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AE" w:rsidRPr="00476B26" w:rsidRDefault="00391387" w:rsidP="002C4E9E">
      <w:pPr>
        <w:jc w:val="center"/>
        <w:rPr>
          <w:rFonts w:ascii="Times New Roman" w:hAnsi="Times New Roman"/>
          <w:b/>
        </w:rPr>
      </w:pPr>
      <w:r w:rsidRPr="00476B26">
        <w:rPr>
          <w:rFonts w:ascii="Times New Roman" w:hAnsi="Times New Roman"/>
          <w:b/>
        </w:rPr>
        <w:t>LĒMUMS</w:t>
      </w:r>
    </w:p>
    <w:p w:rsidR="008F1BAE" w:rsidRPr="00476B26" w:rsidRDefault="008F1BAE" w:rsidP="008F1BAE">
      <w:pPr>
        <w:jc w:val="center"/>
        <w:rPr>
          <w:rFonts w:ascii="Times New Roman" w:hAnsi="Times New Roman"/>
        </w:rPr>
      </w:pPr>
      <w:r w:rsidRPr="00476B26">
        <w:rPr>
          <w:rFonts w:ascii="Times New Roman" w:hAnsi="Times New Roman"/>
          <w:b/>
        </w:rPr>
        <w:t>p</w:t>
      </w:r>
      <w:r w:rsidRPr="00476B26">
        <w:rPr>
          <w:rFonts w:ascii="Times New Roman" w:hAnsi="Times New Roman"/>
          <w:b/>
          <w:bCs/>
        </w:rPr>
        <w:t>ar rezultātiem</w:t>
      </w:r>
    </w:p>
    <w:p w:rsidR="00391387" w:rsidRPr="00476B26" w:rsidRDefault="00391387" w:rsidP="007F1D8D">
      <w:pPr>
        <w:jc w:val="center"/>
        <w:rPr>
          <w:rFonts w:ascii="Times New Roman" w:hAnsi="Times New Roman"/>
        </w:rPr>
      </w:pPr>
      <w:r w:rsidRPr="00476B26">
        <w:rPr>
          <w:rFonts w:ascii="Times New Roman" w:hAnsi="Times New Roman"/>
        </w:rPr>
        <w:t xml:space="preserve">Publisko iepirkumu likuma </w:t>
      </w:r>
      <w:r w:rsidR="0096539F" w:rsidRPr="00476B26">
        <w:rPr>
          <w:rFonts w:ascii="Times New Roman" w:hAnsi="Times New Roman"/>
        </w:rPr>
        <w:t>9.</w:t>
      </w:r>
      <w:r w:rsidRPr="00476B26">
        <w:rPr>
          <w:rFonts w:ascii="Times New Roman" w:hAnsi="Times New Roman"/>
        </w:rPr>
        <w:t xml:space="preserve"> panta kārtībā veiktajā </w:t>
      </w:r>
      <w:r w:rsidR="00257220" w:rsidRPr="00476B26">
        <w:rPr>
          <w:rFonts w:ascii="Times New Roman" w:hAnsi="Times New Roman"/>
        </w:rPr>
        <w:t>i</w:t>
      </w:r>
      <w:r w:rsidR="0008530A" w:rsidRPr="00476B26">
        <w:rPr>
          <w:rFonts w:ascii="Times New Roman" w:hAnsi="Times New Roman"/>
        </w:rPr>
        <w:t xml:space="preserve">epirkumā </w:t>
      </w:r>
    </w:p>
    <w:p w:rsidR="003E6D98" w:rsidRPr="003E6D98" w:rsidRDefault="003E6D98" w:rsidP="003E6D98">
      <w:pPr>
        <w:keepNext/>
        <w:ind w:right="26"/>
        <w:jc w:val="center"/>
        <w:outlineLvl w:val="1"/>
        <w:rPr>
          <w:rFonts w:ascii="Times New Roman" w:hAnsi="Times New Roman"/>
          <w:b/>
        </w:rPr>
      </w:pPr>
      <w:r w:rsidRPr="003E6D98">
        <w:rPr>
          <w:rFonts w:ascii="Times New Roman" w:hAnsi="Times New Roman"/>
          <w:b/>
        </w:rPr>
        <w:t>“Latvijas Universitātes Studentu padomes rīkoto pasākumu muzikāli tehniskais nodrošinājums”</w:t>
      </w:r>
    </w:p>
    <w:p w:rsidR="00B521A3" w:rsidRPr="001359DC" w:rsidRDefault="00946351" w:rsidP="00B521A3">
      <w:pPr>
        <w:jc w:val="center"/>
        <w:rPr>
          <w:rFonts w:ascii="Times New Roman" w:hAnsi="Times New Roman"/>
          <w:b/>
        </w:rPr>
      </w:pPr>
      <w:r w:rsidRPr="001359DC">
        <w:rPr>
          <w:rFonts w:ascii="Times New Roman" w:hAnsi="Times New Roman"/>
          <w:b/>
        </w:rPr>
        <w:t xml:space="preserve"> </w:t>
      </w:r>
      <w:r w:rsidR="00540A54" w:rsidRPr="001359DC">
        <w:rPr>
          <w:rFonts w:ascii="Times New Roman" w:hAnsi="Times New Roman"/>
          <w:b/>
        </w:rPr>
        <w:t>Iepirkuma identifikācijas Nr.</w:t>
      </w:r>
      <w:r w:rsidR="00391387" w:rsidRPr="001359DC">
        <w:rPr>
          <w:rFonts w:ascii="Times New Roman" w:hAnsi="Times New Roman"/>
          <w:b/>
        </w:rPr>
        <w:t xml:space="preserve"> </w:t>
      </w:r>
      <w:r w:rsidR="00B521A3" w:rsidRPr="001359DC">
        <w:rPr>
          <w:rFonts w:ascii="Times New Roman" w:hAnsi="Times New Roman"/>
          <w:b/>
        </w:rPr>
        <w:t>LU 201</w:t>
      </w:r>
      <w:r w:rsidR="003E6D98">
        <w:rPr>
          <w:rFonts w:ascii="Times New Roman" w:hAnsi="Times New Roman"/>
          <w:b/>
        </w:rPr>
        <w:t>8</w:t>
      </w:r>
      <w:r w:rsidR="00B521A3" w:rsidRPr="001359DC">
        <w:rPr>
          <w:rFonts w:ascii="Times New Roman" w:hAnsi="Times New Roman"/>
          <w:b/>
        </w:rPr>
        <w:t>/</w:t>
      </w:r>
      <w:r w:rsidR="003E6D98">
        <w:rPr>
          <w:rFonts w:ascii="Times New Roman" w:hAnsi="Times New Roman"/>
          <w:b/>
        </w:rPr>
        <w:t>2</w:t>
      </w:r>
      <w:r w:rsidR="00476B26">
        <w:rPr>
          <w:rFonts w:ascii="Times New Roman" w:hAnsi="Times New Roman"/>
          <w:b/>
        </w:rPr>
        <w:t>0</w:t>
      </w:r>
      <w:r w:rsidR="00B521A3" w:rsidRPr="001359DC">
        <w:rPr>
          <w:rFonts w:ascii="Times New Roman" w:hAnsi="Times New Roman"/>
          <w:b/>
        </w:rPr>
        <w:t xml:space="preserve">_I </w:t>
      </w:r>
    </w:p>
    <w:p w:rsidR="00DB11ED" w:rsidRPr="001359DC" w:rsidRDefault="00B866B0" w:rsidP="00B521A3">
      <w:pPr>
        <w:jc w:val="center"/>
        <w:rPr>
          <w:rFonts w:ascii="Times New Roman" w:hAnsi="Times New Roman"/>
          <w:b/>
          <w:bCs/>
        </w:rPr>
      </w:pPr>
      <w:r w:rsidRPr="001359DC">
        <w:rPr>
          <w:rFonts w:ascii="Times New Roman" w:hAnsi="Times New Roman"/>
          <w:b/>
          <w:bCs/>
        </w:rPr>
        <w:t>Rīgā, 201</w:t>
      </w:r>
      <w:r w:rsidR="003E6D98">
        <w:rPr>
          <w:rFonts w:ascii="Times New Roman" w:hAnsi="Times New Roman"/>
          <w:b/>
          <w:bCs/>
        </w:rPr>
        <w:t>8</w:t>
      </w:r>
      <w:r w:rsidR="003F7A11" w:rsidRPr="001359DC">
        <w:rPr>
          <w:rFonts w:ascii="Times New Roman" w:hAnsi="Times New Roman"/>
          <w:b/>
          <w:bCs/>
        </w:rPr>
        <w:t>.</w:t>
      </w:r>
      <w:r w:rsidR="00AE056A" w:rsidRPr="001359DC">
        <w:rPr>
          <w:rFonts w:ascii="Times New Roman" w:hAnsi="Times New Roman"/>
          <w:b/>
          <w:bCs/>
        </w:rPr>
        <w:t xml:space="preserve">gada </w:t>
      </w:r>
      <w:r w:rsidR="003E6D98">
        <w:rPr>
          <w:rFonts w:ascii="Times New Roman" w:hAnsi="Times New Roman"/>
          <w:b/>
          <w:bCs/>
        </w:rPr>
        <w:t>30</w:t>
      </w:r>
      <w:r w:rsidR="003F7A11" w:rsidRPr="001359DC">
        <w:rPr>
          <w:rFonts w:ascii="Times New Roman" w:hAnsi="Times New Roman"/>
          <w:b/>
          <w:bCs/>
        </w:rPr>
        <w:t>.</w:t>
      </w:r>
      <w:r w:rsidR="003E6D98">
        <w:rPr>
          <w:rFonts w:ascii="Times New Roman" w:hAnsi="Times New Roman"/>
          <w:b/>
          <w:bCs/>
        </w:rPr>
        <w:t>jūlijā</w:t>
      </w:r>
    </w:p>
    <w:p w:rsidR="003326E9" w:rsidRPr="001359DC" w:rsidRDefault="003326E9" w:rsidP="007F1D8D">
      <w:pPr>
        <w:jc w:val="both"/>
        <w:rPr>
          <w:rFonts w:ascii="Times New Roman" w:hAnsi="Times New Roman"/>
          <w:b/>
          <w:bCs/>
        </w:rPr>
      </w:pPr>
    </w:p>
    <w:p w:rsidR="008F1BAE" w:rsidRPr="001359DC" w:rsidRDefault="00540A54" w:rsidP="00753C6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1359DC">
        <w:rPr>
          <w:rFonts w:ascii="Times New Roman" w:eastAsia="Times New Roman" w:hAnsi="Times New Roman"/>
          <w:b/>
          <w:lang w:eastAsia="lv-LV"/>
        </w:rPr>
        <w:t>Pasūtītājs</w:t>
      </w:r>
      <w:r w:rsidR="003326E9" w:rsidRPr="001359DC">
        <w:rPr>
          <w:rFonts w:ascii="Times New Roman" w:eastAsia="Times New Roman" w:hAnsi="Times New Roman"/>
          <w:bCs/>
          <w:lang w:eastAsia="lv-LV"/>
        </w:rPr>
        <w:t>:</w:t>
      </w:r>
      <w:r w:rsidR="00DB11ED" w:rsidRPr="001359DC">
        <w:rPr>
          <w:rFonts w:ascii="Times New Roman" w:eastAsia="Times New Roman" w:hAnsi="Times New Roman"/>
          <w:bCs/>
          <w:lang w:eastAsia="lv-LV"/>
        </w:rPr>
        <w:t xml:space="preserve"> </w:t>
      </w:r>
      <w:r w:rsidR="00807C5E" w:rsidRPr="001359DC">
        <w:rPr>
          <w:rFonts w:ascii="Times New Roman" w:eastAsia="Times New Roman" w:hAnsi="Times New Roman"/>
          <w:lang w:eastAsia="lv-LV"/>
        </w:rPr>
        <w:t>Latvijas U</w:t>
      </w:r>
      <w:r w:rsidR="00DB11ED" w:rsidRPr="001359DC">
        <w:rPr>
          <w:rFonts w:ascii="Times New Roman" w:eastAsia="Times New Roman" w:hAnsi="Times New Roman"/>
          <w:lang w:eastAsia="lv-LV"/>
        </w:rPr>
        <w:t xml:space="preserve">niversitāte, izglītības iestādes reģistrācijas Nr. </w:t>
      </w:r>
      <w:r w:rsidR="00807C5E" w:rsidRPr="001359DC">
        <w:rPr>
          <w:rFonts w:ascii="Times New Roman" w:hAnsi="Times New Roman"/>
        </w:rPr>
        <w:t>3341000218</w:t>
      </w:r>
      <w:r w:rsidRPr="001359DC">
        <w:rPr>
          <w:rFonts w:ascii="Times New Roman" w:eastAsia="Times New Roman" w:hAnsi="Times New Roman"/>
          <w:lang w:eastAsia="lv-LV"/>
        </w:rPr>
        <w:t>, juridiskā adrese</w:t>
      </w:r>
      <w:r w:rsidR="00F769DF" w:rsidRPr="001359DC">
        <w:rPr>
          <w:rFonts w:ascii="Times New Roman" w:eastAsia="Times New Roman" w:hAnsi="Times New Roman"/>
          <w:lang w:eastAsia="lv-LV"/>
        </w:rPr>
        <w:t>:</w:t>
      </w:r>
      <w:r w:rsidRPr="001359DC">
        <w:rPr>
          <w:rFonts w:ascii="Times New Roman" w:eastAsia="Times New Roman" w:hAnsi="Times New Roman"/>
          <w:lang w:eastAsia="lv-LV"/>
        </w:rPr>
        <w:t xml:space="preserve"> </w:t>
      </w:r>
      <w:r w:rsidRPr="001359DC">
        <w:rPr>
          <w:rFonts w:ascii="Times New Roman" w:eastAsia="Times New Roman" w:hAnsi="Times New Roman"/>
        </w:rPr>
        <w:t>Raiņa bulvāris 19, Rīga, LV-1586</w:t>
      </w:r>
      <w:r w:rsidR="00185D78">
        <w:rPr>
          <w:rFonts w:ascii="Times New Roman" w:eastAsia="Times New Roman" w:hAnsi="Times New Roman"/>
        </w:rPr>
        <w:t xml:space="preserve"> (turpmāk – Pasūtītājs)</w:t>
      </w:r>
      <w:r w:rsidRPr="001359DC">
        <w:rPr>
          <w:rFonts w:ascii="Times New Roman" w:eastAsia="Times New Roman" w:hAnsi="Times New Roman"/>
        </w:rPr>
        <w:t>.</w:t>
      </w:r>
    </w:p>
    <w:p w:rsidR="006E31E5" w:rsidRDefault="008F1BAE" w:rsidP="00753C6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hAnsi="Times New Roman"/>
        </w:rPr>
      </w:pPr>
      <w:r w:rsidRPr="001359DC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="007C69E3" w:rsidRPr="007C69E3">
        <w:rPr>
          <w:rFonts w:ascii="Times New Roman" w:hAnsi="Times New Roman"/>
        </w:rPr>
        <w:t>Latvijas Universitātes (turpmāk- LU) Centralizēto iepirkumu</w:t>
      </w:r>
      <w:r w:rsidR="007C69E3" w:rsidRPr="007C69E3">
        <w:rPr>
          <w:rFonts w:ascii="Times New Roman" w:hAnsi="Times New Roman"/>
          <w:b/>
        </w:rPr>
        <w:t xml:space="preserve"> </w:t>
      </w:r>
      <w:r w:rsidR="007C69E3" w:rsidRPr="007C69E3">
        <w:rPr>
          <w:rFonts w:ascii="Times New Roman" w:hAnsi="Times New Roman"/>
        </w:rPr>
        <w:t>komisijas (turpmāk- Komisija) sastāvs saskaņā ar 2017.gada 13.oktobra LU rīkojumu Nr. 1/319 “Par Latvijas Universitātes iepirkumu komisiju sastāviem”:</w:t>
      </w:r>
    </w:p>
    <w:tbl>
      <w:tblPr>
        <w:tblW w:w="9452" w:type="dxa"/>
        <w:tblLook w:val="04A0" w:firstRow="1" w:lastRow="0" w:firstColumn="1" w:lastColumn="0" w:noHBand="0" w:noVBand="1"/>
      </w:tblPr>
      <w:tblGrid>
        <w:gridCol w:w="4068"/>
        <w:gridCol w:w="5384"/>
      </w:tblGrid>
      <w:tr w:rsidR="00B1589B" w:rsidRPr="00F66415" w:rsidTr="00AD7DE1">
        <w:tc>
          <w:tcPr>
            <w:tcW w:w="4068" w:type="dxa"/>
            <w:shd w:val="clear" w:color="auto" w:fill="auto"/>
          </w:tcPr>
          <w:p w:rsidR="00B1589B" w:rsidRPr="00B1589B" w:rsidRDefault="00B1589B" w:rsidP="00753C6D">
            <w:pPr>
              <w:spacing w:before="240" w:line="276" w:lineRule="auto"/>
              <w:jc w:val="both"/>
              <w:rPr>
                <w:rFonts w:ascii="Times New Roman" w:hAnsi="Times New Roman"/>
              </w:rPr>
            </w:pPr>
            <w:r w:rsidRPr="00B1589B">
              <w:rPr>
                <w:rFonts w:ascii="Times New Roman" w:hAnsi="Times New Roman"/>
              </w:rPr>
              <w:t>Komisijas priekšsēdētāja:</w:t>
            </w:r>
          </w:p>
        </w:tc>
        <w:tc>
          <w:tcPr>
            <w:tcW w:w="5384" w:type="dxa"/>
            <w:shd w:val="clear" w:color="auto" w:fill="auto"/>
          </w:tcPr>
          <w:p w:rsidR="00B1589B" w:rsidRPr="00B1589B" w:rsidRDefault="00B1589B" w:rsidP="00753C6D">
            <w:pPr>
              <w:spacing w:before="240" w:line="276" w:lineRule="auto"/>
              <w:ind w:right="326"/>
              <w:jc w:val="both"/>
              <w:rPr>
                <w:rFonts w:ascii="Times New Roman" w:hAnsi="Times New Roman"/>
              </w:rPr>
            </w:pPr>
            <w:r w:rsidRPr="00B1589B">
              <w:rPr>
                <w:rFonts w:ascii="Times New Roman" w:hAnsi="Times New Roman"/>
                <w:b/>
              </w:rPr>
              <w:t xml:space="preserve">Baiba Broka, </w:t>
            </w:r>
            <w:r w:rsidRPr="00B1589B">
              <w:rPr>
                <w:rFonts w:ascii="Times New Roman" w:hAnsi="Times New Roman"/>
              </w:rPr>
              <w:t>rektora vietniece juridiskajos jautājumos;</w:t>
            </w:r>
            <w:r w:rsidRPr="00B1589B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1589B" w:rsidRPr="00F66415" w:rsidTr="00AD7DE1">
        <w:tc>
          <w:tcPr>
            <w:tcW w:w="4068" w:type="dxa"/>
            <w:shd w:val="clear" w:color="auto" w:fill="auto"/>
          </w:tcPr>
          <w:p w:rsidR="00B1589B" w:rsidRPr="00B1589B" w:rsidRDefault="00B1589B" w:rsidP="00753C6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1589B">
              <w:rPr>
                <w:rFonts w:ascii="Times New Roman" w:hAnsi="Times New Roman"/>
              </w:rPr>
              <w:t>Komisijas priekšsēdētāja vietniece:</w:t>
            </w:r>
          </w:p>
        </w:tc>
        <w:tc>
          <w:tcPr>
            <w:tcW w:w="5384" w:type="dxa"/>
            <w:shd w:val="clear" w:color="auto" w:fill="auto"/>
          </w:tcPr>
          <w:p w:rsidR="00B1589B" w:rsidRPr="00B1589B" w:rsidRDefault="00B1589B" w:rsidP="00753C6D">
            <w:pPr>
              <w:spacing w:line="276" w:lineRule="auto"/>
              <w:ind w:right="326"/>
              <w:jc w:val="both"/>
              <w:rPr>
                <w:rFonts w:ascii="Times New Roman" w:hAnsi="Times New Roman"/>
              </w:rPr>
            </w:pPr>
            <w:r w:rsidRPr="00B1589B">
              <w:rPr>
                <w:rFonts w:ascii="Times New Roman" w:hAnsi="Times New Roman"/>
                <w:b/>
              </w:rPr>
              <w:t>Anda Ozola,</w:t>
            </w:r>
            <w:r w:rsidRPr="00B1589B">
              <w:rPr>
                <w:rFonts w:ascii="Times New Roman" w:hAnsi="Times New Roman"/>
              </w:rPr>
              <w:t xml:space="preserve"> rektora padomniece (juridiskajos jautājumos);</w:t>
            </w:r>
          </w:p>
        </w:tc>
      </w:tr>
      <w:tr w:rsidR="00B1589B" w:rsidRPr="00F66415" w:rsidTr="00AD7DE1">
        <w:tc>
          <w:tcPr>
            <w:tcW w:w="4068" w:type="dxa"/>
            <w:shd w:val="clear" w:color="auto" w:fill="auto"/>
          </w:tcPr>
          <w:p w:rsidR="00B1589B" w:rsidRPr="00B1589B" w:rsidRDefault="00B1589B" w:rsidP="00753C6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1589B">
              <w:rPr>
                <w:rFonts w:ascii="Times New Roman" w:hAnsi="Times New Roman"/>
              </w:rPr>
              <w:t>Komisijas locekļi:</w:t>
            </w:r>
          </w:p>
        </w:tc>
        <w:tc>
          <w:tcPr>
            <w:tcW w:w="5384" w:type="dxa"/>
            <w:shd w:val="clear" w:color="auto" w:fill="auto"/>
          </w:tcPr>
          <w:p w:rsidR="00B1589B" w:rsidRPr="00B1589B" w:rsidRDefault="00B1589B" w:rsidP="00753C6D">
            <w:pPr>
              <w:spacing w:line="276" w:lineRule="auto"/>
              <w:ind w:right="326"/>
              <w:jc w:val="both"/>
              <w:rPr>
                <w:rFonts w:ascii="Times New Roman" w:hAnsi="Times New Roman"/>
              </w:rPr>
            </w:pPr>
            <w:r w:rsidRPr="00B1589B">
              <w:rPr>
                <w:rFonts w:ascii="Times New Roman" w:hAnsi="Times New Roman"/>
                <w:b/>
              </w:rPr>
              <w:t xml:space="preserve">Anita Brakša, </w:t>
            </w:r>
            <w:r w:rsidRPr="00B1589B">
              <w:rPr>
                <w:rFonts w:ascii="Times New Roman" w:hAnsi="Times New Roman"/>
              </w:rPr>
              <w:t>Juridiskās fakultātes izpilddirektore;</w:t>
            </w:r>
          </w:p>
        </w:tc>
      </w:tr>
      <w:tr w:rsidR="00B1589B" w:rsidRPr="00F66415" w:rsidTr="00AD7DE1">
        <w:tc>
          <w:tcPr>
            <w:tcW w:w="4068" w:type="dxa"/>
            <w:shd w:val="clear" w:color="auto" w:fill="auto"/>
          </w:tcPr>
          <w:p w:rsidR="00B1589B" w:rsidRPr="00B1589B" w:rsidRDefault="00B1589B" w:rsidP="00753C6D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4" w:type="dxa"/>
            <w:shd w:val="clear" w:color="auto" w:fill="auto"/>
          </w:tcPr>
          <w:p w:rsidR="00B1589B" w:rsidRPr="00B1589B" w:rsidRDefault="00B1589B" w:rsidP="00753C6D">
            <w:pPr>
              <w:spacing w:line="276" w:lineRule="auto"/>
              <w:ind w:right="323"/>
              <w:jc w:val="both"/>
              <w:rPr>
                <w:rFonts w:ascii="Times New Roman" w:hAnsi="Times New Roman"/>
                <w:b/>
              </w:rPr>
            </w:pPr>
            <w:r w:rsidRPr="00B1589B">
              <w:rPr>
                <w:rFonts w:ascii="Times New Roman" w:hAnsi="Times New Roman"/>
                <w:b/>
              </w:rPr>
              <w:t>Artūrs Kuziks,</w:t>
            </w:r>
            <w:r w:rsidRPr="00B1589B">
              <w:rPr>
                <w:rFonts w:ascii="Times New Roman" w:hAnsi="Times New Roman"/>
              </w:rPr>
              <w:t xml:space="preserve"> Juridiskā departamenta Iepirkumu nodaļas vadītājs;</w:t>
            </w:r>
          </w:p>
          <w:p w:rsidR="00B1589B" w:rsidRPr="00B1589B" w:rsidRDefault="00B1589B" w:rsidP="00753C6D">
            <w:pPr>
              <w:spacing w:line="276" w:lineRule="auto"/>
              <w:ind w:right="323"/>
              <w:jc w:val="both"/>
              <w:rPr>
                <w:rFonts w:ascii="Times New Roman" w:hAnsi="Times New Roman"/>
                <w:b/>
              </w:rPr>
            </w:pPr>
            <w:r w:rsidRPr="00B1589B">
              <w:rPr>
                <w:rFonts w:ascii="Times New Roman" w:hAnsi="Times New Roman"/>
                <w:b/>
              </w:rPr>
              <w:t xml:space="preserve">Anete </w:t>
            </w:r>
            <w:proofErr w:type="spellStart"/>
            <w:r w:rsidRPr="00B1589B">
              <w:rPr>
                <w:rFonts w:ascii="Times New Roman" w:hAnsi="Times New Roman"/>
                <w:b/>
              </w:rPr>
              <w:t>Andržejevska</w:t>
            </w:r>
            <w:proofErr w:type="spellEnd"/>
            <w:r w:rsidRPr="00B1589B">
              <w:rPr>
                <w:rFonts w:ascii="Times New Roman" w:hAnsi="Times New Roman"/>
                <w:b/>
              </w:rPr>
              <w:t>,</w:t>
            </w:r>
            <w:r w:rsidRPr="00B1589B">
              <w:rPr>
                <w:rFonts w:ascii="Times New Roman" w:hAnsi="Times New Roman"/>
              </w:rPr>
              <w:t xml:space="preserve"> Juridiskā departamenta Iepirkumu nodaļas juriste;</w:t>
            </w:r>
          </w:p>
        </w:tc>
      </w:tr>
      <w:tr w:rsidR="00B1589B" w:rsidRPr="00F66415" w:rsidTr="00AD7DE1">
        <w:tc>
          <w:tcPr>
            <w:tcW w:w="4068" w:type="dxa"/>
            <w:shd w:val="clear" w:color="auto" w:fill="auto"/>
          </w:tcPr>
          <w:p w:rsidR="00B1589B" w:rsidRPr="00B1589B" w:rsidRDefault="00B1589B" w:rsidP="00753C6D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4" w:type="dxa"/>
            <w:shd w:val="clear" w:color="auto" w:fill="auto"/>
          </w:tcPr>
          <w:p w:rsidR="00B1589B" w:rsidRPr="00B1589B" w:rsidRDefault="00B1589B" w:rsidP="00753C6D">
            <w:pPr>
              <w:spacing w:line="276" w:lineRule="auto"/>
              <w:ind w:right="323"/>
              <w:jc w:val="both"/>
              <w:rPr>
                <w:rFonts w:ascii="Times New Roman" w:hAnsi="Times New Roman"/>
              </w:rPr>
            </w:pPr>
            <w:r w:rsidRPr="00B1589B">
              <w:rPr>
                <w:rFonts w:ascii="Times New Roman" w:hAnsi="Times New Roman"/>
                <w:b/>
              </w:rPr>
              <w:t>Santa Ulmane,</w:t>
            </w:r>
            <w:r w:rsidRPr="00B1589B">
              <w:rPr>
                <w:rFonts w:ascii="Times New Roman" w:hAnsi="Times New Roman"/>
              </w:rPr>
              <w:t xml:space="preserve"> Juridiskā departamenta Iepirkumu nodaļas juriste;</w:t>
            </w:r>
          </w:p>
        </w:tc>
      </w:tr>
      <w:tr w:rsidR="00B1589B" w:rsidRPr="00F66415" w:rsidTr="00AD7DE1">
        <w:tc>
          <w:tcPr>
            <w:tcW w:w="4068" w:type="dxa"/>
            <w:shd w:val="clear" w:color="auto" w:fill="auto"/>
          </w:tcPr>
          <w:p w:rsidR="00B1589B" w:rsidRPr="00B1589B" w:rsidRDefault="00B1589B" w:rsidP="00753C6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1589B">
              <w:rPr>
                <w:rFonts w:ascii="Times New Roman" w:hAnsi="Times New Roman"/>
              </w:rPr>
              <w:t>Komisijas sekretāre:</w:t>
            </w:r>
          </w:p>
        </w:tc>
        <w:tc>
          <w:tcPr>
            <w:tcW w:w="5384" w:type="dxa"/>
            <w:shd w:val="clear" w:color="auto" w:fill="auto"/>
          </w:tcPr>
          <w:p w:rsidR="00B1589B" w:rsidRPr="00B1589B" w:rsidRDefault="00B1589B" w:rsidP="00753C6D">
            <w:pPr>
              <w:spacing w:line="276" w:lineRule="auto"/>
              <w:ind w:right="323"/>
              <w:jc w:val="both"/>
              <w:rPr>
                <w:rFonts w:ascii="Times New Roman" w:hAnsi="Times New Roman"/>
              </w:rPr>
            </w:pPr>
            <w:r w:rsidRPr="00B1589B">
              <w:rPr>
                <w:rFonts w:ascii="Times New Roman" w:hAnsi="Times New Roman"/>
                <w:b/>
              </w:rPr>
              <w:t>Antra Krūtmane,</w:t>
            </w:r>
            <w:r w:rsidRPr="00B1589B">
              <w:rPr>
                <w:rFonts w:ascii="Times New Roman" w:hAnsi="Times New Roman"/>
              </w:rPr>
              <w:t xml:space="preserve"> Juridiskā departamenta Iepirkumu nodaļas juriste.</w:t>
            </w:r>
          </w:p>
          <w:p w:rsidR="00B1589B" w:rsidRPr="00B1589B" w:rsidRDefault="00B1589B" w:rsidP="00753C6D">
            <w:pPr>
              <w:spacing w:line="276" w:lineRule="auto"/>
              <w:ind w:right="323"/>
              <w:jc w:val="both"/>
              <w:rPr>
                <w:rFonts w:ascii="Times New Roman" w:hAnsi="Times New Roman"/>
              </w:rPr>
            </w:pPr>
          </w:p>
        </w:tc>
      </w:tr>
    </w:tbl>
    <w:p w:rsidR="007C49FC" w:rsidRPr="00753C6D" w:rsidRDefault="00224234" w:rsidP="00753C6D">
      <w:pPr>
        <w:pStyle w:val="ListParagraph"/>
        <w:numPr>
          <w:ilvl w:val="0"/>
          <w:numId w:val="3"/>
        </w:numPr>
        <w:spacing w:line="276" w:lineRule="auto"/>
        <w:ind w:right="-625"/>
        <w:jc w:val="both"/>
        <w:rPr>
          <w:rFonts w:ascii="Times New Roman" w:hAnsi="Times New Roman"/>
          <w:b/>
          <w:bCs/>
        </w:rPr>
      </w:pPr>
      <w:r w:rsidRPr="00753C6D">
        <w:rPr>
          <w:rFonts w:ascii="Times New Roman" w:hAnsi="Times New Roman"/>
        </w:rPr>
        <w:t xml:space="preserve">Komisija lēmumu par Iepirkuma rezultātiem pieņem Publisko iepirkumu likuma 26.pantā noteiktajā kārtībā, piedaloties </w:t>
      </w:r>
      <w:r w:rsidR="00054B2C" w:rsidRPr="00753C6D">
        <w:rPr>
          <w:rFonts w:ascii="Times New Roman" w:hAnsi="Times New Roman"/>
        </w:rPr>
        <w:t>5</w:t>
      </w:r>
      <w:r w:rsidRPr="00753C6D">
        <w:rPr>
          <w:rFonts w:ascii="Times New Roman" w:hAnsi="Times New Roman"/>
        </w:rPr>
        <w:t xml:space="preserve"> (</w:t>
      </w:r>
      <w:r w:rsidR="00054B2C" w:rsidRPr="00753C6D">
        <w:rPr>
          <w:rFonts w:ascii="Times New Roman" w:hAnsi="Times New Roman"/>
        </w:rPr>
        <w:t>pieciem</w:t>
      </w:r>
      <w:r w:rsidRPr="00753C6D">
        <w:rPr>
          <w:rFonts w:ascii="Times New Roman" w:hAnsi="Times New Roman"/>
        </w:rPr>
        <w:t>) Komisijas locekļiem</w:t>
      </w:r>
      <w:r w:rsidR="001E6FDE" w:rsidRPr="00753C6D">
        <w:rPr>
          <w:rFonts w:ascii="Times New Roman" w:hAnsi="Times New Roman"/>
        </w:rPr>
        <w:t xml:space="preserve"> šādā sastāvā</w:t>
      </w:r>
      <w:r w:rsidR="00E07784" w:rsidRPr="00753C6D">
        <w:rPr>
          <w:rFonts w:ascii="Times New Roman" w:hAnsi="Times New Roman"/>
        </w:rPr>
        <w:t>:</w:t>
      </w:r>
      <w:r w:rsidR="001E6FDE" w:rsidRPr="00753C6D">
        <w:rPr>
          <w:rFonts w:ascii="Times New Roman" w:hAnsi="Times New Roman"/>
        </w:rPr>
        <w:t xml:space="preserve"> </w:t>
      </w:r>
      <w:r w:rsidR="00E07784" w:rsidRPr="00753C6D">
        <w:rPr>
          <w:rFonts w:ascii="Times New Roman" w:hAnsi="Times New Roman"/>
        </w:rPr>
        <w:t>Komisijas priekšsēdētāja</w:t>
      </w:r>
      <w:r w:rsidR="001E6FDE" w:rsidRPr="00753C6D">
        <w:rPr>
          <w:rFonts w:ascii="Times New Roman" w:hAnsi="Times New Roman"/>
        </w:rPr>
        <w:t xml:space="preserve"> </w:t>
      </w:r>
      <w:r w:rsidR="00054B2C" w:rsidRPr="00753C6D">
        <w:rPr>
          <w:rFonts w:ascii="Times New Roman" w:hAnsi="Times New Roman"/>
          <w:b/>
        </w:rPr>
        <w:t>B. Broka,</w:t>
      </w:r>
      <w:r w:rsidR="00054B2C" w:rsidRPr="00753C6D">
        <w:rPr>
          <w:rFonts w:ascii="Times New Roman" w:hAnsi="Times New Roman"/>
        </w:rPr>
        <w:t xml:space="preserve"> Komisijas locekļi –</w:t>
      </w:r>
      <w:r w:rsidR="00054B2C" w:rsidRPr="00753C6D">
        <w:rPr>
          <w:rFonts w:ascii="Times New Roman" w:hAnsi="Times New Roman"/>
          <w:b/>
        </w:rPr>
        <w:t xml:space="preserve"> A. Brakša, A. Kuziks, A. </w:t>
      </w:r>
      <w:proofErr w:type="spellStart"/>
      <w:r w:rsidR="00054B2C" w:rsidRPr="00753C6D">
        <w:rPr>
          <w:rFonts w:ascii="Times New Roman" w:hAnsi="Times New Roman"/>
          <w:b/>
        </w:rPr>
        <w:t>Andržejevska</w:t>
      </w:r>
      <w:proofErr w:type="spellEnd"/>
      <w:r w:rsidR="00054B2C" w:rsidRPr="00753C6D">
        <w:rPr>
          <w:rFonts w:ascii="Times New Roman" w:hAnsi="Times New Roman"/>
          <w:b/>
        </w:rPr>
        <w:t xml:space="preserve"> </w:t>
      </w:r>
      <w:r w:rsidR="00054B2C" w:rsidRPr="00753C6D">
        <w:rPr>
          <w:rFonts w:ascii="Times New Roman" w:hAnsi="Times New Roman"/>
        </w:rPr>
        <w:t>un</w:t>
      </w:r>
      <w:r w:rsidR="00054B2C" w:rsidRPr="00753C6D">
        <w:rPr>
          <w:rFonts w:ascii="Times New Roman" w:hAnsi="Times New Roman"/>
          <w:b/>
        </w:rPr>
        <w:t xml:space="preserve"> S. Ulmane</w:t>
      </w:r>
      <w:r w:rsidR="00054B2C" w:rsidRPr="00753C6D">
        <w:rPr>
          <w:rFonts w:ascii="Times New Roman" w:hAnsi="Times New Roman"/>
        </w:rPr>
        <w:t>.</w:t>
      </w:r>
    </w:p>
    <w:p w:rsidR="007C49FC" w:rsidRPr="00753C6D" w:rsidRDefault="003326E9" w:rsidP="00753C6D">
      <w:pPr>
        <w:pStyle w:val="ListParagraph"/>
        <w:numPr>
          <w:ilvl w:val="0"/>
          <w:numId w:val="3"/>
        </w:numPr>
        <w:spacing w:line="276" w:lineRule="auto"/>
        <w:ind w:right="-625"/>
        <w:jc w:val="both"/>
        <w:rPr>
          <w:rFonts w:ascii="Times New Roman" w:hAnsi="Times New Roman"/>
          <w:b/>
          <w:bCs/>
        </w:rPr>
      </w:pPr>
      <w:r w:rsidRPr="00753C6D">
        <w:rPr>
          <w:rFonts w:ascii="Times New Roman" w:eastAsia="Times New Roman" w:hAnsi="Times New Roman"/>
          <w:b/>
          <w:bCs/>
          <w:lang w:eastAsia="lv-LV"/>
        </w:rPr>
        <w:t>Iepirkuma priekšmets:</w:t>
      </w:r>
      <w:r w:rsidR="00DB11ED" w:rsidRPr="00753C6D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7C49FC" w:rsidRPr="00753C6D">
        <w:rPr>
          <w:rFonts w:ascii="Times New Roman" w:hAnsi="Times New Roman"/>
        </w:rPr>
        <w:t xml:space="preserve">Latvijas Universitātes Studentu padomes rīkoto pasākumu muzikāli tehniskais nodrošinājums, atbilstoši Iepirkuma nolikuma (turpmāk- </w:t>
      </w:r>
      <w:r w:rsidR="007C49FC" w:rsidRPr="00753C6D">
        <w:rPr>
          <w:rFonts w:ascii="Times New Roman" w:hAnsi="Times New Roman"/>
          <w:b/>
        </w:rPr>
        <w:t>Nolikums</w:t>
      </w:r>
      <w:r w:rsidR="007C49FC" w:rsidRPr="00753C6D">
        <w:rPr>
          <w:rFonts w:ascii="Times New Roman" w:hAnsi="Times New Roman"/>
        </w:rPr>
        <w:t xml:space="preserve">) un tehniskās specifikācijas (turpmāk – </w:t>
      </w:r>
      <w:r w:rsidR="007C49FC" w:rsidRPr="00753C6D">
        <w:rPr>
          <w:rFonts w:ascii="Times New Roman" w:hAnsi="Times New Roman"/>
          <w:b/>
        </w:rPr>
        <w:t>Tehniskā specifikācija</w:t>
      </w:r>
      <w:r w:rsidR="007C49FC" w:rsidRPr="00753C6D">
        <w:rPr>
          <w:rFonts w:ascii="Times New Roman" w:hAnsi="Times New Roman"/>
        </w:rPr>
        <w:t>), kas ir pievienota šī Nolikuma 2.pielikumā, prasībām.</w:t>
      </w:r>
    </w:p>
    <w:p w:rsidR="00F453AB" w:rsidRPr="00753C6D" w:rsidRDefault="00F939A7" w:rsidP="00753C6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hAnsi="Times New Roman"/>
        </w:rPr>
      </w:pPr>
      <w:r w:rsidRPr="00753C6D">
        <w:rPr>
          <w:rFonts w:ascii="Times New Roman" w:hAnsi="Times New Roman"/>
          <w:b/>
        </w:rPr>
        <w:t>Iepirkuma nomenklatūras (CPV) kods:</w:t>
      </w:r>
      <w:r w:rsidRPr="00753C6D">
        <w:rPr>
          <w:rFonts w:ascii="Times New Roman" w:hAnsi="Times New Roman"/>
        </w:rPr>
        <w:t xml:space="preserve"> 51310000-8 (Radio, televīzijas, skaņas un video iekārtu uzstādīšanas pakalpojumi.).</w:t>
      </w:r>
      <w:r w:rsidR="00F453AB" w:rsidRPr="00753C6D">
        <w:rPr>
          <w:rFonts w:ascii="Times New Roman" w:hAnsi="Times New Roman"/>
        </w:rPr>
        <w:t xml:space="preserve"> </w:t>
      </w:r>
    </w:p>
    <w:p w:rsidR="008F1BAE" w:rsidRPr="00753C6D" w:rsidRDefault="008F1BAE" w:rsidP="00753C6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753C6D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753C6D">
        <w:rPr>
          <w:rFonts w:ascii="Times New Roman" w:eastAsia="Times New Roman" w:hAnsi="Times New Roman"/>
          <w:bCs/>
          <w:lang w:eastAsia="lv-LV"/>
        </w:rPr>
        <w:t xml:space="preserve"> </w:t>
      </w:r>
      <w:r w:rsidR="001A5B4F" w:rsidRPr="00753C6D">
        <w:rPr>
          <w:rFonts w:ascii="Times New Roman" w:hAnsi="Times New Roman"/>
        </w:rPr>
        <w:t>Iepirkuma</w:t>
      </w:r>
      <w:r w:rsidR="001A5B4F" w:rsidRPr="00753C6D">
        <w:rPr>
          <w:rFonts w:ascii="Times New Roman" w:hAnsi="Times New Roman"/>
          <w:b/>
        </w:rPr>
        <w:t xml:space="preserve"> </w:t>
      </w:r>
      <w:r w:rsidR="001A5B4F" w:rsidRPr="00753C6D">
        <w:rPr>
          <w:rFonts w:ascii="Times New Roman" w:hAnsi="Times New Roman"/>
        </w:rPr>
        <w:t>Nolikuma</w:t>
      </w:r>
      <w:r w:rsidR="001A5B4F" w:rsidRPr="00753C6D">
        <w:rPr>
          <w:rFonts w:ascii="Times New Roman" w:hAnsi="Times New Roman"/>
          <w:b/>
        </w:rPr>
        <w:t xml:space="preserve"> </w:t>
      </w:r>
      <w:r w:rsidR="001A5B4F" w:rsidRPr="00753C6D">
        <w:rPr>
          <w:rFonts w:ascii="Times New Roman" w:hAnsi="Times New Roman"/>
        </w:rPr>
        <w:t>prasībām</w:t>
      </w:r>
      <w:r w:rsidR="001A5B4F" w:rsidRPr="00753C6D">
        <w:rPr>
          <w:rFonts w:ascii="Times New Roman" w:hAnsi="Times New Roman"/>
          <w:b/>
        </w:rPr>
        <w:t xml:space="preserve"> </w:t>
      </w:r>
      <w:r w:rsidR="001A5B4F" w:rsidRPr="00753C6D">
        <w:rPr>
          <w:rFonts w:ascii="Times New Roman" w:hAnsi="Times New Roman"/>
        </w:rPr>
        <w:t>atbilstošs saimnieciski visizdevīgākais piedāvājums, kuru nosaka ņemot vērā viszemāko cenu (EUR bez PVN)</w:t>
      </w:r>
      <w:r w:rsidR="003C7D90" w:rsidRPr="00753C6D">
        <w:rPr>
          <w:rFonts w:ascii="Times New Roman" w:hAnsi="Times New Roman"/>
        </w:rPr>
        <w:t>.</w:t>
      </w:r>
      <w:r w:rsidR="003C7D90" w:rsidRPr="00753C6D">
        <w:rPr>
          <w:rFonts w:ascii="Times New Roman" w:eastAsia="Times New Roman" w:hAnsi="Times New Roman"/>
          <w:bCs/>
          <w:lang w:eastAsia="lv-LV"/>
        </w:rPr>
        <w:t xml:space="preserve"> </w:t>
      </w:r>
    </w:p>
    <w:p w:rsidR="007C5B42" w:rsidRPr="00753C6D" w:rsidRDefault="007C5B42" w:rsidP="00753C6D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bCs/>
        </w:rPr>
      </w:pPr>
      <w:r w:rsidRPr="00753C6D">
        <w:rPr>
          <w:rFonts w:ascii="Times New Roman" w:hAnsi="Times New Roman"/>
          <w:b/>
          <w:bCs/>
        </w:rPr>
        <w:t>Datums, kad paziņojums par plānoto līgumu publicēts IUB publikāciju vadības sistēmā:</w:t>
      </w:r>
      <w:r w:rsidRPr="00753C6D">
        <w:rPr>
          <w:rFonts w:ascii="Times New Roman" w:hAnsi="Times New Roman"/>
          <w:bCs/>
        </w:rPr>
        <w:t xml:space="preserve"> 18.07.2018.</w:t>
      </w:r>
    </w:p>
    <w:p w:rsidR="008F1BAE" w:rsidRPr="00753C6D" w:rsidRDefault="00595320" w:rsidP="00753C6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753C6D">
        <w:rPr>
          <w:rFonts w:ascii="Times New Roman" w:hAnsi="Times New Roman"/>
        </w:rPr>
        <w:lastRenderedPageBreak/>
        <w:t>Iepirkuma Nolikums 201</w:t>
      </w:r>
      <w:r w:rsidR="00A31EFC" w:rsidRPr="00753C6D">
        <w:rPr>
          <w:rFonts w:ascii="Times New Roman" w:hAnsi="Times New Roman"/>
        </w:rPr>
        <w:t>8</w:t>
      </w:r>
      <w:r w:rsidRPr="00753C6D">
        <w:rPr>
          <w:rFonts w:ascii="Times New Roman" w:hAnsi="Times New Roman"/>
        </w:rPr>
        <w:t xml:space="preserve">.gada </w:t>
      </w:r>
      <w:r w:rsidR="00A31EFC" w:rsidRPr="00753C6D">
        <w:rPr>
          <w:rFonts w:ascii="Times New Roman" w:hAnsi="Times New Roman"/>
        </w:rPr>
        <w:t>18</w:t>
      </w:r>
      <w:r w:rsidRPr="00753C6D">
        <w:rPr>
          <w:rFonts w:ascii="Times New Roman" w:hAnsi="Times New Roman"/>
        </w:rPr>
        <w:t>.</w:t>
      </w:r>
      <w:r w:rsidR="00A31EFC" w:rsidRPr="00753C6D">
        <w:rPr>
          <w:rFonts w:ascii="Times New Roman" w:hAnsi="Times New Roman"/>
        </w:rPr>
        <w:t>jūlijā</w:t>
      </w:r>
      <w:r w:rsidRPr="00753C6D">
        <w:rPr>
          <w:rFonts w:ascii="Times New Roman" w:hAnsi="Times New Roman"/>
        </w:rPr>
        <w:t xml:space="preserve"> </w:t>
      </w:r>
      <w:r w:rsidR="00653B65" w:rsidRPr="00753C6D">
        <w:rPr>
          <w:rFonts w:ascii="Times New Roman" w:hAnsi="Times New Roman"/>
        </w:rPr>
        <w:t>ievietots</w:t>
      </w:r>
      <w:r w:rsidRPr="00753C6D">
        <w:rPr>
          <w:rFonts w:ascii="Times New Roman" w:hAnsi="Times New Roman"/>
        </w:rPr>
        <w:t xml:space="preserve"> </w:t>
      </w:r>
      <w:r w:rsidR="00653B65" w:rsidRPr="00753C6D">
        <w:rPr>
          <w:rFonts w:ascii="Times New Roman" w:hAnsi="Times New Roman"/>
        </w:rPr>
        <w:t>P</w:t>
      </w:r>
      <w:r w:rsidR="002A5264" w:rsidRPr="00753C6D">
        <w:rPr>
          <w:rFonts w:ascii="Times New Roman" w:hAnsi="Times New Roman"/>
        </w:rPr>
        <w:t xml:space="preserve">asūtītāja </w:t>
      </w:r>
      <w:r w:rsidR="00653B65" w:rsidRPr="00753C6D">
        <w:rPr>
          <w:rFonts w:ascii="Times New Roman" w:hAnsi="Times New Roman"/>
          <w:kern w:val="56"/>
        </w:rPr>
        <w:t>pircēja profilā</w:t>
      </w:r>
      <w:r w:rsidR="002A5264" w:rsidRPr="00753C6D">
        <w:rPr>
          <w:rFonts w:ascii="Times New Roman" w:hAnsi="Times New Roman"/>
          <w:kern w:val="56"/>
        </w:rPr>
        <w:t xml:space="preserve">: </w:t>
      </w:r>
      <w:hyperlink r:id="rId7" w:history="1">
        <w:r w:rsidR="002A5264" w:rsidRPr="00753C6D">
          <w:rPr>
            <w:rStyle w:val="Hyperlink"/>
            <w:rFonts w:ascii="Times New Roman" w:hAnsi="Times New Roman"/>
            <w:kern w:val="56"/>
          </w:rPr>
          <w:t>www.lu.lv</w:t>
        </w:r>
      </w:hyperlink>
      <w:r w:rsidR="002A5264" w:rsidRPr="00753C6D">
        <w:rPr>
          <w:rFonts w:ascii="Times New Roman" w:hAnsi="Times New Roman"/>
          <w:kern w:val="56"/>
        </w:rPr>
        <w:t xml:space="preserve"> sadaļā „Uzņēmējiem”</w:t>
      </w:r>
      <w:r w:rsidR="002A5264" w:rsidRPr="00753C6D">
        <w:rPr>
          <w:rFonts w:ascii="Times New Roman" w:hAnsi="Times New Roman"/>
        </w:rPr>
        <w:t xml:space="preserve">, </w:t>
      </w:r>
      <w:proofErr w:type="spellStart"/>
      <w:r w:rsidR="002A5264" w:rsidRPr="00753C6D">
        <w:rPr>
          <w:rFonts w:ascii="Times New Roman" w:hAnsi="Times New Roman"/>
        </w:rPr>
        <w:t>apakšsadaļā</w:t>
      </w:r>
      <w:proofErr w:type="spellEnd"/>
      <w:r w:rsidR="002A5264" w:rsidRPr="00753C6D">
        <w:rPr>
          <w:rFonts w:ascii="Times New Roman" w:hAnsi="Times New Roman"/>
        </w:rPr>
        <w:t xml:space="preserve"> “Iepirkumi”</w:t>
      </w:r>
      <w:r w:rsidR="00653B65" w:rsidRPr="00753C6D">
        <w:rPr>
          <w:rFonts w:ascii="Times New Roman" w:hAnsi="Times New Roman"/>
        </w:rPr>
        <w:t>, nodrošinot tam brīvu un tiešu pieeju</w:t>
      </w:r>
      <w:r w:rsidR="008F1BAE" w:rsidRPr="00753C6D">
        <w:rPr>
          <w:rFonts w:ascii="Times New Roman" w:eastAsia="Times New Roman" w:hAnsi="Times New Roman"/>
          <w:bCs/>
          <w:lang w:eastAsia="lv-LV"/>
        </w:rPr>
        <w:t>.</w:t>
      </w:r>
    </w:p>
    <w:p w:rsidR="00E56CBF" w:rsidRDefault="00E56CBF" w:rsidP="00753C6D">
      <w:pPr>
        <w:pStyle w:val="HTMLPreformatte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 w:hint="default"/>
          <w:sz w:val="24"/>
          <w:szCs w:val="24"/>
          <w:lang w:val="lv-LV"/>
        </w:rPr>
      </w:pPr>
      <w:r w:rsidRPr="00753C6D">
        <w:rPr>
          <w:rFonts w:ascii="Times New Roman" w:hAnsi="Times New Roman" w:cs="Times New Roman" w:hint="default"/>
          <w:sz w:val="24"/>
          <w:szCs w:val="24"/>
          <w:lang w:val="lv-LV"/>
        </w:rPr>
        <w:t xml:space="preserve">Līdz šī gada </w:t>
      </w:r>
      <w:r w:rsidRPr="00753C6D">
        <w:rPr>
          <w:rFonts w:ascii="Times New Roman" w:hAnsi="Times New Roman" w:cs="Times New Roman" w:hint="default"/>
          <w:b/>
          <w:sz w:val="24"/>
          <w:szCs w:val="24"/>
          <w:lang w:val="lv-LV"/>
        </w:rPr>
        <w:t>30.jūlijam plkst.11:00</w:t>
      </w:r>
      <w:r w:rsidRPr="00753C6D">
        <w:rPr>
          <w:rFonts w:ascii="Times New Roman" w:hAnsi="Times New Roman" w:cs="Times New Roman" w:hint="default"/>
          <w:sz w:val="24"/>
          <w:szCs w:val="24"/>
          <w:lang w:val="lv-LV"/>
        </w:rPr>
        <w:t xml:space="preserve">, ņemot vērā pretendentu piedāvājumu reģistrācijas lapā norādīto informāciju, ir saņemts un reģistrēts 1 (viens) </w:t>
      </w:r>
      <w:r w:rsidRPr="00C860BD">
        <w:rPr>
          <w:rFonts w:ascii="Times New Roman" w:hAnsi="Times New Roman" w:cs="Times New Roman" w:hint="default"/>
          <w:sz w:val="24"/>
          <w:szCs w:val="24"/>
          <w:lang w:val="lv-LV"/>
        </w:rPr>
        <w:t>pretendenta (turpmāk – Pretendents) piedāvājums (turpmāk – Piedāvājums) (skatīt 1.tabulu):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835"/>
        <w:gridCol w:w="2268"/>
        <w:gridCol w:w="2977"/>
      </w:tblGrid>
      <w:tr w:rsidR="00681D12" w:rsidRPr="00C860BD" w:rsidTr="00F43CF7">
        <w:trPr>
          <w:trHeight w:val="2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12" w:rsidRPr="00C860BD" w:rsidRDefault="00681D12" w:rsidP="00AD7DE1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C860BD">
              <w:rPr>
                <w:rFonts w:ascii="Times New Roman" w:hAnsi="Times New Roman"/>
                <w:b/>
              </w:rPr>
              <w:t>Nr.p.k</w:t>
            </w:r>
            <w:proofErr w:type="spellEnd"/>
            <w:r w:rsidRPr="00C860B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12" w:rsidRPr="00C860BD" w:rsidRDefault="00681D12" w:rsidP="00AD7DE1">
            <w:pPr>
              <w:pStyle w:val="BodyText"/>
              <w:jc w:val="center"/>
              <w:rPr>
                <w:b/>
                <w:szCs w:val="24"/>
              </w:rPr>
            </w:pPr>
            <w:r w:rsidRPr="00C860BD">
              <w:rPr>
                <w:b/>
                <w:szCs w:val="24"/>
              </w:rPr>
              <w:t>Pretendents</w:t>
            </w:r>
          </w:p>
          <w:p w:rsidR="00681D12" w:rsidRPr="00C860BD" w:rsidRDefault="00681D12" w:rsidP="00AD7DE1">
            <w:pPr>
              <w:pStyle w:val="BodyText"/>
              <w:jc w:val="center"/>
              <w:rPr>
                <w:b/>
                <w:szCs w:val="24"/>
              </w:rPr>
            </w:pPr>
            <w:r w:rsidRPr="00C860BD">
              <w:rPr>
                <w:b/>
                <w:szCs w:val="24"/>
              </w:rPr>
              <w:t>(nosaukums)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12" w:rsidRPr="00681D12" w:rsidRDefault="00681D12" w:rsidP="00AD7DE1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C860BD">
              <w:rPr>
                <w:rFonts w:ascii="Times New Roman" w:hAnsi="Times New Roman"/>
                <w:b/>
              </w:rPr>
              <w:t>Piedāvājum</w:t>
            </w:r>
            <w:r w:rsidRPr="00681D12">
              <w:rPr>
                <w:rFonts w:ascii="Times New Roman" w:hAnsi="Times New Roman"/>
                <w:b/>
              </w:rPr>
              <w:t>a</w:t>
            </w:r>
            <w:r w:rsidRPr="00C860BD">
              <w:rPr>
                <w:rFonts w:ascii="Times New Roman" w:hAnsi="Times New Roman"/>
                <w:b/>
              </w:rPr>
              <w:t xml:space="preserve"> iesniegšanas laiks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12" w:rsidRPr="001359DC" w:rsidRDefault="00681D12" w:rsidP="00681D1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1359DC">
              <w:rPr>
                <w:rFonts w:ascii="Times New Roman" w:hAnsi="Times New Roman"/>
                <w:b/>
              </w:rPr>
              <w:t xml:space="preserve">Pretendenta piedāvātā cena </w:t>
            </w:r>
          </w:p>
          <w:p w:rsidR="00681D12" w:rsidRPr="001359DC" w:rsidRDefault="00681D12" w:rsidP="00681D1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1359DC">
              <w:rPr>
                <w:rFonts w:ascii="Times New Roman" w:hAnsi="Times New Roman"/>
                <w:b/>
              </w:rPr>
              <w:t xml:space="preserve">EUR bez PVN </w:t>
            </w:r>
          </w:p>
          <w:p w:rsidR="00681D12" w:rsidRPr="00C860BD" w:rsidRDefault="00681D12" w:rsidP="00AD7DE1">
            <w:p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681D12" w:rsidRPr="00C860BD" w:rsidTr="00F43CF7">
        <w:trPr>
          <w:trHeight w:val="2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12" w:rsidRPr="00C860BD" w:rsidRDefault="00681D12" w:rsidP="00AD7DE1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C860B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12" w:rsidRPr="00C860BD" w:rsidRDefault="00681D12" w:rsidP="00AD7DE1">
            <w:pPr>
              <w:pStyle w:val="BodyText"/>
              <w:jc w:val="center"/>
              <w:rPr>
                <w:b/>
                <w:szCs w:val="24"/>
              </w:rPr>
            </w:pPr>
            <w:r w:rsidRPr="00C860BD">
              <w:rPr>
                <w:b/>
                <w:szCs w:val="24"/>
              </w:rPr>
              <w:t>SIA „A-Sound”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12" w:rsidRPr="00C860BD" w:rsidRDefault="00681D12" w:rsidP="00AD7DE1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C860BD">
              <w:rPr>
                <w:rFonts w:ascii="Times New Roman" w:hAnsi="Times New Roman"/>
                <w:b/>
              </w:rPr>
              <w:t>30.07.2018. plkst.10:56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F7" w:rsidRDefault="00F43CF7" w:rsidP="00F43CF7">
            <w:pPr>
              <w:jc w:val="center"/>
              <w:outlineLvl w:val="0"/>
              <w:rPr>
                <w:rFonts w:ascii="Times New Roman" w:hAnsi="Times New Roman"/>
                <w:b/>
                <w:bCs/>
                <w:lang w:eastAsia="lv-LV"/>
              </w:rPr>
            </w:pPr>
            <w:r w:rsidRPr="00F43CF7">
              <w:rPr>
                <w:rFonts w:ascii="Times New Roman" w:hAnsi="Times New Roman"/>
                <w:b/>
              </w:rPr>
              <w:t>13 991,31</w:t>
            </w:r>
            <w:r w:rsidRPr="00F43CF7">
              <w:rPr>
                <w:rFonts w:ascii="Times New Roman" w:hAnsi="Times New Roman"/>
                <w:b/>
                <w:bCs/>
                <w:lang w:eastAsia="lv-LV"/>
              </w:rPr>
              <w:t xml:space="preserve"> </w:t>
            </w:r>
          </w:p>
          <w:p w:rsidR="00681D12" w:rsidRPr="00F43CF7" w:rsidRDefault="00F43CF7" w:rsidP="00F43CF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F43CF7">
              <w:rPr>
                <w:rFonts w:ascii="Times New Roman" w:hAnsi="Times New Roman"/>
                <w:b/>
                <w:bCs/>
                <w:lang w:eastAsia="lv-LV"/>
              </w:rPr>
              <w:t xml:space="preserve">(trīspadsmit tūkstoši deviņi simti deviņdesmit viens </w:t>
            </w:r>
            <w:proofErr w:type="spellStart"/>
            <w:r w:rsidRPr="00F43CF7">
              <w:rPr>
                <w:rFonts w:ascii="Times New Roman" w:hAnsi="Times New Roman"/>
                <w:b/>
                <w:bCs/>
                <w:lang w:eastAsia="lv-LV"/>
              </w:rPr>
              <w:t>euro</w:t>
            </w:r>
            <w:proofErr w:type="spellEnd"/>
            <w:r w:rsidRPr="00F43CF7">
              <w:rPr>
                <w:rFonts w:ascii="Times New Roman" w:hAnsi="Times New Roman"/>
                <w:b/>
                <w:bCs/>
                <w:lang w:eastAsia="lv-LV"/>
              </w:rPr>
              <w:t xml:space="preserve"> un 31 cents) </w:t>
            </w:r>
          </w:p>
        </w:tc>
      </w:tr>
    </w:tbl>
    <w:p w:rsidR="00501D73" w:rsidRPr="001359DC" w:rsidRDefault="00C310C0" w:rsidP="0089140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>Pretendenta p</w:t>
      </w:r>
      <w:r w:rsidR="002466F7" w:rsidRPr="001359DC">
        <w:rPr>
          <w:rFonts w:ascii="Times New Roman" w:eastAsia="Times New Roman" w:hAnsi="Times New Roman"/>
          <w:b/>
          <w:bCs/>
          <w:lang w:eastAsia="lv-LV"/>
        </w:rPr>
        <w:t>iedāvājum</w:t>
      </w:r>
      <w:r w:rsidR="00BE4E5F" w:rsidRPr="001359DC">
        <w:rPr>
          <w:rFonts w:ascii="Times New Roman" w:eastAsia="Times New Roman" w:hAnsi="Times New Roman"/>
          <w:b/>
          <w:bCs/>
          <w:lang w:eastAsia="lv-LV"/>
        </w:rPr>
        <w:t>a</w:t>
      </w:r>
      <w:r w:rsidR="002466F7" w:rsidRPr="001359DC">
        <w:rPr>
          <w:rFonts w:ascii="Times New Roman" w:eastAsia="Times New Roman" w:hAnsi="Times New Roman"/>
          <w:b/>
          <w:bCs/>
          <w:lang w:eastAsia="lv-LV"/>
        </w:rPr>
        <w:t xml:space="preserve"> atbilstība </w:t>
      </w:r>
      <w:r w:rsidR="00E127B6">
        <w:rPr>
          <w:rFonts w:ascii="Times New Roman" w:eastAsia="Times New Roman" w:hAnsi="Times New Roman"/>
          <w:b/>
          <w:bCs/>
          <w:lang w:eastAsia="lv-LV"/>
        </w:rPr>
        <w:t>N</w:t>
      </w:r>
      <w:r w:rsidR="003326E9" w:rsidRPr="001359DC">
        <w:rPr>
          <w:rFonts w:ascii="Times New Roman" w:eastAsia="Times New Roman" w:hAnsi="Times New Roman"/>
          <w:b/>
          <w:bCs/>
          <w:lang w:eastAsia="lv-LV"/>
        </w:rPr>
        <w:t>olikumā noteiktajām prasībām</w:t>
      </w:r>
      <w:r w:rsidR="002466F7" w:rsidRPr="001359DC">
        <w:rPr>
          <w:rFonts w:ascii="Times New Roman" w:eastAsia="Times New Roman" w:hAnsi="Times New Roman"/>
          <w:b/>
          <w:bCs/>
          <w:lang w:eastAsia="lv-LV"/>
        </w:rPr>
        <w:t xml:space="preserve"> un kritērijiem</w:t>
      </w:r>
      <w:r w:rsidR="003326E9" w:rsidRPr="001359DC">
        <w:rPr>
          <w:rFonts w:ascii="Times New Roman" w:eastAsia="Times New Roman" w:hAnsi="Times New Roman"/>
          <w:b/>
          <w:bCs/>
          <w:lang w:eastAsia="lv-LV"/>
        </w:rPr>
        <w:t>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9"/>
        <w:gridCol w:w="3882"/>
        <w:gridCol w:w="3315"/>
      </w:tblGrid>
      <w:tr w:rsidR="001C6D53" w:rsidRPr="001359DC" w:rsidTr="00F43CF7">
        <w:trPr>
          <w:trHeight w:val="28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53" w:rsidRPr="001359DC" w:rsidRDefault="001C6D53" w:rsidP="00296863">
            <w:pPr>
              <w:ind w:left="360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1359DC">
              <w:rPr>
                <w:rFonts w:ascii="Times New Roman" w:hAnsi="Times New Roman"/>
                <w:b/>
              </w:rPr>
              <w:t>Nr.p.k</w:t>
            </w:r>
            <w:proofErr w:type="spellEnd"/>
            <w:r w:rsidRPr="001359D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53" w:rsidRPr="001359DC" w:rsidRDefault="001C6D53" w:rsidP="0040143D">
            <w:pPr>
              <w:pStyle w:val="BodyText"/>
              <w:jc w:val="center"/>
              <w:rPr>
                <w:b/>
                <w:szCs w:val="24"/>
              </w:rPr>
            </w:pPr>
            <w:r w:rsidRPr="001359DC">
              <w:rPr>
                <w:b/>
                <w:szCs w:val="24"/>
              </w:rPr>
              <w:t>Pretendent</w:t>
            </w:r>
            <w:r w:rsidR="00BD709C" w:rsidRPr="001359DC">
              <w:rPr>
                <w:b/>
                <w:szCs w:val="24"/>
              </w:rPr>
              <w:t>s</w:t>
            </w:r>
            <w:r w:rsidRPr="001359DC">
              <w:rPr>
                <w:b/>
                <w:szCs w:val="24"/>
              </w:rPr>
              <w:t xml:space="preserve"> </w:t>
            </w:r>
          </w:p>
          <w:p w:rsidR="001C6D53" w:rsidRPr="001359DC" w:rsidRDefault="001C6D53" w:rsidP="0040143D">
            <w:pPr>
              <w:pStyle w:val="BodyText"/>
              <w:jc w:val="center"/>
              <w:rPr>
                <w:b/>
                <w:szCs w:val="24"/>
              </w:rPr>
            </w:pPr>
            <w:r w:rsidRPr="001359DC">
              <w:rPr>
                <w:b/>
                <w:szCs w:val="24"/>
              </w:rPr>
              <w:t>(nosaukums)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53" w:rsidRPr="001359DC" w:rsidRDefault="001C6D53" w:rsidP="00501D73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1359DC">
              <w:rPr>
                <w:rFonts w:ascii="Times New Roman" w:hAnsi="Times New Roman"/>
                <w:b/>
                <w:u w:val="single"/>
              </w:rPr>
              <w:t xml:space="preserve">atbilst vai neatbilst </w:t>
            </w:r>
          </w:p>
          <w:p w:rsidR="001C6D53" w:rsidRPr="001359DC" w:rsidRDefault="001C6D53" w:rsidP="0040143D">
            <w:pPr>
              <w:jc w:val="center"/>
              <w:outlineLvl w:val="0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FF5FF1" w:rsidRPr="001359DC" w:rsidTr="00F43CF7">
        <w:trPr>
          <w:trHeight w:val="28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F1" w:rsidRPr="001359DC" w:rsidRDefault="00FF5FF1" w:rsidP="00FF5FF1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1359D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F1" w:rsidRPr="001359DC" w:rsidRDefault="00844670" w:rsidP="00FF5FF1">
            <w:pPr>
              <w:pStyle w:val="BodyText"/>
              <w:rPr>
                <w:b/>
                <w:szCs w:val="24"/>
              </w:rPr>
            </w:pPr>
            <w:r w:rsidRPr="004B171C">
              <w:rPr>
                <w:b/>
              </w:rPr>
              <w:t>SIA “A-Sound”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F1" w:rsidRPr="001359DC" w:rsidRDefault="00FF5FF1" w:rsidP="00FF5FF1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1359DC">
              <w:rPr>
                <w:rFonts w:ascii="Times New Roman" w:hAnsi="Times New Roman"/>
                <w:b/>
              </w:rPr>
              <w:t>atbilst</w:t>
            </w:r>
          </w:p>
        </w:tc>
      </w:tr>
    </w:tbl>
    <w:p w:rsidR="00807C5E" w:rsidRPr="00D00CD6" w:rsidRDefault="0003443F" w:rsidP="00753C6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/>
          <w:bCs/>
          <w:u w:val="single"/>
          <w:lang w:eastAsia="lv-LV"/>
        </w:rPr>
      </w:pPr>
      <w:r w:rsidRPr="001359DC">
        <w:rPr>
          <w:rFonts w:ascii="Times New Roman" w:eastAsia="Times New Roman" w:hAnsi="Times New Roman"/>
          <w:b/>
          <w:bCs/>
          <w:lang w:eastAsia="lv-LV"/>
        </w:rPr>
        <w:t>Pretendent</w:t>
      </w:r>
      <w:r w:rsidR="00D00CD6">
        <w:rPr>
          <w:rFonts w:ascii="Times New Roman" w:eastAsia="Times New Roman" w:hAnsi="Times New Roman"/>
          <w:b/>
          <w:bCs/>
          <w:lang w:eastAsia="lv-LV"/>
        </w:rPr>
        <w:t>a</w:t>
      </w:r>
      <w:r w:rsidRPr="001359DC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D00CD6" w:rsidRPr="00A95834">
        <w:rPr>
          <w:rFonts w:ascii="Times New Roman" w:hAnsi="Times New Roman"/>
          <w:b/>
        </w:rPr>
        <w:t>SIA “A-Sound”</w:t>
      </w:r>
      <w:r w:rsidR="00D00CD6">
        <w:rPr>
          <w:rFonts w:ascii="Times New Roman" w:hAnsi="Times New Roman"/>
          <w:b/>
        </w:rPr>
        <w:t xml:space="preserve"> </w:t>
      </w:r>
      <w:r w:rsidRPr="001359DC">
        <w:rPr>
          <w:rFonts w:ascii="Times New Roman" w:eastAsia="Times New Roman" w:hAnsi="Times New Roman"/>
          <w:b/>
          <w:bCs/>
          <w:lang w:eastAsia="lv-LV"/>
        </w:rPr>
        <w:t>p</w:t>
      </w:r>
      <w:r w:rsidR="0089140D" w:rsidRPr="001359DC">
        <w:rPr>
          <w:rFonts w:ascii="Times New Roman" w:eastAsia="Times New Roman" w:hAnsi="Times New Roman"/>
          <w:b/>
          <w:bCs/>
          <w:lang w:eastAsia="lv-LV"/>
        </w:rPr>
        <w:t>iedāvājum</w:t>
      </w:r>
      <w:r w:rsidR="00D00CD6">
        <w:rPr>
          <w:rFonts w:ascii="Times New Roman" w:eastAsia="Times New Roman" w:hAnsi="Times New Roman"/>
          <w:b/>
          <w:bCs/>
          <w:lang w:eastAsia="lv-LV"/>
        </w:rPr>
        <w:t>ā</w:t>
      </w:r>
      <w:r w:rsidR="0089140D" w:rsidRPr="001359DC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89140D" w:rsidRPr="001359DC">
        <w:rPr>
          <w:rFonts w:ascii="Times New Roman" w:eastAsia="Times New Roman" w:hAnsi="Times New Roman"/>
          <w:b/>
          <w:bCs/>
          <w:u w:val="single"/>
          <w:lang w:eastAsia="lv-LV"/>
        </w:rPr>
        <w:t>nav</w:t>
      </w:r>
      <w:r w:rsidR="00D00CD6" w:rsidRPr="00D00CD6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D00CD6" w:rsidRPr="00D00CD6">
        <w:rPr>
          <w:rFonts w:ascii="Times New Roman" w:eastAsia="Times New Roman" w:hAnsi="Times New Roman"/>
          <w:b/>
          <w:bCs/>
          <w:u w:val="single"/>
          <w:lang w:eastAsia="lv-LV"/>
        </w:rPr>
        <w:t>aritmētisko kļūdu</w:t>
      </w:r>
      <w:r w:rsidR="0089140D" w:rsidRPr="00D00CD6">
        <w:rPr>
          <w:rFonts w:ascii="Times New Roman" w:eastAsia="Times New Roman" w:hAnsi="Times New Roman"/>
          <w:b/>
          <w:bCs/>
          <w:u w:val="single"/>
          <w:lang w:eastAsia="lv-LV"/>
        </w:rPr>
        <w:t>.</w:t>
      </w:r>
    </w:p>
    <w:p w:rsidR="00787D23" w:rsidRPr="001359DC" w:rsidRDefault="0028310F" w:rsidP="00753C6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/>
          <w:bCs/>
          <w:u w:val="single"/>
          <w:lang w:eastAsia="lv-LV"/>
        </w:rPr>
      </w:pPr>
      <w:r w:rsidRPr="001E1C8A">
        <w:rPr>
          <w:rFonts w:ascii="Times New Roman" w:eastAsia="Times New Roman" w:hAnsi="Times New Roman"/>
          <w:b/>
          <w:bCs/>
          <w:lang w:eastAsia="lv-LV"/>
        </w:rPr>
        <w:t xml:space="preserve">Publisko iepirkumu likuma </w:t>
      </w:r>
      <w:r>
        <w:rPr>
          <w:rFonts w:ascii="Times New Roman" w:eastAsia="Times New Roman" w:hAnsi="Times New Roman"/>
          <w:b/>
          <w:bCs/>
          <w:lang w:eastAsia="lv-LV"/>
        </w:rPr>
        <w:t>9</w:t>
      </w:r>
      <w:r w:rsidRPr="001E1C8A">
        <w:rPr>
          <w:rFonts w:ascii="Times New Roman" w:eastAsia="Times New Roman" w:hAnsi="Times New Roman"/>
          <w:b/>
          <w:bCs/>
          <w:lang w:eastAsia="lv-LV"/>
        </w:rPr>
        <w:t xml:space="preserve">.panta </w:t>
      </w:r>
      <w:r>
        <w:rPr>
          <w:rFonts w:ascii="Times New Roman" w:eastAsia="Times New Roman" w:hAnsi="Times New Roman"/>
          <w:b/>
          <w:bCs/>
          <w:lang w:eastAsia="lv-LV"/>
        </w:rPr>
        <w:t>astotajā</w:t>
      </w:r>
      <w:r w:rsidRPr="001E1C8A">
        <w:rPr>
          <w:rFonts w:ascii="Times New Roman" w:eastAsia="Times New Roman" w:hAnsi="Times New Roman"/>
          <w:b/>
          <w:bCs/>
          <w:lang w:eastAsia="lv-LV"/>
        </w:rPr>
        <w:t xml:space="preserve"> daļ</w:t>
      </w:r>
      <w:r>
        <w:rPr>
          <w:rFonts w:ascii="Times New Roman" w:eastAsia="Times New Roman" w:hAnsi="Times New Roman"/>
          <w:b/>
          <w:bCs/>
          <w:lang w:eastAsia="lv-LV"/>
        </w:rPr>
        <w:t>ā</w:t>
      </w:r>
      <w:r w:rsidRPr="001E1C8A">
        <w:rPr>
          <w:rFonts w:ascii="Times New Roman" w:eastAsia="Times New Roman" w:hAnsi="Times New Roman"/>
          <w:b/>
          <w:bCs/>
          <w:lang w:eastAsia="lv-LV"/>
        </w:rPr>
        <w:t xml:space="preserve"> </w:t>
      </w:r>
      <w:r>
        <w:rPr>
          <w:rFonts w:ascii="Times New Roman" w:eastAsia="Times New Roman" w:hAnsi="Times New Roman"/>
          <w:b/>
          <w:bCs/>
          <w:lang w:eastAsia="lv-LV"/>
        </w:rPr>
        <w:t>minētie izslēgšanas nosacījumi</w:t>
      </w:r>
      <w:r w:rsidRPr="001E1C8A">
        <w:rPr>
          <w:rFonts w:ascii="Times New Roman" w:eastAsia="Times New Roman" w:hAnsi="Times New Roman"/>
          <w:bCs/>
          <w:lang w:eastAsia="lv-LV"/>
        </w:rPr>
        <w:t xml:space="preserve"> </w:t>
      </w:r>
      <w:r w:rsidRPr="00092D29">
        <w:rPr>
          <w:rFonts w:ascii="Times New Roman" w:eastAsia="Times New Roman" w:hAnsi="Times New Roman"/>
          <w:b/>
          <w:bCs/>
          <w:lang w:eastAsia="lv-LV"/>
        </w:rPr>
        <w:t xml:space="preserve">uz </w:t>
      </w:r>
      <w:r w:rsidRPr="00A95834">
        <w:rPr>
          <w:rFonts w:ascii="Times New Roman" w:eastAsia="Times New Roman" w:hAnsi="Times New Roman"/>
          <w:b/>
          <w:bCs/>
          <w:lang w:eastAsia="lv-LV"/>
        </w:rPr>
        <w:t>Pretendentu</w:t>
      </w:r>
      <w:r w:rsidRPr="00A95834">
        <w:rPr>
          <w:rFonts w:ascii="Times New Roman" w:eastAsia="Times New Roman" w:hAnsi="Times New Roman"/>
          <w:bCs/>
          <w:lang w:eastAsia="lv-LV"/>
        </w:rPr>
        <w:t xml:space="preserve"> </w:t>
      </w:r>
      <w:r w:rsidR="00A95834" w:rsidRPr="00A95834">
        <w:rPr>
          <w:rFonts w:ascii="Times New Roman" w:hAnsi="Times New Roman"/>
          <w:b/>
        </w:rPr>
        <w:t>SIA “A-Sound”</w:t>
      </w:r>
      <w:r w:rsidRPr="001E1C8A">
        <w:rPr>
          <w:rFonts w:ascii="Times New Roman" w:eastAsia="Times New Roman" w:hAnsi="Times New Roman"/>
          <w:bCs/>
          <w:lang w:eastAsia="lv-LV"/>
        </w:rPr>
        <w:t xml:space="preserve"> </w:t>
      </w:r>
      <w:r w:rsidRPr="00527289">
        <w:rPr>
          <w:rFonts w:ascii="Times New Roman" w:eastAsia="Times New Roman" w:hAnsi="Times New Roman"/>
          <w:b/>
          <w:bCs/>
          <w:u w:val="single"/>
          <w:lang w:eastAsia="lv-LV"/>
        </w:rPr>
        <w:t>nav</w:t>
      </w:r>
      <w:r>
        <w:rPr>
          <w:rFonts w:ascii="Times New Roman" w:eastAsia="Times New Roman" w:hAnsi="Times New Roman"/>
          <w:b/>
          <w:bCs/>
          <w:u w:val="single"/>
          <w:lang w:eastAsia="lv-LV"/>
        </w:rPr>
        <w:t xml:space="preserve"> attiecināmi</w:t>
      </w:r>
      <w:r w:rsidRPr="00527289">
        <w:rPr>
          <w:rFonts w:ascii="Times New Roman" w:eastAsia="Times New Roman" w:hAnsi="Times New Roman"/>
          <w:b/>
          <w:bCs/>
          <w:u w:val="single"/>
          <w:lang w:eastAsia="lv-LV"/>
        </w:rPr>
        <w:t>.</w:t>
      </w:r>
    </w:p>
    <w:p w:rsidR="007156D9" w:rsidRPr="001359DC" w:rsidRDefault="00886A19" w:rsidP="00753C6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  <w:r w:rsidRPr="001359DC">
        <w:rPr>
          <w:rFonts w:ascii="Times New Roman" w:eastAsia="Times New Roman" w:hAnsi="Times New Roman"/>
          <w:bCs/>
          <w:lang w:eastAsia="lv-LV"/>
        </w:rPr>
        <w:t>Komisija, ņ</w:t>
      </w:r>
      <w:r w:rsidR="007156D9" w:rsidRPr="001359DC">
        <w:rPr>
          <w:rFonts w:ascii="Times New Roman" w:eastAsia="Times New Roman" w:hAnsi="Times New Roman"/>
          <w:bCs/>
          <w:lang w:eastAsia="lv-LV"/>
        </w:rPr>
        <w:t xml:space="preserve">emot vērā </w:t>
      </w:r>
      <w:r w:rsidR="003B29EB" w:rsidRPr="001359DC">
        <w:rPr>
          <w:rFonts w:ascii="Times New Roman" w:eastAsia="Times New Roman" w:hAnsi="Times New Roman"/>
          <w:bCs/>
          <w:lang w:eastAsia="lv-LV"/>
        </w:rPr>
        <w:t xml:space="preserve">veikto </w:t>
      </w:r>
      <w:r w:rsidR="00F02461" w:rsidRPr="001359DC">
        <w:rPr>
          <w:rFonts w:ascii="Times New Roman" w:eastAsia="Times New Roman" w:hAnsi="Times New Roman"/>
          <w:bCs/>
          <w:lang w:eastAsia="lv-LV"/>
        </w:rPr>
        <w:t xml:space="preserve">Pretendenta </w:t>
      </w:r>
      <w:r w:rsidR="00E127B6" w:rsidRPr="00A95834">
        <w:rPr>
          <w:rFonts w:ascii="Times New Roman" w:hAnsi="Times New Roman"/>
          <w:b/>
        </w:rPr>
        <w:t>SIA “A-Sound”</w:t>
      </w:r>
      <w:r w:rsidR="00E127B6">
        <w:rPr>
          <w:rFonts w:ascii="Times New Roman" w:hAnsi="Times New Roman"/>
          <w:b/>
        </w:rPr>
        <w:t xml:space="preserve"> </w:t>
      </w:r>
      <w:r w:rsidR="00F02461" w:rsidRPr="001359DC">
        <w:rPr>
          <w:rFonts w:ascii="Times New Roman" w:eastAsia="Times New Roman" w:hAnsi="Times New Roman"/>
          <w:bCs/>
          <w:lang w:eastAsia="lv-LV"/>
        </w:rPr>
        <w:t>p</w:t>
      </w:r>
      <w:r w:rsidR="003B29EB" w:rsidRPr="001359DC">
        <w:rPr>
          <w:rFonts w:ascii="Times New Roman" w:eastAsia="Times New Roman" w:hAnsi="Times New Roman"/>
          <w:bCs/>
          <w:lang w:eastAsia="lv-LV"/>
        </w:rPr>
        <w:t xml:space="preserve">iedāvājuma </w:t>
      </w:r>
      <w:proofErr w:type="spellStart"/>
      <w:r w:rsidR="003B29EB" w:rsidRPr="001359DC">
        <w:rPr>
          <w:rFonts w:ascii="Times New Roman" w:eastAsia="Times New Roman" w:hAnsi="Times New Roman"/>
          <w:bCs/>
          <w:lang w:eastAsia="lv-LV"/>
        </w:rPr>
        <w:t>izvērtējumu</w:t>
      </w:r>
      <w:proofErr w:type="spellEnd"/>
      <w:r w:rsidR="005A5D91" w:rsidRPr="001359DC">
        <w:rPr>
          <w:rFonts w:ascii="Times New Roman" w:eastAsia="Times New Roman" w:hAnsi="Times New Roman"/>
          <w:bCs/>
          <w:lang w:eastAsia="lv-LV"/>
        </w:rPr>
        <w:t xml:space="preserve"> </w:t>
      </w:r>
      <w:r w:rsidR="00C64E8D" w:rsidRPr="001359DC">
        <w:rPr>
          <w:rFonts w:ascii="Times New Roman" w:eastAsia="Times New Roman" w:hAnsi="Times New Roman"/>
          <w:bCs/>
          <w:lang w:eastAsia="lv-LV"/>
        </w:rPr>
        <w:t xml:space="preserve">un </w:t>
      </w:r>
      <w:r w:rsidR="005A5D91" w:rsidRPr="001359DC">
        <w:rPr>
          <w:rFonts w:ascii="Times New Roman" w:eastAsia="Times New Roman" w:hAnsi="Times New Roman"/>
          <w:bCs/>
          <w:lang w:eastAsia="lv-LV"/>
        </w:rPr>
        <w:t xml:space="preserve">pamatojoties uz </w:t>
      </w:r>
      <w:r w:rsidR="00E127B6">
        <w:rPr>
          <w:rFonts w:ascii="Times New Roman" w:eastAsia="Times New Roman" w:hAnsi="Times New Roman"/>
          <w:bCs/>
          <w:lang w:eastAsia="lv-LV"/>
        </w:rPr>
        <w:t>N</w:t>
      </w:r>
      <w:r w:rsidR="000C154A" w:rsidRPr="001359DC">
        <w:rPr>
          <w:rFonts w:ascii="Times New Roman" w:eastAsia="Times New Roman" w:hAnsi="Times New Roman"/>
          <w:bCs/>
          <w:lang w:eastAsia="lv-LV"/>
        </w:rPr>
        <w:t xml:space="preserve">olikuma </w:t>
      </w:r>
      <w:r w:rsidR="00F70E44">
        <w:rPr>
          <w:rFonts w:ascii="Times New Roman" w:hAnsi="Times New Roman"/>
          <w:bCs/>
          <w:lang w:eastAsia="lv-LV"/>
        </w:rPr>
        <w:t>5</w:t>
      </w:r>
      <w:r w:rsidR="00F70E44" w:rsidRPr="00B465CE">
        <w:rPr>
          <w:rFonts w:ascii="Times New Roman" w:hAnsi="Times New Roman"/>
          <w:bCs/>
          <w:lang w:eastAsia="lv-LV"/>
        </w:rPr>
        <w:t>.</w:t>
      </w:r>
      <w:r w:rsidR="00F70E44">
        <w:rPr>
          <w:rFonts w:ascii="Times New Roman" w:hAnsi="Times New Roman"/>
          <w:bCs/>
          <w:lang w:eastAsia="lv-LV"/>
        </w:rPr>
        <w:t>9</w:t>
      </w:r>
      <w:r w:rsidR="00F70E44" w:rsidRPr="00B465CE">
        <w:rPr>
          <w:rFonts w:ascii="Times New Roman" w:hAnsi="Times New Roman"/>
          <w:bCs/>
          <w:lang w:eastAsia="lv-LV"/>
        </w:rPr>
        <w:t>.</w:t>
      </w:r>
      <w:r w:rsidR="00946351" w:rsidRPr="001359DC">
        <w:rPr>
          <w:rFonts w:ascii="Times New Roman" w:eastAsia="Times New Roman" w:hAnsi="Times New Roman"/>
          <w:bCs/>
          <w:lang w:eastAsia="lv-LV"/>
        </w:rPr>
        <w:t>apakš</w:t>
      </w:r>
      <w:r w:rsidR="000C154A" w:rsidRPr="001359DC">
        <w:rPr>
          <w:rFonts w:ascii="Times New Roman" w:eastAsia="Times New Roman" w:hAnsi="Times New Roman"/>
          <w:bCs/>
          <w:lang w:eastAsia="lv-LV"/>
        </w:rPr>
        <w:t xml:space="preserve">punktā noteikto, kā arī </w:t>
      </w:r>
      <w:r w:rsidR="00FF5FF1" w:rsidRPr="001359DC">
        <w:rPr>
          <w:rFonts w:ascii="Times New Roman" w:eastAsia="Times New Roman" w:hAnsi="Times New Roman"/>
          <w:bCs/>
          <w:lang w:eastAsia="lv-LV"/>
        </w:rPr>
        <w:t xml:space="preserve">atbilstoši </w:t>
      </w:r>
      <w:r w:rsidR="005A5D91" w:rsidRPr="001359DC">
        <w:rPr>
          <w:rFonts w:ascii="Times New Roman" w:eastAsia="Times New Roman" w:hAnsi="Times New Roman"/>
          <w:bCs/>
          <w:lang w:eastAsia="lv-LV"/>
        </w:rPr>
        <w:t xml:space="preserve">Publisko iepirkumu likuma </w:t>
      </w:r>
      <w:r w:rsidR="00F70E44">
        <w:rPr>
          <w:rFonts w:ascii="Times New Roman" w:hAnsi="Times New Roman"/>
          <w:bCs/>
          <w:lang w:eastAsia="lv-LV"/>
        </w:rPr>
        <w:t>9.</w:t>
      </w:r>
      <w:r w:rsidR="00F70E44" w:rsidRPr="00B465CE">
        <w:rPr>
          <w:rFonts w:ascii="Times New Roman" w:hAnsi="Times New Roman"/>
          <w:bCs/>
          <w:lang w:eastAsia="lv-LV"/>
        </w:rPr>
        <w:t xml:space="preserve">panta </w:t>
      </w:r>
      <w:r w:rsidR="00F70E44">
        <w:rPr>
          <w:rFonts w:ascii="Times New Roman" w:hAnsi="Times New Roman"/>
          <w:bCs/>
          <w:lang w:eastAsia="lv-LV"/>
        </w:rPr>
        <w:t xml:space="preserve">trīspadsmitās </w:t>
      </w:r>
      <w:r w:rsidR="00F70E44" w:rsidRPr="00B465CE">
        <w:rPr>
          <w:rFonts w:ascii="Times New Roman" w:hAnsi="Times New Roman"/>
          <w:bCs/>
          <w:lang w:eastAsia="lv-LV"/>
        </w:rPr>
        <w:t xml:space="preserve">daļas </w:t>
      </w:r>
      <w:r w:rsidR="000C154A" w:rsidRPr="001359DC">
        <w:rPr>
          <w:rFonts w:ascii="Times New Roman" w:eastAsia="Times New Roman" w:hAnsi="Times New Roman"/>
          <w:bCs/>
          <w:lang w:eastAsia="lv-LV"/>
        </w:rPr>
        <w:t>regulējum</w:t>
      </w:r>
      <w:r w:rsidR="00FF5FF1" w:rsidRPr="001359DC">
        <w:rPr>
          <w:rFonts w:ascii="Times New Roman" w:eastAsia="Times New Roman" w:hAnsi="Times New Roman"/>
          <w:bCs/>
          <w:lang w:eastAsia="lv-LV"/>
        </w:rPr>
        <w:t>am</w:t>
      </w:r>
      <w:r w:rsidR="000C154A" w:rsidRPr="001359DC">
        <w:rPr>
          <w:rFonts w:ascii="Times New Roman" w:eastAsia="Times New Roman" w:hAnsi="Times New Roman"/>
          <w:bCs/>
          <w:lang w:eastAsia="lv-LV"/>
        </w:rPr>
        <w:t xml:space="preserve">, </w:t>
      </w:r>
      <w:r w:rsidR="007156D9" w:rsidRPr="001359DC">
        <w:rPr>
          <w:rFonts w:ascii="Times New Roman" w:eastAsia="Times New Roman" w:hAnsi="Times New Roman"/>
          <w:bCs/>
          <w:lang w:eastAsia="lv-LV"/>
        </w:rPr>
        <w:t>vienbalsīgi nolemj:</w:t>
      </w:r>
    </w:p>
    <w:p w:rsidR="00050D81" w:rsidRPr="001359DC" w:rsidRDefault="00A44BEF" w:rsidP="00753C6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  <w:r w:rsidRPr="00403BF4">
        <w:rPr>
          <w:rFonts w:ascii="Times New Roman" w:hAnsi="Times New Roman"/>
        </w:rPr>
        <w:t xml:space="preserve">atzīt </w:t>
      </w:r>
      <w:r w:rsidR="00F02461" w:rsidRPr="00403BF4">
        <w:rPr>
          <w:rFonts w:ascii="Times New Roman" w:hAnsi="Times New Roman"/>
        </w:rPr>
        <w:t>P</w:t>
      </w:r>
      <w:r w:rsidRPr="00403BF4">
        <w:rPr>
          <w:rFonts w:ascii="Times New Roman" w:hAnsi="Times New Roman"/>
        </w:rPr>
        <w:t xml:space="preserve">retendentu </w:t>
      </w:r>
      <w:r w:rsidR="00403BF4" w:rsidRPr="00403BF4">
        <w:rPr>
          <w:rFonts w:ascii="Times New Roman" w:hAnsi="Times New Roman"/>
          <w:b/>
        </w:rPr>
        <w:t>SIA “A-Sound”</w:t>
      </w:r>
      <w:r w:rsidR="00A60B62" w:rsidRPr="00403BF4">
        <w:rPr>
          <w:rFonts w:ascii="Times New Roman" w:hAnsi="Times New Roman"/>
          <w:b/>
        </w:rPr>
        <w:t xml:space="preserve"> </w:t>
      </w:r>
      <w:r w:rsidR="00AE7C08" w:rsidRPr="00B465CE">
        <w:rPr>
          <w:rFonts w:ascii="Times New Roman" w:hAnsi="Times New Roman"/>
          <w:bCs/>
          <w:lang w:eastAsia="lv-LV"/>
        </w:rPr>
        <w:t>par uzvarētāju Iepirkum</w:t>
      </w:r>
      <w:r w:rsidR="00AE7C08">
        <w:rPr>
          <w:rFonts w:ascii="Times New Roman" w:hAnsi="Times New Roman"/>
          <w:bCs/>
          <w:lang w:eastAsia="lv-LV"/>
        </w:rPr>
        <w:t>ā</w:t>
      </w:r>
      <w:r w:rsidR="00AE7C08" w:rsidRPr="00AE7C08">
        <w:rPr>
          <w:rFonts w:ascii="Times New Roman" w:hAnsi="Times New Roman"/>
          <w:bCs/>
          <w:lang w:eastAsia="lv-LV"/>
        </w:rPr>
        <w:t xml:space="preserve"> </w:t>
      </w:r>
      <w:r w:rsidR="00AE7C08" w:rsidRPr="00B465CE">
        <w:rPr>
          <w:rFonts w:ascii="Times New Roman" w:hAnsi="Times New Roman"/>
          <w:bCs/>
          <w:lang w:eastAsia="lv-LV"/>
        </w:rPr>
        <w:t xml:space="preserve">un piešķirt </w:t>
      </w:r>
      <w:r w:rsidR="00F43CF7">
        <w:rPr>
          <w:rFonts w:ascii="Times New Roman" w:hAnsi="Times New Roman"/>
          <w:bCs/>
          <w:lang w:eastAsia="lv-LV"/>
        </w:rPr>
        <w:t xml:space="preserve">Pretendentam </w:t>
      </w:r>
      <w:r w:rsidR="00AE7C08" w:rsidRPr="00B465CE">
        <w:rPr>
          <w:rFonts w:ascii="Times New Roman" w:hAnsi="Times New Roman"/>
          <w:bCs/>
          <w:lang w:eastAsia="lv-LV"/>
        </w:rPr>
        <w:t>līguma slēgšanas tiesības,</w:t>
      </w:r>
      <w:r w:rsidR="00AE7C08" w:rsidRPr="00B465CE">
        <w:rPr>
          <w:rFonts w:ascii="Times New Roman" w:eastAsia="Calibri" w:hAnsi="Times New Roman"/>
        </w:rPr>
        <w:t xml:space="preserve"> </w:t>
      </w:r>
      <w:r w:rsidR="00AE7C08" w:rsidRPr="00B465CE">
        <w:rPr>
          <w:rFonts w:ascii="Times New Roman" w:hAnsi="Times New Roman"/>
          <w:bCs/>
          <w:lang w:eastAsia="lv-LV"/>
        </w:rPr>
        <w:t xml:space="preserve">jo </w:t>
      </w:r>
      <w:r w:rsidR="00AE7C08" w:rsidRPr="00403BF4">
        <w:rPr>
          <w:rFonts w:ascii="Times New Roman" w:hAnsi="Times New Roman"/>
        </w:rPr>
        <w:t>Pretendent</w:t>
      </w:r>
      <w:r w:rsidR="00AE7C08">
        <w:rPr>
          <w:rFonts w:ascii="Times New Roman" w:hAnsi="Times New Roman"/>
        </w:rPr>
        <w:t>a</w:t>
      </w:r>
      <w:r w:rsidR="00AE7C08" w:rsidRPr="00403BF4">
        <w:rPr>
          <w:rFonts w:ascii="Times New Roman" w:hAnsi="Times New Roman"/>
        </w:rPr>
        <w:t xml:space="preserve"> </w:t>
      </w:r>
      <w:r w:rsidR="00AE7C08" w:rsidRPr="00403BF4">
        <w:rPr>
          <w:rFonts w:ascii="Times New Roman" w:hAnsi="Times New Roman"/>
          <w:b/>
        </w:rPr>
        <w:t xml:space="preserve">SIA “A-Sound” </w:t>
      </w:r>
      <w:r w:rsidR="00AE7C08">
        <w:rPr>
          <w:rFonts w:ascii="Times New Roman" w:hAnsi="Times New Roman"/>
          <w:bCs/>
          <w:lang w:eastAsia="lv-LV"/>
        </w:rPr>
        <w:t xml:space="preserve"> </w:t>
      </w:r>
      <w:r w:rsidR="00AE7C08" w:rsidRPr="00B465CE">
        <w:rPr>
          <w:rFonts w:ascii="Times New Roman" w:hAnsi="Times New Roman"/>
          <w:bCs/>
          <w:lang w:eastAsia="lv-LV"/>
        </w:rPr>
        <w:t xml:space="preserve">piedāvājums </w:t>
      </w:r>
      <w:r w:rsidR="00AE7C08">
        <w:rPr>
          <w:rFonts w:ascii="Times New Roman" w:hAnsi="Times New Roman"/>
          <w:bCs/>
          <w:lang w:eastAsia="lv-LV"/>
        </w:rPr>
        <w:t xml:space="preserve">atbilst </w:t>
      </w:r>
      <w:r w:rsidR="00E127B6">
        <w:rPr>
          <w:rFonts w:ascii="Times New Roman" w:hAnsi="Times New Roman"/>
          <w:bCs/>
          <w:lang w:eastAsia="lv-LV"/>
        </w:rPr>
        <w:t>N</w:t>
      </w:r>
      <w:r w:rsidR="00AE7C08">
        <w:rPr>
          <w:rFonts w:ascii="Times New Roman" w:hAnsi="Times New Roman"/>
          <w:bCs/>
          <w:lang w:eastAsia="lv-LV"/>
        </w:rPr>
        <w:t xml:space="preserve">olikumā noteiktajām prasībām un </w:t>
      </w:r>
      <w:r w:rsidR="00AE7C08" w:rsidRPr="00B465CE">
        <w:rPr>
          <w:rFonts w:ascii="Times New Roman" w:hAnsi="Times New Roman"/>
          <w:bCs/>
          <w:lang w:eastAsia="lv-LV"/>
        </w:rPr>
        <w:t xml:space="preserve">ir </w:t>
      </w:r>
      <w:r w:rsidR="00AE7C08">
        <w:rPr>
          <w:rFonts w:ascii="Times New Roman" w:hAnsi="Times New Roman"/>
          <w:bCs/>
          <w:lang w:eastAsia="lv-LV"/>
        </w:rPr>
        <w:t xml:space="preserve">saimnieciski visizdevīgākais piedāvājums </w:t>
      </w:r>
      <w:r w:rsidR="00AE7C08" w:rsidRPr="00B465CE">
        <w:rPr>
          <w:rFonts w:ascii="Times New Roman" w:hAnsi="Times New Roman"/>
          <w:bCs/>
          <w:lang w:eastAsia="lv-LV"/>
        </w:rPr>
        <w:t>ar viszemāko cenu:</w:t>
      </w:r>
      <w:r w:rsidR="00AE7C08" w:rsidRPr="00B465CE">
        <w:rPr>
          <w:rFonts w:ascii="Times New Roman" w:hAnsi="Times New Roman"/>
          <w:b/>
          <w:bCs/>
          <w:lang w:eastAsia="lv-LV"/>
        </w:rPr>
        <w:t xml:space="preserve"> </w:t>
      </w:r>
      <w:r w:rsidR="00F43CF7">
        <w:rPr>
          <w:rFonts w:ascii="Times New Roman" w:hAnsi="Times New Roman"/>
          <w:b/>
          <w:bCs/>
          <w:lang w:eastAsia="lv-LV"/>
        </w:rPr>
        <w:t xml:space="preserve">EUR </w:t>
      </w:r>
      <w:r w:rsidR="00AE7C08">
        <w:rPr>
          <w:rFonts w:ascii="Times New Roman" w:hAnsi="Times New Roman"/>
          <w:b/>
        </w:rPr>
        <w:t>13</w:t>
      </w:r>
      <w:r w:rsidR="00F43CF7">
        <w:rPr>
          <w:rFonts w:ascii="Times New Roman" w:hAnsi="Times New Roman"/>
          <w:b/>
        </w:rPr>
        <w:t xml:space="preserve"> 991</w:t>
      </w:r>
      <w:r w:rsidR="00AE7C08" w:rsidRPr="00B465CE">
        <w:rPr>
          <w:rFonts w:ascii="Times New Roman" w:hAnsi="Times New Roman"/>
          <w:b/>
        </w:rPr>
        <w:t>,</w:t>
      </w:r>
      <w:r w:rsidR="00F43CF7">
        <w:rPr>
          <w:rFonts w:ascii="Times New Roman" w:hAnsi="Times New Roman"/>
          <w:b/>
        </w:rPr>
        <w:t>31</w:t>
      </w:r>
      <w:r w:rsidR="00AE7C08" w:rsidRPr="00B465CE">
        <w:rPr>
          <w:rFonts w:ascii="Times New Roman" w:hAnsi="Times New Roman"/>
          <w:b/>
          <w:bCs/>
          <w:lang w:eastAsia="lv-LV"/>
        </w:rPr>
        <w:t xml:space="preserve"> (</w:t>
      </w:r>
      <w:r w:rsidR="00F43CF7" w:rsidRPr="00F43CF7">
        <w:rPr>
          <w:rFonts w:ascii="Times New Roman" w:hAnsi="Times New Roman"/>
          <w:b/>
          <w:bCs/>
          <w:lang w:eastAsia="lv-LV"/>
        </w:rPr>
        <w:t xml:space="preserve">trīspadsmit tūkstoši deviņi simti deviņdesmit viens </w:t>
      </w:r>
      <w:proofErr w:type="spellStart"/>
      <w:r w:rsidR="00F43CF7" w:rsidRPr="00F43CF7">
        <w:rPr>
          <w:rFonts w:ascii="Times New Roman" w:hAnsi="Times New Roman"/>
          <w:b/>
          <w:bCs/>
          <w:lang w:eastAsia="lv-LV"/>
        </w:rPr>
        <w:t>euro</w:t>
      </w:r>
      <w:proofErr w:type="spellEnd"/>
      <w:r w:rsidR="00F43CF7" w:rsidRPr="00F43CF7">
        <w:rPr>
          <w:rFonts w:ascii="Times New Roman" w:hAnsi="Times New Roman"/>
          <w:b/>
          <w:bCs/>
          <w:lang w:eastAsia="lv-LV"/>
        </w:rPr>
        <w:t xml:space="preserve"> un 31 cents</w:t>
      </w:r>
      <w:r w:rsidR="00AE7C08" w:rsidRPr="00B465CE">
        <w:rPr>
          <w:rFonts w:ascii="Times New Roman" w:hAnsi="Times New Roman"/>
          <w:b/>
          <w:bCs/>
          <w:lang w:eastAsia="lv-LV"/>
        </w:rPr>
        <w:t>)</w:t>
      </w:r>
      <w:r w:rsidR="00AE7C08" w:rsidRPr="00332CD6">
        <w:rPr>
          <w:rFonts w:ascii="Times New Roman" w:hAnsi="Times New Roman"/>
          <w:b/>
          <w:bCs/>
          <w:lang w:eastAsia="lv-LV"/>
        </w:rPr>
        <w:t xml:space="preserve"> </w:t>
      </w:r>
      <w:r w:rsidR="00AE7C08" w:rsidRPr="00B465CE">
        <w:rPr>
          <w:rFonts w:ascii="Times New Roman" w:hAnsi="Times New Roman"/>
          <w:b/>
          <w:bCs/>
          <w:lang w:eastAsia="lv-LV"/>
        </w:rPr>
        <w:t>bez PVN</w:t>
      </w:r>
      <w:r w:rsidR="00050D81" w:rsidRPr="001359DC">
        <w:rPr>
          <w:rFonts w:ascii="Times New Roman" w:eastAsia="Times New Roman" w:hAnsi="Times New Roman"/>
          <w:bCs/>
          <w:lang w:eastAsia="lv-LV"/>
        </w:rPr>
        <w:t>;</w:t>
      </w:r>
      <w:r w:rsidR="00434345" w:rsidRPr="001359DC">
        <w:rPr>
          <w:rFonts w:ascii="Times New Roman" w:eastAsia="Times New Roman" w:hAnsi="Times New Roman"/>
          <w:bCs/>
          <w:lang w:eastAsia="lv-LV"/>
        </w:rPr>
        <w:t xml:space="preserve"> </w:t>
      </w:r>
    </w:p>
    <w:p w:rsidR="008937B0" w:rsidRPr="001359DC" w:rsidRDefault="008937B0" w:rsidP="00753C6D">
      <w:pPr>
        <w:pStyle w:val="naisf"/>
        <w:numPr>
          <w:ilvl w:val="0"/>
          <w:numId w:val="6"/>
        </w:numPr>
        <w:spacing w:before="0" w:after="0" w:line="276" w:lineRule="auto"/>
        <w:rPr>
          <w:szCs w:val="24"/>
          <w:lang w:val="lv-LV"/>
        </w:rPr>
      </w:pPr>
      <w:r w:rsidRPr="001359DC">
        <w:rPr>
          <w:szCs w:val="24"/>
          <w:lang w:val="lv-LV"/>
        </w:rPr>
        <w:t xml:space="preserve"> triju darbdienu laikā pēc Komisijas lēmuma pieņemšanas </w:t>
      </w:r>
      <w:r w:rsidR="00653B65">
        <w:rPr>
          <w:szCs w:val="24"/>
          <w:lang w:val="lv-LV"/>
        </w:rPr>
        <w:t>P</w:t>
      </w:r>
      <w:r w:rsidR="0037350A">
        <w:rPr>
          <w:szCs w:val="24"/>
          <w:lang w:val="lv-LV"/>
        </w:rPr>
        <w:t xml:space="preserve">asūtītājam </w:t>
      </w:r>
      <w:r w:rsidRPr="001359DC">
        <w:rPr>
          <w:szCs w:val="24"/>
          <w:lang w:val="lv-LV"/>
        </w:rPr>
        <w:t xml:space="preserve">informēt Pretendentu par Iepirkumā izraudzīto Pretendentu, kā arī </w:t>
      </w:r>
      <w:r w:rsidR="00653B65">
        <w:rPr>
          <w:szCs w:val="24"/>
          <w:lang w:val="lv-LV"/>
        </w:rPr>
        <w:t>P</w:t>
      </w:r>
      <w:r w:rsidR="0075352A">
        <w:rPr>
          <w:szCs w:val="24"/>
          <w:lang w:val="lv-LV"/>
        </w:rPr>
        <w:t xml:space="preserve">asūtītājam savā pircēja </w:t>
      </w:r>
      <w:r w:rsidR="001B7F87">
        <w:rPr>
          <w:szCs w:val="24"/>
          <w:lang w:val="lv-LV"/>
        </w:rPr>
        <w:t>profilā</w:t>
      </w:r>
      <w:r w:rsidRPr="001359DC">
        <w:rPr>
          <w:szCs w:val="24"/>
          <w:lang w:val="lv-LV"/>
        </w:rPr>
        <w:t xml:space="preserve"> nodrošināt brīvu un tiešu elektronisku </w:t>
      </w:r>
      <w:r w:rsidR="001B7F87">
        <w:rPr>
          <w:szCs w:val="24"/>
          <w:lang w:val="lv-LV"/>
        </w:rPr>
        <w:t xml:space="preserve">piekļuvi </w:t>
      </w:r>
      <w:r w:rsidRPr="001359DC">
        <w:rPr>
          <w:szCs w:val="24"/>
          <w:lang w:val="lv-LV"/>
        </w:rPr>
        <w:t xml:space="preserve">minētajam Komisijas lēmumam; </w:t>
      </w:r>
    </w:p>
    <w:p w:rsidR="008937B0" w:rsidRPr="001359DC" w:rsidRDefault="00D87F88" w:rsidP="00753C6D">
      <w:pPr>
        <w:pStyle w:val="BodyText"/>
        <w:numPr>
          <w:ilvl w:val="0"/>
          <w:numId w:val="6"/>
        </w:numPr>
        <w:spacing w:line="276" w:lineRule="auto"/>
        <w:rPr>
          <w:szCs w:val="24"/>
        </w:rPr>
      </w:pPr>
      <w:r>
        <w:rPr>
          <w:szCs w:val="24"/>
        </w:rPr>
        <w:t>desmit</w:t>
      </w:r>
      <w:r w:rsidR="008937B0" w:rsidRPr="001359DC">
        <w:rPr>
          <w:szCs w:val="24"/>
        </w:rPr>
        <w:t xml:space="preserve"> darbdien</w:t>
      </w:r>
      <w:r>
        <w:rPr>
          <w:szCs w:val="24"/>
        </w:rPr>
        <w:t>u laikā</w:t>
      </w:r>
      <w:r w:rsidR="008937B0" w:rsidRPr="001359DC">
        <w:rPr>
          <w:szCs w:val="24"/>
        </w:rPr>
        <w:t xml:space="preserve"> pēc tam, kad </w:t>
      </w:r>
      <w:r w:rsidR="0075352A">
        <w:rPr>
          <w:szCs w:val="24"/>
        </w:rPr>
        <w:t>noslēgts</w:t>
      </w:r>
      <w:r>
        <w:rPr>
          <w:szCs w:val="24"/>
        </w:rPr>
        <w:t xml:space="preserve"> </w:t>
      </w:r>
      <w:r w:rsidR="003D10E1">
        <w:rPr>
          <w:szCs w:val="24"/>
        </w:rPr>
        <w:t>I</w:t>
      </w:r>
      <w:r>
        <w:rPr>
          <w:szCs w:val="24"/>
        </w:rPr>
        <w:t>epirkuma</w:t>
      </w:r>
      <w:r w:rsidR="008937B0" w:rsidRPr="001359DC">
        <w:rPr>
          <w:szCs w:val="24"/>
        </w:rPr>
        <w:t xml:space="preserve"> līgums,</w:t>
      </w:r>
      <w:r w:rsidR="008937B0" w:rsidRPr="001359DC">
        <w:rPr>
          <w:b/>
          <w:szCs w:val="24"/>
        </w:rPr>
        <w:t xml:space="preserve"> </w:t>
      </w:r>
      <w:r w:rsidR="00653B65" w:rsidRPr="00653B65">
        <w:rPr>
          <w:szCs w:val="24"/>
        </w:rPr>
        <w:t>P</w:t>
      </w:r>
      <w:r w:rsidR="0075352A" w:rsidRPr="00CF73FF">
        <w:rPr>
          <w:szCs w:val="24"/>
        </w:rPr>
        <w:t>asūtītājam sagatavot un publikāciju vadības sistēmā</w:t>
      </w:r>
      <w:r w:rsidR="0075352A">
        <w:rPr>
          <w:b/>
          <w:szCs w:val="24"/>
        </w:rPr>
        <w:t xml:space="preserve"> </w:t>
      </w:r>
      <w:r w:rsidR="008937B0" w:rsidRPr="001359DC">
        <w:rPr>
          <w:szCs w:val="24"/>
        </w:rPr>
        <w:t>publicēt informatīvu paziņojumu par noslēgto līgumu;</w:t>
      </w:r>
    </w:p>
    <w:p w:rsidR="008937B0" w:rsidRPr="001359DC" w:rsidRDefault="008937B0" w:rsidP="00753C6D">
      <w:pPr>
        <w:pStyle w:val="BodyText"/>
        <w:numPr>
          <w:ilvl w:val="0"/>
          <w:numId w:val="6"/>
        </w:numPr>
        <w:spacing w:line="276" w:lineRule="auto"/>
        <w:rPr>
          <w:szCs w:val="24"/>
        </w:rPr>
      </w:pPr>
      <w:r w:rsidRPr="001359DC">
        <w:rPr>
          <w:szCs w:val="24"/>
        </w:rPr>
        <w:t xml:space="preserve"> </w:t>
      </w:r>
      <w:r w:rsidR="00D87F88" w:rsidRPr="00CF73FF">
        <w:rPr>
          <w:szCs w:val="24"/>
        </w:rPr>
        <w:t xml:space="preserve">desmit darbdienu laikā pēc tam, kad stājas spēkā </w:t>
      </w:r>
      <w:r w:rsidR="005275DC" w:rsidRPr="00CF73FF">
        <w:rPr>
          <w:szCs w:val="24"/>
        </w:rPr>
        <w:t>I</w:t>
      </w:r>
      <w:r w:rsidR="00D87F88" w:rsidRPr="00CF73FF">
        <w:rPr>
          <w:szCs w:val="24"/>
        </w:rPr>
        <w:t>epirkuma līgums</w:t>
      </w:r>
      <w:r w:rsidR="00D87F88" w:rsidRPr="001359DC">
        <w:rPr>
          <w:szCs w:val="24"/>
        </w:rPr>
        <w:t xml:space="preserve"> </w:t>
      </w:r>
      <w:r w:rsidR="00653B65">
        <w:rPr>
          <w:szCs w:val="24"/>
        </w:rPr>
        <w:t>P</w:t>
      </w:r>
      <w:r w:rsidR="003D10E1" w:rsidRPr="0037350A">
        <w:rPr>
          <w:szCs w:val="24"/>
        </w:rPr>
        <w:t>asūtītāj</w:t>
      </w:r>
      <w:r w:rsidR="0075352A" w:rsidRPr="0037350A">
        <w:rPr>
          <w:szCs w:val="24"/>
        </w:rPr>
        <w:t>am</w:t>
      </w:r>
      <w:r w:rsidR="003D10E1" w:rsidRPr="0037350A">
        <w:rPr>
          <w:szCs w:val="24"/>
        </w:rPr>
        <w:t xml:space="preserve"> savā</w:t>
      </w:r>
      <w:r w:rsidR="003D10E1">
        <w:rPr>
          <w:szCs w:val="24"/>
        </w:rPr>
        <w:t xml:space="preserve"> pircēja profilā</w:t>
      </w:r>
      <w:r w:rsidRPr="001359DC">
        <w:rPr>
          <w:szCs w:val="24"/>
        </w:rPr>
        <w:t xml:space="preserve"> ievietot attiecīgi </w:t>
      </w:r>
      <w:r w:rsidR="00F02461" w:rsidRPr="001359DC">
        <w:rPr>
          <w:szCs w:val="24"/>
        </w:rPr>
        <w:t>I</w:t>
      </w:r>
      <w:r w:rsidRPr="001359DC">
        <w:rPr>
          <w:szCs w:val="24"/>
        </w:rPr>
        <w:t>epirkuma līguma tekstu, atbilstoši normatīv</w:t>
      </w:r>
      <w:r w:rsidR="00CF73FF">
        <w:rPr>
          <w:szCs w:val="24"/>
        </w:rPr>
        <w:t xml:space="preserve">ajos aktos noteiktajai kārtībai </w:t>
      </w:r>
      <w:r w:rsidRPr="001359DC">
        <w:rPr>
          <w:szCs w:val="24"/>
        </w:rPr>
        <w:t>ievērojot komercnoslēpuma aizsardzības prasības.</w:t>
      </w:r>
    </w:p>
    <w:p w:rsidR="007F1D8D" w:rsidRDefault="007F1D8D" w:rsidP="00753C6D">
      <w:pPr>
        <w:spacing w:line="276" w:lineRule="auto"/>
        <w:rPr>
          <w:rFonts w:ascii="Times New Roman" w:hAnsi="Times New Roman"/>
          <w:color w:val="000000"/>
        </w:rPr>
      </w:pPr>
    </w:p>
    <w:p w:rsidR="00753C6D" w:rsidRDefault="00753C6D" w:rsidP="00753C6D">
      <w:pPr>
        <w:spacing w:line="276" w:lineRule="auto"/>
        <w:rPr>
          <w:rFonts w:ascii="Times New Roman" w:hAnsi="Times New Roman"/>
          <w:color w:val="000000"/>
        </w:rPr>
      </w:pPr>
    </w:p>
    <w:p w:rsidR="00753C6D" w:rsidRPr="00753C6D" w:rsidRDefault="00753C6D" w:rsidP="00753C6D">
      <w:pPr>
        <w:spacing w:before="240"/>
        <w:jc w:val="both"/>
        <w:rPr>
          <w:rFonts w:ascii="Times New Roman" w:hAnsi="Times New Roman"/>
          <w:bCs/>
        </w:rPr>
      </w:pPr>
      <w:r w:rsidRPr="00753C6D">
        <w:rPr>
          <w:rFonts w:ascii="Times New Roman" w:hAnsi="Times New Roman"/>
          <w:bCs/>
        </w:rPr>
        <w:lastRenderedPageBreak/>
        <w:t>Jautājumu, iebildumu un papildinājumu Komisijas locekļiem nav.</w:t>
      </w:r>
    </w:p>
    <w:p w:rsidR="00384F1F" w:rsidRPr="00EA1F27" w:rsidRDefault="00384F1F" w:rsidP="00384F1F">
      <w:pPr>
        <w:spacing w:before="240"/>
        <w:jc w:val="both"/>
        <w:rPr>
          <w:bCs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384F1F" w:rsidRPr="00384F1F" w:rsidTr="00AD7DE1">
        <w:tc>
          <w:tcPr>
            <w:tcW w:w="3794" w:type="dxa"/>
            <w:hideMark/>
          </w:tcPr>
          <w:p w:rsidR="00384F1F" w:rsidRPr="00384F1F" w:rsidRDefault="00384F1F" w:rsidP="00AD7DE1">
            <w:pPr>
              <w:rPr>
                <w:rFonts w:ascii="Times New Roman" w:hAnsi="Times New Roman"/>
              </w:rPr>
            </w:pPr>
            <w:r w:rsidRPr="00384F1F">
              <w:rPr>
                <w:rFonts w:ascii="Times New Roman" w:hAnsi="Times New Roman"/>
              </w:rPr>
              <w:t>Komisijas priekšsēdētāja: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F1F" w:rsidRPr="00384F1F" w:rsidRDefault="00384F1F" w:rsidP="00AD7DE1">
            <w:pPr>
              <w:ind w:left="508"/>
              <w:jc w:val="center"/>
              <w:rPr>
                <w:rFonts w:ascii="Times New Roman" w:hAnsi="Times New Roman"/>
                <w:i/>
              </w:rPr>
            </w:pPr>
            <w:r w:rsidRPr="00384F1F">
              <w:rPr>
                <w:rFonts w:ascii="Times New Roman" w:hAnsi="Times New Roman"/>
                <w:i/>
              </w:rPr>
              <w:t>/personiskais paraksts/</w:t>
            </w:r>
          </w:p>
        </w:tc>
        <w:tc>
          <w:tcPr>
            <w:tcW w:w="2169" w:type="dxa"/>
            <w:hideMark/>
          </w:tcPr>
          <w:p w:rsidR="00384F1F" w:rsidRPr="00384F1F" w:rsidRDefault="00384F1F" w:rsidP="00AD7DE1">
            <w:pPr>
              <w:rPr>
                <w:rFonts w:ascii="Times New Roman" w:hAnsi="Times New Roman"/>
              </w:rPr>
            </w:pPr>
            <w:r w:rsidRPr="00384F1F">
              <w:rPr>
                <w:rFonts w:ascii="Times New Roman" w:hAnsi="Times New Roman"/>
              </w:rPr>
              <w:t>/B. Broka/</w:t>
            </w:r>
          </w:p>
        </w:tc>
      </w:tr>
    </w:tbl>
    <w:p w:rsidR="00384F1F" w:rsidRPr="00384F1F" w:rsidRDefault="00384F1F" w:rsidP="00384F1F">
      <w:pPr>
        <w:rPr>
          <w:rFonts w:ascii="Times New Roman" w:hAnsi="Times New Roman"/>
          <w:color w:val="000000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384F1F" w:rsidRPr="00384F1F" w:rsidTr="00AD7DE1">
        <w:tc>
          <w:tcPr>
            <w:tcW w:w="3794" w:type="dxa"/>
            <w:hideMark/>
          </w:tcPr>
          <w:p w:rsidR="00384F1F" w:rsidRPr="00384F1F" w:rsidRDefault="00384F1F" w:rsidP="00AD7DE1">
            <w:pPr>
              <w:rPr>
                <w:rFonts w:ascii="Times New Roman" w:hAnsi="Times New Roman"/>
              </w:rPr>
            </w:pPr>
            <w:r w:rsidRPr="00384F1F">
              <w:rPr>
                <w:rFonts w:ascii="Times New Roman" w:hAnsi="Times New Roman"/>
              </w:rPr>
              <w:t>Komisijas locekļi: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F1F" w:rsidRPr="00384F1F" w:rsidRDefault="00384F1F" w:rsidP="00AD7DE1">
            <w:pPr>
              <w:ind w:left="508"/>
              <w:jc w:val="center"/>
              <w:rPr>
                <w:rFonts w:ascii="Times New Roman" w:hAnsi="Times New Roman"/>
                <w:i/>
              </w:rPr>
            </w:pPr>
            <w:r w:rsidRPr="00384F1F">
              <w:rPr>
                <w:rFonts w:ascii="Times New Roman" w:hAnsi="Times New Roman"/>
                <w:i/>
              </w:rPr>
              <w:t>/personiskais paraksts/</w:t>
            </w:r>
          </w:p>
        </w:tc>
        <w:tc>
          <w:tcPr>
            <w:tcW w:w="2169" w:type="dxa"/>
            <w:hideMark/>
          </w:tcPr>
          <w:p w:rsidR="00384F1F" w:rsidRPr="00384F1F" w:rsidRDefault="00384F1F" w:rsidP="00AD7DE1">
            <w:pPr>
              <w:rPr>
                <w:rFonts w:ascii="Times New Roman" w:hAnsi="Times New Roman"/>
              </w:rPr>
            </w:pPr>
            <w:r w:rsidRPr="00384F1F">
              <w:rPr>
                <w:rFonts w:ascii="Times New Roman" w:hAnsi="Times New Roman"/>
              </w:rPr>
              <w:t>/A. Brakša/</w:t>
            </w:r>
          </w:p>
        </w:tc>
      </w:tr>
      <w:tr w:rsidR="00384F1F" w:rsidRPr="00384F1F" w:rsidTr="00AD7DE1">
        <w:tc>
          <w:tcPr>
            <w:tcW w:w="3794" w:type="dxa"/>
          </w:tcPr>
          <w:p w:rsidR="00384F1F" w:rsidRPr="00384F1F" w:rsidRDefault="00384F1F" w:rsidP="00AD7DE1">
            <w:pPr>
              <w:rPr>
                <w:rFonts w:ascii="Times New Roman" w:hAnsi="Times New Roman"/>
              </w:rPr>
            </w:pPr>
          </w:p>
          <w:p w:rsidR="00384F1F" w:rsidRPr="00384F1F" w:rsidRDefault="00384F1F" w:rsidP="00AD7DE1">
            <w:pPr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F1F" w:rsidRPr="00384F1F" w:rsidRDefault="00384F1F" w:rsidP="00AD7DE1">
            <w:pPr>
              <w:ind w:left="508"/>
              <w:jc w:val="center"/>
              <w:rPr>
                <w:rFonts w:ascii="Times New Roman" w:hAnsi="Times New Roman"/>
                <w:i/>
              </w:rPr>
            </w:pPr>
          </w:p>
          <w:p w:rsidR="00384F1F" w:rsidRPr="00384F1F" w:rsidRDefault="00384F1F" w:rsidP="00AD7DE1">
            <w:pPr>
              <w:ind w:left="508"/>
              <w:jc w:val="center"/>
              <w:rPr>
                <w:rFonts w:ascii="Times New Roman" w:hAnsi="Times New Roman"/>
                <w:i/>
              </w:rPr>
            </w:pPr>
            <w:r w:rsidRPr="00384F1F">
              <w:rPr>
                <w:rFonts w:ascii="Times New Roman" w:hAnsi="Times New Roman"/>
                <w:i/>
              </w:rPr>
              <w:t>/personiskais paraksts/</w:t>
            </w:r>
          </w:p>
        </w:tc>
        <w:tc>
          <w:tcPr>
            <w:tcW w:w="2169" w:type="dxa"/>
          </w:tcPr>
          <w:p w:rsidR="00384F1F" w:rsidRPr="00384F1F" w:rsidRDefault="00384F1F" w:rsidP="00AD7DE1">
            <w:pPr>
              <w:rPr>
                <w:rFonts w:ascii="Times New Roman" w:hAnsi="Times New Roman"/>
              </w:rPr>
            </w:pPr>
          </w:p>
          <w:p w:rsidR="00384F1F" w:rsidRPr="00384F1F" w:rsidRDefault="00384F1F" w:rsidP="00AD7DE1">
            <w:pPr>
              <w:rPr>
                <w:rFonts w:ascii="Times New Roman" w:hAnsi="Times New Roman"/>
              </w:rPr>
            </w:pPr>
            <w:r w:rsidRPr="00384F1F">
              <w:rPr>
                <w:rFonts w:ascii="Times New Roman" w:hAnsi="Times New Roman"/>
              </w:rPr>
              <w:t>/A. Kuziks/</w:t>
            </w:r>
          </w:p>
        </w:tc>
      </w:tr>
      <w:tr w:rsidR="00384F1F" w:rsidRPr="00384F1F" w:rsidTr="00AD7DE1">
        <w:tc>
          <w:tcPr>
            <w:tcW w:w="3794" w:type="dxa"/>
          </w:tcPr>
          <w:p w:rsidR="00384F1F" w:rsidRPr="00384F1F" w:rsidRDefault="00384F1F" w:rsidP="00AD7DE1">
            <w:pPr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F1F" w:rsidRPr="00384F1F" w:rsidRDefault="00384F1F" w:rsidP="00AD7DE1">
            <w:pPr>
              <w:ind w:left="5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9" w:type="dxa"/>
          </w:tcPr>
          <w:p w:rsidR="00384F1F" w:rsidRPr="00384F1F" w:rsidRDefault="00384F1F" w:rsidP="00AD7DE1">
            <w:pPr>
              <w:rPr>
                <w:rFonts w:ascii="Times New Roman" w:hAnsi="Times New Roman"/>
              </w:rPr>
            </w:pPr>
          </w:p>
        </w:tc>
      </w:tr>
      <w:tr w:rsidR="00384F1F" w:rsidRPr="00384F1F" w:rsidTr="00AD7DE1">
        <w:tc>
          <w:tcPr>
            <w:tcW w:w="3794" w:type="dxa"/>
          </w:tcPr>
          <w:p w:rsidR="00384F1F" w:rsidRPr="00384F1F" w:rsidRDefault="00384F1F" w:rsidP="00AD7DE1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F1F" w:rsidRPr="00384F1F" w:rsidRDefault="00384F1F" w:rsidP="00AD7DE1">
            <w:pPr>
              <w:ind w:left="508"/>
              <w:jc w:val="center"/>
              <w:rPr>
                <w:rFonts w:ascii="Times New Roman" w:hAnsi="Times New Roman"/>
                <w:i/>
              </w:rPr>
            </w:pPr>
            <w:r w:rsidRPr="00384F1F">
              <w:rPr>
                <w:rFonts w:ascii="Times New Roman" w:hAnsi="Times New Roman"/>
                <w:i/>
              </w:rPr>
              <w:t>/personiskais paraksts/</w:t>
            </w:r>
          </w:p>
        </w:tc>
        <w:tc>
          <w:tcPr>
            <w:tcW w:w="2169" w:type="dxa"/>
            <w:hideMark/>
          </w:tcPr>
          <w:p w:rsidR="00384F1F" w:rsidRPr="00384F1F" w:rsidRDefault="00384F1F" w:rsidP="00AD7DE1">
            <w:pPr>
              <w:rPr>
                <w:rFonts w:ascii="Times New Roman" w:hAnsi="Times New Roman"/>
              </w:rPr>
            </w:pPr>
            <w:r w:rsidRPr="00384F1F">
              <w:rPr>
                <w:rFonts w:ascii="Times New Roman" w:hAnsi="Times New Roman"/>
              </w:rPr>
              <w:t xml:space="preserve">/A. </w:t>
            </w:r>
            <w:proofErr w:type="spellStart"/>
            <w:r w:rsidRPr="00384F1F">
              <w:rPr>
                <w:rFonts w:ascii="Times New Roman" w:hAnsi="Times New Roman"/>
              </w:rPr>
              <w:t>Andržejevska</w:t>
            </w:r>
            <w:proofErr w:type="spellEnd"/>
            <w:r w:rsidRPr="00384F1F">
              <w:rPr>
                <w:rFonts w:ascii="Times New Roman" w:hAnsi="Times New Roman"/>
              </w:rPr>
              <w:t xml:space="preserve"> /</w:t>
            </w:r>
          </w:p>
        </w:tc>
      </w:tr>
      <w:tr w:rsidR="00384F1F" w:rsidRPr="00384F1F" w:rsidTr="00AD7DE1">
        <w:tc>
          <w:tcPr>
            <w:tcW w:w="3794" w:type="dxa"/>
          </w:tcPr>
          <w:p w:rsidR="00384F1F" w:rsidRPr="00384F1F" w:rsidRDefault="00384F1F" w:rsidP="00AD7DE1">
            <w:pPr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F1F" w:rsidRPr="00384F1F" w:rsidRDefault="00384F1F" w:rsidP="00AD7DE1">
            <w:pPr>
              <w:ind w:left="508"/>
              <w:jc w:val="center"/>
              <w:rPr>
                <w:rFonts w:ascii="Times New Roman" w:hAnsi="Times New Roman"/>
                <w:i/>
              </w:rPr>
            </w:pPr>
          </w:p>
          <w:p w:rsidR="00384F1F" w:rsidRPr="00384F1F" w:rsidRDefault="00384F1F" w:rsidP="00AD7DE1">
            <w:pPr>
              <w:ind w:left="508"/>
              <w:jc w:val="center"/>
              <w:rPr>
                <w:rFonts w:ascii="Times New Roman" w:hAnsi="Times New Roman"/>
                <w:i/>
              </w:rPr>
            </w:pPr>
            <w:r w:rsidRPr="00384F1F">
              <w:rPr>
                <w:rFonts w:ascii="Times New Roman" w:hAnsi="Times New Roman"/>
                <w:i/>
              </w:rPr>
              <w:t>/personiskais paraksts/</w:t>
            </w:r>
          </w:p>
        </w:tc>
        <w:tc>
          <w:tcPr>
            <w:tcW w:w="2169" w:type="dxa"/>
          </w:tcPr>
          <w:p w:rsidR="00384F1F" w:rsidRPr="00384F1F" w:rsidRDefault="00384F1F" w:rsidP="00AD7DE1">
            <w:pPr>
              <w:rPr>
                <w:rFonts w:ascii="Times New Roman" w:hAnsi="Times New Roman"/>
              </w:rPr>
            </w:pPr>
          </w:p>
          <w:p w:rsidR="00384F1F" w:rsidRPr="00384F1F" w:rsidRDefault="00384F1F" w:rsidP="00AD7DE1">
            <w:pPr>
              <w:rPr>
                <w:rFonts w:ascii="Times New Roman" w:hAnsi="Times New Roman"/>
              </w:rPr>
            </w:pPr>
            <w:r w:rsidRPr="00384F1F">
              <w:rPr>
                <w:rFonts w:ascii="Times New Roman" w:hAnsi="Times New Roman"/>
              </w:rPr>
              <w:t>/S. Ulmane/</w:t>
            </w:r>
          </w:p>
        </w:tc>
      </w:tr>
      <w:tr w:rsidR="00384F1F" w:rsidRPr="00384F1F" w:rsidTr="00AD7DE1">
        <w:tc>
          <w:tcPr>
            <w:tcW w:w="3794" w:type="dxa"/>
            <w:hideMark/>
          </w:tcPr>
          <w:p w:rsidR="00384F1F" w:rsidRPr="00384F1F" w:rsidRDefault="00384F1F" w:rsidP="00AD7DE1">
            <w:pPr>
              <w:rPr>
                <w:rFonts w:ascii="Times New Roman" w:hAnsi="Times New Roman"/>
              </w:rPr>
            </w:pPr>
            <w:r w:rsidRPr="00384F1F"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F1F" w:rsidRPr="00384F1F" w:rsidRDefault="00384F1F" w:rsidP="00AD7DE1">
            <w:pPr>
              <w:ind w:left="5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9" w:type="dxa"/>
          </w:tcPr>
          <w:p w:rsidR="00384F1F" w:rsidRPr="00384F1F" w:rsidRDefault="00384F1F" w:rsidP="00AD7DE1">
            <w:pPr>
              <w:rPr>
                <w:rFonts w:ascii="Times New Roman" w:hAnsi="Times New Roman"/>
              </w:rPr>
            </w:pPr>
          </w:p>
        </w:tc>
      </w:tr>
      <w:tr w:rsidR="00384F1F" w:rsidRPr="00384F1F" w:rsidTr="00AD7DE1">
        <w:tc>
          <w:tcPr>
            <w:tcW w:w="3794" w:type="dxa"/>
            <w:hideMark/>
          </w:tcPr>
          <w:p w:rsidR="00384F1F" w:rsidRPr="00384F1F" w:rsidRDefault="00384F1F" w:rsidP="00AD7DE1">
            <w:pPr>
              <w:rPr>
                <w:rFonts w:ascii="Times New Roman" w:hAnsi="Times New Roman"/>
              </w:rPr>
            </w:pPr>
            <w:r w:rsidRPr="00384F1F">
              <w:rPr>
                <w:rFonts w:ascii="Times New Roman" w:hAnsi="Times New Roman"/>
                <w:iCs/>
              </w:rPr>
              <w:t xml:space="preserve">Komisijas sekretāre:              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F1F" w:rsidRPr="00384F1F" w:rsidRDefault="00384F1F" w:rsidP="00AD7DE1">
            <w:pPr>
              <w:ind w:left="508"/>
              <w:jc w:val="center"/>
              <w:rPr>
                <w:rFonts w:ascii="Times New Roman" w:hAnsi="Times New Roman"/>
                <w:i/>
              </w:rPr>
            </w:pPr>
            <w:r w:rsidRPr="00384F1F">
              <w:rPr>
                <w:rFonts w:ascii="Times New Roman" w:hAnsi="Times New Roman"/>
                <w:i/>
              </w:rPr>
              <w:t>/personiskais paraksts/</w:t>
            </w:r>
          </w:p>
        </w:tc>
        <w:tc>
          <w:tcPr>
            <w:tcW w:w="2169" w:type="dxa"/>
            <w:hideMark/>
          </w:tcPr>
          <w:p w:rsidR="00384F1F" w:rsidRPr="00384F1F" w:rsidRDefault="00384F1F" w:rsidP="00AD7DE1">
            <w:pPr>
              <w:rPr>
                <w:rFonts w:ascii="Times New Roman" w:hAnsi="Times New Roman"/>
              </w:rPr>
            </w:pPr>
            <w:r w:rsidRPr="00384F1F">
              <w:rPr>
                <w:rFonts w:ascii="Times New Roman" w:hAnsi="Times New Roman"/>
              </w:rPr>
              <w:t>/A. Krūtmane/</w:t>
            </w:r>
          </w:p>
        </w:tc>
      </w:tr>
    </w:tbl>
    <w:p w:rsidR="00384F1F" w:rsidRPr="00384F1F" w:rsidRDefault="00384F1F" w:rsidP="00384F1F">
      <w:pPr>
        <w:spacing w:line="360" w:lineRule="auto"/>
        <w:ind w:right="-1192"/>
        <w:rPr>
          <w:rFonts w:ascii="Times New Roman" w:hAnsi="Times New Roman"/>
          <w:i/>
        </w:rPr>
      </w:pPr>
    </w:p>
    <w:p w:rsidR="00384F1F" w:rsidRPr="00384F1F" w:rsidRDefault="00384F1F" w:rsidP="00384F1F">
      <w:pPr>
        <w:jc w:val="right"/>
        <w:rPr>
          <w:rFonts w:ascii="Times New Roman" w:hAnsi="Times New Roman"/>
          <w:bCs/>
          <w:iCs/>
        </w:rPr>
      </w:pPr>
    </w:p>
    <w:p w:rsidR="00384F1F" w:rsidRPr="00384F1F" w:rsidRDefault="00384F1F" w:rsidP="00384F1F">
      <w:pPr>
        <w:spacing w:line="360" w:lineRule="auto"/>
        <w:ind w:left="4320" w:hanging="4320"/>
        <w:jc w:val="both"/>
        <w:rPr>
          <w:rFonts w:ascii="Times New Roman" w:hAnsi="Times New Roman"/>
        </w:rPr>
      </w:pPr>
    </w:p>
    <w:p w:rsidR="00753C6D" w:rsidRPr="00753C6D" w:rsidRDefault="00753C6D" w:rsidP="00753C6D">
      <w:pPr>
        <w:jc w:val="both"/>
        <w:outlineLvl w:val="0"/>
        <w:rPr>
          <w:rFonts w:ascii="Times New Roman" w:hAnsi="Times New Roman"/>
          <w:b/>
        </w:rPr>
      </w:pPr>
    </w:p>
    <w:p w:rsidR="00753C6D" w:rsidRDefault="00753C6D" w:rsidP="00753C6D">
      <w:pPr>
        <w:spacing w:line="276" w:lineRule="auto"/>
        <w:rPr>
          <w:rFonts w:ascii="Times New Roman" w:hAnsi="Times New Roman"/>
          <w:color w:val="000000"/>
        </w:rPr>
      </w:pPr>
    </w:p>
    <w:p w:rsidR="00753C6D" w:rsidRPr="001359DC" w:rsidRDefault="00753C6D" w:rsidP="00753C6D">
      <w:pPr>
        <w:spacing w:line="276" w:lineRule="auto"/>
        <w:rPr>
          <w:rFonts w:ascii="Times New Roman" w:hAnsi="Times New Roman"/>
          <w:color w:val="000000"/>
        </w:rPr>
      </w:pPr>
    </w:p>
    <w:sectPr w:rsidR="00753C6D" w:rsidRPr="001359DC" w:rsidSect="006033D8">
      <w:foot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497" w:rsidRDefault="00C84497" w:rsidP="006033D8">
      <w:r>
        <w:separator/>
      </w:r>
    </w:p>
  </w:endnote>
  <w:endnote w:type="continuationSeparator" w:id="0">
    <w:p w:rsidR="00C84497" w:rsidRDefault="00C84497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384F1F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497" w:rsidRDefault="00C84497" w:rsidP="006033D8">
      <w:r>
        <w:separator/>
      </w:r>
    </w:p>
  </w:footnote>
  <w:footnote w:type="continuationSeparator" w:id="0">
    <w:p w:rsidR="00C84497" w:rsidRDefault="00C84497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8FD"/>
    <w:multiLevelType w:val="hybridMultilevel"/>
    <w:tmpl w:val="BE28A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30654D45"/>
    <w:multiLevelType w:val="multilevel"/>
    <w:tmpl w:val="DF4044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561C69"/>
    <w:multiLevelType w:val="hybridMultilevel"/>
    <w:tmpl w:val="C274600E"/>
    <w:lvl w:ilvl="0" w:tplc="6AE09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9"/>
    <w:rsid w:val="0003443F"/>
    <w:rsid w:val="00050D81"/>
    <w:rsid w:val="00054B2C"/>
    <w:rsid w:val="0007019F"/>
    <w:rsid w:val="0008530A"/>
    <w:rsid w:val="00092D29"/>
    <w:rsid w:val="000A3901"/>
    <w:rsid w:val="000C154A"/>
    <w:rsid w:val="000C4D51"/>
    <w:rsid w:val="000D43E8"/>
    <w:rsid w:val="000F2782"/>
    <w:rsid w:val="00115867"/>
    <w:rsid w:val="00115D02"/>
    <w:rsid w:val="00116E28"/>
    <w:rsid w:val="001359DC"/>
    <w:rsid w:val="00136E8D"/>
    <w:rsid w:val="001737AC"/>
    <w:rsid w:val="00185D78"/>
    <w:rsid w:val="00196880"/>
    <w:rsid w:val="001A5B4F"/>
    <w:rsid w:val="001B7F87"/>
    <w:rsid w:val="001C6D53"/>
    <w:rsid w:val="001D1555"/>
    <w:rsid w:val="001E1C8A"/>
    <w:rsid w:val="001E6FDE"/>
    <w:rsid w:val="001F31CE"/>
    <w:rsid w:val="00211A45"/>
    <w:rsid w:val="00220A90"/>
    <w:rsid w:val="00224234"/>
    <w:rsid w:val="00230887"/>
    <w:rsid w:val="0024340B"/>
    <w:rsid w:val="00245295"/>
    <w:rsid w:val="002453E0"/>
    <w:rsid w:val="002466F7"/>
    <w:rsid w:val="00257220"/>
    <w:rsid w:val="002638B8"/>
    <w:rsid w:val="00267A3F"/>
    <w:rsid w:val="00272C93"/>
    <w:rsid w:val="0028310F"/>
    <w:rsid w:val="00296863"/>
    <w:rsid w:val="002A5264"/>
    <w:rsid w:val="002B597C"/>
    <w:rsid w:val="002C4E9E"/>
    <w:rsid w:val="00312122"/>
    <w:rsid w:val="00317E37"/>
    <w:rsid w:val="003326E9"/>
    <w:rsid w:val="00350888"/>
    <w:rsid w:val="00361A7E"/>
    <w:rsid w:val="00365D1C"/>
    <w:rsid w:val="0037350A"/>
    <w:rsid w:val="00384F1F"/>
    <w:rsid w:val="0038727C"/>
    <w:rsid w:val="00391387"/>
    <w:rsid w:val="003B29EB"/>
    <w:rsid w:val="003C4504"/>
    <w:rsid w:val="003C5192"/>
    <w:rsid w:val="003C7D90"/>
    <w:rsid w:val="003D10E1"/>
    <w:rsid w:val="003E2B7B"/>
    <w:rsid w:val="003E6D98"/>
    <w:rsid w:val="003F421D"/>
    <w:rsid w:val="003F58C7"/>
    <w:rsid w:val="003F7A11"/>
    <w:rsid w:val="00403BF4"/>
    <w:rsid w:val="00407C29"/>
    <w:rsid w:val="00434345"/>
    <w:rsid w:val="004357CF"/>
    <w:rsid w:val="00463096"/>
    <w:rsid w:val="00465086"/>
    <w:rsid w:val="00476B26"/>
    <w:rsid w:val="004B763D"/>
    <w:rsid w:val="005018CA"/>
    <w:rsid w:val="00501D73"/>
    <w:rsid w:val="00506ACF"/>
    <w:rsid w:val="00527289"/>
    <w:rsid w:val="005275DC"/>
    <w:rsid w:val="00531664"/>
    <w:rsid w:val="00540A54"/>
    <w:rsid w:val="00595320"/>
    <w:rsid w:val="005A5D91"/>
    <w:rsid w:val="005B1DA4"/>
    <w:rsid w:val="005C3394"/>
    <w:rsid w:val="005D3E0D"/>
    <w:rsid w:val="005E2BA0"/>
    <w:rsid w:val="005E6AA1"/>
    <w:rsid w:val="005F3B6D"/>
    <w:rsid w:val="00602FEF"/>
    <w:rsid w:val="006033D8"/>
    <w:rsid w:val="00605BD0"/>
    <w:rsid w:val="00607BDF"/>
    <w:rsid w:val="00610DC5"/>
    <w:rsid w:val="006174B5"/>
    <w:rsid w:val="00630721"/>
    <w:rsid w:val="006328B3"/>
    <w:rsid w:val="00634C20"/>
    <w:rsid w:val="00636F88"/>
    <w:rsid w:val="0065223C"/>
    <w:rsid w:val="00653B65"/>
    <w:rsid w:val="00654C33"/>
    <w:rsid w:val="00662ADF"/>
    <w:rsid w:val="00681D12"/>
    <w:rsid w:val="006B6590"/>
    <w:rsid w:val="006E31E5"/>
    <w:rsid w:val="006E4C54"/>
    <w:rsid w:val="006F447C"/>
    <w:rsid w:val="006F7C68"/>
    <w:rsid w:val="007124C1"/>
    <w:rsid w:val="007156D9"/>
    <w:rsid w:val="0075352A"/>
    <w:rsid w:val="00753C6D"/>
    <w:rsid w:val="00765C53"/>
    <w:rsid w:val="00783ED4"/>
    <w:rsid w:val="00784817"/>
    <w:rsid w:val="00784830"/>
    <w:rsid w:val="0078765F"/>
    <w:rsid w:val="00787D23"/>
    <w:rsid w:val="007C27E0"/>
    <w:rsid w:val="007C49FC"/>
    <w:rsid w:val="007C5B42"/>
    <w:rsid w:val="007C69E3"/>
    <w:rsid w:val="007D6EB9"/>
    <w:rsid w:val="007E7FB9"/>
    <w:rsid w:val="007F1D8D"/>
    <w:rsid w:val="00807C5E"/>
    <w:rsid w:val="008352E4"/>
    <w:rsid w:val="00844670"/>
    <w:rsid w:val="00851B4D"/>
    <w:rsid w:val="00851CCC"/>
    <w:rsid w:val="00857FDD"/>
    <w:rsid w:val="0087108C"/>
    <w:rsid w:val="0087766B"/>
    <w:rsid w:val="008827C8"/>
    <w:rsid w:val="00886A19"/>
    <w:rsid w:val="0089129A"/>
    <w:rsid w:val="0089140D"/>
    <w:rsid w:val="008937B0"/>
    <w:rsid w:val="008973FD"/>
    <w:rsid w:val="008E50ED"/>
    <w:rsid w:val="008F1610"/>
    <w:rsid w:val="008F1BAE"/>
    <w:rsid w:val="00904E0F"/>
    <w:rsid w:val="00904F3D"/>
    <w:rsid w:val="00911BA8"/>
    <w:rsid w:val="00925E8A"/>
    <w:rsid w:val="00930BB6"/>
    <w:rsid w:val="00935188"/>
    <w:rsid w:val="00940C95"/>
    <w:rsid w:val="00943744"/>
    <w:rsid w:val="00946351"/>
    <w:rsid w:val="009606E9"/>
    <w:rsid w:val="009620CC"/>
    <w:rsid w:val="0096539F"/>
    <w:rsid w:val="009719EB"/>
    <w:rsid w:val="0097773B"/>
    <w:rsid w:val="009A0EA9"/>
    <w:rsid w:val="009C2BBB"/>
    <w:rsid w:val="009D4781"/>
    <w:rsid w:val="009E6B23"/>
    <w:rsid w:val="009F0FFA"/>
    <w:rsid w:val="00A00A20"/>
    <w:rsid w:val="00A03EA2"/>
    <w:rsid w:val="00A0647C"/>
    <w:rsid w:val="00A110A7"/>
    <w:rsid w:val="00A12308"/>
    <w:rsid w:val="00A155F8"/>
    <w:rsid w:val="00A31EFC"/>
    <w:rsid w:val="00A41F29"/>
    <w:rsid w:val="00A44BEF"/>
    <w:rsid w:val="00A44D71"/>
    <w:rsid w:val="00A456B3"/>
    <w:rsid w:val="00A60B62"/>
    <w:rsid w:val="00A95834"/>
    <w:rsid w:val="00A96BA4"/>
    <w:rsid w:val="00AC0647"/>
    <w:rsid w:val="00AE056A"/>
    <w:rsid w:val="00AE7C08"/>
    <w:rsid w:val="00B1589B"/>
    <w:rsid w:val="00B238B1"/>
    <w:rsid w:val="00B521A3"/>
    <w:rsid w:val="00B7667D"/>
    <w:rsid w:val="00B8069E"/>
    <w:rsid w:val="00B83DD8"/>
    <w:rsid w:val="00B85A69"/>
    <w:rsid w:val="00B866B0"/>
    <w:rsid w:val="00B974EB"/>
    <w:rsid w:val="00BB34D5"/>
    <w:rsid w:val="00BB3848"/>
    <w:rsid w:val="00BB7221"/>
    <w:rsid w:val="00BC26DC"/>
    <w:rsid w:val="00BD709C"/>
    <w:rsid w:val="00BE17B4"/>
    <w:rsid w:val="00BE4E5F"/>
    <w:rsid w:val="00BE5191"/>
    <w:rsid w:val="00BE6F95"/>
    <w:rsid w:val="00C0171A"/>
    <w:rsid w:val="00C017D4"/>
    <w:rsid w:val="00C02424"/>
    <w:rsid w:val="00C02F72"/>
    <w:rsid w:val="00C164FC"/>
    <w:rsid w:val="00C16FC0"/>
    <w:rsid w:val="00C310C0"/>
    <w:rsid w:val="00C64E8D"/>
    <w:rsid w:val="00C66D01"/>
    <w:rsid w:val="00C70626"/>
    <w:rsid w:val="00C7363D"/>
    <w:rsid w:val="00C84497"/>
    <w:rsid w:val="00C852E2"/>
    <w:rsid w:val="00C9373C"/>
    <w:rsid w:val="00C955CE"/>
    <w:rsid w:val="00CB3257"/>
    <w:rsid w:val="00CD4AAB"/>
    <w:rsid w:val="00CF0A59"/>
    <w:rsid w:val="00CF73FF"/>
    <w:rsid w:val="00D00CD6"/>
    <w:rsid w:val="00D030F8"/>
    <w:rsid w:val="00D21C1A"/>
    <w:rsid w:val="00D27234"/>
    <w:rsid w:val="00D2759B"/>
    <w:rsid w:val="00D3329E"/>
    <w:rsid w:val="00D549C4"/>
    <w:rsid w:val="00D62B4D"/>
    <w:rsid w:val="00D87F88"/>
    <w:rsid w:val="00D92B35"/>
    <w:rsid w:val="00D962EC"/>
    <w:rsid w:val="00DB11ED"/>
    <w:rsid w:val="00DC0A97"/>
    <w:rsid w:val="00DC1F1F"/>
    <w:rsid w:val="00DE01B9"/>
    <w:rsid w:val="00DE1A8B"/>
    <w:rsid w:val="00DF5D67"/>
    <w:rsid w:val="00DF6537"/>
    <w:rsid w:val="00E06721"/>
    <w:rsid w:val="00E07784"/>
    <w:rsid w:val="00E12557"/>
    <w:rsid w:val="00E127B6"/>
    <w:rsid w:val="00E41CA0"/>
    <w:rsid w:val="00E45FCB"/>
    <w:rsid w:val="00E56CBF"/>
    <w:rsid w:val="00E73E16"/>
    <w:rsid w:val="00E910E3"/>
    <w:rsid w:val="00E921BE"/>
    <w:rsid w:val="00EA62F8"/>
    <w:rsid w:val="00ED1074"/>
    <w:rsid w:val="00EF0772"/>
    <w:rsid w:val="00EF5D8C"/>
    <w:rsid w:val="00F02461"/>
    <w:rsid w:val="00F13A0D"/>
    <w:rsid w:val="00F1632C"/>
    <w:rsid w:val="00F22D40"/>
    <w:rsid w:val="00F43CF7"/>
    <w:rsid w:val="00F453AB"/>
    <w:rsid w:val="00F57AF2"/>
    <w:rsid w:val="00F61B5C"/>
    <w:rsid w:val="00F70E44"/>
    <w:rsid w:val="00F71F04"/>
    <w:rsid w:val="00F769DF"/>
    <w:rsid w:val="00F939A7"/>
    <w:rsid w:val="00FA02B5"/>
    <w:rsid w:val="00FA1080"/>
    <w:rsid w:val="00FD5047"/>
    <w:rsid w:val="00FE23B7"/>
    <w:rsid w:val="00FF3E5F"/>
    <w:rsid w:val="00FF5D83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BAC74-21F2-4198-8DAC-E4B8276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link w:val="naisfChar"/>
    <w:rsid w:val="008937B0"/>
    <w:pPr>
      <w:spacing w:before="100" w:after="100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naisfChar">
    <w:name w:val="naisf Char"/>
    <w:link w:val="naisf"/>
    <w:locked/>
    <w:rsid w:val="008937B0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F453AB"/>
    <w:rPr>
      <w:rFonts w:ascii="Cambria" w:eastAsia="Cambria" w:hAnsi="Cambria" w:cs="Times New Roman"/>
      <w:sz w:val="24"/>
      <w:szCs w:val="24"/>
    </w:rPr>
  </w:style>
  <w:style w:type="paragraph" w:customStyle="1" w:styleId="CharChar10">
    <w:name w:val="Char Char1"/>
    <w:basedOn w:val="Normal"/>
    <w:rsid w:val="00AC0647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1">
    <w:name w:val="Char Char1"/>
    <w:basedOn w:val="Normal"/>
    <w:rsid w:val="00FE23B7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E56C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E56CBF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3057</Words>
  <Characters>1743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Antra </cp:lastModifiedBy>
  <cp:revision>3</cp:revision>
  <cp:lastPrinted>2016-12-12T13:32:00Z</cp:lastPrinted>
  <dcterms:created xsi:type="dcterms:W3CDTF">2018-07-30T12:09:00Z</dcterms:created>
  <dcterms:modified xsi:type="dcterms:W3CDTF">2018-07-30T12:10:00Z</dcterms:modified>
</cp:coreProperties>
</file>