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FF7858"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7264240"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5AA753AF" w:rsidR="00101C54" w:rsidRPr="00926AE2" w:rsidRDefault="00101C54" w:rsidP="002B3960">
      <w:pPr>
        <w:pStyle w:val="BodyTextIndent"/>
        <w:spacing w:after="0"/>
        <w:ind w:left="4500"/>
        <w:jc w:val="right"/>
        <w:rPr>
          <w:lang w:val="lv-LV"/>
        </w:rPr>
      </w:pPr>
      <w:r w:rsidRPr="000932E0">
        <w:rPr>
          <w:lang w:val="lv-LV"/>
        </w:rPr>
        <w:t xml:space="preserve">ar LU </w:t>
      </w:r>
      <w:r w:rsidR="006310B4">
        <w:rPr>
          <w:lang w:val="lv-LV"/>
        </w:rPr>
        <w:t>Zinātniskās darbības nodrošinājuma</w:t>
      </w:r>
      <w:r w:rsidR="00F01486" w:rsidRPr="006310B4">
        <w:rPr>
          <w:lang w:val="lv-LV"/>
        </w:rPr>
        <w:t xml:space="preserve"> </w:t>
      </w:r>
      <w:r w:rsidR="00F01486" w:rsidRPr="00926AE2">
        <w:rPr>
          <w:lang w:val="lv-LV"/>
        </w:rPr>
        <w:t xml:space="preserve">iepirkumu </w:t>
      </w:r>
      <w:r w:rsidRPr="00926AE2">
        <w:rPr>
          <w:lang w:val="lv-LV"/>
        </w:rPr>
        <w:t>komisijas</w:t>
      </w:r>
    </w:p>
    <w:p w14:paraId="1FEDC401" w14:textId="7ADDA3F3" w:rsidR="00101C54" w:rsidRPr="00926AE2" w:rsidRDefault="00926AE2" w:rsidP="002B3960">
      <w:pPr>
        <w:pStyle w:val="BodyTextIndent"/>
        <w:spacing w:after="0"/>
        <w:ind w:left="4500"/>
        <w:jc w:val="right"/>
        <w:rPr>
          <w:lang w:val="lv-LV"/>
        </w:rPr>
      </w:pPr>
      <w:r w:rsidRPr="00926AE2">
        <w:rPr>
          <w:lang w:val="lv-LV"/>
        </w:rPr>
        <w:t>2018</w:t>
      </w:r>
      <w:r w:rsidR="004A5C5E" w:rsidRPr="00926AE2">
        <w:rPr>
          <w:lang w:val="lv-LV"/>
        </w:rPr>
        <w:t>.</w:t>
      </w:r>
      <w:r w:rsidR="00101C54" w:rsidRPr="00926AE2">
        <w:rPr>
          <w:lang w:val="lv-LV"/>
        </w:rPr>
        <w:t>gada</w:t>
      </w:r>
      <w:r w:rsidR="00613337" w:rsidRPr="00926AE2">
        <w:rPr>
          <w:lang w:val="lv-LV"/>
        </w:rPr>
        <w:t xml:space="preserve"> </w:t>
      </w:r>
      <w:r w:rsidR="00FB7584">
        <w:rPr>
          <w:lang w:val="lv-LV"/>
        </w:rPr>
        <w:t>9</w:t>
      </w:r>
      <w:r w:rsidR="00B0651A" w:rsidRPr="00926AE2">
        <w:rPr>
          <w:lang w:val="lv-LV"/>
        </w:rPr>
        <w:t>.</w:t>
      </w:r>
      <w:r w:rsidRPr="00926AE2">
        <w:rPr>
          <w:lang w:val="lv-LV"/>
        </w:rPr>
        <w:t>janvāra</w:t>
      </w:r>
      <w:r w:rsidR="00B0651A" w:rsidRPr="00926AE2">
        <w:rPr>
          <w:lang w:val="lv-LV"/>
        </w:rPr>
        <w:t xml:space="preserve"> </w:t>
      </w:r>
      <w:r w:rsidR="00101C54" w:rsidRPr="00926AE2">
        <w:rPr>
          <w:lang w:val="lv-LV"/>
        </w:rPr>
        <w:t>lēmumu</w:t>
      </w:r>
    </w:p>
    <w:p w14:paraId="7F852FDA" w14:textId="74F18056"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926AE2">
        <w:rPr>
          <w:rFonts w:ascii="Times New Roman" w:hAnsi="Times New Roman"/>
          <w:sz w:val="24"/>
          <w:szCs w:val="24"/>
        </w:rPr>
        <w:t>(protokols Nr.</w:t>
      </w:r>
      <w:r w:rsidR="00926AE2" w:rsidRPr="00926AE2">
        <w:rPr>
          <w:rFonts w:ascii="Times New Roman" w:hAnsi="Times New Roman"/>
          <w:sz w:val="24"/>
          <w:szCs w:val="24"/>
        </w:rPr>
        <w:t>LU 2018</w:t>
      </w:r>
      <w:r w:rsidR="001F307A" w:rsidRPr="00926AE2">
        <w:rPr>
          <w:rFonts w:ascii="Times New Roman" w:hAnsi="Times New Roman"/>
          <w:sz w:val="24"/>
          <w:szCs w:val="24"/>
        </w:rPr>
        <w:t>/</w:t>
      </w:r>
      <w:r w:rsidR="003206C3">
        <w:rPr>
          <w:rFonts w:ascii="Times New Roman" w:hAnsi="Times New Roman"/>
          <w:sz w:val="24"/>
          <w:szCs w:val="24"/>
        </w:rPr>
        <w:t>5</w:t>
      </w:r>
      <w:r w:rsidR="00926AE2" w:rsidRPr="00926AE2">
        <w:rPr>
          <w:rFonts w:ascii="Times New Roman" w:hAnsi="Times New Roman"/>
          <w:sz w:val="24"/>
          <w:szCs w:val="24"/>
        </w:rPr>
        <w:t>_</w:t>
      </w:r>
      <w:r w:rsidR="0041520E" w:rsidRPr="00926AE2">
        <w:rPr>
          <w:rFonts w:ascii="Times New Roman" w:hAnsi="Times New Roman"/>
          <w:sz w:val="24"/>
          <w:szCs w:val="24"/>
        </w:rPr>
        <w:t>I</w:t>
      </w:r>
      <w:r w:rsidR="00E35995" w:rsidRPr="00926AE2">
        <w:rPr>
          <w:rFonts w:ascii="Times New Roman" w:hAnsi="Times New Roman"/>
          <w:sz w:val="24"/>
          <w:szCs w:val="24"/>
        </w:rPr>
        <w:t>-1</w:t>
      </w:r>
      <w:r w:rsidRPr="00926AE2">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08DFA40" w:rsidR="00101C54" w:rsidRPr="000932E0" w:rsidRDefault="00101C54" w:rsidP="00D24402">
      <w:pPr>
        <w:pStyle w:val="BodyTextIndent"/>
        <w:tabs>
          <w:tab w:val="left" w:pos="5310"/>
        </w:tabs>
        <w:spacing w:after="0"/>
        <w:ind w:left="4500"/>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5B9E979B" w:rsidR="00101C54" w:rsidRPr="00A52D66" w:rsidRDefault="00BD4978" w:rsidP="00C757DB">
      <w:pPr>
        <w:spacing w:line="240" w:lineRule="auto"/>
        <w:jc w:val="center"/>
        <w:rPr>
          <w:rFonts w:ascii="Times New Roman" w:hAnsi="Times New Roman"/>
          <w:b/>
          <w:sz w:val="36"/>
          <w:szCs w:val="36"/>
        </w:rPr>
      </w:pPr>
      <w:r w:rsidRPr="00EE0517">
        <w:rPr>
          <w:rFonts w:ascii="Times New Roman" w:hAnsi="Times New Roman"/>
          <w:b/>
          <w:sz w:val="36"/>
          <w:szCs w:val="36"/>
        </w:rPr>
        <w:t>“</w:t>
      </w:r>
      <w:r w:rsidR="00EE0517" w:rsidRPr="00EE0517">
        <w:rPr>
          <w:rFonts w:ascii="Times New Roman" w:hAnsi="Times New Roman"/>
          <w:b/>
          <w:sz w:val="36"/>
          <w:szCs w:val="36"/>
        </w:rPr>
        <w:t>SiC</w:t>
      </w:r>
      <w:r w:rsidR="002B30CB" w:rsidRPr="00EE0517">
        <w:rPr>
          <w:rFonts w:ascii="Times New Roman" w:hAnsi="Times New Roman"/>
          <w:b/>
          <w:sz w:val="36"/>
          <w:szCs w:val="36"/>
        </w:rPr>
        <w:t xml:space="preserve"> invertora</w:t>
      </w:r>
      <w:r w:rsidR="002B30CB">
        <w:rPr>
          <w:rFonts w:ascii="Times New Roman" w:hAnsi="Times New Roman"/>
          <w:b/>
          <w:sz w:val="36"/>
          <w:szCs w:val="36"/>
        </w:rPr>
        <w:t xml:space="preserve"> izgatavošana un testēšana elektriskās automašīnas trīsfāzu vilces elektromotoram</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468739D6"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3206C3" w:rsidRPr="003206C3">
        <w:rPr>
          <w:rFonts w:ascii="Times New Roman" w:hAnsi="Times New Roman"/>
          <w:b/>
          <w:bCs/>
          <w:sz w:val="28"/>
          <w:szCs w:val="28"/>
        </w:rPr>
        <w:t>2018</w:t>
      </w:r>
      <w:r w:rsidR="001F307A" w:rsidRPr="003206C3">
        <w:rPr>
          <w:rFonts w:ascii="Times New Roman" w:hAnsi="Times New Roman"/>
          <w:b/>
          <w:bCs/>
          <w:sz w:val="28"/>
          <w:szCs w:val="28"/>
        </w:rPr>
        <w:t>/</w:t>
      </w:r>
      <w:r w:rsidR="003206C3" w:rsidRPr="003206C3">
        <w:rPr>
          <w:rFonts w:ascii="Times New Roman" w:hAnsi="Times New Roman"/>
          <w:b/>
          <w:bCs/>
          <w:sz w:val="28"/>
          <w:szCs w:val="28"/>
        </w:rPr>
        <w:t>5</w:t>
      </w:r>
      <w:r w:rsidR="0041520E" w:rsidRPr="003206C3">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10D81B9B" w14:textId="77777777" w:rsidR="00F928C4" w:rsidRDefault="00F928C4" w:rsidP="00382E6C">
      <w:pPr>
        <w:spacing w:line="240" w:lineRule="auto"/>
        <w:jc w:val="center"/>
        <w:rPr>
          <w:rFonts w:ascii="Times New Roman" w:hAnsi="Times New Roman"/>
          <w:bCs/>
          <w:sz w:val="24"/>
          <w:szCs w:val="24"/>
        </w:rPr>
      </w:pPr>
    </w:p>
    <w:p w14:paraId="4DA7D596" w14:textId="77777777" w:rsidR="00F928C4" w:rsidRDefault="00F928C4" w:rsidP="00382E6C">
      <w:pPr>
        <w:spacing w:line="240" w:lineRule="auto"/>
        <w:jc w:val="center"/>
        <w:rPr>
          <w:rFonts w:ascii="Times New Roman" w:hAnsi="Times New Roman"/>
          <w:bCs/>
          <w:sz w:val="24"/>
          <w:szCs w:val="24"/>
        </w:rPr>
      </w:pPr>
    </w:p>
    <w:p w14:paraId="3AB9B1E3" w14:textId="77777777" w:rsidR="00F928C4" w:rsidRDefault="00F928C4" w:rsidP="00382E6C">
      <w:pPr>
        <w:spacing w:line="240" w:lineRule="auto"/>
        <w:jc w:val="center"/>
        <w:rPr>
          <w:rFonts w:ascii="Times New Roman" w:hAnsi="Times New Roman"/>
          <w:bCs/>
          <w:sz w:val="24"/>
          <w:szCs w:val="24"/>
        </w:rPr>
      </w:pPr>
    </w:p>
    <w:p w14:paraId="00EA1581" w14:textId="77777777" w:rsidR="00F928C4" w:rsidRDefault="00F928C4" w:rsidP="00382E6C">
      <w:pPr>
        <w:spacing w:line="240" w:lineRule="auto"/>
        <w:jc w:val="center"/>
        <w:rPr>
          <w:rFonts w:ascii="Times New Roman" w:hAnsi="Times New Roman"/>
          <w:bCs/>
          <w:sz w:val="24"/>
          <w:szCs w:val="24"/>
        </w:rPr>
      </w:pPr>
    </w:p>
    <w:p w14:paraId="023B276F" w14:textId="75F2DF9E" w:rsidR="00C757DB" w:rsidRPr="000932E0" w:rsidRDefault="003206C3" w:rsidP="00C757DB">
      <w:pPr>
        <w:jc w:val="center"/>
        <w:rPr>
          <w:rFonts w:ascii="Times New Roman" w:hAnsi="Times New Roman"/>
          <w:b/>
          <w:bCs/>
          <w:sz w:val="24"/>
          <w:szCs w:val="24"/>
        </w:rPr>
      </w:pPr>
      <w:r>
        <w:rPr>
          <w:rFonts w:ascii="Times New Roman" w:hAnsi="Times New Roman"/>
          <w:b/>
          <w:bCs/>
          <w:sz w:val="24"/>
          <w:szCs w:val="24"/>
        </w:rPr>
        <w:t>Rīga 2018</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6D0247">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13CFEC44" w14:textId="01394A11" w:rsidR="00B64104" w:rsidRPr="002349F6" w:rsidRDefault="00A53C32" w:rsidP="00A14909">
      <w:pPr>
        <w:pStyle w:val="Header"/>
        <w:numPr>
          <w:ilvl w:val="1"/>
          <w:numId w:val="20"/>
        </w:numPr>
        <w:ind w:left="567" w:hanging="567"/>
        <w:jc w:val="both"/>
        <w:rPr>
          <w:rFonts w:ascii="Times New Roman" w:hAnsi="Times New Roman"/>
          <w:b/>
          <w:color w:val="000000"/>
          <w:sz w:val="24"/>
          <w:szCs w:val="24"/>
        </w:rPr>
      </w:pPr>
      <w:r w:rsidRPr="002349F6">
        <w:rPr>
          <w:rFonts w:ascii="Times New Roman" w:hAnsi="Times New Roman"/>
          <w:sz w:val="24"/>
          <w:szCs w:val="24"/>
        </w:rPr>
        <w:t>Latvijas Universitātes</w:t>
      </w:r>
      <w:r w:rsidR="002F1DA0" w:rsidRPr="002349F6">
        <w:rPr>
          <w:rFonts w:ascii="Times New Roman" w:hAnsi="Times New Roman"/>
          <w:sz w:val="24"/>
          <w:szCs w:val="24"/>
        </w:rPr>
        <w:t xml:space="preserve"> (turpmāk – LU</w:t>
      </w:r>
      <w:r w:rsidR="00920237" w:rsidRPr="002349F6">
        <w:rPr>
          <w:rFonts w:ascii="Times New Roman" w:hAnsi="Times New Roman"/>
          <w:sz w:val="24"/>
          <w:szCs w:val="24"/>
        </w:rPr>
        <w:t xml:space="preserve"> vai Pasūtītājs</w:t>
      </w:r>
      <w:r w:rsidR="002F1DA0" w:rsidRPr="002349F6">
        <w:rPr>
          <w:rFonts w:ascii="Times New Roman" w:hAnsi="Times New Roman"/>
          <w:sz w:val="24"/>
          <w:szCs w:val="24"/>
        </w:rPr>
        <w:t>)</w:t>
      </w:r>
      <w:r w:rsidRPr="002349F6">
        <w:rPr>
          <w:rFonts w:ascii="Times New Roman" w:hAnsi="Times New Roman"/>
          <w:sz w:val="24"/>
          <w:szCs w:val="24"/>
        </w:rPr>
        <w:t xml:space="preserve"> organizētā iepirkuma</w:t>
      </w:r>
      <w:r w:rsidRPr="002349F6">
        <w:rPr>
          <w:rFonts w:ascii="Times New Roman" w:hAnsi="Times New Roman"/>
          <w:b/>
          <w:sz w:val="24"/>
          <w:szCs w:val="24"/>
        </w:rPr>
        <w:t xml:space="preserve"> </w:t>
      </w:r>
      <w:r w:rsidR="00BD4978" w:rsidRPr="002349F6">
        <w:rPr>
          <w:rFonts w:ascii="Times New Roman" w:hAnsi="Times New Roman"/>
          <w:b/>
          <w:sz w:val="24"/>
          <w:szCs w:val="24"/>
        </w:rPr>
        <w:t>“</w:t>
      </w:r>
      <w:r w:rsidR="00AB46F8" w:rsidRPr="002349F6">
        <w:rPr>
          <w:rFonts w:ascii="Times New Roman" w:hAnsi="Times New Roman"/>
          <w:b/>
          <w:sz w:val="24"/>
          <w:szCs w:val="24"/>
        </w:rPr>
        <w:t>SiC invertora izgatavošana un testēšana elektriskās automašīnas trīsfāzu vilces elektromotoram</w:t>
      </w:r>
      <w:r w:rsidR="00BD4978" w:rsidRPr="002349F6">
        <w:rPr>
          <w:rFonts w:ascii="Times New Roman" w:hAnsi="Times New Roman"/>
          <w:b/>
          <w:sz w:val="24"/>
          <w:szCs w:val="24"/>
        </w:rPr>
        <w:t xml:space="preserve">” </w:t>
      </w:r>
      <w:r w:rsidRPr="002349F6">
        <w:rPr>
          <w:rFonts w:ascii="Times New Roman" w:hAnsi="Times New Roman"/>
          <w:sz w:val="24"/>
          <w:szCs w:val="24"/>
        </w:rPr>
        <w:t>(turpmāk – Iepirkums),</w:t>
      </w:r>
      <w:r w:rsidRPr="002349F6">
        <w:rPr>
          <w:rFonts w:ascii="Times New Roman" w:hAnsi="Times New Roman"/>
          <w:b/>
          <w:sz w:val="24"/>
          <w:szCs w:val="24"/>
        </w:rPr>
        <w:t xml:space="preserve"> </w:t>
      </w:r>
      <w:r w:rsidRPr="002349F6">
        <w:rPr>
          <w:rFonts w:ascii="Times New Roman" w:hAnsi="Times New Roman"/>
          <w:sz w:val="24"/>
          <w:szCs w:val="24"/>
        </w:rPr>
        <w:t>identifikācijas numurs:</w:t>
      </w:r>
      <w:r w:rsidRPr="002349F6">
        <w:rPr>
          <w:rFonts w:ascii="Times New Roman" w:hAnsi="Times New Roman"/>
          <w:b/>
          <w:sz w:val="24"/>
          <w:szCs w:val="24"/>
        </w:rPr>
        <w:t xml:space="preserve"> </w:t>
      </w:r>
      <w:r w:rsidRPr="003206C3">
        <w:rPr>
          <w:rFonts w:ascii="Times New Roman" w:hAnsi="Times New Roman"/>
          <w:b/>
          <w:sz w:val="24"/>
          <w:szCs w:val="24"/>
        </w:rPr>
        <w:t>LU</w:t>
      </w:r>
      <w:r w:rsidR="003206C3" w:rsidRPr="003206C3">
        <w:rPr>
          <w:rFonts w:ascii="Times New Roman" w:hAnsi="Times New Roman"/>
          <w:b/>
          <w:color w:val="000000"/>
          <w:sz w:val="24"/>
          <w:szCs w:val="24"/>
        </w:rPr>
        <w:t xml:space="preserve"> 2018</w:t>
      </w:r>
      <w:r w:rsidR="00BD4978" w:rsidRPr="003206C3">
        <w:rPr>
          <w:rFonts w:ascii="Times New Roman" w:hAnsi="Times New Roman"/>
          <w:b/>
          <w:color w:val="000000"/>
          <w:sz w:val="24"/>
          <w:szCs w:val="24"/>
        </w:rPr>
        <w:t>/</w:t>
      </w:r>
      <w:r w:rsidR="003206C3" w:rsidRPr="003206C3">
        <w:rPr>
          <w:rFonts w:ascii="Times New Roman" w:hAnsi="Times New Roman"/>
          <w:b/>
          <w:color w:val="000000"/>
          <w:sz w:val="24"/>
          <w:szCs w:val="24"/>
        </w:rPr>
        <w:t>5</w:t>
      </w:r>
      <w:r w:rsidR="00950446" w:rsidRPr="003206C3">
        <w:rPr>
          <w:rFonts w:ascii="Times New Roman" w:hAnsi="Times New Roman"/>
          <w:b/>
          <w:color w:val="000000"/>
          <w:sz w:val="24"/>
          <w:szCs w:val="24"/>
        </w:rPr>
        <w:t>_I</w:t>
      </w:r>
      <w:r w:rsidR="00950446" w:rsidRPr="003206C3">
        <w:rPr>
          <w:rFonts w:ascii="Times New Roman" w:hAnsi="Times New Roman"/>
          <w:bCs/>
          <w:color w:val="000000"/>
          <w:sz w:val="24"/>
          <w:szCs w:val="24"/>
        </w:rPr>
        <w:t>.</w:t>
      </w:r>
      <w:r w:rsidR="002349F6" w:rsidRPr="002349F6">
        <w:rPr>
          <w:rFonts w:ascii="Times New Roman" w:hAnsi="Times New Roman"/>
          <w:bCs/>
          <w:color w:val="000000"/>
          <w:sz w:val="24"/>
          <w:szCs w:val="24"/>
        </w:rPr>
        <w:t xml:space="preserve"> </w:t>
      </w:r>
      <w:r w:rsidR="00F374AD" w:rsidRPr="002349F6">
        <w:rPr>
          <w:rFonts w:ascii="Times New Roman" w:hAnsi="Times New Roman"/>
          <w:bCs/>
          <w:color w:val="000000"/>
          <w:sz w:val="24"/>
          <w:szCs w:val="24"/>
        </w:rPr>
        <w:t xml:space="preserve">Iepirkums </w:t>
      </w:r>
      <w:r w:rsidR="00B64104" w:rsidRPr="002349F6">
        <w:rPr>
          <w:rFonts w:ascii="Times New Roman" w:hAnsi="Times New Roman"/>
          <w:bCs/>
          <w:sz w:val="24"/>
          <w:szCs w:val="24"/>
        </w:rPr>
        <w:t xml:space="preserve">tiek </w:t>
      </w:r>
      <w:r w:rsidR="002349F6" w:rsidRPr="002349F6">
        <w:rPr>
          <w:rFonts w:ascii="Times New Roman" w:hAnsi="Times New Roman"/>
          <w:bCs/>
          <w:sz w:val="24"/>
          <w:szCs w:val="24"/>
        </w:rPr>
        <w:t xml:space="preserve">veikts </w:t>
      </w:r>
      <w:r w:rsidR="00A048CA" w:rsidRPr="002349F6">
        <w:rPr>
          <w:rFonts w:ascii="Times New Roman" w:hAnsi="Times New Roman"/>
          <w:bCs/>
          <w:sz w:val="24"/>
          <w:szCs w:val="24"/>
        </w:rPr>
        <w:t>INTERREG</w:t>
      </w:r>
      <w:r w:rsidR="00B64104" w:rsidRPr="002349F6">
        <w:rPr>
          <w:rFonts w:ascii="Times New Roman" w:hAnsi="Times New Roman"/>
          <w:bCs/>
          <w:sz w:val="24"/>
          <w:szCs w:val="24"/>
        </w:rPr>
        <w:t xml:space="preserve"> </w:t>
      </w:r>
      <w:r w:rsidR="00B64104" w:rsidRPr="002349F6">
        <w:rPr>
          <w:rFonts w:ascii="Times New Roman" w:hAnsi="Times New Roman"/>
          <w:sz w:val="24"/>
          <w:szCs w:val="24"/>
        </w:rPr>
        <w:t>projekta “</w:t>
      </w:r>
      <w:r w:rsidR="00B64104" w:rsidRPr="00C62601">
        <w:rPr>
          <w:rFonts w:ascii="Times New Roman" w:hAnsi="Times New Roman"/>
          <w:sz w:val="24"/>
          <w:szCs w:val="24"/>
        </w:rPr>
        <w:t>Power Electronics for Green Energy Efficiency</w:t>
      </w:r>
      <w:r w:rsidR="00B64104" w:rsidRPr="002349F6">
        <w:rPr>
          <w:rFonts w:ascii="Times New Roman" w:hAnsi="Times New Roman"/>
          <w:sz w:val="24"/>
          <w:szCs w:val="24"/>
        </w:rPr>
        <w:t xml:space="preserve">” (R019) (turpmāk – Projekts) </w:t>
      </w:r>
      <w:r w:rsidR="002349F6" w:rsidRPr="002349F6">
        <w:rPr>
          <w:rFonts w:ascii="Times New Roman" w:hAnsi="Times New Roman"/>
          <w:sz w:val="24"/>
          <w:szCs w:val="24"/>
        </w:rPr>
        <w:t>ietvaros</w:t>
      </w:r>
      <w:r w:rsidR="00B64104" w:rsidRPr="002349F6">
        <w:rPr>
          <w:rFonts w:ascii="Times New Roman" w:hAnsi="Times New Roman"/>
          <w:sz w:val="24"/>
          <w:szCs w:val="24"/>
        </w:rPr>
        <w:t>. Pakalpojuma izmaksas kopīgi sedz visi Projekta partneri – Latvijas Universitāte, Dienviddānijas Universitāte (</w:t>
      </w:r>
      <w:r w:rsidR="00B64104" w:rsidRPr="002349F6">
        <w:rPr>
          <w:rFonts w:ascii="Times New Roman" w:hAnsi="Times New Roman"/>
          <w:i/>
          <w:iCs/>
          <w:sz w:val="24"/>
          <w:szCs w:val="24"/>
        </w:rPr>
        <w:t>University of Southern Denmark</w:t>
      </w:r>
      <w:r w:rsidR="00B64104" w:rsidRPr="002349F6">
        <w:rPr>
          <w:rFonts w:ascii="Times New Roman" w:hAnsi="Times New Roman"/>
          <w:sz w:val="24"/>
          <w:szCs w:val="24"/>
        </w:rPr>
        <w:t>) un Varšavas tehnoloģiju universitāte (</w:t>
      </w:r>
      <w:r w:rsidR="00B64104" w:rsidRPr="002349F6">
        <w:rPr>
          <w:rFonts w:ascii="Times New Roman" w:hAnsi="Times New Roman"/>
          <w:i/>
          <w:iCs/>
          <w:sz w:val="24"/>
          <w:szCs w:val="24"/>
        </w:rPr>
        <w:t>Warsaw University of Technology</w:t>
      </w:r>
      <w:r w:rsidR="002349F6" w:rsidRPr="002349F6">
        <w:rPr>
          <w:rFonts w:ascii="Times New Roman" w:hAnsi="Times New Roman"/>
          <w:sz w:val="24"/>
          <w:szCs w:val="24"/>
        </w:rPr>
        <w:t>).</w:t>
      </w:r>
    </w:p>
    <w:p w14:paraId="4FDB136B" w14:textId="77777777" w:rsidR="00A53C32" w:rsidRPr="00EE636D" w:rsidRDefault="00A53C32" w:rsidP="00FC3314">
      <w:pPr>
        <w:numPr>
          <w:ilvl w:val="1"/>
          <w:numId w:val="20"/>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2B3C2F01" w14:textId="77777777" w:rsidR="00D32904" w:rsidRPr="00D32904" w:rsidRDefault="00D32904" w:rsidP="00D32904">
            <w:pPr>
              <w:widowControl w:val="0"/>
              <w:ind w:left="142"/>
              <w:rPr>
                <w:rFonts w:ascii="Times New Roman" w:hAnsi="Times New Roman"/>
                <w:sz w:val="24"/>
                <w:szCs w:val="24"/>
              </w:rPr>
            </w:pPr>
            <w:r w:rsidRPr="00D32904">
              <w:rPr>
                <w:rFonts w:ascii="Times New Roman" w:hAnsi="Times New Roman"/>
                <w:sz w:val="24"/>
                <w:szCs w:val="24"/>
              </w:rPr>
              <w:t>Sandra Veide, LU Juridiskā departamenta Iepirkumu nodaļas juriste</w:t>
            </w:r>
          </w:p>
          <w:p w14:paraId="3EE3FE39" w14:textId="77777777" w:rsidR="00D32904" w:rsidRPr="00D32904" w:rsidRDefault="00D32904" w:rsidP="00D32904">
            <w:pPr>
              <w:widowControl w:val="0"/>
              <w:ind w:left="142"/>
              <w:rPr>
                <w:rFonts w:ascii="Times New Roman" w:hAnsi="Times New Roman"/>
                <w:sz w:val="24"/>
                <w:szCs w:val="24"/>
              </w:rPr>
            </w:pPr>
          </w:p>
          <w:p w14:paraId="7D96335E" w14:textId="4B9CA7C6" w:rsidR="00A53C32" w:rsidRPr="00A53C32" w:rsidRDefault="00D32904" w:rsidP="00D32904">
            <w:pPr>
              <w:widowControl w:val="0"/>
              <w:ind w:left="142"/>
              <w:rPr>
                <w:rFonts w:ascii="Times New Roman" w:hAnsi="Times New Roman"/>
                <w:sz w:val="24"/>
                <w:szCs w:val="24"/>
              </w:rPr>
            </w:pPr>
            <w:r w:rsidRPr="00D32904">
              <w:rPr>
                <w:rFonts w:ascii="Times New Roman" w:hAnsi="Times New Roman"/>
                <w:sz w:val="24"/>
                <w:szCs w:val="24"/>
              </w:rPr>
              <w:t>+ 371 67034878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3692BFFB"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3B975D7F" w14:textId="1A46FD79" w:rsidR="00162C67" w:rsidRDefault="00A53C32" w:rsidP="00A466D3">
      <w:pPr>
        <w:numPr>
          <w:ilvl w:val="1"/>
          <w:numId w:val="20"/>
        </w:numPr>
        <w:spacing w:before="120" w:line="240" w:lineRule="auto"/>
        <w:ind w:left="567" w:hanging="567"/>
        <w:jc w:val="both"/>
        <w:rPr>
          <w:rFonts w:ascii="Times New Roman" w:hAnsi="Times New Roman"/>
          <w:sz w:val="24"/>
          <w:szCs w:val="24"/>
        </w:rPr>
      </w:pPr>
      <w:r w:rsidRPr="00A466D3">
        <w:rPr>
          <w:rFonts w:ascii="Times New Roman" w:hAnsi="Times New Roman"/>
          <w:sz w:val="24"/>
          <w:szCs w:val="24"/>
        </w:rPr>
        <w:t xml:space="preserve">Iepirkumu veic ar </w:t>
      </w:r>
      <w:r w:rsidRPr="00430DE7">
        <w:rPr>
          <w:rFonts w:ascii="Times New Roman" w:hAnsi="Times New Roman"/>
          <w:sz w:val="24"/>
          <w:szCs w:val="24"/>
        </w:rPr>
        <w:t xml:space="preserve">LU </w:t>
      </w:r>
      <w:r w:rsidR="00A466D3" w:rsidRPr="00430DE7">
        <w:rPr>
          <w:rFonts w:ascii="Times New Roman" w:hAnsi="Times New Roman"/>
          <w:sz w:val="24"/>
          <w:szCs w:val="24"/>
        </w:rPr>
        <w:t>2017. gada 13. oktobra rīkojumu Nr. 1/319 “Par Latvijas Universitātes iepirkumu komisiju sastāviem</w:t>
      </w:r>
      <w:r w:rsidR="00A466D3" w:rsidRPr="00A466D3">
        <w:rPr>
          <w:rFonts w:ascii="Times New Roman" w:hAnsi="Times New Roman"/>
          <w:sz w:val="24"/>
          <w:szCs w:val="24"/>
        </w:rPr>
        <w:t>”  iz</w:t>
      </w:r>
      <w:r w:rsidRPr="00A466D3">
        <w:rPr>
          <w:rFonts w:ascii="Times New Roman" w:hAnsi="Times New Roman"/>
          <w:sz w:val="24"/>
          <w:szCs w:val="24"/>
        </w:rPr>
        <w:t xml:space="preserve">veidota </w:t>
      </w:r>
      <w:r w:rsidR="002F1DA0">
        <w:rPr>
          <w:rFonts w:ascii="Times New Roman" w:hAnsi="Times New Roman"/>
          <w:sz w:val="24"/>
          <w:szCs w:val="24"/>
        </w:rPr>
        <w:t>LU</w:t>
      </w:r>
      <w:r w:rsidRPr="00A466D3">
        <w:rPr>
          <w:rFonts w:ascii="Times New Roman" w:hAnsi="Times New Roman"/>
          <w:sz w:val="24"/>
          <w:szCs w:val="24"/>
        </w:rPr>
        <w:t xml:space="preserve"> </w:t>
      </w:r>
      <w:r w:rsidR="00820EC2">
        <w:rPr>
          <w:rFonts w:ascii="Times New Roman" w:hAnsi="Times New Roman"/>
          <w:sz w:val="24"/>
          <w:szCs w:val="24"/>
        </w:rPr>
        <w:t>Zinātniskās darbības nodrošinājuma</w:t>
      </w:r>
      <w:r w:rsidR="00BE043E" w:rsidRPr="00820EC2">
        <w:rPr>
          <w:rFonts w:ascii="Times New Roman" w:hAnsi="Times New Roman"/>
          <w:sz w:val="24"/>
          <w:szCs w:val="24"/>
        </w:rPr>
        <w:t xml:space="preserve"> iepirkumu komisija</w:t>
      </w:r>
      <w:r w:rsidRPr="00820EC2">
        <w:rPr>
          <w:rFonts w:ascii="Times New Roman" w:hAnsi="Times New Roman"/>
          <w:sz w:val="24"/>
          <w:szCs w:val="24"/>
        </w:rPr>
        <w:t xml:space="preserve"> (turpmāk – Iepirkuma komisija).</w:t>
      </w:r>
    </w:p>
    <w:p w14:paraId="1B8E6C93" w14:textId="0DDB155E" w:rsidR="00162C67" w:rsidRPr="007013C8" w:rsidRDefault="00162C67" w:rsidP="00064F9D">
      <w:pPr>
        <w:numPr>
          <w:ilvl w:val="1"/>
          <w:numId w:val="20"/>
        </w:numPr>
        <w:spacing w:line="240" w:lineRule="auto"/>
        <w:ind w:left="567" w:hanging="567"/>
        <w:jc w:val="both"/>
        <w:rPr>
          <w:rFonts w:ascii="Times New Roman" w:hAnsi="Times New Roman"/>
          <w:sz w:val="24"/>
          <w:szCs w:val="24"/>
        </w:rPr>
      </w:pPr>
      <w:r w:rsidRPr="0070791A">
        <w:rPr>
          <w:rFonts w:ascii="Times New Roman" w:hAnsi="Times New Roman"/>
          <w:b/>
          <w:sz w:val="24"/>
          <w:szCs w:val="24"/>
        </w:rPr>
        <w:t>Iepirkuma priekšmets:</w:t>
      </w:r>
      <w:r w:rsidRPr="0070791A">
        <w:rPr>
          <w:rFonts w:ascii="Times New Roman" w:hAnsi="Times New Roman"/>
          <w:sz w:val="24"/>
          <w:szCs w:val="24"/>
        </w:rPr>
        <w:t xml:space="preserve"> </w:t>
      </w:r>
      <w:r w:rsidR="0070791A" w:rsidRPr="0070791A">
        <w:rPr>
          <w:rFonts w:ascii="Times New Roman" w:hAnsi="Times New Roman"/>
          <w:sz w:val="24"/>
          <w:szCs w:val="24"/>
        </w:rPr>
        <w:t>SiC invertora izgatavošana</w:t>
      </w:r>
      <w:r w:rsidR="00F87724">
        <w:rPr>
          <w:rFonts w:ascii="Times New Roman" w:hAnsi="Times New Roman"/>
          <w:sz w:val="24"/>
          <w:szCs w:val="24"/>
        </w:rPr>
        <w:t>s</w:t>
      </w:r>
      <w:r w:rsidR="0070791A" w:rsidRPr="0070791A">
        <w:rPr>
          <w:rFonts w:ascii="Times New Roman" w:hAnsi="Times New Roman"/>
          <w:sz w:val="24"/>
          <w:szCs w:val="24"/>
        </w:rPr>
        <w:t xml:space="preserve"> un testēšana</w:t>
      </w:r>
      <w:r w:rsidR="00F87724">
        <w:rPr>
          <w:rFonts w:ascii="Times New Roman" w:hAnsi="Times New Roman"/>
          <w:sz w:val="24"/>
          <w:szCs w:val="24"/>
        </w:rPr>
        <w:t>s pakalpojumi</w:t>
      </w:r>
      <w:r w:rsidR="0070791A" w:rsidRPr="0070791A">
        <w:rPr>
          <w:rFonts w:ascii="Times New Roman" w:hAnsi="Times New Roman"/>
          <w:sz w:val="24"/>
          <w:szCs w:val="24"/>
        </w:rPr>
        <w:t xml:space="preserve"> elektriskās automašīnas trīsfāzu vilces elektromotoram saskaņā ar </w:t>
      </w:r>
      <w:r w:rsidR="00B424B1" w:rsidRPr="0070791A">
        <w:rPr>
          <w:rFonts w:ascii="Times New Roman" w:hAnsi="Times New Roman"/>
          <w:sz w:val="24"/>
          <w:szCs w:val="24"/>
        </w:rPr>
        <w:t xml:space="preserve">Iepirkuma </w:t>
      </w:r>
      <w:r w:rsidR="0070791A">
        <w:rPr>
          <w:rFonts w:ascii="Times New Roman" w:hAnsi="Times New Roman"/>
          <w:sz w:val="24"/>
          <w:szCs w:val="24"/>
        </w:rPr>
        <w:t>nolikumā</w:t>
      </w:r>
      <w:r w:rsidRPr="0070791A">
        <w:rPr>
          <w:rFonts w:ascii="Times New Roman" w:hAnsi="Times New Roman"/>
          <w:sz w:val="24"/>
          <w:szCs w:val="24"/>
        </w:rPr>
        <w:t xml:space="preserve"> (turpmāk – Nolikums) un Nolikuma tehniskajā specifikācijā (turpmāk – Tehniskā </w:t>
      </w:r>
      <w:r w:rsidRPr="007013C8">
        <w:rPr>
          <w:rFonts w:ascii="Times New Roman" w:hAnsi="Times New Roman"/>
          <w:sz w:val="24"/>
          <w:szCs w:val="24"/>
        </w:rPr>
        <w:t>specifikācija), kas ir pievienota šā Nolikuma 2.pielikumā, noteiktajām prasībām.</w:t>
      </w:r>
    </w:p>
    <w:p w14:paraId="6AAA01D9" w14:textId="77777777" w:rsidR="003474B3" w:rsidRDefault="00162C67" w:rsidP="003474B3">
      <w:pPr>
        <w:numPr>
          <w:ilvl w:val="1"/>
          <w:numId w:val="20"/>
        </w:numPr>
        <w:spacing w:line="240" w:lineRule="auto"/>
        <w:ind w:left="567" w:hanging="567"/>
        <w:jc w:val="both"/>
        <w:rPr>
          <w:rFonts w:ascii="Times New Roman" w:hAnsi="Times New Roman"/>
          <w:sz w:val="24"/>
          <w:szCs w:val="24"/>
        </w:rPr>
      </w:pPr>
      <w:r w:rsidRPr="007013C8">
        <w:rPr>
          <w:rFonts w:ascii="Times New Roman" w:hAnsi="Times New Roman"/>
          <w:b/>
          <w:sz w:val="24"/>
          <w:szCs w:val="24"/>
        </w:rPr>
        <w:t>Galvenais CPV kods:</w:t>
      </w:r>
      <w:r w:rsidRPr="007013C8">
        <w:rPr>
          <w:rFonts w:ascii="Times New Roman" w:hAnsi="Times New Roman"/>
          <w:sz w:val="24"/>
          <w:szCs w:val="24"/>
        </w:rPr>
        <w:t xml:space="preserve"> </w:t>
      </w:r>
      <w:r w:rsidR="0070791A" w:rsidRPr="007013C8">
        <w:rPr>
          <w:rFonts w:ascii="Times New Roman" w:hAnsi="Times New Roman"/>
          <w:sz w:val="24"/>
          <w:szCs w:val="24"/>
        </w:rPr>
        <w:t>73120000-9 (Eksperimentālās izstrādes pakalpojumi).</w:t>
      </w:r>
    </w:p>
    <w:p w14:paraId="07CA2524" w14:textId="21C5D534" w:rsidR="00774E78" w:rsidRPr="003474B3" w:rsidRDefault="003474B3" w:rsidP="003474B3">
      <w:pPr>
        <w:numPr>
          <w:ilvl w:val="1"/>
          <w:numId w:val="20"/>
        </w:numPr>
        <w:spacing w:line="240" w:lineRule="auto"/>
        <w:ind w:left="567" w:hanging="567"/>
        <w:jc w:val="both"/>
        <w:rPr>
          <w:rFonts w:ascii="Times New Roman" w:hAnsi="Times New Roman"/>
          <w:sz w:val="24"/>
          <w:szCs w:val="24"/>
        </w:rPr>
      </w:pPr>
      <w:r w:rsidRPr="003474B3">
        <w:rPr>
          <w:rFonts w:ascii="Times New Roman" w:hAnsi="Times New Roman"/>
          <w:b/>
          <w:sz w:val="24"/>
          <w:szCs w:val="24"/>
        </w:rPr>
        <w:t xml:space="preserve">Papildus CPV kods: </w:t>
      </w:r>
      <w:hyperlink r:id="rId11" w:history="1">
        <w:r w:rsidR="001F2209" w:rsidRPr="001907C1">
          <w:rPr>
            <w:rStyle w:val="Hyperlink"/>
            <w:rFonts w:ascii="Times New Roman" w:hAnsi="Times New Roman"/>
            <w:color w:val="auto"/>
            <w:sz w:val="24"/>
            <w:szCs w:val="24"/>
            <w:u w:val="none"/>
          </w:rPr>
          <w:t>71632000-7</w:t>
        </w:r>
      </w:hyperlink>
      <w:r w:rsidR="001F2209" w:rsidRPr="001907C1">
        <w:rPr>
          <w:rFonts w:ascii="Times New Roman" w:hAnsi="Times New Roman"/>
          <w:sz w:val="24"/>
          <w:szCs w:val="24"/>
        </w:rPr>
        <w:t xml:space="preserve"> </w:t>
      </w:r>
      <w:r w:rsidR="001907C1">
        <w:rPr>
          <w:rFonts w:ascii="Times New Roman" w:hAnsi="Times New Roman"/>
          <w:sz w:val="24"/>
          <w:szCs w:val="24"/>
        </w:rPr>
        <w:t>(</w:t>
      </w:r>
      <w:r w:rsidR="001F2209" w:rsidRPr="003474B3">
        <w:rPr>
          <w:rFonts w:ascii="Times New Roman" w:hAnsi="Times New Roman"/>
          <w:sz w:val="24"/>
          <w:szCs w:val="24"/>
        </w:rPr>
        <w:t>Tehniskās testēšanas pakalpojumi</w:t>
      </w:r>
      <w:r w:rsidR="001907C1">
        <w:rPr>
          <w:rFonts w:ascii="Times New Roman" w:hAnsi="Times New Roman"/>
          <w:sz w:val="24"/>
          <w:szCs w:val="24"/>
        </w:rPr>
        <w:t>)</w:t>
      </w:r>
      <w:r w:rsidRPr="003474B3">
        <w:rPr>
          <w:rFonts w:ascii="Times New Roman" w:hAnsi="Times New Roman"/>
          <w:sz w:val="24"/>
          <w:szCs w:val="24"/>
        </w:rPr>
        <w:t>.</w:t>
      </w:r>
    </w:p>
    <w:p w14:paraId="0E12D534" w14:textId="7730DC62" w:rsidR="001A5472" w:rsidRDefault="00A53C32" w:rsidP="001A5472">
      <w:pPr>
        <w:numPr>
          <w:ilvl w:val="1"/>
          <w:numId w:val="20"/>
        </w:numPr>
        <w:spacing w:line="240" w:lineRule="auto"/>
        <w:ind w:left="567" w:hanging="567"/>
        <w:jc w:val="both"/>
        <w:rPr>
          <w:rFonts w:ascii="Times New Roman" w:hAnsi="Times New Roman"/>
          <w:sz w:val="24"/>
          <w:szCs w:val="24"/>
        </w:rPr>
      </w:pPr>
      <w:r w:rsidRPr="00774E78">
        <w:rPr>
          <w:rFonts w:ascii="Times New Roman" w:hAnsi="Times New Roman"/>
          <w:b/>
          <w:sz w:val="24"/>
          <w:szCs w:val="24"/>
        </w:rPr>
        <w:t>P</w:t>
      </w:r>
      <w:r w:rsidR="004B120D" w:rsidRPr="00774E78">
        <w:rPr>
          <w:rFonts w:ascii="Times New Roman" w:hAnsi="Times New Roman"/>
          <w:b/>
          <w:sz w:val="24"/>
          <w:szCs w:val="24"/>
        </w:rPr>
        <w:t>aredzamā</w:t>
      </w:r>
      <w:r w:rsidRPr="00774E78">
        <w:rPr>
          <w:rFonts w:ascii="Times New Roman" w:hAnsi="Times New Roman"/>
          <w:b/>
          <w:sz w:val="24"/>
          <w:szCs w:val="24"/>
        </w:rPr>
        <w:t xml:space="preserve"> līgumcena:</w:t>
      </w:r>
      <w:r w:rsidRPr="00774E78">
        <w:rPr>
          <w:rFonts w:ascii="Times New Roman" w:hAnsi="Times New Roman"/>
          <w:sz w:val="24"/>
          <w:szCs w:val="24"/>
        </w:rPr>
        <w:t xml:space="preserve"> </w:t>
      </w:r>
      <w:r w:rsidR="0070791A">
        <w:rPr>
          <w:rFonts w:ascii="Times New Roman" w:hAnsi="Times New Roman"/>
          <w:b/>
          <w:sz w:val="24"/>
          <w:szCs w:val="24"/>
        </w:rPr>
        <w:t>34 600</w:t>
      </w:r>
      <w:r w:rsidR="00162C67" w:rsidRPr="00774E78">
        <w:rPr>
          <w:rFonts w:ascii="Times New Roman" w:hAnsi="Times New Roman"/>
          <w:b/>
          <w:sz w:val="24"/>
          <w:szCs w:val="24"/>
        </w:rPr>
        <w:t>,00</w:t>
      </w:r>
      <w:r w:rsidRPr="00774E78">
        <w:rPr>
          <w:rFonts w:ascii="Times New Roman" w:hAnsi="Times New Roman"/>
          <w:b/>
          <w:sz w:val="24"/>
          <w:szCs w:val="24"/>
        </w:rPr>
        <w:t xml:space="preserve"> EUR</w:t>
      </w:r>
      <w:r w:rsidRPr="00774E78">
        <w:rPr>
          <w:rFonts w:ascii="Times New Roman" w:hAnsi="Times New Roman"/>
          <w:sz w:val="24"/>
          <w:szCs w:val="24"/>
        </w:rPr>
        <w:t xml:space="preserve"> (</w:t>
      </w:r>
      <w:r w:rsidR="00162C67" w:rsidRPr="00774E78">
        <w:rPr>
          <w:rFonts w:ascii="Times New Roman" w:hAnsi="Times New Roman"/>
          <w:sz w:val="24"/>
          <w:szCs w:val="24"/>
        </w:rPr>
        <w:t>trīs</w:t>
      </w:r>
      <w:r w:rsidR="0070791A">
        <w:rPr>
          <w:rFonts w:ascii="Times New Roman" w:hAnsi="Times New Roman"/>
          <w:sz w:val="24"/>
          <w:szCs w:val="24"/>
        </w:rPr>
        <w:t xml:space="preserve">desmit četri </w:t>
      </w:r>
      <w:r w:rsidR="00162C67" w:rsidRPr="00774E78">
        <w:rPr>
          <w:rFonts w:ascii="Times New Roman" w:hAnsi="Times New Roman"/>
          <w:sz w:val="24"/>
          <w:szCs w:val="24"/>
        </w:rPr>
        <w:t>tūkstoši seši simti</w:t>
      </w:r>
      <w:r w:rsidRPr="00774E78">
        <w:rPr>
          <w:rFonts w:ascii="Times New Roman" w:hAnsi="Times New Roman"/>
          <w:sz w:val="24"/>
          <w:szCs w:val="24"/>
        </w:rPr>
        <w:t xml:space="preserve"> </w:t>
      </w:r>
      <w:r w:rsidRPr="00774E78">
        <w:rPr>
          <w:rFonts w:ascii="Times New Roman" w:hAnsi="Times New Roman"/>
          <w:i/>
          <w:sz w:val="24"/>
          <w:szCs w:val="24"/>
        </w:rPr>
        <w:t>euro</w:t>
      </w:r>
      <w:r w:rsidRPr="00774E78">
        <w:rPr>
          <w:rFonts w:ascii="Times New Roman" w:hAnsi="Times New Roman"/>
          <w:sz w:val="24"/>
          <w:szCs w:val="24"/>
        </w:rPr>
        <w:t xml:space="preserve"> un nulle centi), neieskaitot pievienotās vērtības nodokli (turpmāk – PVN)</w:t>
      </w:r>
      <w:r w:rsidR="00162C67" w:rsidRPr="00774E78">
        <w:rPr>
          <w:rFonts w:ascii="Times New Roman" w:hAnsi="Times New Roman"/>
          <w:sz w:val="24"/>
          <w:szCs w:val="24"/>
        </w:rPr>
        <w:t>.</w:t>
      </w:r>
    </w:p>
    <w:p w14:paraId="4C76DA9A" w14:textId="47716C6D" w:rsidR="001A5472" w:rsidRPr="0070791A" w:rsidRDefault="001A5472" w:rsidP="00064F9D">
      <w:pPr>
        <w:numPr>
          <w:ilvl w:val="1"/>
          <w:numId w:val="20"/>
        </w:numPr>
        <w:spacing w:line="240" w:lineRule="auto"/>
        <w:ind w:left="567" w:hanging="567"/>
        <w:jc w:val="both"/>
        <w:rPr>
          <w:rFonts w:ascii="Times New Roman" w:hAnsi="Times New Roman"/>
          <w:sz w:val="24"/>
          <w:szCs w:val="24"/>
        </w:rPr>
      </w:pPr>
      <w:r w:rsidRPr="0070791A">
        <w:rPr>
          <w:rFonts w:ascii="Times New Roman" w:hAnsi="Times New Roman"/>
          <w:b/>
          <w:sz w:val="24"/>
          <w:szCs w:val="24"/>
        </w:rPr>
        <w:t>Iepirkuma līguma izpildes termiņš:</w:t>
      </w:r>
      <w:r w:rsidRPr="0070791A">
        <w:rPr>
          <w:rFonts w:ascii="Times New Roman" w:hAnsi="Times New Roman"/>
          <w:sz w:val="24"/>
          <w:szCs w:val="24"/>
        </w:rPr>
        <w:t xml:space="preserve"> </w:t>
      </w:r>
      <w:r w:rsidR="0070791A" w:rsidRPr="0070791A">
        <w:rPr>
          <w:rFonts w:ascii="Times New Roman" w:hAnsi="Times New Roman"/>
          <w:sz w:val="24"/>
          <w:szCs w:val="24"/>
        </w:rPr>
        <w:t xml:space="preserve">6 (seši) mēneši no </w:t>
      </w:r>
      <w:r w:rsidRPr="0070791A">
        <w:rPr>
          <w:rFonts w:ascii="Times New Roman" w:hAnsi="Times New Roman"/>
          <w:sz w:val="24"/>
          <w:szCs w:val="24"/>
        </w:rPr>
        <w:t>Iepirkuma līguma noslēgšanas dienas.</w:t>
      </w:r>
    </w:p>
    <w:p w14:paraId="24870B18" w14:textId="0BDC52A8" w:rsidR="00162C67" w:rsidRDefault="00A53C32" w:rsidP="00162C67">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w:t>
      </w:r>
      <w:r w:rsidR="00452A5E">
        <w:rPr>
          <w:rFonts w:ascii="Times New Roman" w:hAnsi="Times New Roman"/>
          <w:b/>
          <w:sz w:val="24"/>
          <w:szCs w:val="24"/>
        </w:rPr>
        <w:t xml:space="preserve">izpildes vieta: </w:t>
      </w:r>
      <w:r w:rsidR="00EA45BC" w:rsidRPr="00EA45BC">
        <w:rPr>
          <w:rFonts w:ascii="Times New Roman" w:hAnsi="Times New Roman"/>
          <w:b/>
          <w:sz w:val="24"/>
          <w:szCs w:val="24"/>
        </w:rPr>
        <w:t>Latvija.</w:t>
      </w:r>
    </w:p>
    <w:p w14:paraId="45DAF409" w14:textId="5CD3E4E3" w:rsidR="00721AA5" w:rsidRPr="00434D9E" w:rsidRDefault="00162C67" w:rsidP="00434D9E">
      <w:pPr>
        <w:numPr>
          <w:ilvl w:val="1"/>
          <w:numId w:val="20"/>
        </w:numPr>
        <w:spacing w:line="240" w:lineRule="auto"/>
        <w:ind w:left="567" w:hanging="567"/>
        <w:jc w:val="both"/>
        <w:rPr>
          <w:rFonts w:ascii="Times New Roman" w:hAnsi="Times New Roman"/>
          <w:sz w:val="24"/>
          <w:szCs w:val="24"/>
        </w:rPr>
      </w:pPr>
      <w:r w:rsidRPr="008501EA">
        <w:rPr>
          <w:rFonts w:ascii="Times New Roman" w:hAnsi="Times New Roman"/>
          <w:b/>
          <w:sz w:val="24"/>
          <w:szCs w:val="24"/>
        </w:rPr>
        <w:t>Iepirkums tiek finansēts no:</w:t>
      </w:r>
      <w:r w:rsidRPr="008501EA">
        <w:rPr>
          <w:rFonts w:ascii="Times New Roman" w:hAnsi="Times New Roman"/>
          <w:sz w:val="24"/>
          <w:szCs w:val="24"/>
        </w:rPr>
        <w:t xml:space="preserve"> </w:t>
      </w:r>
      <w:r w:rsidR="001F2209" w:rsidRPr="008501EA">
        <w:rPr>
          <w:rFonts w:ascii="Times New Roman" w:hAnsi="Times New Roman"/>
          <w:sz w:val="24"/>
          <w:szCs w:val="24"/>
        </w:rPr>
        <w:t>INTER</w:t>
      </w:r>
      <w:r w:rsidR="00485992" w:rsidRPr="008501EA">
        <w:rPr>
          <w:rFonts w:ascii="Times New Roman" w:hAnsi="Times New Roman"/>
          <w:sz w:val="24"/>
          <w:szCs w:val="24"/>
        </w:rPr>
        <w:t>R</w:t>
      </w:r>
      <w:r w:rsidR="001F2209" w:rsidRPr="008501EA">
        <w:rPr>
          <w:rFonts w:ascii="Times New Roman" w:hAnsi="Times New Roman"/>
          <w:sz w:val="24"/>
          <w:szCs w:val="24"/>
        </w:rPr>
        <w:t xml:space="preserve">EG </w:t>
      </w:r>
      <w:r w:rsidR="0070791A" w:rsidRPr="008501EA">
        <w:rPr>
          <w:rFonts w:ascii="Times New Roman" w:hAnsi="Times New Roman"/>
          <w:sz w:val="24"/>
          <w:szCs w:val="24"/>
        </w:rPr>
        <w:t xml:space="preserve">projekta </w:t>
      </w:r>
      <w:r w:rsidR="008501EA" w:rsidRPr="008501EA">
        <w:rPr>
          <w:rFonts w:ascii="Times New Roman" w:hAnsi="Times New Roman"/>
          <w:sz w:val="24"/>
          <w:szCs w:val="24"/>
        </w:rPr>
        <w:t>“Energoelektronika zaļās enerģijas efektivitātei” (</w:t>
      </w:r>
      <w:r w:rsidR="0070791A" w:rsidRPr="008501EA">
        <w:rPr>
          <w:rFonts w:ascii="Times New Roman" w:hAnsi="Times New Roman"/>
          <w:sz w:val="24"/>
          <w:szCs w:val="24"/>
        </w:rPr>
        <w:t>“Power Electronics for Green E</w:t>
      </w:r>
      <w:r w:rsidR="00D23662" w:rsidRPr="008501EA">
        <w:rPr>
          <w:rFonts w:ascii="Times New Roman" w:hAnsi="Times New Roman"/>
          <w:sz w:val="24"/>
          <w:szCs w:val="24"/>
        </w:rPr>
        <w:t>n</w:t>
      </w:r>
      <w:r w:rsidR="0070791A" w:rsidRPr="008501EA">
        <w:rPr>
          <w:rFonts w:ascii="Times New Roman" w:hAnsi="Times New Roman"/>
          <w:sz w:val="24"/>
          <w:szCs w:val="24"/>
        </w:rPr>
        <w:t>ergy Efficiency”</w:t>
      </w:r>
      <w:r w:rsidR="008501EA">
        <w:rPr>
          <w:rFonts w:ascii="Times New Roman" w:hAnsi="Times New Roman"/>
          <w:sz w:val="24"/>
          <w:szCs w:val="24"/>
        </w:rPr>
        <w:t>)</w:t>
      </w:r>
      <w:r w:rsidR="0070791A" w:rsidRPr="008501EA">
        <w:rPr>
          <w:rFonts w:ascii="Times New Roman" w:hAnsi="Times New Roman"/>
          <w:sz w:val="24"/>
          <w:szCs w:val="24"/>
        </w:rPr>
        <w:t xml:space="preserve"> (R019)</w:t>
      </w:r>
      <w:r w:rsidR="00064F9D" w:rsidRPr="008501EA">
        <w:rPr>
          <w:rFonts w:ascii="Times New Roman" w:hAnsi="Times New Roman"/>
          <w:sz w:val="24"/>
          <w:szCs w:val="24"/>
        </w:rPr>
        <w:t>,</w:t>
      </w:r>
      <w:r w:rsidR="00721AA5" w:rsidRPr="008501EA">
        <w:rPr>
          <w:rFonts w:ascii="Times New Roman" w:hAnsi="Times New Roman"/>
          <w:sz w:val="24"/>
          <w:szCs w:val="24"/>
        </w:rPr>
        <w:t xml:space="preserve"> līdzekļiem</w:t>
      </w:r>
      <w:r w:rsidR="008501EA">
        <w:rPr>
          <w:rFonts w:ascii="Times New Roman" w:hAnsi="Times New Roman"/>
          <w:sz w:val="24"/>
          <w:szCs w:val="24"/>
        </w:rPr>
        <w:t>.</w:t>
      </w:r>
      <w:r w:rsidR="00434D9E">
        <w:rPr>
          <w:rFonts w:ascii="Times New Roman" w:hAnsi="Times New Roman"/>
          <w:sz w:val="24"/>
          <w:szCs w:val="24"/>
        </w:rPr>
        <w:t xml:space="preserve"> </w:t>
      </w:r>
      <w:r w:rsidR="00721AA5" w:rsidRPr="00434D9E">
        <w:rPr>
          <w:rFonts w:ascii="Times New Roman" w:hAnsi="Times New Roman"/>
          <w:sz w:val="24"/>
          <w:szCs w:val="24"/>
        </w:rPr>
        <w:t xml:space="preserve">Samaksu par </w:t>
      </w:r>
      <w:r w:rsidR="00167D74" w:rsidRPr="00434D9E">
        <w:rPr>
          <w:rFonts w:ascii="Times New Roman" w:hAnsi="Times New Roman"/>
          <w:sz w:val="24"/>
          <w:szCs w:val="24"/>
        </w:rPr>
        <w:t>p</w:t>
      </w:r>
      <w:r w:rsidR="00721AA5" w:rsidRPr="00434D9E">
        <w:rPr>
          <w:rFonts w:ascii="Times New Roman" w:hAnsi="Times New Roman"/>
          <w:sz w:val="24"/>
          <w:szCs w:val="24"/>
        </w:rPr>
        <w:t>akalpojuma izpildi veic visi minētā projekta partneri, katrs apmaksājot konkrētu</w:t>
      </w:r>
      <w:r w:rsidR="004A1A2B" w:rsidRPr="00434D9E">
        <w:rPr>
          <w:rFonts w:ascii="Times New Roman" w:hAnsi="Times New Roman"/>
          <w:sz w:val="24"/>
          <w:szCs w:val="24"/>
        </w:rPr>
        <w:t xml:space="preserve"> izpildītu</w:t>
      </w:r>
      <w:r w:rsidR="00721AA5" w:rsidRPr="00434D9E">
        <w:rPr>
          <w:rFonts w:ascii="Times New Roman" w:hAnsi="Times New Roman"/>
          <w:sz w:val="24"/>
          <w:szCs w:val="24"/>
        </w:rPr>
        <w:t xml:space="preserve"> Tehniskajā specifikācijā paredzētu darba uzdevumu, šādā kārtībā</w:t>
      </w:r>
      <w:r w:rsidR="00EA45BC" w:rsidRPr="00434D9E">
        <w:rPr>
          <w:rFonts w:ascii="Times New Roman" w:hAnsi="Times New Roman"/>
          <w:sz w:val="24"/>
          <w:szCs w:val="24"/>
        </w:rPr>
        <w:t>:</w:t>
      </w:r>
    </w:p>
    <w:tbl>
      <w:tblPr>
        <w:tblStyle w:val="TableGrid"/>
        <w:tblW w:w="8926" w:type="dxa"/>
        <w:tblLook w:val="04A0" w:firstRow="1" w:lastRow="0" w:firstColumn="1" w:lastColumn="0" w:noHBand="0" w:noVBand="1"/>
      </w:tblPr>
      <w:tblGrid>
        <w:gridCol w:w="3256"/>
        <w:gridCol w:w="2976"/>
        <w:gridCol w:w="2694"/>
      </w:tblGrid>
      <w:tr w:rsidR="0038528F" w:rsidRPr="004F71E6" w14:paraId="0073464B" w14:textId="77777777" w:rsidTr="00920237">
        <w:tc>
          <w:tcPr>
            <w:tcW w:w="3256" w:type="dxa"/>
          </w:tcPr>
          <w:p w14:paraId="30CB4A5B" w14:textId="615C69F6" w:rsidR="0038528F" w:rsidRPr="00EA45BC" w:rsidRDefault="0038528F" w:rsidP="0038528F">
            <w:pPr>
              <w:spacing w:line="240" w:lineRule="auto"/>
              <w:jc w:val="both"/>
              <w:rPr>
                <w:rFonts w:ascii="Times New Roman" w:hAnsi="Times New Roman"/>
                <w:b/>
                <w:bCs/>
                <w:sz w:val="24"/>
                <w:szCs w:val="24"/>
              </w:rPr>
            </w:pPr>
            <w:r w:rsidRPr="00EA45BC">
              <w:rPr>
                <w:rFonts w:ascii="Times New Roman" w:hAnsi="Times New Roman"/>
                <w:b/>
                <w:bCs/>
                <w:sz w:val="24"/>
                <w:szCs w:val="24"/>
              </w:rPr>
              <w:t>Projekta partneris</w:t>
            </w:r>
          </w:p>
        </w:tc>
        <w:tc>
          <w:tcPr>
            <w:tcW w:w="2976" w:type="dxa"/>
          </w:tcPr>
          <w:p w14:paraId="01F0402E" w14:textId="70D90A15" w:rsidR="0038528F" w:rsidRPr="00EA45BC" w:rsidRDefault="00F8004E" w:rsidP="0038528F">
            <w:pPr>
              <w:spacing w:line="240" w:lineRule="auto"/>
              <w:jc w:val="both"/>
              <w:rPr>
                <w:rFonts w:ascii="Times New Roman" w:hAnsi="Times New Roman"/>
                <w:b/>
                <w:bCs/>
                <w:sz w:val="24"/>
                <w:szCs w:val="24"/>
              </w:rPr>
            </w:pPr>
            <w:r w:rsidRPr="00EA45BC">
              <w:rPr>
                <w:rFonts w:ascii="Times New Roman" w:hAnsi="Times New Roman"/>
                <w:b/>
                <w:bCs/>
                <w:sz w:val="24"/>
                <w:szCs w:val="24"/>
              </w:rPr>
              <w:t>Darba uzdevums, par kuru veicama apmaksa</w:t>
            </w:r>
          </w:p>
        </w:tc>
        <w:tc>
          <w:tcPr>
            <w:tcW w:w="2694" w:type="dxa"/>
          </w:tcPr>
          <w:p w14:paraId="78DAE43F" w14:textId="7AA15733" w:rsidR="0038528F" w:rsidRPr="00EA45BC" w:rsidRDefault="00F8004E" w:rsidP="0038528F">
            <w:pPr>
              <w:spacing w:line="240" w:lineRule="auto"/>
              <w:jc w:val="both"/>
              <w:rPr>
                <w:rFonts w:ascii="Times New Roman" w:hAnsi="Times New Roman"/>
                <w:b/>
                <w:bCs/>
                <w:sz w:val="24"/>
                <w:szCs w:val="24"/>
              </w:rPr>
            </w:pPr>
            <w:r w:rsidRPr="00EA45BC">
              <w:rPr>
                <w:rFonts w:ascii="Times New Roman" w:hAnsi="Times New Roman"/>
                <w:b/>
                <w:bCs/>
                <w:sz w:val="24"/>
                <w:szCs w:val="24"/>
              </w:rPr>
              <w:t xml:space="preserve">Summa </w:t>
            </w:r>
          </w:p>
        </w:tc>
      </w:tr>
      <w:tr w:rsidR="0038528F" w:rsidRPr="004F71E6" w14:paraId="5BB1DCE2" w14:textId="77777777" w:rsidTr="00920237">
        <w:tc>
          <w:tcPr>
            <w:tcW w:w="3256" w:type="dxa"/>
            <w:shd w:val="clear" w:color="auto" w:fill="auto"/>
          </w:tcPr>
          <w:p w14:paraId="400ECAE6" w14:textId="52FB7076" w:rsidR="0038528F" w:rsidRPr="00EA45BC" w:rsidRDefault="0038528F" w:rsidP="0038528F">
            <w:pPr>
              <w:spacing w:line="240" w:lineRule="auto"/>
              <w:jc w:val="both"/>
              <w:rPr>
                <w:rFonts w:ascii="Times New Roman" w:hAnsi="Times New Roman"/>
                <w:sz w:val="24"/>
                <w:szCs w:val="24"/>
              </w:rPr>
            </w:pPr>
            <w:r w:rsidRPr="00EA45BC">
              <w:rPr>
                <w:rFonts w:ascii="Times New Roman" w:hAnsi="Times New Roman"/>
                <w:sz w:val="24"/>
                <w:szCs w:val="24"/>
              </w:rPr>
              <w:t>Latvijas Universitāte</w:t>
            </w:r>
            <w:r w:rsidR="00F91B20">
              <w:rPr>
                <w:rFonts w:ascii="Times New Roman" w:hAnsi="Times New Roman"/>
                <w:sz w:val="24"/>
                <w:szCs w:val="24"/>
              </w:rPr>
              <w:t xml:space="preserve"> </w:t>
            </w:r>
          </w:p>
          <w:p w14:paraId="0D9DF723" w14:textId="5BD2DBFA" w:rsidR="006C6600" w:rsidRPr="00EA45BC" w:rsidRDefault="006C6600" w:rsidP="006C6600">
            <w:pPr>
              <w:spacing w:line="240" w:lineRule="auto"/>
              <w:jc w:val="both"/>
              <w:rPr>
                <w:rFonts w:ascii="Times New Roman" w:hAnsi="Times New Roman"/>
                <w:sz w:val="24"/>
                <w:szCs w:val="24"/>
              </w:rPr>
            </w:pPr>
          </w:p>
        </w:tc>
        <w:tc>
          <w:tcPr>
            <w:tcW w:w="2976" w:type="dxa"/>
            <w:shd w:val="clear" w:color="auto" w:fill="auto"/>
          </w:tcPr>
          <w:p w14:paraId="001EB5BD" w14:textId="5F1C6A2E" w:rsidR="0038528F" w:rsidRPr="00EA45BC" w:rsidRDefault="0038528F" w:rsidP="0038528F">
            <w:pPr>
              <w:spacing w:line="240" w:lineRule="auto"/>
              <w:jc w:val="both"/>
              <w:rPr>
                <w:rFonts w:ascii="Times New Roman" w:hAnsi="Times New Roman"/>
                <w:sz w:val="24"/>
                <w:szCs w:val="24"/>
              </w:rPr>
            </w:pPr>
            <w:r w:rsidRPr="00EA45BC">
              <w:rPr>
                <w:rFonts w:ascii="Times New Roman" w:hAnsi="Times New Roman"/>
                <w:sz w:val="24"/>
                <w:szCs w:val="24"/>
              </w:rPr>
              <w:t>Par Tehniskās specifikācijas 1.1. un 2.1.</w:t>
            </w:r>
            <w:r w:rsidR="004B34DA" w:rsidRPr="00EA45BC">
              <w:rPr>
                <w:rFonts w:ascii="Times New Roman" w:hAnsi="Times New Roman"/>
                <w:sz w:val="24"/>
                <w:szCs w:val="24"/>
              </w:rPr>
              <w:t xml:space="preserve"> </w:t>
            </w:r>
            <w:r w:rsidRPr="00EA45BC">
              <w:rPr>
                <w:rFonts w:ascii="Times New Roman" w:hAnsi="Times New Roman"/>
                <w:sz w:val="24"/>
                <w:szCs w:val="24"/>
              </w:rPr>
              <w:t xml:space="preserve">apakšpunktā noteikto </w:t>
            </w:r>
            <w:r w:rsidR="004B34DA" w:rsidRPr="00EA45BC">
              <w:rPr>
                <w:rFonts w:ascii="Times New Roman" w:hAnsi="Times New Roman"/>
                <w:sz w:val="24"/>
                <w:szCs w:val="24"/>
              </w:rPr>
              <w:t>darbu izpildi.</w:t>
            </w:r>
          </w:p>
        </w:tc>
        <w:tc>
          <w:tcPr>
            <w:tcW w:w="2694" w:type="dxa"/>
            <w:shd w:val="clear" w:color="auto" w:fill="auto"/>
          </w:tcPr>
          <w:p w14:paraId="352EB3BB" w14:textId="192EC7E5" w:rsidR="0038528F" w:rsidRPr="00B057AF" w:rsidRDefault="0038528F" w:rsidP="0038528F">
            <w:pPr>
              <w:spacing w:line="240" w:lineRule="auto"/>
              <w:jc w:val="both"/>
              <w:rPr>
                <w:rFonts w:ascii="Times New Roman" w:hAnsi="Times New Roman"/>
                <w:sz w:val="24"/>
                <w:szCs w:val="24"/>
              </w:rPr>
            </w:pPr>
            <w:r w:rsidRPr="00B057AF">
              <w:rPr>
                <w:rFonts w:ascii="Times New Roman" w:hAnsi="Times New Roman"/>
                <w:sz w:val="24"/>
                <w:szCs w:val="24"/>
              </w:rPr>
              <w:t>Līdz 13 500,00 EUR</w:t>
            </w:r>
            <w:r w:rsidR="004A1A2B" w:rsidRPr="00B057AF">
              <w:rPr>
                <w:rFonts w:ascii="Times New Roman" w:hAnsi="Times New Roman"/>
                <w:sz w:val="24"/>
                <w:szCs w:val="24"/>
              </w:rPr>
              <w:t xml:space="preserve"> bez PVN</w:t>
            </w:r>
          </w:p>
        </w:tc>
      </w:tr>
      <w:tr w:rsidR="00485992" w:rsidRPr="004F71E6" w14:paraId="7EF02CF9" w14:textId="77777777" w:rsidTr="00920237">
        <w:tc>
          <w:tcPr>
            <w:tcW w:w="3256" w:type="dxa"/>
            <w:shd w:val="clear" w:color="auto" w:fill="auto"/>
          </w:tcPr>
          <w:p w14:paraId="10527AC1" w14:textId="73FB4C4C" w:rsidR="00485992" w:rsidRPr="00EA45BC" w:rsidRDefault="00485992" w:rsidP="0038528F">
            <w:pPr>
              <w:spacing w:line="240" w:lineRule="auto"/>
              <w:jc w:val="both"/>
              <w:rPr>
                <w:rFonts w:ascii="Times New Roman" w:hAnsi="Times New Roman"/>
                <w:sz w:val="24"/>
                <w:szCs w:val="24"/>
              </w:rPr>
            </w:pPr>
            <w:r w:rsidRPr="00EA45BC">
              <w:rPr>
                <w:rFonts w:ascii="Times New Roman" w:hAnsi="Times New Roman"/>
                <w:sz w:val="24"/>
                <w:szCs w:val="24"/>
              </w:rPr>
              <w:t>Varšavas Tehnoloģiskā universitāte</w:t>
            </w:r>
          </w:p>
        </w:tc>
        <w:tc>
          <w:tcPr>
            <w:tcW w:w="2976" w:type="dxa"/>
            <w:shd w:val="clear" w:color="auto" w:fill="auto"/>
          </w:tcPr>
          <w:p w14:paraId="473BEC6B" w14:textId="55956F19" w:rsidR="00485992" w:rsidRPr="00EA45BC" w:rsidRDefault="00485992" w:rsidP="0038528F">
            <w:pPr>
              <w:spacing w:line="240" w:lineRule="auto"/>
              <w:jc w:val="both"/>
              <w:rPr>
                <w:rFonts w:ascii="Times New Roman" w:hAnsi="Times New Roman"/>
                <w:sz w:val="24"/>
                <w:szCs w:val="24"/>
              </w:rPr>
            </w:pPr>
            <w:r w:rsidRPr="00EA45BC">
              <w:rPr>
                <w:rFonts w:ascii="Times New Roman" w:hAnsi="Times New Roman"/>
                <w:sz w:val="24"/>
                <w:szCs w:val="24"/>
              </w:rPr>
              <w:t>Par Tehniskās specifikācijas 1.2. apakšpunktā noteikto darbu izpildi</w:t>
            </w:r>
          </w:p>
        </w:tc>
        <w:tc>
          <w:tcPr>
            <w:tcW w:w="2694" w:type="dxa"/>
            <w:shd w:val="clear" w:color="auto" w:fill="auto"/>
          </w:tcPr>
          <w:p w14:paraId="60E9A873" w14:textId="712C399F" w:rsidR="00485992" w:rsidRPr="00B057AF" w:rsidRDefault="00485992" w:rsidP="0038528F">
            <w:pPr>
              <w:spacing w:line="240" w:lineRule="auto"/>
              <w:jc w:val="both"/>
              <w:rPr>
                <w:rFonts w:ascii="Times New Roman" w:hAnsi="Times New Roman"/>
                <w:sz w:val="24"/>
                <w:szCs w:val="24"/>
              </w:rPr>
            </w:pPr>
            <w:r w:rsidRPr="00B057AF">
              <w:rPr>
                <w:rFonts w:ascii="Times New Roman" w:hAnsi="Times New Roman"/>
                <w:sz w:val="24"/>
                <w:szCs w:val="24"/>
              </w:rPr>
              <w:t>Līdz 6100,00 EUR bez PVN</w:t>
            </w:r>
          </w:p>
        </w:tc>
      </w:tr>
      <w:tr w:rsidR="0038528F" w:rsidRPr="004F71E6" w14:paraId="6A787A91" w14:textId="77777777" w:rsidTr="00920237">
        <w:tc>
          <w:tcPr>
            <w:tcW w:w="3256" w:type="dxa"/>
            <w:shd w:val="clear" w:color="auto" w:fill="auto"/>
          </w:tcPr>
          <w:p w14:paraId="5173AB0F" w14:textId="725A7DDB" w:rsidR="0038528F" w:rsidRPr="00EA45BC" w:rsidRDefault="0038528F" w:rsidP="0038528F">
            <w:pPr>
              <w:spacing w:line="240" w:lineRule="auto"/>
              <w:jc w:val="both"/>
              <w:rPr>
                <w:rFonts w:ascii="Times New Roman" w:hAnsi="Times New Roman"/>
                <w:sz w:val="24"/>
                <w:szCs w:val="24"/>
              </w:rPr>
            </w:pPr>
            <w:r w:rsidRPr="00EA45BC">
              <w:rPr>
                <w:rFonts w:ascii="Times New Roman" w:hAnsi="Times New Roman"/>
                <w:sz w:val="24"/>
                <w:szCs w:val="24"/>
              </w:rPr>
              <w:t>Dienviddānijas Universitāte</w:t>
            </w:r>
          </w:p>
        </w:tc>
        <w:tc>
          <w:tcPr>
            <w:tcW w:w="2976" w:type="dxa"/>
            <w:shd w:val="clear" w:color="auto" w:fill="auto"/>
          </w:tcPr>
          <w:p w14:paraId="5D7639EF" w14:textId="1C8CC2DD" w:rsidR="0038528F" w:rsidRPr="00EA45BC" w:rsidRDefault="0038528F" w:rsidP="004B34DA">
            <w:pPr>
              <w:spacing w:line="240" w:lineRule="auto"/>
              <w:jc w:val="both"/>
              <w:rPr>
                <w:rFonts w:ascii="Times New Roman" w:hAnsi="Times New Roman"/>
                <w:sz w:val="24"/>
                <w:szCs w:val="24"/>
              </w:rPr>
            </w:pPr>
            <w:r w:rsidRPr="00EA45BC">
              <w:rPr>
                <w:rFonts w:ascii="Times New Roman" w:hAnsi="Times New Roman"/>
                <w:sz w:val="24"/>
                <w:szCs w:val="24"/>
              </w:rPr>
              <w:t xml:space="preserve">Par Tehniskās specifikācijas </w:t>
            </w:r>
            <w:r w:rsidR="004B34DA" w:rsidRPr="00EA45BC">
              <w:rPr>
                <w:rFonts w:ascii="Times New Roman" w:hAnsi="Times New Roman"/>
                <w:sz w:val="24"/>
                <w:szCs w:val="24"/>
              </w:rPr>
              <w:t>2.2</w:t>
            </w:r>
            <w:r w:rsidRPr="00EA45BC">
              <w:rPr>
                <w:rFonts w:ascii="Times New Roman" w:hAnsi="Times New Roman"/>
                <w:sz w:val="24"/>
                <w:szCs w:val="24"/>
              </w:rPr>
              <w:t>.</w:t>
            </w:r>
            <w:r w:rsidR="004B34DA" w:rsidRPr="00EA45BC">
              <w:rPr>
                <w:rFonts w:ascii="Times New Roman" w:hAnsi="Times New Roman"/>
                <w:sz w:val="24"/>
                <w:szCs w:val="24"/>
              </w:rPr>
              <w:t xml:space="preserve"> </w:t>
            </w:r>
            <w:r w:rsidRPr="00EA45BC">
              <w:rPr>
                <w:rFonts w:ascii="Times New Roman" w:hAnsi="Times New Roman"/>
                <w:sz w:val="24"/>
                <w:szCs w:val="24"/>
              </w:rPr>
              <w:t>apakšpunktā noteikto</w:t>
            </w:r>
            <w:r w:rsidR="004B34DA" w:rsidRPr="00EA45BC">
              <w:rPr>
                <w:rFonts w:ascii="Times New Roman" w:hAnsi="Times New Roman"/>
                <w:sz w:val="24"/>
                <w:szCs w:val="24"/>
              </w:rPr>
              <w:t xml:space="preserve"> darbu izpildi</w:t>
            </w:r>
          </w:p>
        </w:tc>
        <w:tc>
          <w:tcPr>
            <w:tcW w:w="2694" w:type="dxa"/>
            <w:shd w:val="clear" w:color="auto" w:fill="auto"/>
          </w:tcPr>
          <w:p w14:paraId="1B997DB6" w14:textId="1C4D7081" w:rsidR="0038528F" w:rsidRPr="00B057AF" w:rsidRDefault="00721AA5" w:rsidP="0038528F">
            <w:pPr>
              <w:spacing w:line="240" w:lineRule="auto"/>
              <w:jc w:val="both"/>
              <w:rPr>
                <w:rFonts w:ascii="Times New Roman" w:hAnsi="Times New Roman"/>
                <w:sz w:val="24"/>
                <w:szCs w:val="24"/>
              </w:rPr>
            </w:pPr>
            <w:r w:rsidRPr="00B057AF">
              <w:rPr>
                <w:rFonts w:ascii="Times New Roman" w:hAnsi="Times New Roman"/>
                <w:sz w:val="24"/>
                <w:szCs w:val="24"/>
              </w:rPr>
              <w:t xml:space="preserve">Līdz </w:t>
            </w:r>
            <w:r w:rsidR="0038528F" w:rsidRPr="00B057AF">
              <w:rPr>
                <w:rFonts w:ascii="Times New Roman" w:hAnsi="Times New Roman"/>
                <w:sz w:val="24"/>
                <w:szCs w:val="24"/>
              </w:rPr>
              <w:t>15 000,00 EUR</w:t>
            </w:r>
            <w:r w:rsidR="004A1A2B" w:rsidRPr="00B057AF">
              <w:rPr>
                <w:rFonts w:ascii="Times New Roman" w:hAnsi="Times New Roman"/>
                <w:sz w:val="24"/>
                <w:szCs w:val="24"/>
              </w:rPr>
              <w:t xml:space="preserve"> bez PVN</w:t>
            </w:r>
          </w:p>
        </w:tc>
      </w:tr>
    </w:tbl>
    <w:p w14:paraId="488EA1A6" w14:textId="77777777" w:rsidR="0038528F" w:rsidRDefault="0038528F" w:rsidP="00E664A7">
      <w:pPr>
        <w:spacing w:line="240" w:lineRule="auto"/>
        <w:ind w:firstLine="720"/>
        <w:jc w:val="both"/>
        <w:rPr>
          <w:rFonts w:ascii="Times New Roman" w:hAnsi="Times New Roman"/>
          <w:sz w:val="24"/>
          <w:szCs w:val="24"/>
        </w:rPr>
      </w:pPr>
    </w:p>
    <w:p w14:paraId="2C41A037" w14:textId="04346765" w:rsidR="00162C67" w:rsidRPr="00E664A7" w:rsidRDefault="00162C67" w:rsidP="00162C67">
      <w:pPr>
        <w:numPr>
          <w:ilvl w:val="1"/>
          <w:numId w:val="20"/>
        </w:numPr>
        <w:spacing w:line="240" w:lineRule="auto"/>
        <w:ind w:left="567" w:hanging="567"/>
        <w:jc w:val="both"/>
        <w:rPr>
          <w:rFonts w:ascii="Times New Roman" w:hAnsi="Times New Roman"/>
          <w:sz w:val="24"/>
          <w:szCs w:val="24"/>
        </w:rPr>
      </w:pPr>
      <w:r w:rsidRPr="00E664A7">
        <w:rPr>
          <w:rFonts w:ascii="Times New Roman" w:hAnsi="Times New Roman"/>
          <w:sz w:val="24"/>
          <w:szCs w:val="24"/>
        </w:rPr>
        <w:t>Iepirkuma rezultātā tiks slēgts p</w:t>
      </w:r>
      <w:r w:rsidR="008C2DBC" w:rsidRPr="00E664A7">
        <w:rPr>
          <w:rFonts w:ascii="Times New Roman" w:hAnsi="Times New Roman"/>
          <w:sz w:val="24"/>
          <w:szCs w:val="24"/>
        </w:rPr>
        <w:t>akalpojuma</w:t>
      </w:r>
      <w:r w:rsidRPr="00E664A7">
        <w:rPr>
          <w:rFonts w:ascii="Times New Roman" w:hAnsi="Times New Roman"/>
          <w:sz w:val="24"/>
          <w:szCs w:val="24"/>
        </w:rPr>
        <w:t xml:space="preserve"> līgums (turpmāk – Iepirkuma līgums) saskaņā ar Publisko iepirkumu likuma (turpmāk – PIL) 60.pantā noteik</w:t>
      </w:r>
      <w:r w:rsidR="005A55B4">
        <w:rPr>
          <w:rFonts w:ascii="Times New Roman" w:hAnsi="Times New Roman"/>
          <w:sz w:val="24"/>
          <w:szCs w:val="24"/>
        </w:rPr>
        <w:t>to, kā arī atbilstoši Nolikuma 8</w:t>
      </w:r>
      <w:r w:rsidRPr="00E664A7">
        <w:rPr>
          <w:rFonts w:ascii="Times New Roman" w:hAnsi="Times New Roman"/>
          <w:sz w:val="24"/>
          <w:szCs w:val="24"/>
        </w:rPr>
        <w:t>.pielikumam “P</w:t>
      </w:r>
      <w:r w:rsidR="008C2DBC" w:rsidRPr="00E664A7">
        <w:rPr>
          <w:rFonts w:ascii="Times New Roman" w:hAnsi="Times New Roman"/>
          <w:sz w:val="24"/>
          <w:szCs w:val="24"/>
        </w:rPr>
        <w:t xml:space="preserve">akalpojuma </w:t>
      </w:r>
      <w:r w:rsidRPr="00E664A7">
        <w:rPr>
          <w:rFonts w:ascii="Times New Roman" w:hAnsi="Times New Roman"/>
          <w:sz w:val="24"/>
          <w:szCs w:val="24"/>
        </w:rPr>
        <w:t>līguma projekts”.</w:t>
      </w:r>
    </w:p>
    <w:p w14:paraId="58191A49" w14:textId="7B9D825A" w:rsidR="00A53C32" w:rsidRPr="00E664A7" w:rsidRDefault="00A53C32" w:rsidP="00FC3314">
      <w:pPr>
        <w:numPr>
          <w:ilvl w:val="1"/>
          <w:numId w:val="20"/>
        </w:numPr>
        <w:spacing w:line="240" w:lineRule="auto"/>
        <w:ind w:left="567" w:hanging="567"/>
        <w:jc w:val="both"/>
        <w:rPr>
          <w:rFonts w:ascii="Times New Roman" w:hAnsi="Times New Roman"/>
          <w:sz w:val="24"/>
          <w:szCs w:val="24"/>
        </w:rPr>
      </w:pPr>
      <w:r w:rsidRPr="00E664A7">
        <w:rPr>
          <w:rFonts w:ascii="Times New Roman" w:hAnsi="Times New Roman"/>
          <w:b/>
          <w:sz w:val="24"/>
          <w:szCs w:val="24"/>
        </w:rPr>
        <w:t>Piedāvājumu izvēles kritērijs:</w:t>
      </w:r>
      <w:r w:rsidRPr="00E664A7">
        <w:rPr>
          <w:rFonts w:ascii="Times New Roman" w:hAnsi="Times New Roman"/>
          <w:sz w:val="24"/>
          <w:szCs w:val="24"/>
        </w:rPr>
        <w:t xml:space="preserve"> </w:t>
      </w:r>
      <w:r w:rsidR="00F71259" w:rsidRPr="00E664A7">
        <w:rPr>
          <w:rFonts w:ascii="Times New Roman" w:hAnsi="Times New Roman"/>
          <w:sz w:val="24"/>
          <w:szCs w:val="24"/>
        </w:rPr>
        <w:t xml:space="preserve">Nolikuma prasībām atbilstošs </w:t>
      </w:r>
      <w:r w:rsidR="006B4EFF" w:rsidRPr="00E664A7">
        <w:rPr>
          <w:rFonts w:ascii="Times New Roman" w:hAnsi="Times New Roman"/>
          <w:sz w:val="24"/>
          <w:szCs w:val="24"/>
        </w:rPr>
        <w:t>saimnieciski visizdevīgākais piedāv</w:t>
      </w:r>
      <w:r w:rsidR="002578A1" w:rsidRPr="00E664A7">
        <w:rPr>
          <w:rFonts w:ascii="Times New Roman" w:hAnsi="Times New Roman"/>
          <w:sz w:val="24"/>
          <w:szCs w:val="24"/>
        </w:rPr>
        <w:t>ājums</w:t>
      </w:r>
      <w:r w:rsidR="00F71259" w:rsidRPr="00E664A7">
        <w:rPr>
          <w:rFonts w:ascii="Times New Roman" w:hAnsi="Times New Roman"/>
          <w:sz w:val="24"/>
          <w:szCs w:val="24"/>
        </w:rPr>
        <w:t xml:space="preserve">, </w:t>
      </w:r>
      <w:r w:rsidR="002578A1" w:rsidRPr="00E664A7">
        <w:rPr>
          <w:rFonts w:ascii="Times New Roman" w:hAnsi="Times New Roman"/>
          <w:sz w:val="24"/>
          <w:szCs w:val="24"/>
        </w:rPr>
        <w:t>kuru nosaka ņemot vērā v</w:t>
      </w:r>
      <w:r w:rsidR="00350241" w:rsidRPr="00E664A7">
        <w:rPr>
          <w:rFonts w:ascii="Times New Roman" w:hAnsi="Times New Roman"/>
          <w:sz w:val="24"/>
          <w:szCs w:val="24"/>
        </w:rPr>
        <w:t>iszemāko cenu</w:t>
      </w:r>
      <w:r w:rsidR="003B5D3E" w:rsidRPr="00E664A7">
        <w:rPr>
          <w:rFonts w:ascii="Times New Roman" w:hAnsi="Times New Roman"/>
          <w:sz w:val="24"/>
          <w:szCs w:val="24"/>
        </w:rPr>
        <w:t xml:space="preserve"> (EUR bez PVN)</w:t>
      </w:r>
      <w:r w:rsidR="00350241" w:rsidRPr="00E664A7">
        <w:rPr>
          <w:rFonts w:ascii="Times New Roman" w:hAnsi="Times New Roman"/>
          <w:sz w:val="24"/>
          <w:szCs w:val="24"/>
        </w:rPr>
        <w:t>.</w:t>
      </w:r>
    </w:p>
    <w:p w14:paraId="5612395C" w14:textId="6EB2B467" w:rsidR="00A53C32" w:rsidRPr="00E664A7" w:rsidRDefault="00A53C32" w:rsidP="00FC3314">
      <w:pPr>
        <w:numPr>
          <w:ilvl w:val="1"/>
          <w:numId w:val="20"/>
        </w:numPr>
        <w:spacing w:line="240" w:lineRule="auto"/>
        <w:ind w:left="567" w:hanging="567"/>
        <w:jc w:val="both"/>
        <w:rPr>
          <w:rFonts w:ascii="Times New Roman" w:hAnsi="Times New Roman"/>
          <w:sz w:val="24"/>
          <w:szCs w:val="24"/>
        </w:rPr>
      </w:pPr>
      <w:r w:rsidRPr="00E664A7">
        <w:rPr>
          <w:rFonts w:ascii="Times New Roman" w:hAnsi="Times New Roman"/>
          <w:b/>
          <w:sz w:val="24"/>
          <w:szCs w:val="24"/>
        </w:rPr>
        <w:t>Piemērojamā iepirkuma metode:</w:t>
      </w:r>
      <w:bookmarkStart w:id="1" w:name="_Toc42401991"/>
      <w:r w:rsidR="006B4675" w:rsidRPr="00E664A7">
        <w:rPr>
          <w:rFonts w:ascii="Times New Roman" w:hAnsi="Times New Roman"/>
          <w:sz w:val="24"/>
          <w:szCs w:val="24"/>
        </w:rPr>
        <w:t xml:space="preserve"> PIL</w:t>
      </w:r>
      <w:r w:rsidR="00350241" w:rsidRPr="00E664A7">
        <w:rPr>
          <w:rFonts w:ascii="Times New Roman" w:hAnsi="Times New Roman"/>
          <w:sz w:val="24"/>
          <w:szCs w:val="24"/>
        </w:rPr>
        <w:t xml:space="preserve"> 9.panta kārtībā</w:t>
      </w:r>
      <w:r w:rsidRPr="00E664A7">
        <w:rPr>
          <w:rFonts w:ascii="Times New Roman" w:hAnsi="Times New Roman"/>
          <w:sz w:val="24"/>
          <w:szCs w:val="24"/>
        </w:rPr>
        <w:t>.</w:t>
      </w:r>
    </w:p>
    <w:p w14:paraId="142F6C45" w14:textId="77777777" w:rsidR="00A53C32" w:rsidRPr="00E664A7" w:rsidRDefault="00A53C32" w:rsidP="00FC3314">
      <w:pPr>
        <w:numPr>
          <w:ilvl w:val="1"/>
          <w:numId w:val="20"/>
        </w:numPr>
        <w:spacing w:line="240" w:lineRule="auto"/>
        <w:ind w:left="567" w:hanging="567"/>
        <w:jc w:val="both"/>
        <w:rPr>
          <w:rFonts w:ascii="Times New Roman" w:hAnsi="Times New Roman"/>
          <w:sz w:val="24"/>
          <w:szCs w:val="24"/>
        </w:rPr>
      </w:pPr>
      <w:r w:rsidRPr="00E664A7">
        <w:rPr>
          <w:rFonts w:ascii="Times New Roman" w:hAnsi="Times New Roman"/>
          <w:b/>
          <w:bCs/>
          <w:sz w:val="24"/>
          <w:szCs w:val="24"/>
        </w:rPr>
        <w:t>Iepirkuma dokumentācijas pieejamība:</w:t>
      </w:r>
    </w:p>
    <w:p w14:paraId="7A59517A" w14:textId="0B7CB85D" w:rsidR="00A53C32" w:rsidRPr="00E664A7" w:rsidRDefault="003754BA" w:rsidP="00FC3314">
      <w:pPr>
        <w:numPr>
          <w:ilvl w:val="2"/>
          <w:numId w:val="20"/>
        </w:numPr>
        <w:spacing w:line="240" w:lineRule="auto"/>
        <w:ind w:left="1287"/>
        <w:jc w:val="both"/>
        <w:rPr>
          <w:rFonts w:ascii="Times New Roman" w:hAnsi="Times New Roman"/>
          <w:sz w:val="24"/>
          <w:szCs w:val="24"/>
        </w:rPr>
      </w:pPr>
      <w:r w:rsidRPr="00E664A7">
        <w:rPr>
          <w:rFonts w:ascii="Times New Roman" w:hAnsi="Times New Roman"/>
          <w:sz w:val="24"/>
          <w:szCs w:val="24"/>
        </w:rPr>
        <w:t xml:space="preserve">piegādātāji </w:t>
      </w:r>
      <w:r w:rsidR="00A53C32" w:rsidRPr="00E664A7">
        <w:rPr>
          <w:rFonts w:ascii="Times New Roman" w:hAnsi="Times New Roman"/>
          <w:sz w:val="24"/>
          <w:szCs w:val="24"/>
        </w:rPr>
        <w:t xml:space="preserve">ar </w:t>
      </w:r>
      <w:r w:rsidR="00395319" w:rsidRPr="00E664A7">
        <w:rPr>
          <w:rFonts w:ascii="Times New Roman" w:hAnsi="Times New Roman"/>
          <w:sz w:val="24"/>
          <w:szCs w:val="24"/>
        </w:rPr>
        <w:t>Iepirkuma</w:t>
      </w:r>
      <w:r w:rsidR="00A53C32" w:rsidRPr="00E664A7">
        <w:rPr>
          <w:rFonts w:ascii="Times New Roman" w:hAnsi="Times New Roman"/>
          <w:sz w:val="24"/>
          <w:szCs w:val="24"/>
        </w:rPr>
        <w:t xml:space="preserve"> dokumentāciju var iepazīties Pasūtītāja </w:t>
      </w:r>
      <w:r w:rsidR="00470871" w:rsidRPr="00E664A7">
        <w:rPr>
          <w:rFonts w:ascii="Times New Roman" w:eastAsia="Cambria" w:hAnsi="Times New Roman"/>
          <w:kern w:val="56"/>
          <w:sz w:val="24"/>
          <w:szCs w:val="24"/>
        </w:rPr>
        <w:t>tīmekļ</w:t>
      </w:r>
      <w:r w:rsidR="00616BB2" w:rsidRPr="00E664A7">
        <w:rPr>
          <w:rFonts w:ascii="Times New Roman" w:eastAsia="Cambria" w:hAnsi="Times New Roman"/>
          <w:kern w:val="56"/>
          <w:sz w:val="24"/>
          <w:szCs w:val="24"/>
        </w:rPr>
        <w:t xml:space="preserve">vietnē </w:t>
      </w:r>
      <w:r w:rsidR="00A53C32" w:rsidRPr="00E664A7">
        <w:rPr>
          <w:rFonts w:ascii="Times New Roman" w:eastAsia="Cambria" w:hAnsi="Times New Roman"/>
          <w:kern w:val="56"/>
          <w:sz w:val="24"/>
          <w:szCs w:val="24"/>
        </w:rPr>
        <w:t xml:space="preserve">internetā: </w:t>
      </w:r>
      <w:hyperlink r:id="rId12" w:history="1">
        <w:r w:rsidR="00A53C32" w:rsidRPr="00E664A7">
          <w:rPr>
            <w:rStyle w:val="Hyperlink"/>
            <w:rFonts w:ascii="Times New Roman" w:eastAsia="Cambria" w:hAnsi="Times New Roman"/>
            <w:kern w:val="56"/>
            <w:sz w:val="24"/>
            <w:szCs w:val="24"/>
          </w:rPr>
          <w:t>www.lu.lv</w:t>
        </w:r>
      </w:hyperlink>
      <w:r w:rsidR="00A53C32" w:rsidRPr="00E664A7">
        <w:rPr>
          <w:rFonts w:ascii="Times New Roman" w:eastAsia="Cambria" w:hAnsi="Times New Roman"/>
          <w:kern w:val="56"/>
          <w:sz w:val="24"/>
          <w:szCs w:val="24"/>
        </w:rPr>
        <w:t xml:space="preserve"> sadaļā „Uzņēmējiem/Iepirkumi”</w:t>
      </w:r>
      <w:r w:rsidR="00A53C32" w:rsidRPr="00E664A7">
        <w:rPr>
          <w:rFonts w:ascii="Times New Roman" w:hAnsi="Times New Roman"/>
          <w:sz w:val="24"/>
          <w:szCs w:val="24"/>
        </w:rPr>
        <w:t>;</w:t>
      </w:r>
    </w:p>
    <w:p w14:paraId="4F97C149" w14:textId="47CC1B5E" w:rsidR="00A53C32" w:rsidRPr="00E664A7" w:rsidRDefault="00A53C32" w:rsidP="00FC3314">
      <w:pPr>
        <w:pStyle w:val="ListParagraph"/>
        <w:widowControl w:val="0"/>
        <w:numPr>
          <w:ilvl w:val="2"/>
          <w:numId w:val="20"/>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E664A7">
        <w:rPr>
          <w:rFonts w:ascii="Times New Roman" w:hAnsi="Times New Roman"/>
          <w:sz w:val="24"/>
          <w:szCs w:val="24"/>
        </w:rPr>
        <w:t>klātienē Pasūtītāja telpās Raiņa bulvārī 19, Rīgā, darba dienās no plkst.9:00 līdz plkst.16:30, konkrētu laiku iepriek</w:t>
      </w:r>
      <w:r w:rsidR="00167BDA" w:rsidRPr="00E664A7">
        <w:rPr>
          <w:rFonts w:ascii="Times New Roman" w:hAnsi="Times New Roman"/>
          <w:sz w:val="24"/>
          <w:szCs w:val="24"/>
        </w:rPr>
        <w:t>š saskaņojot, sazinoties ar šā N</w:t>
      </w:r>
      <w:r w:rsidRPr="00E664A7">
        <w:rPr>
          <w:rFonts w:ascii="Times New Roman" w:hAnsi="Times New Roman"/>
          <w:sz w:val="24"/>
          <w:szCs w:val="24"/>
        </w:rPr>
        <w:t>olikuma 1.2.apakšpunktā norādīto kontaktpersonu.</w:t>
      </w:r>
    </w:p>
    <w:p w14:paraId="0BDEF30D" w14:textId="77777777" w:rsidR="00A53C32" w:rsidRPr="00E664A7" w:rsidRDefault="00A53C32" w:rsidP="00FC3314">
      <w:pPr>
        <w:pStyle w:val="ListParagraph"/>
        <w:widowControl w:val="0"/>
        <w:numPr>
          <w:ilvl w:val="1"/>
          <w:numId w:val="20"/>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E664A7">
        <w:rPr>
          <w:rFonts w:ascii="Times New Roman" w:hAnsi="Times New Roman"/>
          <w:b/>
          <w:sz w:val="24"/>
          <w:szCs w:val="24"/>
        </w:rPr>
        <w:t>Papildu informācijas sniegšana:</w:t>
      </w:r>
    </w:p>
    <w:p w14:paraId="031EF1EC" w14:textId="4F50E466" w:rsidR="00A53C32" w:rsidRPr="00E664A7"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664A7">
        <w:rPr>
          <w:rFonts w:ascii="Times New Roman" w:hAnsi="Times New Roman"/>
          <w:sz w:val="24"/>
          <w:szCs w:val="24"/>
        </w:rPr>
        <w:t>Pasūtītājs savā pircēja profilā nodrošina brīvu un tiešu elektronisku pie</w:t>
      </w:r>
      <w:r w:rsidR="000A214F" w:rsidRPr="00E664A7">
        <w:rPr>
          <w:rFonts w:ascii="Times New Roman" w:hAnsi="Times New Roman"/>
          <w:sz w:val="24"/>
          <w:szCs w:val="24"/>
        </w:rPr>
        <w:t xml:space="preserve">eju </w:t>
      </w:r>
      <w:r w:rsidR="00350241" w:rsidRPr="00E664A7">
        <w:rPr>
          <w:rFonts w:ascii="Times New Roman" w:hAnsi="Times New Roman"/>
          <w:sz w:val="24"/>
          <w:szCs w:val="24"/>
        </w:rPr>
        <w:t>Iepirkuma</w:t>
      </w:r>
      <w:r w:rsidRPr="00E664A7">
        <w:rPr>
          <w:rFonts w:ascii="Times New Roman" w:hAnsi="Times New Roman"/>
          <w:sz w:val="24"/>
          <w:szCs w:val="24"/>
        </w:rPr>
        <w:t xml:space="preserve"> dokumentiem un visiem papildus nepieciešamajiem dokumentiem, kā arī iespēju </w:t>
      </w:r>
      <w:r w:rsidR="003754BA" w:rsidRPr="00E664A7">
        <w:rPr>
          <w:rFonts w:ascii="Times New Roman" w:hAnsi="Times New Roman"/>
          <w:sz w:val="24"/>
          <w:szCs w:val="24"/>
        </w:rPr>
        <w:t>piegādātājiem</w:t>
      </w:r>
      <w:r w:rsidRPr="00E664A7">
        <w:rPr>
          <w:rFonts w:ascii="Times New Roman" w:hAnsi="Times New Roman"/>
          <w:sz w:val="24"/>
          <w:szCs w:val="24"/>
        </w:rPr>
        <w:t xml:space="preserve"> iepazīties uz vietas ar </w:t>
      </w:r>
      <w:r w:rsidR="00350241" w:rsidRPr="00E664A7">
        <w:rPr>
          <w:rFonts w:ascii="Times New Roman" w:hAnsi="Times New Roman"/>
          <w:sz w:val="24"/>
          <w:szCs w:val="24"/>
        </w:rPr>
        <w:t xml:space="preserve">Iepirkuma </w:t>
      </w:r>
      <w:r w:rsidRPr="00E664A7">
        <w:rPr>
          <w:rFonts w:ascii="Times New Roman" w:hAnsi="Times New Roman"/>
          <w:sz w:val="24"/>
          <w:szCs w:val="24"/>
        </w:rPr>
        <w:t xml:space="preserve">papildu dokumentiem, sākot ar attiecīgā iepirkuma izsludināšanas brīdi. Ja </w:t>
      </w:r>
      <w:r w:rsidR="003754BA" w:rsidRPr="00E664A7">
        <w:rPr>
          <w:rFonts w:ascii="Times New Roman" w:hAnsi="Times New Roman"/>
          <w:sz w:val="24"/>
          <w:szCs w:val="24"/>
        </w:rPr>
        <w:t>piegādātājs</w:t>
      </w:r>
      <w:r w:rsidRPr="00E664A7">
        <w:rPr>
          <w:rFonts w:ascii="Times New Roman" w:hAnsi="Times New Roman"/>
          <w:sz w:val="24"/>
          <w:szCs w:val="24"/>
        </w:rPr>
        <w:t xml:space="preserve"> pieprasa izsniegt </w:t>
      </w:r>
      <w:r w:rsidR="00350241" w:rsidRPr="00E664A7">
        <w:rPr>
          <w:rFonts w:ascii="Times New Roman" w:hAnsi="Times New Roman"/>
          <w:sz w:val="24"/>
          <w:szCs w:val="24"/>
        </w:rPr>
        <w:t xml:space="preserve">Iepirkuma </w:t>
      </w:r>
      <w:r w:rsidRPr="00E664A7">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444EAB62"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664A7">
        <w:rPr>
          <w:rFonts w:ascii="Times New Roman" w:hAnsi="Times New Roman"/>
          <w:sz w:val="24"/>
          <w:szCs w:val="24"/>
        </w:rPr>
        <w:t xml:space="preserve">Piegādātājs ir tiesīgs prasīt papildu informāciju par </w:t>
      </w:r>
      <w:r w:rsidR="00350241" w:rsidRPr="00E664A7">
        <w:rPr>
          <w:rFonts w:ascii="Times New Roman" w:hAnsi="Times New Roman"/>
          <w:sz w:val="24"/>
          <w:szCs w:val="24"/>
        </w:rPr>
        <w:t>Iepirkumu</w:t>
      </w:r>
      <w:r w:rsidRPr="00E664A7">
        <w:rPr>
          <w:rFonts w:ascii="Times New Roman" w:hAnsi="Times New Roman"/>
          <w:sz w:val="24"/>
          <w:szCs w:val="24"/>
        </w:rPr>
        <w:t>, nosūtot Iepirkuma komisijai adresētu vēstuli pa pastu uz adresi: LU Juridiskā departamenta Iepirkumu</w:t>
      </w:r>
      <w:r w:rsidR="004A1A2B" w:rsidRPr="00E664A7">
        <w:rPr>
          <w:rFonts w:ascii="Times New Roman" w:hAnsi="Times New Roman"/>
          <w:sz w:val="24"/>
          <w:szCs w:val="24"/>
        </w:rPr>
        <w:t xml:space="preserve"> nodaļai, Raiņa bulvāris 19, 131</w:t>
      </w:r>
      <w:r w:rsidRPr="00E664A7">
        <w:rPr>
          <w:rFonts w:ascii="Times New Roman" w:hAnsi="Times New Roman"/>
          <w:sz w:val="24"/>
          <w:szCs w:val="24"/>
        </w:rPr>
        <w:t>.telpa, Rīga, LV-1586,</w:t>
      </w:r>
      <w:r w:rsidRPr="00E664A7">
        <w:rPr>
          <w:rFonts w:ascii="Times New Roman" w:hAnsi="Times New Roman"/>
          <w:b/>
          <w:sz w:val="24"/>
          <w:szCs w:val="24"/>
        </w:rPr>
        <w:t xml:space="preserve"> </w:t>
      </w:r>
      <w:r w:rsidRPr="00E664A7">
        <w:rPr>
          <w:rFonts w:ascii="Times New Roman" w:hAnsi="Times New Roman"/>
          <w:sz w:val="24"/>
          <w:szCs w:val="24"/>
        </w:rPr>
        <w:t xml:space="preserve">vai faksu: + 371 67033919, vai elektroniski: </w:t>
      </w:r>
      <w:hyperlink r:id="rId13" w:history="1">
        <w:r w:rsidRPr="00E664A7">
          <w:rPr>
            <w:rStyle w:val="Hyperlink"/>
            <w:rFonts w:ascii="Times New Roman" w:hAnsi="Times New Roman"/>
            <w:sz w:val="24"/>
            <w:szCs w:val="24"/>
          </w:rPr>
          <w:t>iepirkums@lu.lv</w:t>
        </w:r>
      </w:hyperlink>
      <w:r w:rsidRPr="00E664A7">
        <w:rPr>
          <w:rFonts w:ascii="Times New Roman" w:hAnsi="Times New Roman"/>
          <w:sz w:val="24"/>
          <w:szCs w:val="24"/>
        </w:rPr>
        <w:t>. Ārpus Pasūtītāja</w:t>
      </w:r>
      <w:r w:rsidRPr="00A53C32">
        <w:rPr>
          <w:rFonts w:ascii="Times New Roman" w:hAnsi="Times New Roman"/>
          <w:sz w:val="24"/>
          <w:szCs w:val="24"/>
        </w:rPr>
        <w:t xml:space="preserve"> noteiktā darba laika saņemtajiem jautājumiem, kas nosūtīti pa faksu vai elektroniski, par saņemšanas dienu uzskata nākamo darba dienu.</w:t>
      </w:r>
    </w:p>
    <w:p w14:paraId="399C8008" w14:textId="583F105C"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167BDA">
        <w:rPr>
          <w:rFonts w:ascii="Times New Roman" w:hAnsi="Times New Roman"/>
          <w:sz w:val="24"/>
          <w:szCs w:val="24"/>
        </w:rPr>
        <w:t>N</w:t>
      </w:r>
      <w:r w:rsidRPr="00A53C32">
        <w:rPr>
          <w:rFonts w:ascii="Times New Roman" w:hAnsi="Times New Roman"/>
          <w:sz w:val="24"/>
          <w:szCs w:val="24"/>
        </w:rPr>
        <w:t xml:space="preserve">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2B783A5B" w:rsidR="000A214F" w:rsidRPr="000A214F" w:rsidRDefault="00A53C32" w:rsidP="000A214F">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4"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w:t>
      </w:r>
      <w:r w:rsidR="008B5CB4">
        <w:rPr>
          <w:rFonts w:ascii="Times New Roman" w:hAnsi="Times New Roman"/>
          <w:sz w:val="24"/>
          <w:szCs w:val="24"/>
        </w:rPr>
        <w:t xml:space="preserve">PIL </w:t>
      </w:r>
      <w:hyperlink r:id="rId15"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93B54"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bCs/>
          <w:sz w:val="24"/>
          <w:szCs w:val="24"/>
        </w:rPr>
        <w:t xml:space="preserve">Piedāvājuma iesniegšanas </w:t>
      </w:r>
      <w:r w:rsidRPr="00E93B54">
        <w:rPr>
          <w:rFonts w:ascii="Times New Roman" w:hAnsi="Times New Roman"/>
          <w:b/>
          <w:bCs/>
          <w:sz w:val="24"/>
          <w:szCs w:val="24"/>
        </w:rPr>
        <w:t>termiņš, vieta, laiks un kārtība:</w:t>
      </w:r>
    </w:p>
    <w:p w14:paraId="38B01A35" w14:textId="42FF37F4" w:rsidR="00A53C32" w:rsidRPr="00E93B54"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piedāvājumu iesniedz </w:t>
      </w:r>
      <w:r w:rsidRPr="00EC4FE4">
        <w:rPr>
          <w:rFonts w:ascii="Times New Roman" w:hAnsi="Times New Roman"/>
          <w:b/>
          <w:sz w:val="24"/>
          <w:szCs w:val="24"/>
        </w:rPr>
        <w:t xml:space="preserve">līdz </w:t>
      </w:r>
      <w:r w:rsidR="004702C0" w:rsidRPr="00FB342E">
        <w:rPr>
          <w:rFonts w:ascii="Times New Roman" w:hAnsi="Times New Roman"/>
          <w:b/>
          <w:sz w:val="24"/>
          <w:szCs w:val="24"/>
        </w:rPr>
        <w:t>2018</w:t>
      </w:r>
      <w:r w:rsidRPr="00FB342E">
        <w:rPr>
          <w:rFonts w:ascii="Times New Roman" w:hAnsi="Times New Roman"/>
          <w:b/>
          <w:sz w:val="24"/>
          <w:szCs w:val="24"/>
        </w:rPr>
        <w:t xml:space="preserve">.gada </w:t>
      </w:r>
      <w:r w:rsidR="00FB342E" w:rsidRPr="00FB342E">
        <w:rPr>
          <w:rFonts w:ascii="Times New Roman" w:hAnsi="Times New Roman"/>
          <w:b/>
          <w:sz w:val="24"/>
          <w:szCs w:val="24"/>
        </w:rPr>
        <w:t>23</w:t>
      </w:r>
      <w:r w:rsidRPr="00FB342E">
        <w:rPr>
          <w:rFonts w:ascii="Times New Roman" w:hAnsi="Times New Roman"/>
          <w:b/>
          <w:sz w:val="24"/>
          <w:szCs w:val="24"/>
        </w:rPr>
        <w:t>.</w:t>
      </w:r>
      <w:r w:rsidR="004702C0" w:rsidRPr="00FB342E">
        <w:rPr>
          <w:rFonts w:ascii="Times New Roman" w:hAnsi="Times New Roman"/>
          <w:b/>
          <w:sz w:val="24"/>
          <w:szCs w:val="24"/>
        </w:rPr>
        <w:t>janvāra</w:t>
      </w:r>
      <w:r w:rsidR="00CC3278" w:rsidRPr="00FB342E">
        <w:rPr>
          <w:rFonts w:ascii="Times New Roman" w:hAnsi="Times New Roman"/>
          <w:b/>
          <w:sz w:val="24"/>
          <w:szCs w:val="24"/>
        </w:rPr>
        <w:t xml:space="preserve"> </w:t>
      </w:r>
      <w:r w:rsidRPr="00FB342E">
        <w:rPr>
          <w:rFonts w:ascii="Times New Roman" w:hAnsi="Times New Roman"/>
          <w:b/>
          <w:sz w:val="24"/>
          <w:szCs w:val="24"/>
        </w:rPr>
        <w:t>plkst.11:00</w:t>
      </w:r>
      <w:r w:rsidRPr="00FB342E">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205F2B96"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pasta sūtījums </w:t>
      </w:r>
      <w:r w:rsidR="003754BA" w:rsidRPr="00E93B54">
        <w:rPr>
          <w:rFonts w:ascii="Times New Roman" w:hAnsi="Times New Roman"/>
          <w:sz w:val="24"/>
          <w:szCs w:val="24"/>
        </w:rPr>
        <w:t>piegādātājam</w:t>
      </w:r>
      <w:r w:rsidRPr="00E93B54">
        <w:rPr>
          <w:rFonts w:ascii="Times New Roman" w:hAnsi="Times New Roman"/>
          <w:sz w:val="24"/>
          <w:szCs w:val="24"/>
        </w:rPr>
        <w:t xml:space="preserve"> jānogādā</w:t>
      </w:r>
      <w:r w:rsidRPr="00043F95">
        <w:rPr>
          <w:rFonts w:ascii="Times New Roman" w:hAnsi="Times New Roman"/>
          <w:sz w:val="24"/>
          <w:szCs w:val="24"/>
        </w:rPr>
        <w:t xml:space="preserve"> </w:t>
      </w:r>
      <w:r w:rsidR="00167BDA">
        <w:rPr>
          <w:rFonts w:ascii="Times New Roman" w:hAnsi="Times New Roman"/>
          <w:sz w:val="24"/>
          <w:szCs w:val="24"/>
        </w:rPr>
        <w:t>N</w:t>
      </w:r>
      <w:r w:rsidR="000760D0">
        <w:rPr>
          <w:rFonts w:ascii="Times New Roman" w:hAnsi="Times New Roman"/>
          <w:sz w:val="24"/>
          <w:szCs w:val="24"/>
        </w:rPr>
        <w:t>olikuma 1.17</w:t>
      </w:r>
      <w:r w:rsidRPr="00043F95">
        <w:rPr>
          <w:rFonts w:ascii="Times New Roman" w:hAnsi="Times New Roman"/>
          <w:sz w:val="24"/>
          <w:szCs w:val="24"/>
        </w:rPr>
        <w:t xml:space="preserve">.1.punktā norādītajā adresē līdz </w:t>
      </w:r>
      <w:r w:rsidR="00167BDA">
        <w:rPr>
          <w:rFonts w:ascii="Times New Roman" w:hAnsi="Times New Roman"/>
          <w:sz w:val="24"/>
          <w:szCs w:val="24"/>
        </w:rPr>
        <w:t>N</w:t>
      </w:r>
      <w:r w:rsidRPr="00043F95">
        <w:rPr>
          <w:rFonts w:ascii="Times New Roman" w:hAnsi="Times New Roman"/>
          <w:sz w:val="24"/>
          <w:szCs w:val="24"/>
        </w:rPr>
        <w:t>olikuma 1</w:t>
      </w:r>
      <w:r w:rsidR="000760D0">
        <w:rPr>
          <w:rFonts w:ascii="Times New Roman" w:hAnsi="Times New Roman"/>
          <w:sz w:val="24"/>
          <w:szCs w:val="24"/>
        </w:rPr>
        <w:t>.17</w:t>
      </w:r>
      <w:r w:rsidRPr="00A53C32">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466F757E" w14:textId="77777777" w:rsidR="00DF60A6" w:rsidRPr="004C720C" w:rsidRDefault="00DF60A6"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Cs/>
          <w:sz w:val="24"/>
          <w:szCs w:val="32"/>
        </w:rPr>
      </w:pPr>
    </w:p>
    <w:p w14:paraId="74314488" w14:textId="7504B0EF" w:rsidR="00A53C32" w:rsidRPr="00347C66" w:rsidRDefault="00400C39" w:rsidP="006D0247">
      <w:pPr>
        <w:pStyle w:val="ListParagraph"/>
        <w:widowControl w:val="0"/>
        <w:numPr>
          <w:ilvl w:val="0"/>
          <w:numId w:val="1"/>
        </w:numPr>
        <w:autoSpaceDE w:val="0"/>
        <w:autoSpaceDN w:val="0"/>
        <w:adjustRightInd w:val="0"/>
        <w:spacing w:after="120" w:line="240" w:lineRule="auto"/>
        <w:jc w:val="center"/>
        <w:rPr>
          <w:rFonts w:ascii="Times New Roman" w:eastAsiaTheme="majorEastAsia" w:hAnsi="Times New Roman" w:cstheme="majorBidi"/>
          <w:b/>
          <w:sz w:val="24"/>
          <w:szCs w:val="32"/>
        </w:rPr>
      </w:pPr>
      <w:bookmarkStart w:id="2"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2"/>
    </w:p>
    <w:bookmarkEnd w:id="1"/>
    <w:p w14:paraId="3F11647D" w14:textId="2874EB6D" w:rsidR="00A53C32" w:rsidRPr="001621FD"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Noformējot piedāvājumu, jāievēro šajā </w:t>
      </w:r>
      <w:r w:rsidR="00167BDA">
        <w:rPr>
          <w:rFonts w:ascii="Times New Roman" w:hAnsi="Times New Roman"/>
          <w:sz w:val="24"/>
          <w:szCs w:val="24"/>
        </w:rPr>
        <w:t>Nolikumā</w:t>
      </w:r>
      <w:r w:rsidRPr="00A53C32">
        <w:rPr>
          <w:rFonts w:ascii="Times New Roman" w:hAnsi="Times New Roman"/>
          <w:sz w:val="24"/>
          <w:szCs w:val="24"/>
        </w:rPr>
        <w:t xml:space="preserve"> ietvertās prasības un piedāvājuma </w:t>
      </w:r>
      <w:r w:rsidRPr="001621FD">
        <w:rPr>
          <w:rFonts w:ascii="Times New Roman" w:hAnsi="Times New Roman"/>
          <w:sz w:val="24"/>
          <w:szCs w:val="24"/>
        </w:rPr>
        <w:t>noformējumā jāietver</w:t>
      </w:r>
      <w:r w:rsidR="00AF75AF" w:rsidRPr="001621FD">
        <w:rPr>
          <w:rFonts w:ascii="Times New Roman" w:hAnsi="Times New Roman"/>
          <w:sz w:val="24"/>
          <w:szCs w:val="24"/>
        </w:rPr>
        <w:t xml:space="preserve"> šādi dokumenti</w:t>
      </w:r>
      <w:r w:rsidRPr="001621FD">
        <w:rPr>
          <w:rFonts w:ascii="Times New Roman" w:hAnsi="Times New Roman"/>
          <w:sz w:val="24"/>
          <w:szCs w:val="24"/>
        </w:rPr>
        <w:t>:</w:t>
      </w:r>
    </w:p>
    <w:p w14:paraId="1948F6AA" w14:textId="5210DB82" w:rsidR="00A53C32" w:rsidRPr="00A53C32" w:rsidRDefault="00A53C32" w:rsidP="00FC3314">
      <w:pPr>
        <w:numPr>
          <w:ilvl w:val="2"/>
          <w:numId w:val="19"/>
        </w:numPr>
        <w:spacing w:line="240" w:lineRule="auto"/>
        <w:ind w:left="1287"/>
        <w:jc w:val="both"/>
        <w:rPr>
          <w:rFonts w:ascii="Times New Roman" w:hAnsi="Times New Roman"/>
          <w:sz w:val="24"/>
          <w:szCs w:val="24"/>
        </w:rPr>
      </w:pPr>
      <w:r w:rsidRPr="001621FD">
        <w:rPr>
          <w:rFonts w:ascii="Times New Roman" w:hAnsi="Times New Roman"/>
          <w:b/>
          <w:sz w:val="24"/>
          <w:szCs w:val="24"/>
        </w:rPr>
        <w:t>titullapa</w:t>
      </w:r>
      <w:r w:rsidRPr="001621FD">
        <w:rPr>
          <w:rFonts w:ascii="Times New Roman" w:hAnsi="Times New Roman"/>
          <w:sz w:val="24"/>
          <w:szCs w:val="24"/>
        </w:rPr>
        <w:t>, uz kuras norādīts</w:t>
      </w:r>
      <w:r w:rsidRPr="00A53C32">
        <w:rPr>
          <w:rFonts w:ascii="Times New Roman" w:hAnsi="Times New Roman"/>
          <w:sz w:val="24"/>
          <w:szCs w:val="24"/>
        </w:rPr>
        <w:t xml:space="preserve">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 xml:space="preserve">pretendenta pieteikums dalībai </w:t>
      </w:r>
      <w:r w:rsidR="00350241" w:rsidRPr="004558D4">
        <w:rPr>
          <w:rFonts w:ascii="Times New Roman" w:hAnsi="Times New Roman"/>
          <w:b/>
          <w:sz w:val="24"/>
          <w:szCs w:val="24"/>
        </w:rPr>
        <w:t>Iepirkum</w:t>
      </w:r>
      <w:r w:rsidRPr="004558D4">
        <w:rPr>
          <w:rFonts w:ascii="Times New Roman" w:hAnsi="Times New Roman"/>
          <w:b/>
          <w:sz w:val="24"/>
          <w:szCs w:val="24"/>
        </w:rPr>
        <w:t>ā</w:t>
      </w:r>
      <w:r w:rsidRPr="00A53C32">
        <w:rPr>
          <w:rFonts w:ascii="Times New Roman" w:hAnsi="Times New Roman"/>
          <w:sz w:val="24"/>
          <w:szCs w:val="24"/>
        </w:rPr>
        <w:t>, kas aizpildīts atbilstoši veidlapai Nolikuma 1.pielikumā;</w:t>
      </w:r>
    </w:p>
    <w:p w14:paraId="66AC0336" w14:textId="0EB90B5B" w:rsidR="00350241" w:rsidRPr="00350241" w:rsidRDefault="00350241" w:rsidP="00FC3314">
      <w:pPr>
        <w:numPr>
          <w:ilvl w:val="2"/>
          <w:numId w:val="19"/>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0A706ADA" w:rsid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tehniskais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00E6710B">
        <w:rPr>
          <w:rFonts w:ascii="Times New Roman" w:hAnsi="Times New Roman"/>
          <w:sz w:val="24"/>
          <w:szCs w:val="24"/>
        </w:rPr>
        <w:t xml:space="preserve">, </w:t>
      </w:r>
      <w:r w:rsidRPr="00A53C32">
        <w:rPr>
          <w:rFonts w:ascii="Times New Roman" w:hAnsi="Times New Roman"/>
          <w:sz w:val="24"/>
          <w:szCs w:val="24"/>
        </w:rPr>
        <w:t>2.pielikumam</w:t>
      </w:r>
      <w:r w:rsidR="00F44538">
        <w:rPr>
          <w:rFonts w:ascii="Times New Roman" w:hAnsi="Times New Roman"/>
          <w:sz w:val="24"/>
          <w:szCs w:val="24"/>
        </w:rPr>
        <w:t xml:space="preserve"> “Tehniskā specifikācija un pretendenta tehniskais piedāvājums”</w:t>
      </w:r>
      <w:r w:rsidR="00D409DA">
        <w:rPr>
          <w:rFonts w:ascii="Times New Roman" w:hAnsi="Times New Roman"/>
          <w:sz w:val="24"/>
          <w:szCs w:val="24"/>
        </w:rPr>
        <w:t xml:space="preserve"> un 3.pielikumam “</w:t>
      </w:r>
      <w:r w:rsidR="00BD2743">
        <w:rPr>
          <w:rFonts w:ascii="Times New Roman" w:hAnsi="Times New Roman"/>
          <w:sz w:val="24"/>
          <w:szCs w:val="24"/>
        </w:rPr>
        <w:t>Technical specification and tenderer technical offer</w:t>
      </w:r>
      <w:r w:rsidR="00D409DA">
        <w:rPr>
          <w:rFonts w:ascii="Times New Roman" w:hAnsi="Times New Roman"/>
          <w:sz w:val="24"/>
          <w:szCs w:val="24"/>
        </w:rPr>
        <w:t>”</w:t>
      </w:r>
      <w:r w:rsidRPr="00A53C32">
        <w:rPr>
          <w:rFonts w:ascii="Times New Roman" w:hAnsi="Times New Roman"/>
          <w:sz w:val="24"/>
          <w:szCs w:val="24"/>
        </w:rPr>
        <w:t>;</w:t>
      </w:r>
    </w:p>
    <w:p w14:paraId="3A27AD82" w14:textId="27026B75"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finanšu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00E6710B">
        <w:rPr>
          <w:rFonts w:ascii="Times New Roman" w:hAnsi="Times New Roman"/>
          <w:sz w:val="24"/>
          <w:szCs w:val="24"/>
        </w:rPr>
        <w:t xml:space="preserve">, </w:t>
      </w:r>
      <w:r w:rsidR="00D409DA">
        <w:rPr>
          <w:rFonts w:ascii="Times New Roman" w:hAnsi="Times New Roman"/>
          <w:sz w:val="24"/>
          <w:szCs w:val="24"/>
        </w:rPr>
        <w:t>4</w:t>
      </w:r>
      <w:r w:rsidRPr="00A53C32">
        <w:rPr>
          <w:rFonts w:ascii="Times New Roman" w:hAnsi="Times New Roman"/>
          <w:sz w:val="24"/>
          <w:szCs w:val="24"/>
        </w:rPr>
        <w:t>.pielikumam</w:t>
      </w:r>
      <w:r w:rsidR="00F44538">
        <w:rPr>
          <w:rFonts w:ascii="Times New Roman" w:hAnsi="Times New Roman"/>
          <w:sz w:val="24"/>
          <w:szCs w:val="24"/>
        </w:rPr>
        <w:t xml:space="preserve"> “</w:t>
      </w:r>
      <w:r w:rsidR="007518BB">
        <w:rPr>
          <w:rFonts w:ascii="Times New Roman" w:hAnsi="Times New Roman"/>
          <w:sz w:val="24"/>
          <w:szCs w:val="24"/>
        </w:rPr>
        <w:t>Fi</w:t>
      </w:r>
      <w:r w:rsidR="00F44538">
        <w:rPr>
          <w:rFonts w:ascii="Times New Roman" w:hAnsi="Times New Roman"/>
          <w:sz w:val="24"/>
          <w:szCs w:val="24"/>
        </w:rPr>
        <w:t>nanšu piedāvājums”</w:t>
      </w:r>
      <w:r w:rsidR="00E6710B">
        <w:rPr>
          <w:rFonts w:ascii="Times New Roman" w:hAnsi="Times New Roman"/>
          <w:sz w:val="24"/>
          <w:szCs w:val="24"/>
        </w:rPr>
        <w:t xml:space="preserve"> un 5.pielikumam “Financial offer”</w:t>
      </w:r>
      <w:r w:rsidRPr="00A53C32">
        <w:rPr>
          <w:rFonts w:ascii="Times New Roman" w:hAnsi="Times New Roman"/>
          <w:sz w:val="24"/>
          <w:szCs w:val="24"/>
        </w:rPr>
        <w:t>.</w:t>
      </w:r>
    </w:p>
    <w:p w14:paraId="1F382B25"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05A0497F" w14:textId="33052FE8" w:rsidR="0076462E" w:rsidRPr="0076462E" w:rsidRDefault="004D1D2F" w:rsidP="00993299">
      <w:pPr>
        <w:numPr>
          <w:ilvl w:val="1"/>
          <w:numId w:val="19"/>
        </w:numPr>
        <w:spacing w:line="240" w:lineRule="auto"/>
        <w:ind w:left="567" w:hanging="567"/>
        <w:jc w:val="both"/>
        <w:rPr>
          <w:rFonts w:ascii="Times New Roman" w:hAnsi="Times New Roman"/>
          <w:sz w:val="24"/>
          <w:szCs w:val="24"/>
        </w:rPr>
      </w:pPr>
      <w:r w:rsidRPr="0076462E">
        <w:rPr>
          <w:rFonts w:ascii="Times New Roman" w:hAnsi="Times New Roman"/>
          <w:sz w:val="24"/>
          <w:szCs w:val="24"/>
        </w:rPr>
        <w:t xml:space="preserve">Pretendents piedāvājumu iesniedz latviešu valodā un angļu valodā. </w:t>
      </w:r>
      <w:r w:rsidR="00A53C32" w:rsidRPr="0076462E">
        <w:rPr>
          <w:rFonts w:ascii="Times New Roman" w:hAnsi="Times New Roman"/>
          <w:sz w:val="24"/>
          <w:szCs w:val="24"/>
        </w:rPr>
        <w:t>Visiem dokumentiem jābūt sagatavotiem latviešu valodā. Svešvalodā sagatavotiem dokumentiem jāpievieno pretendenta apliecināts tulkojums latviešu valodā.</w:t>
      </w:r>
      <w:r w:rsidR="0076462E" w:rsidRPr="0076462E">
        <w:rPr>
          <w:rFonts w:ascii="Times New Roman" w:hAnsi="Times New Roman"/>
          <w:sz w:val="24"/>
          <w:szCs w:val="24"/>
        </w:rPr>
        <w:t xml:space="preserve"> Pretendents noformē svešvalodā iesniegto dokumentu tulkojumus latviešu valodā atbilstoši Ministru kabineta 2000.gada 22.augusta noteikumiem Nr.291 „Kārtība, kādā apliecināmi dokumentu tulkojumi valsts valodā” noteiktajai kārtībai. </w:t>
      </w:r>
      <w:r w:rsidR="0076462E" w:rsidRPr="0076462E">
        <w:rPr>
          <w:rFonts w:ascii="Times New Roman" w:hAnsi="Times New Roman"/>
          <w:sz w:val="24"/>
          <w:szCs w:val="24"/>
          <w:u w:val="single"/>
        </w:rPr>
        <w:t>Savukā</w:t>
      </w:r>
      <w:r w:rsidR="008F4909">
        <w:rPr>
          <w:rFonts w:ascii="Times New Roman" w:hAnsi="Times New Roman"/>
          <w:sz w:val="24"/>
          <w:szCs w:val="24"/>
          <w:u w:val="single"/>
        </w:rPr>
        <w:t>rt iesniegto dokumentu kopijas p</w:t>
      </w:r>
      <w:r w:rsidR="0076462E" w:rsidRPr="0076462E">
        <w:rPr>
          <w:rFonts w:ascii="Times New Roman" w:hAnsi="Times New Roman"/>
          <w:sz w:val="24"/>
          <w:szCs w:val="24"/>
          <w:u w:val="single"/>
        </w:rPr>
        <w:t>retendents noformē atbilstoši Ministru kabineta 2010.gada 28.septembra noteikumiem Nr.916 „Dokumentu izstrādāšanas un noformēšanas kārtība”</w:t>
      </w:r>
      <w:r w:rsidR="0076462E" w:rsidRPr="0076462E">
        <w:rPr>
          <w:rFonts w:ascii="Times New Roman" w:hAnsi="Times New Roman"/>
          <w:sz w:val="24"/>
          <w:szCs w:val="24"/>
        </w:rPr>
        <w:t>.</w:t>
      </w:r>
    </w:p>
    <w:p w14:paraId="39E8237C"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798EAA3F" w14:textId="51510DBF" w:rsidR="001B0600" w:rsidRPr="001B0600" w:rsidRDefault="00A53C32" w:rsidP="001B0600">
      <w:pPr>
        <w:numPr>
          <w:ilvl w:val="1"/>
          <w:numId w:val="19"/>
        </w:numPr>
        <w:spacing w:line="240" w:lineRule="auto"/>
        <w:ind w:left="567" w:hanging="567"/>
        <w:jc w:val="both"/>
        <w:rPr>
          <w:rFonts w:ascii="Times New Roman" w:hAnsi="Times New Roman"/>
          <w:sz w:val="24"/>
          <w:szCs w:val="24"/>
        </w:rPr>
      </w:pPr>
      <w:r w:rsidRPr="001B0600">
        <w:rPr>
          <w:rFonts w:ascii="Times New Roman" w:hAnsi="Times New Roman"/>
          <w:sz w:val="24"/>
          <w:szCs w:val="24"/>
        </w:rPr>
        <w:t>Pretendentam jāiesniedz 1</w:t>
      </w:r>
      <w:r w:rsidR="00170653" w:rsidRPr="001B0600">
        <w:rPr>
          <w:rFonts w:ascii="Times New Roman" w:hAnsi="Times New Roman"/>
          <w:sz w:val="24"/>
          <w:szCs w:val="24"/>
        </w:rPr>
        <w:t xml:space="preserve"> </w:t>
      </w:r>
      <w:r w:rsidRPr="001B0600">
        <w:rPr>
          <w:rFonts w:ascii="Times New Roman" w:hAnsi="Times New Roman"/>
          <w:sz w:val="24"/>
          <w:szCs w:val="24"/>
        </w:rPr>
        <w:t xml:space="preserve">(viens) piedāvājuma </w:t>
      </w:r>
      <w:r w:rsidRPr="001B0600">
        <w:rPr>
          <w:rFonts w:ascii="Times New Roman" w:hAnsi="Times New Roman"/>
          <w:b/>
          <w:bCs/>
          <w:sz w:val="24"/>
          <w:szCs w:val="24"/>
        </w:rPr>
        <w:t xml:space="preserve">oriģināls </w:t>
      </w:r>
      <w:r w:rsidR="004D1D2F" w:rsidRPr="001B0600">
        <w:rPr>
          <w:rFonts w:ascii="Times New Roman" w:hAnsi="Times New Roman"/>
          <w:b/>
          <w:bCs/>
          <w:sz w:val="24"/>
          <w:szCs w:val="24"/>
        </w:rPr>
        <w:t>latviešu valodā</w:t>
      </w:r>
      <w:r w:rsidR="004D1D2F" w:rsidRPr="001B0600">
        <w:rPr>
          <w:rFonts w:ascii="Times New Roman" w:hAnsi="Times New Roman"/>
          <w:sz w:val="24"/>
          <w:szCs w:val="24"/>
        </w:rPr>
        <w:t xml:space="preserve"> </w:t>
      </w:r>
      <w:r w:rsidRPr="001B0600">
        <w:rPr>
          <w:rFonts w:ascii="Times New Roman" w:hAnsi="Times New Roman"/>
          <w:sz w:val="24"/>
          <w:szCs w:val="24"/>
        </w:rPr>
        <w:t>papīra fo</w:t>
      </w:r>
      <w:r w:rsidR="009933D2" w:rsidRPr="001B0600">
        <w:rPr>
          <w:rFonts w:ascii="Times New Roman" w:hAnsi="Times New Roman"/>
          <w:sz w:val="24"/>
          <w:szCs w:val="24"/>
        </w:rPr>
        <w:t>rmātā (ar norādi “Oriģināls), 1</w:t>
      </w:r>
      <w:r w:rsidR="00170653" w:rsidRPr="001B0600">
        <w:rPr>
          <w:rFonts w:ascii="Times New Roman" w:hAnsi="Times New Roman"/>
          <w:sz w:val="24"/>
          <w:szCs w:val="24"/>
        </w:rPr>
        <w:t xml:space="preserve"> </w:t>
      </w:r>
      <w:r w:rsidRPr="001B0600">
        <w:rPr>
          <w:rFonts w:ascii="Times New Roman" w:hAnsi="Times New Roman"/>
          <w:sz w:val="24"/>
          <w:szCs w:val="24"/>
        </w:rPr>
        <w:t xml:space="preserve">(viena) </w:t>
      </w:r>
      <w:r w:rsidRPr="001B0600">
        <w:rPr>
          <w:rFonts w:ascii="Times New Roman" w:hAnsi="Times New Roman"/>
          <w:b/>
          <w:bCs/>
          <w:sz w:val="24"/>
          <w:szCs w:val="24"/>
        </w:rPr>
        <w:t>kopija</w:t>
      </w:r>
      <w:r w:rsidR="004D1D2F" w:rsidRPr="001B0600">
        <w:rPr>
          <w:rFonts w:ascii="Times New Roman" w:hAnsi="Times New Roman"/>
          <w:b/>
          <w:bCs/>
          <w:sz w:val="24"/>
          <w:szCs w:val="24"/>
        </w:rPr>
        <w:t xml:space="preserve"> latviešu valodā</w:t>
      </w:r>
      <w:r w:rsidRPr="001B0600">
        <w:rPr>
          <w:rFonts w:ascii="Times New Roman" w:hAnsi="Times New Roman"/>
          <w:sz w:val="24"/>
          <w:szCs w:val="24"/>
        </w:rPr>
        <w:t xml:space="preserve"> papīra formātā (ar norādi “Kopija”</w:t>
      </w:r>
      <w:r w:rsidR="009933D2" w:rsidRPr="001B0600">
        <w:rPr>
          <w:rFonts w:ascii="Times New Roman" w:hAnsi="Times New Roman"/>
          <w:sz w:val="24"/>
          <w:szCs w:val="24"/>
        </w:rPr>
        <w:t>)</w:t>
      </w:r>
      <w:r w:rsidR="004D1D2F" w:rsidRPr="001B0600">
        <w:rPr>
          <w:rFonts w:ascii="Times New Roman" w:hAnsi="Times New Roman"/>
          <w:sz w:val="24"/>
          <w:szCs w:val="24"/>
        </w:rPr>
        <w:t xml:space="preserve">, 1 (viena) piedāvājuma </w:t>
      </w:r>
      <w:r w:rsidR="004D1D2F" w:rsidRPr="001B0600">
        <w:rPr>
          <w:rFonts w:ascii="Times New Roman" w:hAnsi="Times New Roman"/>
          <w:b/>
          <w:bCs/>
          <w:sz w:val="24"/>
          <w:szCs w:val="24"/>
        </w:rPr>
        <w:t>kopija angļu valodā</w:t>
      </w:r>
      <w:r w:rsidR="009933D2" w:rsidRPr="001B0600">
        <w:rPr>
          <w:rFonts w:ascii="Times New Roman" w:hAnsi="Times New Roman"/>
          <w:sz w:val="24"/>
          <w:szCs w:val="24"/>
        </w:rPr>
        <w:t xml:space="preserve"> </w:t>
      </w:r>
      <w:r w:rsidR="004D1D2F" w:rsidRPr="001B0600">
        <w:rPr>
          <w:rFonts w:ascii="Times New Roman" w:hAnsi="Times New Roman"/>
          <w:sz w:val="24"/>
          <w:szCs w:val="24"/>
        </w:rPr>
        <w:t xml:space="preserve"> papīra formātā </w:t>
      </w:r>
      <w:r w:rsidR="009933D2" w:rsidRPr="001B0600">
        <w:rPr>
          <w:rFonts w:ascii="Times New Roman" w:hAnsi="Times New Roman"/>
          <w:sz w:val="24"/>
          <w:szCs w:val="24"/>
        </w:rPr>
        <w:t xml:space="preserve">un </w:t>
      </w:r>
      <w:r w:rsidRPr="001B0600">
        <w:rPr>
          <w:rFonts w:ascii="Times New Roman" w:hAnsi="Times New Roman"/>
          <w:sz w:val="24"/>
          <w:szCs w:val="24"/>
        </w:rPr>
        <w:t>piedāvājuma kopija elektroniskā formā</w:t>
      </w:r>
      <w:r w:rsidR="004D1D2F" w:rsidRPr="001B0600">
        <w:rPr>
          <w:rFonts w:ascii="Times New Roman" w:hAnsi="Times New Roman"/>
          <w:sz w:val="24"/>
          <w:szCs w:val="24"/>
        </w:rPr>
        <w:t xml:space="preserve"> – 1 (viena) latviešu valodā un 1 (viena) angļu valodā</w:t>
      </w:r>
      <w:r w:rsidRPr="001B0600">
        <w:rPr>
          <w:rFonts w:ascii="Times New Roman" w:hAnsi="Times New Roman"/>
          <w:sz w:val="24"/>
          <w:szCs w:val="24"/>
        </w:rPr>
        <w:t xml:space="preserve"> (Word vai </w:t>
      </w:r>
      <w:r w:rsidR="0076462E">
        <w:rPr>
          <w:rFonts w:ascii="Times New Roman" w:hAnsi="Times New Roman"/>
          <w:sz w:val="24"/>
          <w:szCs w:val="24"/>
        </w:rPr>
        <w:t>PDF</w:t>
      </w:r>
      <w:r w:rsidRPr="001B0600">
        <w:rPr>
          <w:rFonts w:ascii="Times New Roman" w:hAnsi="Times New Roman"/>
          <w:sz w:val="24"/>
          <w:szCs w:val="24"/>
        </w:rPr>
        <w:t xml:space="preserve"> formātā) USB zibatmiņā vai CD diskā.</w:t>
      </w:r>
      <w:r w:rsidR="001B0600" w:rsidRPr="001B0600">
        <w:rPr>
          <w:rFonts w:ascii="Times New Roman" w:hAnsi="Times New Roman"/>
          <w:sz w:val="24"/>
          <w:szCs w:val="24"/>
        </w:rPr>
        <w:t xml:space="preserve"> Ja </w:t>
      </w:r>
      <w:r w:rsidR="001B0600">
        <w:rPr>
          <w:rFonts w:ascii="Times New Roman" w:hAnsi="Times New Roman"/>
          <w:sz w:val="24"/>
          <w:szCs w:val="24"/>
        </w:rPr>
        <w:t xml:space="preserve">vērtējot piedāvājumus komisija </w:t>
      </w:r>
      <w:r w:rsidR="001B0600" w:rsidRPr="001B0600">
        <w:rPr>
          <w:rFonts w:ascii="Times New Roman" w:hAnsi="Times New Roman"/>
          <w:sz w:val="24"/>
          <w:szCs w:val="24"/>
        </w:rPr>
        <w:t xml:space="preserve">konstatē pretrunu starp iesniegto piedāvājumu latviešu un angļu valodā, par noteicošo tiks uzskatīta </w:t>
      </w:r>
      <w:r w:rsidR="001B0600">
        <w:rPr>
          <w:rFonts w:ascii="Times New Roman" w:hAnsi="Times New Roman"/>
          <w:sz w:val="24"/>
          <w:szCs w:val="24"/>
        </w:rPr>
        <w:t xml:space="preserve">piedāvājuma </w:t>
      </w:r>
      <w:r w:rsidR="001B0600" w:rsidRPr="001B0600">
        <w:rPr>
          <w:rFonts w:ascii="Times New Roman" w:hAnsi="Times New Roman"/>
          <w:sz w:val="24"/>
          <w:szCs w:val="24"/>
        </w:rPr>
        <w:t>versija latviešu valodā.</w:t>
      </w:r>
    </w:p>
    <w:p w14:paraId="1F2CE565" w14:textId="10DAC61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6B4675">
      <w:pPr>
        <w:numPr>
          <w:ilvl w:val="1"/>
          <w:numId w:val="19"/>
        </w:numPr>
        <w:spacing w:after="12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28CF6A8D"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w:t>
            </w:r>
            <w:r w:rsidR="00485900">
              <w:rPr>
                <w:rFonts w:ascii="Times New Roman" w:hAnsi="Times New Roman"/>
                <w:b/>
                <w:sz w:val="24"/>
                <w:szCs w:val="24"/>
              </w:rPr>
              <w:t>SiC invertora izgatavošana un testēšana elektriskās automašīnas trīsfāzu vilces elektromotoram</w:t>
            </w:r>
            <w:r w:rsidR="00D32204">
              <w:rPr>
                <w:rFonts w:ascii="Times New Roman" w:hAnsi="Times New Roman"/>
                <w:b/>
                <w:sz w:val="24"/>
                <w:szCs w:val="24"/>
              </w:rPr>
              <w:t>”</w:t>
            </w:r>
          </w:p>
          <w:p w14:paraId="75BBC459" w14:textId="165008B7"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Pr>
                <w:rFonts w:ascii="Times New Roman" w:hAnsi="Times New Roman"/>
                <w:sz w:val="24"/>
                <w:szCs w:val="24"/>
              </w:rPr>
              <w:t xml:space="preserve">LU </w:t>
            </w:r>
            <w:r w:rsidR="00D7046B" w:rsidRPr="00D7046B">
              <w:rPr>
                <w:rFonts w:ascii="Times New Roman" w:hAnsi="Times New Roman"/>
                <w:sz w:val="24"/>
                <w:szCs w:val="24"/>
              </w:rPr>
              <w:t>2018</w:t>
            </w:r>
            <w:r w:rsidR="00EE636D" w:rsidRPr="00D7046B">
              <w:rPr>
                <w:rFonts w:ascii="Times New Roman" w:hAnsi="Times New Roman"/>
                <w:sz w:val="24"/>
                <w:szCs w:val="24"/>
              </w:rPr>
              <w:t>/</w:t>
            </w:r>
            <w:r w:rsidR="00D7046B" w:rsidRPr="00D7046B">
              <w:rPr>
                <w:rFonts w:ascii="Times New Roman" w:hAnsi="Times New Roman"/>
                <w:sz w:val="24"/>
                <w:szCs w:val="24"/>
              </w:rPr>
              <w:t>5</w:t>
            </w:r>
            <w:r w:rsidR="00BE104C" w:rsidRPr="00D7046B">
              <w:rPr>
                <w:rFonts w:ascii="Times New Roman" w:hAnsi="Times New Roman"/>
                <w:sz w:val="24"/>
                <w:szCs w:val="24"/>
              </w:rPr>
              <w:t>_I</w:t>
            </w:r>
            <w:r w:rsidRPr="00D7046B">
              <w:rPr>
                <w:rFonts w:ascii="Times New Roman" w:hAnsi="Times New Roman"/>
                <w:sz w:val="24"/>
                <w:szCs w:val="24"/>
              </w:rPr>
              <w:t>)</w:t>
            </w:r>
            <w:r w:rsidRPr="004B120D">
              <w:rPr>
                <w:rFonts w:ascii="Times New Roman" w:hAnsi="Times New Roman"/>
                <w:sz w:val="24"/>
                <w:szCs w:val="24"/>
              </w:rPr>
              <w:t xml:space="preserve"> </w:t>
            </w:r>
          </w:p>
          <w:p w14:paraId="3F6889EF" w14:textId="61C3263B" w:rsidR="00A53C32" w:rsidRPr="00A53C32" w:rsidRDefault="00D7046B" w:rsidP="00D7046B">
            <w:pPr>
              <w:tabs>
                <w:tab w:val="num" w:pos="540"/>
              </w:tabs>
              <w:spacing w:after="160" w:line="259" w:lineRule="auto"/>
              <w:ind w:left="540" w:right="26" w:hanging="540"/>
              <w:jc w:val="center"/>
              <w:rPr>
                <w:rFonts w:ascii="Times New Roman" w:eastAsia="Calibri" w:hAnsi="Times New Roman"/>
                <w:sz w:val="24"/>
                <w:szCs w:val="24"/>
                <w:lang w:eastAsia="ar-SA"/>
              </w:rPr>
            </w:pPr>
            <w:r>
              <w:rPr>
                <w:rFonts w:ascii="Times New Roman" w:eastAsia="Calibri" w:hAnsi="Times New Roman"/>
                <w:sz w:val="24"/>
                <w:szCs w:val="24"/>
                <w:lang w:eastAsia="ar-SA"/>
              </w:rPr>
              <w:t>Neatvērt līdz 2015</w:t>
            </w:r>
            <w:r w:rsidR="00A53C32" w:rsidRPr="00FB342E">
              <w:rPr>
                <w:rFonts w:ascii="Times New Roman" w:eastAsia="Calibri" w:hAnsi="Times New Roman"/>
                <w:sz w:val="24"/>
                <w:szCs w:val="24"/>
                <w:lang w:eastAsia="ar-SA"/>
              </w:rPr>
              <w:t xml:space="preserve">.gada </w:t>
            </w:r>
            <w:r w:rsidR="00FB342E" w:rsidRPr="00FB342E">
              <w:rPr>
                <w:rFonts w:ascii="Times New Roman" w:eastAsia="Calibri" w:hAnsi="Times New Roman"/>
                <w:sz w:val="24"/>
                <w:szCs w:val="24"/>
                <w:lang w:eastAsia="ar-SA"/>
              </w:rPr>
              <w:t>23</w:t>
            </w:r>
            <w:r w:rsidR="00AD45D5" w:rsidRPr="00FB342E">
              <w:rPr>
                <w:rFonts w:ascii="Times New Roman" w:eastAsia="Calibri" w:hAnsi="Times New Roman"/>
                <w:sz w:val="24"/>
                <w:szCs w:val="24"/>
                <w:lang w:eastAsia="ar-SA"/>
              </w:rPr>
              <w:t>.</w:t>
            </w:r>
            <w:r w:rsidRPr="00FB342E">
              <w:rPr>
                <w:rFonts w:ascii="Times New Roman" w:eastAsia="Calibri" w:hAnsi="Times New Roman"/>
                <w:sz w:val="24"/>
                <w:szCs w:val="24"/>
                <w:lang w:eastAsia="ar-SA"/>
              </w:rPr>
              <w:t>janvāra</w:t>
            </w:r>
            <w:r w:rsidR="00A53C32" w:rsidRPr="00FB342E">
              <w:rPr>
                <w:rFonts w:ascii="Times New Roman" w:eastAsia="Calibri" w:hAnsi="Times New Roman"/>
                <w:sz w:val="24"/>
                <w:szCs w:val="24"/>
                <w:lang w:eastAsia="ar-SA"/>
              </w:rPr>
              <w:t>, plkst.11:00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6B4675">
      <w:pPr>
        <w:pStyle w:val="naisf"/>
        <w:numPr>
          <w:ilvl w:val="1"/>
          <w:numId w:val="19"/>
        </w:numPr>
        <w:spacing w:before="12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5238A9A3" w14:textId="77777777" w:rsidR="005A51BD" w:rsidRPr="005A51BD" w:rsidRDefault="00A53C32" w:rsidP="005A51BD">
      <w:pPr>
        <w:pStyle w:val="naisf"/>
        <w:numPr>
          <w:ilvl w:val="1"/>
          <w:numId w:val="19"/>
        </w:numPr>
        <w:spacing w:before="0" w:after="0"/>
        <w:ind w:left="567" w:hanging="567"/>
        <w:rPr>
          <w:sz w:val="24"/>
          <w:szCs w:val="24"/>
          <w:lang w:val="lv-LV"/>
        </w:rPr>
      </w:pPr>
      <w:r w:rsidRPr="003C4625">
        <w:rPr>
          <w:sz w:val="24"/>
          <w:szCs w:val="24"/>
          <w:lang w:val="lv-LV"/>
        </w:rPr>
        <w:t xml:space="preserve">Iesniegto piedāvājumu pretendents var grozīt tikai līdz Nolikuma </w:t>
      </w:r>
      <w:r w:rsidR="00C21911">
        <w:rPr>
          <w:sz w:val="24"/>
          <w:szCs w:val="24"/>
          <w:lang w:val="lv-LV"/>
        </w:rPr>
        <w:t>1.17</w:t>
      </w:r>
      <w:r w:rsidRPr="003C4625">
        <w:rPr>
          <w:sz w:val="24"/>
          <w:szCs w:val="24"/>
          <w:lang w:val="lv-LV"/>
        </w:rPr>
        <w:t xml:space="preserve">.1.punktā  </w:t>
      </w:r>
      <w:r w:rsidRPr="005A51BD">
        <w:rPr>
          <w:sz w:val="24"/>
          <w:szCs w:val="24"/>
          <w:lang w:val="lv-LV"/>
        </w:rPr>
        <w:t>norādīt</w:t>
      </w:r>
      <w:r w:rsidR="00E0526F" w:rsidRPr="005A51BD">
        <w:rPr>
          <w:sz w:val="24"/>
          <w:szCs w:val="24"/>
          <w:lang w:val="lv-LV"/>
        </w:rPr>
        <w:t>ā</w:t>
      </w:r>
      <w:r w:rsidRPr="005A51BD">
        <w:rPr>
          <w:sz w:val="24"/>
          <w:szCs w:val="24"/>
          <w:lang w:val="lv-LV"/>
        </w:rPr>
        <w:t xml:space="preserve"> piedāvājumu iesniegšanas termiņa beigām, norādot uz aploksnes papildu Nolikuma 2.8.punktā norādītajai</w:t>
      </w:r>
      <w:r w:rsidR="00074012" w:rsidRPr="005A51BD">
        <w:rPr>
          <w:sz w:val="24"/>
          <w:szCs w:val="24"/>
          <w:lang w:val="lv-LV"/>
        </w:rPr>
        <w:t xml:space="preserve"> informācijai atzīmi – “</w:t>
      </w:r>
      <w:r w:rsidRPr="005A51BD">
        <w:rPr>
          <w:sz w:val="24"/>
          <w:szCs w:val="24"/>
          <w:lang w:val="lv-LV"/>
        </w:rPr>
        <w:t>GROZĪJUMI”.</w:t>
      </w:r>
    </w:p>
    <w:p w14:paraId="33BBFE0A" w14:textId="72191C48" w:rsidR="005A51BD" w:rsidRPr="005A51BD" w:rsidRDefault="005A51BD" w:rsidP="005A51BD">
      <w:pPr>
        <w:pStyle w:val="naisf"/>
        <w:numPr>
          <w:ilvl w:val="1"/>
          <w:numId w:val="19"/>
        </w:numPr>
        <w:spacing w:before="0" w:after="0"/>
        <w:ind w:left="567" w:hanging="567"/>
        <w:rPr>
          <w:sz w:val="24"/>
          <w:szCs w:val="24"/>
          <w:lang w:val="lv-LV"/>
        </w:rPr>
      </w:pPr>
      <w:r w:rsidRPr="005A51BD">
        <w:rPr>
          <w:sz w:val="24"/>
          <w:szCs w:val="24"/>
          <w:lang w:val="lv-LV"/>
        </w:rPr>
        <w:t xml:space="preserve">Ja </w:t>
      </w:r>
      <w:r w:rsidR="00014CDF">
        <w:rPr>
          <w:sz w:val="24"/>
          <w:szCs w:val="24"/>
          <w:lang w:val="lv-LV"/>
        </w:rPr>
        <w:t>p</w:t>
      </w:r>
      <w:r w:rsidRPr="005A51BD">
        <w:rPr>
          <w:sz w:val="24"/>
          <w:szCs w:val="24"/>
          <w:lang w:val="lv-LV"/>
        </w:rPr>
        <w:t xml:space="preserve">retendenta ieskatā kāda no Piedāvājuma sastāvdaļām ir </w:t>
      </w:r>
      <w:r w:rsidR="00014CDF">
        <w:rPr>
          <w:sz w:val="24"/>
          <w:szCs w:val="24"/>
          <w:lang w:val="lv-LV"/>
        </w:rPr>
        <w:t>uzskatāma par komercnoslēpumu, p</w:t>
      </w:r>
      <w:r w:rsidRPr="005A51BD">
        <w:rPr>
          <w:sz w:val="24"/>
          <w:szCs w:val="24"/>
          <w:lang w:val="lv-LV"/>
        </w:rPr>
        <w:t>retendents to norāda savā Piedāvājumā. Par komercnoslēpumu nevar tikt atzīta informācija, kas saskaņā ar normatīvajiem aktiem ir vispārpieejama, tajā skaitā  Nolikumā iekļautā informācija.</w:t>
      </w:r>
    </w:p>
    <w:p w14:paraId="4C76FB20" w14:textId="38D05CF9" w:rsidR="00A53C32" w:rsidRPr="006D0247"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 xml:space="preserve">Visi jautājumi, kas nav atrunāti šajā Nolikumā, tiek risināti saskaņā ar </w:t>
      </w:r>
      <w:r w:rsidR="009E461A">
        <w:rPr>
          <w:spacing w:val="-1"/>
          <w:sz w:val="24"/>
          <w:szCs w:val="24"/>
          <w:lang w:val="lv-LV"/>
        </w:rPr>
        <w:t>PIL</w:t>
      </w:r>
      <w:r w:rsidRPr="00A53C32">
        <w:rPr>
          <w:spacing w:val="-1"/>
          <w:sz w:val="24"/>
          <w:szCs w:val="24"/>
          <w:lang w:val="lv-LV"/>
        </w:rPr>
        <w:t xml:space="preserve"> no</w:t>
      </w:r>
      <w:r w:rsidR="00E0526F">
        <w:rPr>
          <w:spacing w:val="-1"/>
          <w:sz w:val="24"/>
          <w:szCs w:val="24"/>
          <w:lang w:val="lv-LV"/>
        </w:rPr>
        <w:t>teikumiem</w:t>
      </w:r>
      <w:r w:rsidRPr="00A53C32">
        <w:rPr>
          <w:spacing w:val="-1"/>
          <w:sz w:val="24"/>
          <w:szCs w:val="24"/>
          <w:lang w:val="lv-LV"/>
        </w:rPr>
        <w:t>.</w:t>
      </w:r>
    </w:p>
    <w:p w14:paraId="02EC2348" w14:textId="77777777" w:rsidR="006D0247" w:rsidRPr="00A53C32" w:rsidRDefault="006D0247" w:rsidP="006D0247">
      <w:pPr>
        <w:pStyle w:val="naisf"/>
        <w:spacing w:before="0" w:after="0"/>
        <w:ind w:left="567"/>
        <w:rPr>
          <w:sz w:val="24"/>
          <w:szCs w:val="24"/>
          <w:lang w:val="lv-LV"/>
        </w:rPr>
      </w:pPr>
    </w:p>
    <w:p w14:paraId="30A7B5DB" w14:textId="77BD413C" w:rsidR="00101C54" w:rsidRPr="000932E0" w:rsidRDefault="00101C54" w:rsidP="00D412F6">
      <w:pPr>
        <w:pStyle w:val="ListParagraph"/>
        <w:widowControl w:val="0"/>
        <w:numPr>
          <w:ilvl w:val="0"/>
          <w:numId w:val="19"/>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F0AF5" w:rsidRPr="004F0AF5" w14:paraId="68649336" w14:textId="77777777" w:rsidTr="00E975E7">
        <w:tc>
          <w:tcPr>
            <w:tcW w:w="4621" w:type="dxa"/>
            <w:shd w:val="clear" w:color="auto" w:fill="D9D9D9"/>
          </w:tcPr>
          <w:p w14:paraId="37B39AAB" w14:textId="06461C74" w:rsidR="004F0AF5" w:rsidRPr="007B3D37" w:rsidRDefault="004F0AF5" w:rsidP="007B3D37">
            <w:pPr>
              <w:pStyle w:val="ListParagraph"/>
              <w:numPr>
                <w:ilvl w:val="1"/>
                <w:numId w:val="19"/>
              </w:numPr>
              <w:spacing w:line="240" w:lineRule="auto"/>
              <w:ind w:left="454" w:hanging="454"/>
              <w:jc w:val="both"/>
              <w:rPr>
                <w:rFonts w:ascii="Times New Roman" w:hAnsi="Times New Roman"/>
                <w:sz w:val="24"/>
                <w:szCs w:val="24"/>
              </w:rPr>
            </w:pPr>
            <w:r w:rsidRPr="007B3D37">
              <w:rPr>
                <w:rFonts w:ascii="Times New Roman" w:hAnsi="Times New Roman"/>
                <w:sz w:val="24"/>
                <w:szCs w:val="24"/>
              </w:rPr>
              <w:t>Pretendentam jāatbilst šādām pretendentu atlases (kvalifikācijas) prasībām:</w:t>
            </w:r>
          </w:p>
        </w:tc>
        <w:tc>
          <w:tcPr>
            <w:tcW w:w="4559" w:type="dxa"/>
            <w:shd w:val="clear" w:color="auto" w:fill="D9D9D9"/>
          </w:tcPr>
          <w:p w14:paraId="004168F8" w14:textId="77777777" w:rsidR="004F0AF5" w:rsidRPr="004F0AF5" w:rsidRDefault="004F0AF5" w:rsidP="005A2E68">
            <w:pPr>
              <w:numPr>
                <w:ilvl w:val="1"/>
                <w:numId w:val="19"/>
              </w:numPr>
              <w:spacing w:after="120" w:line="240" w:lineRule="auto"/>
              <w:ind w:left="482" w:hanging="482"/>
              <w:jc w:val="both"/>
              <w:rPr>
                <w:rFonts w:ascii="Times New Roman" w:hAnsi="Times New Roman"/>
                <w:sz w:val="24"/>
                <w:szCs w:val="24"/>
              </w:rPr>
            </w:pPr>
            <w:r w:rsidRPr="004F0AF5">
              <w:rPr>
                <w:rFonts w:ascii="Times New Roman" w:hAnsi="Times New Roman"/>
                <w:sz w:val="24"/>
                <w:szCs w:val="24"/>
              </w:rPr>
              <w:t xml:space="preserve">Lai pierādītu atbilstību Pasūtītāja noteiktajām atlases (kvalifikācijas) prasībām, pretendentam jāiesniedz šādi </w:t>
            </w:r>
            <w:r w:rsidRPr="004F0AF5">
              <w:rPr>
                <w:rFonts w:ascii="Times New Roman" w:hAnsi="Times New Roman"/>
                <w:b/>
                <w:sz w:val="24"/>
                <w:szCs w:val="24"/>
              </w:rPr>
              <w:t>dokumenti</w:t>
            </w:r>
            <w:r w:rsidRPr="004F0AF5">
              <w:rPr>
                <w:rFonts w:ascii="Times New Roman" w:hAnsi="Times New Roman"/>
                <w:sz w:val="24"/>
                <w:szCs w:val="24"/>
              </w:rPr>
              <w:t>:</w:t>
            </w:r>
          </w:p>
        </w:tc>
      </w:tr>
      <w:tr w:rsidR="004F0AF5" w:rsidRPr="004F0AF5" w14:paraId="2AF3ACF2" w14:textId="77777777" w:rsidTr="00E975E7">
        <w:tc>
          <w:tcPr>
            <w:tcW w:w="4621" w:type="dxa"/>
            <w:shd w:val="clear" w:color="auto" w:fill="auto"/>
          </w:tcPr>
          <w:p w14:paraId="75706365" w14:textId="13136FAB" w:rsidR="004F0AF5" w:rsidRPr="007B3D37"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Pretendents piekrīt Nolikuma noteikumiem un iesniedz piedāvājumu, lai piedalītos Iepirkumā.</w:t>
            </w:r>
          </w:p>
        </w:tc>
        <w:tc>
          <w:tcPr>
            <w:tcW w:w="4559" w:type="dxa"/>
            <w:shd w:val="clear" w:color="auto" w:fill="auto"/>
          </w:tcPr>
          <w:p w14:paraId="73A20DAD" w14:textId="56C04F2E" w:rsidR="004F0AF5" w:rsidRPr="007B3D37" w:rsidRDefault="004F0AF5" w:rsidP="005A2E68">
            <w:pPr>
              <w:pStyle w:val="ListParagraph"/>
              <w:numPr>
                <w:ilvl w:val="2"/>
                <w:numId w:val="19"/>
              </w:numPr>
              <w:spacing w:after="120" w:line="240" w:lineRule="auto"/>
              <w:ind w:left="567" w:hanging="567"/>
              <w:jc w:val="both"/>
              <w:rPr>
                <w:rFonts w:ascii="Times New Roman" w:hAnsi="Times New Roman"/>
                <w:sz w:val="24"/>
                <w:szCs w:val="24"/>
              </w:rPr>
            </w:pPr>
            <w:r w:rsidRPr="007B3D37">
              <w:rPr>
                <w:rFonts w:ascii="Times New Roman" w:hAnsi="Times New Roman"/>
                <w:sz w:val="24"/>
                <w:szCs w:val="24"/>
              </w:rPr>
              <w:t>Pretendenta iesniegts Pieteikums</w:t>
            </w:r>
            <w:r w:rsidRPr="007B3D37">
              <w:rPr>
                <w:rFonts w:ascii="Times New Roman" w:hAnsi="Times New Roman"/>
                <w:bCs/>
                <w:sz w:val="24"/>
                <w:szCs w:val="24"/>
              </w:rPr>
              <w:t xml:space="preserve"> par piedalīšanos Iepirkumā</w:t>
            </w:r>
            <w:r w:rsidRPr="007B3D37">
              <w:rPr>
                <w:rFonts w:ascii="Times New Roman" w:hAnsi="Times New Roman"/>
                <w:sz w:val="24"/>
                <w:szCs w:val="24"/>
              </w:rPr>
              <w:t>, kas sagatavots atbilstoši Nolikuma 1.pielikumā “Pretendenta pieteikums” noteiktajai veidlapai.</w:t>
            </w:r>
          </w:p>
        </w:tc>
      </w:tr>
      <w:tr w:rsidR="004F0AF5" w:rsidRPr="004F0AF5" w14:paraId="792520A1" w14:textId="77777777" w:rsidTr="00E975E7">
        <w:tc>
          <w:tcPr>
            <w:tcW w:w="4621" w:type="dxa"/>
            <w:shd w:val="clear" w:color="auto" w:fill="auto"/>
          </w:tcPr>
          <w:p w14:paraId="613E8692" w14:textId="70A5D7A1" w:rsidR="004F0AF5" w:rsidRPr="007B3D37"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7B3D3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1D13DE67" w14:textId="497142A1" w:rsidR="004F0AF5" w:rsidRPr="00A20131" w:rsidRDefault="004F0AF5" w:rsidP="004C51EF">
            <w:pPr>
              <w:pStyle w:val="ListParagraph"/>
              <w:numPr>
                <w:ilvl w:val="2"/>
                <w:numId w:val="19"/>
              </w:numPr>
              <w:spacing w:after="200" w:line="240" w:lineRule="auto"/>
              <w:ind w:left="567" w:hanging="567"/>
              <w:jc w:val="both"/>
              <w:rPr>
                <w:rFonts w:ascii="Times New Roman" w:hAnsi="Times New Roman"/>
                <w:bCs/>
                <w:sz w:val="24"/>
                <w:szCs w:val="24"/>
              </w:rPr>
            </w:pPr>
            <w:r w:rsidRPr="00A20131">
              <w:rPr>
                <w:rFonts w:ascii="Times New Roman" w:hAnsi="Times New Roman"/>
                <w:bCs/>
                <w:sz w:val="24"/>
                <w:szCs w:val="24"/>
              </w:rPr>
              <w:t>Reģistrācijas faktu par Latvijas Republikas Uzņēmumu reģistrā reģistrētu pretendentu Iepirkuma komisija pārbaudīs Lursoft datu bāzē, šādā gadījumā reģistrācijas dokuments nav jāiesniedz.</w:t>
            </w:r>
          </w:p>
          <w:p w14:paraId="1E47D07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Ārvalstī reģistrētam pretendentam jāiesniedz kompetentas attiecīgās valsts institūcijas izsniegts dokuments (apliecināta kopija), kas apliecina pretendenta reģistrāciju atbilstoši tās valsts normatīvo aktu prasībām.</w:t>
            </w:r>
          </w:p>
          <w:p w14:paraId="44151DCD" w14:textId="77777777" w:rsidR="004F0AF5" w:rsidRPr="004F0AF5" w:rsidRDefault="004F0AF5" w:rsidP="005A2E68">
            <w:pPr>
              <w:pStyle w:val="ListParagraph"/>
              <w:spacing w:after="120" w:line="240" w:lineRule="auto"/>
              <w:ind w:left="567"/>
              <w:jc w:val="both"/>
              <w:rPr>
                <w:rFonts w:ascii="Times New Roman" w:hAnsi="Times New Roman"/>
                <w:sz w:val="24"/>
                <w:szCs w:val="24"/>
              </w:rPr>
            </w:pPr>
            <w:r w:rsidRPr="000B291A">
              <w:rPr>
                <w:rFonts w:ascii="Times New Roman" w:hAnsi="Times New Roman"/>
                <w:bCs/>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4F0AF5" w:rsidRPr="004F0AF5" w14:paraId="4095D565" w14:textId="77777777" w:rsidTr="00E975E7">
        <w:tc>
          <w:tcPr>
            <w:tcW w:w="4621" w:type="dxa"/>
            <w:shd w:val="clear" w:color="auto" w:fill="auto"/>
          </w:tcPr>
          <w:p w14:paraId="64223286" w14:textId="60C23C09" w:rsidR="002C26B0" w:rsidRPr="000339FD" w:rsidRDefault="00B12E7C" w:rsidP="002C26B0">
            <w:pPr>
              <w:pStyle w:val="ListParagraph"/>
              <w:widowControl w:val="0"/>
              <w:numPr>
                <w:ilvl w:val="2"/>
                <w:numId w:val="43"/>
              </w:numPr>
              <w:overflowPunct w:val="0"/>
              <w:autoSpaceDE w:val="0"/>
              <w:autoSpaceDN w:val="0"/>
              <w:adjustRightInd w:val="0"/>
              <w:spacing w:line="240" w:lineRule="auto"/>
              <w:ind w:left="567" w:hanging="567"/>
              <w:jc w:val="both"/>
              <w:rPr>
                <w:rFonts w:ascii="Times New Roman" w:hAnsi="Times New Roman"/>
                <w:bCs/>
                <w:sz w:val="24"/>
                <w:szCs w:val="24"/>
              </w:rPr>
            </w:pPr>
            <w:r w:rsidRPr="000339FD">
              <w:rPr>
                <w:rFonts w:ascii="Times New Roman" w:hAnsi="Times New Roman"/>
                <w:sz w:val="24"/>
                <w:szCs w:val="24"/>
              </w:rPr>
              <w:t>Pretendentam</w:t>
            </w:r>
            <w:r w:rsidR="004F0AF5" w:rsidRPr="000339FD">
              <w:rPr>
                <w:rFonts w:ascii="Times New Roman" w:hAnsi="Times New Roman"/>
                <w:sz w:val="24"/>
                <w:szCs w:val="24"/>
              </w:rPr>
              <w:t xml:space="preserve"> iepriek</w:t>
            </w:r>
            <w:r w:rsidR="00624FC9">
              <w:rPr>
                <w:rFonts w:ascii="Times New Roman" w:hAnsi="Times New Roman"/>
                <w:sz w:val="24"/>
                <w:szCs w:val="24"/>
              </w:rPr>
              <w:t>šējo 3 (trīs) gadu periodā (2015., 2016., 2017.gadā un 2018</w:t>
            </w:r>
            <w:r w:rsidR="004F0AF5" w:rsidRPr="000339FD">
              <w:rPr>
                <w:rFonts w:ascii="Times New Roman" w:hAnsi="Times New Roman"/>
                <w:sz w:val="24"/>
                <w:szCs w:val="24"/>
              </w:rPr>
              <w:t xml:space="preserve">.gadā līdz piedāvājumu iesniegšanai) ir </w:t>
            </w:r>
            <w:r w:rsidR="002C26B0" w:rsidRPr="000339FD">
              <w:rPr>
                <w:rFonts w:ascii="Times New Roman" w:hAnsi="Times New Roman"/>
                <w:sz w:val="24"/>
                <w:szCs w:val="24"/>
              </w:rPr>
              <w:t xml:space="preserve">pieredze </w:t>
            </w:r>
            <w:r w:rsidR="002C26B0" w:rsidRPr="000339FD">
              <w:rPr>
                <w:rFonts w:ascii="Times New Roman" w:hAnsi="Times New Roman"/>
                <w:sz w:val="24"/>
                <w:szCs w:val="24"/>
                <w:lang w:eastAsia="en-US"/>
              </w:rPr>
              <w:t>vismaz 2 (divu) Iepirkuma priekšmetam līdzīgu ierīču izveidē*</w:t>
            </w:r>
          </w:p>
          <w:p w14:paraId="4B875F4E" w14:textId="77777777" w:rsidR="002C26B0" w:rsidRPr="000339FD" w:rsidRDefault="002C26B0" w:rsidP="002C26B0">
            <w:pPr>
              <w:widowControl w:val="0"/>
              <w:overflowPunct w:val="0"/>
              <w:autoSpaceDE w:val="0"/>
              <w:autoSpaceDN w:val="0"/>
              <w:adjustRightInd w:val="0"/>
              <w:spacing w:line="240" w:lineRule="auto"/>
              <w:jc w:val="both"/>
              <w:rPr>
                <w:rFonts w:ascii="Times New Roman" w:hAnsi="Times New Roman"/>
                <w:sz w:val="24"/>
                <w:szCs w:val="24"/>
              </w:rPr>
            </w:pPr>
          </w:p>
          <w:p w14:paraId="7AA3F48F" w14:textId="7427A2ED" w:rsidR="00EE3835" w:rsidRPr="000339FD" w:rsidRDefault="00527521" w:rsidP="002C26B0">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r w:rsidRPr="000339FD">
              <w:rPr>
                <w:rFonts w:ascii="Times New Roman" w:hAnsi="Times New Roman"/>
                <w:sz w:val="24"/>
                <w:szCs w:val="24"/>
                <w:lang w:eastAsia="en-US"/>
              </w:rPr>
              <w:t>*Par līdzīgas</w:t>
            </w:r>
            <w:r w:rsidR="002C26B0" w:rsidRPr="000339FD">
              <w:rPr>
                <w:rFonts w:ascii="Times New Roman" w:hAnsi="Times New Roman"/>
                <w:sz w:val="24"/>
                <w:szCs w:val="24"/>
                <w:lang w:eastAsia="en-US"/>
              </w:rPr>
              <w:t xml:space="preserve"> ier</w:t>
            </w:r>
            <w:r w:rsidR="00D82E17" w:rsidRPr="000339FD">
              <w:rPr>
                <w:rFonts w:ascii="Times New Roman" w:hAnsi="Times New Roman"/>
                <w:sz w:val="24"/>
                <w:szCs w:val="24"/>
                <w:lang w:eastAsia="en-US"/>
              </w:rPr>
              <w:t>īces izveides</w:t>
            </w:r>
            <w:r w:rsidR="00F62A1F" w:rsidRPr="000339FD">
              <w:rPr>
                <w:rFonts w:ascii="Times New Roman" w:hAnsi="Times New Roman"/>
                <w:sz w:val="24"/>
                <w:szCs w:val="24"/>
                <w:lang w:eastAsia="en-US"/>
              </w:rPr>
              <w:t xml:space="preserve"> pieredzi</w:t>
            </w:r>
            <w:r w:rsidR="002C26B0" w:rsidRPr="000339FD">
              <w:rPr>
                <w:rFonts w:ascii="Times New Roman" w:hAnsi="Times New Roman"/>
                <w:sz w:val="24"/>
                <w:szCs w:val="24"/>
                <w:lang w:eastAsia="en-US"/>
              </w:rPr>
              <w:t xml:space="preserve"> tiks uzskatīta </w:t>
            </w:r>
            <w:r w:rsidR="00594EE8" w:rsidRPr="000339FD">
              <w:rPr>
                <w:rFonts w:ascii="Times New Roman" w:hAnsi="Times New Roman"/>
                <w:sz w:val="24"/>
                <w:szCs w:val="24"/>
              </w:rPr>
              <w:t>pieredze</w:t>
            </w:r>
            <w:r w:rsidR="002C26B0" w:rsidRPr="000339FD">
              <w:rPr>
                <w:rFonts w:ascii="Times New Roman" w:hAnsi="Times New Roman"/>
                <w:sz w:val="24"/>
                <w:szCs w:val="24"/>
              </w:rPr>
              <w:t xml:space="preserve"> </w:t>
            </w:r>
            <w:r w:rsidR="00EE3835" w:rsidRPr="000339FD">
              <w:rPr>
                <w:rFonts w:ascii="Times New Roman" w:hAnsi="Times New Roman"/>
                <w:sz w:val="24"/>
                <w:szCs w:val="24"/>
              </w:rPr>
              <w:t>mikrokontrolieru</w:t>
            </w:r>
            <w:r w:rsidR="00D82E17" w:rsidRPr="000339FD">
              <w:rPr>
                <w:rFonts w:ascii="Times New Roman" w:hAnsi="Times New Roman"/>
                <w:sz w:val="24"/>
                <w:szCs w:val="24"/>
              </w:rPr>
              <w:t xml:space="preserve"> </w:t>
            </w:r>
            <w:r w:rsidR="00594EE8" w:rsidRPr="000339FD">
              <w:rPr>
                <w:rFonts w:ascii="Times New Roman" w:hAnsi="Times New Roman"/>
                <w:sz w:val="24"/>
                <w:szCs w:val="24"/>
              </w:rPr>
              <w:t>pr</w:t>
            </w:r>
            <w:r w:rsidR="002C26B0" w:rsidRPr="000339FD">
              <w:rPr>
                <w:rFonts w:ascii="Times New Roman" w:hAnsi="Times New Roman"/>
                <w:sz w:val="24"/>
                <w:szCs w:val="24"/>
              </w:rPr>
              <w:t xml:space="preserve">ogrammnodrošinājuma rakstīšanā, </w:t>
            </w:r>
            <w:r w:rsidR="00594EE8" w:rsidRPr="000339FD">
              <w:rPr>
                <w:rFonts w:ascii="Times New Roman" w:hAnsi="Times New Roman"/>
                <w:sz w:val="24"/>
                <w:szCs w:val="24"/>
              </w:rPr>
              <w:t>atkļūdošanā un testēšanā mērķa ierīces sastāvā.</w:t>
            </w:r>
          </w:p>
          <w:p w14:paraId="4C7EF019" w14:textId="6974E7DB" w:rsidR="004F0AF5" w:rsidRPr="000339FD" w:rsidRDefault="004F0AF5" w:rsidP="00594EE8">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p>
        </w:tc>
        <w:tc>
          <w:tcPr>
            <w:tcW w:w="4559" w:type="dxa"/>
            <w:shd w:val="clear" w:color="auto" w:fill="auto"/>
          </w:tcPr>
          <w:p w14:paraId="111B11F0" w14:textId="7B7797B0" w:rsidR="00730D01" w:rsidRPr="003039A1" w:rsidRDefault="004F0AF5" w:rsidP="00714EFA">
            <w:pPr>
              <w:pStyle w:val="ListParagraph"/>
              <w:numPr>
                <w:ilvl w:val="2"/>
                <w:numId w:val="19"/>
              </w:numPr>
              <w:tabs>
                <w:tab w:val="clear" w:pos="0"/>
                <w:tab w:val="num" w:pos="-796"/>
              </w:tabs>
              <w:spacing w:line="240" w:lineRule="auto"/>
              <w:ind w:left="567" w:hanging="567"/>
              <w:jc w:val="both"/>
              <w:rPr>
                <w:rFonts w:ascii="Times New Roman" w:hAnsi="Times New Roman"/>
                <w:sz w:val="24"/>
                <w:szCs w:val="24"/>
              </w:rPr>
            </w:pPr>
            <w:r w:rsidRPr="003039A1">
              <w:rPr>
                <w:rFonts w:ascii="Times New Roman" w:hAnsi="Times New Roman"/>
                <w:sz w:val="24"/>
                <w:szCs w:val="24"/>
              </w:rPr>
              <w:t>Pretendenta sagatavota i</w:t>
            </w:r>
            <w:r w:rsidR="003039A1" w:rsidRPr="003039A1">
              <w:rPr>
                <w:rFonts w:ascii="Times New Roman" w:hAnsi="Times New Roman"/>
                <w:sz w:val="24"/>
                <w:szCs w:val="24"/>
              </w:rPr>
              <w:t>nformācija atbilstoši Nolikuma 6</w:t>
            </w:r>
            <w:r w:rsidRPr="003039A1">
              <w:rPr>
                <w:rFonts w:ascii="Times New Roman" w:hAnsi="Times New Roman"/>
                <w:sz w:val="24"/>
                <w:szCs w:val="24"/>
              </w:rPr>
              <w:t>.pielikumam “Informācija par pretendenta pieredzi”</w:t>
            </w:r>
            <w:r w:rsidR="009940A3" w:rsidRPr="003039A1">
              <w:rPr>
                <w:rFonts w:ascii="Times New Roman" w:hAnsi="Times New Roman"/>
                <w:sz w:val="24"/>
                <w:szCs w:val="24"/>
              </w:rPr>
              <w:t xml:space="preserve"> un </w:t>
            </w:r>
            <w:r w:rsidR="003039A1" w:rsidRPr="003039A1">
              <w:rPr>
                <w:rFonts w:ascii="Times New Roman" w:hAnsi="Times New Roman"/>
                <w:sz w:val="24"/>
                <w:szCs w:val="24"/>
              </w:rPr>
              <w:t>7</w:t>
            </w:r>
            <w:r w:rsidR="009940A3" w:rsidRPr="003039A1">
              <w:rPr>
                <w:rFonts w:ascii="Times New Roman" w:hAnsi="Times New Roman"/>
                <w:sz w:val="24"/>
                <w:szCs w:val="24"/>
              </w:rPr>
              <w:t xml:space="preserve">.pielikumam </w:t>
            </w:r>
            <w:r w:rsidR="003039A1" w:rsidRPr="003039A1">
              <w:rPr>
                <w:rFonts w:ascii="Times New Roman" w:hAnsi="Times New Roman"/>
                <w:sz w:val="24"/>
                <w:szCs w:val="24"/>
              </w:rPr>
              <w:t>“</w:t>
            </w:r>
            <w:r w:rsidR="003039A1" w:rsidRPr="003039A1">
              <w:rPr>
                <w:rFonts w:ascii="Times New Roman" w:hAnsi="Times New Roman"/>
                <w:sz w:val="24"/>
                <w:szCs w:val="24"/>
                <w:lang w:val="en-GB"/>
              </w:rPr>
              <w:t xml:space="preserve">Description of the tenderer's experience”, </w:t>
            </w:r>
            <w:r w:rsidR="00014CDF">
              <w:rPr>
                <w:rFonts w:ascii="Times New Roman" w:hAnsi="Times New Roman"/>
                <w:sz w:val="24"/>
                <w:szCs w:val="24"/>
              </w:rPr>
              <w:t>kur p</w:t>
            </w:r>
            <w:r w:rsidR="00730D01" w:rsidRPr="003039A1">
              <w:rPr>
                <w:rFonts w:ascii="Times New Roman" w:hAnsi="Times New Roman"/>
                <w:sz w:val="24"/>
                <w:szCs w:val="24"/>
              </w:rPr>
              <w:t>retendents norāda atbilstību Iepirkuma nolikuma 3.2.3.punktā</w:t>
            </w:r>
            <w:r w:rsidR="00770850">
              <w:rPr>
                <w:rFonts w:ascii="Times New Roman" w:hAnsi="Times New Roman"/>
                <w:sz w:val="24"/>
                <w:szCs w:val="24"/>
              </w:rPr>
              <w:t xml:space="preserve"> noteiktajām</w:t>
            </w:r>
            <w:r w:rsidR="00730D01" w:rsidRPr="003039A1">
              <w:rPr>
                <w:rFonts w:ascii="Times New Roman" w:hAnsi="Times New Roman"/>
                <w:sz w:val="24"/>
                <w:szCs w:val="24"/>
              </w:rPr>
              <w:t xml:space="preserve"> prasībām.</w:t>
            </w:r>
          </w:p>
          <w:p w14:paraId="3D6F30E4" w14:textId="1FE9CF11" w:rsidR="00B12E7C" w:rsidRPr="000339FD" w:rsidRDefault="00730D01" w:rsidP="00730D01">
            <w:pPr>
              <w:pStyle w:val="ListParagraph"/>
              <w:spacing w:line="240" w:lineRule="auto"/>
              <w:ind w:left="567"/>
              <w:jc w:val="both"/>
              <w:rPr>
                <w:rFonts w:ascii="Times New Roman" w:hAnsi="Times New Roman"/>
                <w:sz w:val="24"/>
                <w:szCs w:val="24"/>
              </w:rPr>
            </w:pPr>
            <w:r w:rsidRPr="000339FD">
              <w:rPr>
                <w:rFonts w:ascii="Times New Roman" w:hAnsi="Times New Roman"/>
                <w:sz w:val="24"/>
                <w:szCs w:val="24"/>
              </w:rPr>
              <w:t>Pretendents norāda</w:t>
            </w:r>
            <w:r w:rsidR="004F0AF5" w:rsidRPr="000339FD">
              <w:rPr>
                <w:rFonts w:ascii="Times New Roman" w:hAnsi="Times New Roman"/>
                <w:sz w:val="24"/>
                <w:szCs w:val="24"/>
              </w:rPr>
              <w:t xml:space="preserve"> </w:t>
            </w:r>
            <w:r w:rsidR="00B12E7C" w:rsidRPr="000339FD">
              <w:rPr>
                <w:rFonts w:ascii="Times New Roman" w:hAnsi="Times New Roman"/>
                <w:sz w:val="24"/>
                <w:szCs w:val="24"/>
              </w:rPr>
              <w:t>izveidoto līdzīgo i</w:t>
            </w:r>
            <w:r w:rsidR="00B12E7C" w:rsidRPr="000339FD">
              <w:rPr>
                <w:rFonts w:ascii="Times New Roman" w:hAnsi="Times New Roman"/>
                <w:b/>
                <w:bCs/>
                <w:sz w:val="24"/>
                <w:szCs w:val="24"/>
              </w:rPr>
              <w:t xml:space="preserve">erīču </w:t>
            </w:r>
            <w:r w:rsidR="00835F2B" w:rsidRPr="000339FD">
              <w:rPr>
                <w:rFonts w:ascii="Times New Roman" w:hAnsi="Times New Roman"/>
                <w:b/>
                <w:bCs/>
                <w:sz w:val="24"/>
                <w:szCs w:val="24"/>
                <w:shd w:val="clear" w:color="auto" w:fill="FFFFFF"/>
              </w:rPr>
              <w:t>funkcionālo</w:t>
            </w:r>
            <w:r w:rsidR="00835F2B" w:rsidRPr="000339FD">
              <w:rPr>
                <w:rFonts w:ascii="Times New Roman" w:hAnsi="Times New Roman"/>
                <w:b/>
                <w:bCs/>
                <w:sz w:val="24"/>
                <w:szCs w:val="24"/>
              </w:rPr>
              <w:t xml:space="preserve"> </w:t>
            </w:r>
            <w:r w:rsidR="00B12E7C" w:rsidRPr="000339FD">
              <w:rPr>
                <w:rFonts w:ascii="Times New Roman" w:hAnsi="Times New Roman"/>
                <w:b/>
                <w:bCs/>
                <w:sz w:val="24"/>
                <w:szCs w:val="24"/>
              </w:rPr>
              <w:t>aprakstu</w:t>
            </w:r>
            <w:r w:rsidR="00835F2B" w:rsidRPr="000339FD">
              <w:rPr>
                <w:rFonts w:ascii="Times New Roman" w:hAnsi="Times New Roman"/>
                <w:sz w:val="24"/>
                <w:szCs w:val="24"/>
              </w:rPr>
              <w:t xml:space="preserve"> </w:t>
            </w:r>
            <w:r w:rsidR="00835F2B" w:rsidRPr="000339FD">
              <w:rPr>
                <w:rFonts w:ascii="Times New Roman" w:hAnsi="Times New Roman"/>
                <w:sz w:val="24"/>
                <w:szCs w:val="24"/>
                <w:shd w:val="clear" w:color="auto" w:fill="FFFFFF"/>
              </w:rPr>
              <w:t xml:space="preserve">un </w:t>
            </w:r>
            <w:r w:rsidR="00835F2B" w:rsidRPr="000339FD">
              <w:rPr>
                <w:rFonts w:ascii="Times New Roman" w:hAnsi="Times New Roman"/>
                <w:b/>
                <w:bCs/>
                <w:sz w:val="24"/>
                <w:szCs w:val="24"/>
                <w:shd w:val="clear" w:color="auto" w:fill="FFFFFF"/>
              </w:rPr>
              <w:t>ieejas/izejas parametrus</w:t>
            </w:r>
            <w:r w:rsidR="00835F2B" w:rsidRPr="000339FD">
              <w:rPr>
                <w:rFonts w:ascii="Times New Roman" w:hAnsi="Times New Roman"/>
                <w:sz w:val="24"/>
                <w:szCs w:val="24"/>
                <w:shd w:val="clear" w:color="auto" w:fill="FFFFFF"/>
              </w:rPr>
              <w:t>.</w:t>
            </w:r>
          </w:p>
          <w:p w14:paraId="56FB4E60" w14:textId="77777777" w:rsidR="002C26B0" w:rsidRPr="000339FD" w:rsidRDefault="002C26B0" w:rsidP="002C26B0">
            <w:pPr>
              <w:pStyle w:val="ListParagraph"/>
              <w:spacing w:after="200" w:line="240" w:lineRule="auto"/>
              <w:ind w:left="567"/>
              <w:jc w:val="both"/>
              <w:rPr>
                <w:rFonts w:ascii="Times New Roman" w:hAnsi="Times New Roman"/>
                <w:sz w:val="24"/>
                <w:szCs w:val="24"/>
              </w:rPr>
            </w:pPr>
          </w:p>
          <w:p w14:paraId="3CCDDCA1" w14:textId="6DB3793C" w:rsidR="004F0AF5" w:rsidRPr="000339FD" w:rsidRDefault="004F0AF5" w:rsidP="005A2E68">
            <w:pPr>
              <w:pStyle w:val="ListParagraph"/>
              <w:spacing w:after="120" w:line="240" w:lineRule="auto"/>
              <w:ind w:left="567"/>
              <w:jc w:val="both"/>
              <w:rPr>
                <w:rFonts w:ascii="Times New Roman" w:hAnsi="Times New Roman"/>
                <w:sz w:val="24"/>
                <w:szCs w:val="24"/>
              </w:rPr>
            </w:pPr>
            <w:r w:rsidRPr="000339FD">
              <w:rPr>
                <w:rFonts w:ascii="Times New Roman" w:hAnsi="Times New Roman"/>
                <w:sz w:val="24"/>
                <w:szCs w:val="24"/>
              </w:rPr>
              <w:t>Pretendenti, kas dibināti vēlāk, pieprasīto informāciju iesniedz par faktisko darbības periodu līdz piedāvājumu iesniegšanai.</w:t>
            </w:r>
          </w:p>
        </w:tc>
      </w:tr>
      <w:tr w:rsidR="00B12E7C" w:rsidRPr="004F0AF5" w14:paraId="3110CCCF" w14:textId="77777777" w:rsidTr="00E975E7">
        <w:tc>
          <w:tcPr>
            <w:tcW w:w="4621" w:type="dxa"/>
            <w:shd w:val="clear" w:color="auto" w:fill="auto"/>
          </w:tcPr>
          <w:p w14:paraId="40831408" w14:textId="091B7D90" w:rsidR="00B94ADC" w:rsidRPr="000339FD" w:rsidRDefault="00B47F6D" w:rsidP="00B12E7C">
            <w:pPr>
              <w:pStyle w:val="ListParagraph"/>
              <w:widowControl w:val="0"/>
              <w:numPr>
                <w:ilvl w:val="2"/>
                <w:numId w:val="43"/>
              </w:numPr>
              <w:overflowPunct w:val="0"/>
              <w:autoSpaceDE w:val="0"/>
              <w:autoSpaceDN w:val="0"/>
              <w:adjustRightInd w:val="0"/>
              <w:spacing w:after="120" w:line="240" w:lineRule="auto"/>
              <w:ind w:left="567" w:hanging="567"/>
              <w:jc w:val="both"/>
              <w:rPr>
                <w:rFonts w:ascii="Times New Roman" w:hAnsi="Times New Roman"/>
                <w:sz w:val="24"/>
                <w:szCs w:val="24"/>
              </w:rPr>
            </w:pPr>
            <w:r w:rsidRPr="000339FD">
              <w:rPr>
                <w:rFonts w:ascii="Times New Roman" w:hAnsi="Times New Roman"/>
                <w:sz w:val="24"/>
                <w:szCs w:val="24"/>
              </w:rPr>
              <w:t>Pretendentam</w:t>
            </w:r>
            <w:r w:rsidR="00B12E7C" w:rsidRPr="000339FD">
              <w:rPr>
                <w:rFonts w:ascii="Times New Roman" w:hAnsi="Times New Roman"/>
                <w:sz w:val="24"/>
                <w:szCs w:val="24"/>
              </w:rPr>
              <w:t xml:space="preserve"> iepriek</w:t>
            </w:r>
            <w:r w:rsidR="000872F7">
              <w:rPr>
                <w:rFonts w:ascii="Times New Roman" w:hAnsi="Times New Roman"/>
                <w:sz w:val="24"/>
                <w:szCs w:val="24"/>
              </w:rPr>
              <w:t>šējo 3 (trīs) gadu periodā (2015., 2016., 2017.gadā un 2018</w:t>
            </w:r>
            <w:r w:rsidR="00B12E7C" w:rsidRPr="000339FD">
              <w:rPr>
                <w:rFonts w:ascii="Times New Roman" w:hAnsi="Times New Roman"/>
                <w:sz w:val="24"/>
                <w:szCs w:val="24"/>
              </w:rPr>
              <w:t>.gadā līdz piedāvājumu iesniegšanai) ir pieredze</w:t>
            </w:r>
            <w:r w:rsidR="00B94ADC" w:rsidRPr="000339FD">
              <w:rPr>
                <w:rFonts w:ascii="Times New Roman" w:hAnsi="Times New Roman"/>
                <w:sz w:val="24"/>
                <w:szCs w:val="24"/>
              </w:rPr>
              <w:t xml:space="preserve"> vismaz 2 (divu)</w:t>
            </w:r>
            <w:r w:rsidR="00B94ADC" w:rsidRPr="000339FD">
              <w:rPr>
                <w:rFonts w:ascii="Times New Roman" w:hAnsi="Times New Roman"/>
                <w:sz w:val="24"/>
                <w:szCs w:val="24"/>
                <w:lang w:eastAsia="en-US"/>
              </w:rPr>
              <w:t xml:space="preserve"> Iepirkuma priekšmetam līdzīgas</w:t>
            </w:r>
            <w:r w:rsidR="00B12E7C" w:rsidRPr="000339FD">
              <w:rPr>
                <w:rFonts w:ascii="Times New Roman" w:hAnsi="Times New Roman"/>
                <w:sz w:val="24"/>
                <w:szCs w:val="24"/>
              </w:rPr>
              <w:t xml:space="preserve"> </w:t>
            </w:r>
            <w:r w:rsidR="00315173" w:rsidRPr="000339FD">
              <w:rPr>
                <w:rFonts w:ascii="Times New Roman" w:hAnsi="Times New Roman"/>
                <w:sz w:val="24"/>
                <w:szCs w:val="24"/>
              </w:rPr>
              <w:t>energoelektronikas izstrādē</w:t>
            </w:r>
            <w:r w:rsidR="00B94ADC" w:rsidRPr="000339FD">
              <w:rPr>
                <w:rFonts w:ascii="Times New Roman" w:hAnsi="Times New Roman"/>
                <w:sz w:val="24"/>
                <w:szCs w:val="24"/>
              </w:rPr>
              <w:t>*</w:t>
            </w:r>
          </w:p>
          <w:p w14:paraId="45AA417E" w14:textId="77777777" w:rsidR="0064751A" w:rsidRPr="000339FD" w:rsidRDefault="0064751A" w:rsidP="0064751A">
            <w:pPr>
              <w:pStyle w:val="ListParagraph"/>
              <w:widowControl w:val="0"/>
              <w:overflowPunct w:val="0"/>
              <w:autoSpaceDE w:val="0"/>
              <w:autoSpaceDN w:val="0"/>
              <w:adjustRightInd w:val="0"/>
              <w:spacing w:after="120" w:line="240" w:lineRule="auto"/>
              <w:ind w:left="567"/>
              <w:jc w:val="both"/>
              <w:rPr>
                <w:rFonts w:ascii="Times New Roman" w:hAnsi="Times New Roman"/>
                <w:sz w:val="24"/>
                <w:szCs w:val="24"/>
              </w:rPr>
            </w:pPr>
          </w:p>
          <w:p w14:paraId="23F7172E" w14:textId="53D791B0" w:rsidR="00B12E7C" w:rsidRPr="000339FD" w:rsidRDefault="00B94ADC" w:rsidP="00B94ADC">
            <w:pPr>
              <w:pStyle w:val="ListParagraph"/>
              <w:widowControl w:val="0"/>
              <w:overflowPunct w:val="0"/>
              <w:autoSpaceDE w:val="0"/>
              <w:autoSpaceDN w:val="0"/>
              <w:adjustRightInd w:val="0"/>
              <w:spacing w:after="120" w:line="240" w:lineRule="auto"/>
              <w:ind w:left="567"/>
              <w:jc w:val="both"/>
              <w:rPr>
                <w:rFonts w:ascii="Times New Roman" w:hAnsi="Times New Roman"/>
                <w:sz w:val="24"/>
                <w:szCs w:val="24"/>
              </w:rPr>
            </w:pPr>
            <w:r w:rsidRPr="000339FD">
              <w:rPr>
                <w:rFonts w:ascii="Times New Roman" w:hAnsi="Times New Roman"/>
                <w:sz w:val="24"/>
                <w:szCs w:val="24"/>
              </w:rPr>
              <w:t>*Par līdzīgas energoelektronikas izstrādes pieredzi tiks uzskatīta pieredze</w:t>
            </w:r>
            <w:r w:rsidR="00315173" w:rsidRPr="000339FD">
              <w:rPr>
                <w:rFonts w:ascii="Times New Roman" w:hAnsi="Times New Roman"/>
                <w:sz w:val="24"/>
                <w:szCs w:val="24"/>
              </w:rPr>
              <w:t xml:space="preserve"> </w:t>
            </w:r>
            <w:r w:rsidR="0064751A" w:rsidRPr="000339FD">
              <w:rPr>
                <w:rFonts w:ascii="Times New Roman" w:hAnsi="Times New Roman"/>
                <w:sz w:val="24"/>
                <w:szCs w:val="24"/>
              </w:rPr>
              <w:t xml:space="preserve">energoelektronikas izstrādē </w:t>
            </w:r>
            <w:r w:rsidR="00315173" w:rsidRPr="000339FD">
              <w:rPr>
                <w:rFonts w:ascii="Times New Roman" w:hAnsi="Times New Roman"/>
                <w:sz w:val="24"/>
                <w:szCs w:val="24"/>
              </w:rPr>
              <w:t>augstas veikt</w:t>
            </w:r>
            <w:r w:rsidR="000659AF" w:rsidRPr="000339FD">
              <w:rPr>
                <w:rFonts w:ascii="Times New Roman" w:hAnsi="Times New Roman"/>
                <w:sz w:val="24"/>
                <w:szCs w:val="24"/>
              </w:rPr>
              <w:t>spējas automobiļu pielietojumam un to pielietojumā lauka apstākļos.</w:t>
            </w:r>
          </w:p>
        </w:tc>
        <w:tc>
          <w:tcPr>
            <w:tcW w:w="4559" w:type="dxa"/>
            <w:shd w:val="clear" w:color="auto" w:fill="auto"/>
          </w:tcPr>
          <w:p w14:paraId="09464513" w14:textId="77777777" w:rsidR="003039A1" w:rsidRDefault="00B12E7C" w:rsidP="00B12E7C">
            <w:pPr>
              <w:pStyle w:val="ListParagraph"/>
              <w:numPr>
                <w:ilvl w:val="2"/>
                <w:numId w:val="19"/>
              </w:numPr>
              <w:spacing w:after="200" w:line="240" w:lineRule="auto"/>
              <w:ind w:left="567" w:hanging="567"/>
              <w:jc w:val="both"/>
              <w:rPr>
                <w:rFonts w:ascii="Times New Roman" w:hAnsi="Times New Roman"/>
                <w:sz w:val="24"/>
                <w:szCs w:val="24"/>
              </w:rPr>
            </w:pPr>
            <w:r w:rsidRPr="000339FD">
              <w:rPr>
                <w:rFonts w:ascii="Times New Roman" w:hAnsi="Times New Roman"/>
                <w:sz w:val="24"/>
                <w:szCs w:val="24"/>
              </w:rPr>
              <w:t>Pretendenta sagatavota i</w:t>
            </w:r>
            <w:r w:rsidR="003039A1">
              <w:rPr>
                <w:rFonts w:ascii="Times New Roman" w:hAnsi="Times New Roman"/>
                <w:sz w:val="24"/>
                <w:szCs w:val="24"/>
              </w:rPr>
              <w:t>nformācija atbilstoši Nolikuma 6</w:t>
            </w:r>
            <w:r w:rsidRPr="000339FD">
              <w:rPr>
                <w:rFonts w:ascii="Times New Roman" w:hAnsi="Times New Roman"/>
                <w:sz w:val="24"/>
                <w:szCs w:val="24"/>
              </w:rPr>
              <w:t>.pielikumam “Informācija par pretendenta pieredzi”</w:t>
            </w:r>
          </w:p>
          <w:p w14:paraId="5E87BD06" w14:textId="6271D7B3" w:rsidR="009243A8" w:rsidRPr="000339FD" w:rsidRDefault="003039A1" w:rsidP="003039A1">
            <w:pPr>
              <w:pStyle w:val="ListParagraph"/>
              <w:spacing w:after="200" w:line="240" w:lineRule="auto"/>
              <w:ind w:left="567"/>
              <w:jc w:val="both"/>
              <w:rPr>
                <w:rFonts w:ascii="Times New Roman" w:hAnsi="Times New Roman"/>
                <w:sz w:val="24"/>
                <w:szCs w:val="24"/>
              </w:rPr>
            </w:pPr>
            <w:r w:rsidRPr="003039A1">
              <w:rPr>
                <w:rFonts w:ascii="Times New Roman" w:hAnsi="Times New Roman"/>
                <w:sz w:val="24"/>
                <w:szCs w:val="24"/>
              </w:rPr>
              <w:t>un 7.pielikumam “</w:t>
            </w:r>
            <w:r w:rsidRPr="003039A1">
              <w:rPr>
                <w:rFonts w:ascii="Times New Roman" w:hAnsi="Times New Roman"/>
                <w:sz w:val="24"/>
                <w:szCs w:val="24"/>
                <w:lang w:val="en-GB"/>
              </w:rPr>
              <w:t>Description of the tenderer's experience”</w:t>
            </w:r>
            <w:r>
              <w:rPr>
                <w:rFonts w:ascii="Times New Roman" w:hAnsi="Times New Roman"/>
                <w:sz w:val="24"/>
                <w:szCs w:val="24"/>
                <w:lang w:val="en-GB"/>
              </w:rPr>
              <w:t xml:space="preserve">, </w:t>
            </w:r>
            <w:r w:rsidR="009243A8" w:rsidRPr="000339FD">
              <w:rPr>
                <w:rFonts w:ascii="Times New Roman" w:hAnsi="Times New Roman"/>
                <w:sz w:val="24"/>
                <w:szCs w:val="24"/>
              </w:rPr>
              <w:t xml:space="preserve">kur Pretendents norāda atbilstību Iepirkuma nolikuma 3.2.4.punktā </w:t>
            </w:r>
            <w:r w:rsidR="00770850">
              <w:rPr>
                <w:rFonts w:ascii="Times New Roman" w:hAnsi="Times New Roman"/>
                <w:sz w:val="24"/>
                <w:szCs w:val="24"/>
              </w:rPr>
              <w:t xml:space="preserve">noteiktajām </w:t>
            </w:r>
            <w:r w:rsidR="009243A8" w:rsidRPr="000339FD">
              <w:rPr>
                <w:rFonts w:ascii="Times New Roman" w:hAnsi="Times New Roman"/>
                <w:sz w:val="24"/>
                <w:szCs w:val="24"/>
              </w:rPr>
              <w:t>prasībām.</w:t>
            </w:r>
            <w:r w:rsidR="00B12E7C" w:rsidRPr="000339FD">
              <w:rPr>
                <w:rFonts w:ascii="Times New Roman" w:hAnsi="Times New Roman"/>
                <w:sz w:val="24"/>
                <w:szCs w:val="24"/>
              </w:rPr>
              <w:t xml:space="preserve"> </w:t>
            </w:r>
          </w:p>
          <w:p w14:paraId="3C397543" w14:textId="50A40003" w:rsidR="00B12E7C" w:rsidRPr="000339FD" w:rsidRDefault="009243A8" w:rsidP="009243A8">
            <w:pPr>
              <w:pStyle w:val="ListParagraph"/>
              <w:spacing w:after="200" w:line="240" w:lineRule="auto"/>
              <w:ind w:left="567"/>
              <w:jc w:val="both"/>
              <w:rPr>
                <w:rFonts w:ascii="Times New Roman" w:hAnsi="Times New Roman"/>
                <w:b/>
                <w:bCs/>
                <w:sz w:val="24"/>
                <w:szCs w:val="24"/>
              </w:rPr>
            </w:pPr>
            <w:r w:rsidRPr="000339FD">
              <w:rPr>
                <w:rFonts w:ascii="Times New Roman" w:hAnsi="Times New Roman"/>
                <w:sz w:val="24"/>
                <w:szCs w:val="24"/>
              </w:rPr>
              <w:t xml:space="preserve">Pretendents </w:t>
            </w:r>
            <w:r w:rsidRPr="000339FD">
              <w:rPr>
                <w:rFonts w:ascii="Times New Roman" w:hAnsi="Times New Roman"/>
                <w:b/>
                <w:bCs/>
                <w:sz w:val="24"/>
                <w:szCs w:val="24"/>
              </w:rPr>
              <w:t>norāda</w:t>
            </w:r>
            <w:r w:rsidR="0064751A" w:rsidRPr="000339FD">
              <w:rPr>
                <w:rFonts w:ascii="Times New Roman" w:hAnsi="Times New Roman"/>
                <w:sz w:val="24"/>
                <w:szCs w:val="24"/>
              </w:rPr>
              <w:t xml:space="preserve"> </w:t>
            </w:r>
            <w:r w:rsidR="00B12E7C" w:rsidRPr="000339FD">
              <w:rPr>
                <w:rFonts w:ascii="Times New Roman" w:hAnsi="Times New Roman"/>
                <w:b/>
                <w:bCs/>
                <w:sz w:val="24"/>
                <w:szCs w:val="24"/>
                <w:u w:val="single"/>
              </w:rPr>
              <w:t>lauka apstākļos</w:t>
            </w:r>
            <w:r w:rsidR="00B12E7C" w:rsidRPr="000339FD">
              <w:rPr>
                <w:rFonts w:ascii="Times New Roman" w:hAnsi="Times New Roman"/>
                <w:sz w:val="24"/>
                <w:szCs w:val="24"/>
              </w:rPr>
              <w:t xml:space="preserve"> </w:t>
            </w:r>
            <w:r w:rsidR="00365B0F" w:rsidRPr="000339FD">
              <w:rPr>
                <w:rFonts w:ascii="Times New Roman" w:hAnsi="Times New Roman"/>
                <w:b/>
                <w:bCs/>
                <w:sz w:val="24"/>
                <w:szCs w:val="24"/>
                <w:u w:val="single"/>
              </w:rPr>
              <w:t xml:space="preserve">sekmīgi </w:t>
            </w:r>
            <w:r w:rsidR="00B12E7C" w:rsidRPr="000339FD">
              <w:rPr>
                <w:rFonts w:ascii="Times New Roman" w:hAnsi="Times New Roman"/>
                <w:b/>
                <w:bCs/>
                <w:sz w:val="24"/>
                <w:szCs w:val="24"/>
                <w:u w:val="single"/>
              </w:rPr>
              <w:t>pielietotās</w:t>
            </w:r>
            <w:r w:rsidR="00B12E7C" w:rsidRPr="000339FD">
              <w:rPr>
                <w:rFonts w:ascii="Times New Roman" w:hAnsi="Times New Roman"/>
                <w:b/>
                <w:bCs/>
                <w:sz w:val="24"/>
                <w:szCs w:val="24"/>
              </w:rPr>
              <w:t xml:space="preserve"> ierīces un to</w:t>
            </w:r>
            <w:r w:rsidR="00835F2B" w:rsidRPr="000339FD">
              <w:rPr>
                <w:rFonts w:ascii="Times New Roman" w:hAnsi="Times New Roman"/>
                <w:b/>
                <w:bCs/>
                <w:sz w:val="24"/>
                <w:szCs w:val="24"/>
              </w:rPr>
              <w:t xml:space="preserve"> funkcionālo</w:t>
            </w:r>
            <w:r w:rsidR="00B12E7C" w:rsidRPr="000339FD">
              <w:rPr>
                <w:rFonts w:ascii="Times New Roman" w:hAnsi="Times New Roman"/>
                <w:b/>
                <w:bCs/>
                <w:sz w:val="24"/>
                <w:szCs w:val="24"/>
              </w:rPr>
              <w:t xml:space="preserve"> aprakstu</w:t>
            </w:r>
            <w:r w:rsidR="00835F2B" w:rsidRPr="000339FD">
              <w:rPr>
                <w:rFonts w:ascii="Times New Roman" w:hAnsi="Times New Roman"/>
                <w:b/>
                <w:bCs/>
                <w:sz w:val="24"/>
                <w:szCs w:val="24"/>
              </w:rPr>
              <w:t xml:space="preserve"> un parametrus</w:t>
            </w:r>
            <w:r w:rsidR="00B12E7C" w:rsidRPr="000339FD">
              <w:rPr>
                <w:rFonts w:ascii="Times New Roman" w:hAnsi="Times New Roman"/>
                <w:b/>
                <w:bCs/>
                <w:sz w:val="24"/>
                <w:szCs w:val="24"/>
              </w:rPr>
              <w:t>.</w:t>
            </w:r>
          </w:p>
          <w:p w14:paraId="39BB3908" w14:textId="77777777" w:rsidR="009243A8" w:rsidRPr="000339FD" w:rsidRDefault="009243A8" w:rsidP="009243A8">
            <w:pPr>
              <w:pStyle w:val="ListParagraph"/>
              <w:spacing w:after="200" w:line="240" w:lineRule="auto"/>
              <w:ind w:left="567"/>
              <w:jc w:val="both"/>
              <w:rPr>
                <w:rFonts w:ascii="Times New Roman" w:hAnsi="Times New Roman"/>
                <w:sz w:val="24"/>
                <w:szCs w:val="24"/>
              </w:rPr>
            </w:pPr>
          </w:p>
          <w:p w14:paraId="594116B4" w14:textId="0354554C" w:rsidR="00B12E7C" w:rsidRPr="000339FD" w:rsidRDefault="00B12E7C" w:rsidP="005A2E68">
            <w:pPr>
              <w:pStyle w:val="ListParagraph"/>
              <w:spacing w:after="120" w:line="240" w:lineRule="auto"/>
              <w:ind w:left="567"/>
              <w:jc w:val="both"/>
              <w:rPr>
                <w:rFonts w:ascii="Times New Roman" w:hAnsi="Times New Roman"/>
                <w:sz w:val="24"/>
                <w:szCs w:val="24"/>
              </w:rPr>
            </w:pPr>
            <w:r w:rsidRPr="000339FD">
              <w:rPr>
                <w:rFonts w:ascii="Times New Roman" w:hAnsi="Times New Roman"/>
                <w:sz w:val="24"/>
                <w:szCs w:val="24"/>
              </w:rPr>
              <w:t>Pretendenti, kas dibināti vēlāk, pieprasīto informāciju iesniedz par faktisko darbības periodu līdz piedāvājumu iesniegšanai.</w:t>
            </w:r>
          </w:p>
        </w:tc>
      </w:tr>
      <w:tr w:rsidR="004F0AF5" w:rsidRPr="004F0AF5" w14:paraId="12E98D6B" w14:textId="77777777" w:rsidTr="00E975E7">
        <w:tc>
          <w:tcPr>
            <w:tcW w:w="4621" w:type="dxa"/>
            <w:shd w:val="clear" w:color="auto" w:fill="auto"/>
          </w:tcPr>
          <w:p w14:paraId="4F28536A" w14:textId="77777777" w:rsidR="004F0AF5" w:rsidRPr="004F0AF5"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4F0AF5">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59" w:type="dxa"/>
            <w:shd w:val="clear" w:color="auto" w:fill="auto"/>
          </w:tcPr>
          <w:p w14:paraId="5914ED89" w14:textId="5809210B" w:rsidR="00DA303B" w:rsidRPr="005A2E68" w:rsidRDefault="004F0AF5" w:rsidP="005A2E68">
            <w:pPr>
              <w:pStyle w:val="ListParagraph"/>
              <w:numPr>
                <w:ilvl w:val="2"/>
                <w:numId w:val="19"/>
              </w:numPr>
              <w:spacing w:after="200" w:line="240" w:lineRule="auto"/>
              <w:ind w:left="567" w:hanging="567"/>
              <w:jc w:val="both"/>
              <w:rPr>
                <w:rFonts w:ascii="Times New Roman" w:hAnsi="Times New Roman"/>
                <w:sz w:val="24"/>
                <w:szCs w:val="24"/>
              </w:rPr>
            </w:pPr>
            <w:r w:rsidRPr="004F0AF5">
              <w:rPr>
                <w:rFonts w:ascii="Times New Roman" w:hAnsi="Times New Roman"/>
                <w:sz w:val="24"/>
                <w:szCs w:val="24"/>
              </w:rPr>
              <w:t>Pretendentam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392B7B44" w14:textId="77777777" w:rsidR="00C034F0" w:rsidRPr="000932E0" w:rsidRDefault="00C034F0" w:rsidP="00C034F0">
      <w:pPr>
        <w:spacing w:line="240" w:lineRule="auto"/>
        <w:jc w:val="both"/>
        <w:rPr>
          <w:rFonts w:ascii="Times New Roman" w:hAnsi="Times New Roman"/>
          <w:sz w:val="24"/>
          <w:szCs w:val="24"/>
        </w:rPr>
      </w:pPr>
    </w:p>
    <w:p w14:paraId="37A86ECF" w14:textId="4DB09BEC" w:rsidR="000400CE" w:rsidRPr="000400CE" w:rsidRDefault="00A13CE9"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bookmarkStart w:id="3"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04D55398"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 xml:space="preserve">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w:t>
      </w:r>
      <w:r w:rsidR="00BD58CD">
        <w:rPr>
          <w:rFonts w:ascii="Times New Roman" w:hAnsi="Times New Roman"/>
          <w:sz w:val="24"/>
          <w:szCs w:val="24"/>
        </w:rPr>
        <w:t xml:space="preserve">un </w:t>
      </w:r>
      <w:r w:rsidRPr="000400CE">
        <w:rPr>
          <w:rFonts w:ascii="Times New Roman" w:hAnsi="Times New Roman"/>
          <w:sz w:val="24"/>
          <w:szCs w:val="24"/>
        </w:rPr>
        <w:t>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E4980">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455E7329" w14:textId="77777777" w:rsidR="00361A98" w:rsidRDefault="00361A98" w:rsidP="00361A98">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sz w:val="24"/>
          <w:szCs w:val="24"/>
        </w:rPr>
        <w:t>Pretendentam 1.pielikumā norādīto apakšuzņēmēju nomaiņa</w:t>
      </w:r>
      <w:r w:rsidRPr="00361A98">
        <w:rPr>
          <w:rFonts w:ascii="Times New Roman" w:hAnsi="Times New Roman"/>
          <w:sz w:val="24"/>
          <w:szCs w:val="24"/>
          <w:lang w:eastAsia="en-US"/>
        </w:rPr>
        <w:t xml:space="preserve"> </w:t>
      </w:r>
      <w:r w:rsidRPr="00361A98">
        <w:rPr>
          <w:rFonts w:ascii="Times New Roman" w:hAnsi="Times New Roman"/>
          <w:sz w:val="24"/>
          <w:szCs w:val="24"/>
        </w:rPr>
        <w:t>vai jaunu apakšuzņēmēju piesaistīšana raks</w:t>
      </w:r>
      <w:r>
        <w:rPr>
          <w:rFonts w:ascii="Times New Roman" w:hAnsi="Times New Roman"/>
          <w:sz w:val="24"/>
          <w:szCs w:val="24"/>
        </w:rPr>
        <w:t>tveidā jāsaskaņo ar Pasūtītāju.</w:t>
      </w:r>
    </w:p>
    <w:p w14:paraId="1CAB59DC" w14:textId="77777777" w:rsidR="00361A98" w:rsidRDefault="00361A98" w:rsidP="00361A98">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b/>
          <w:sz w:val="24"/>
          <w:szCs w:val="24"/>
          <w:u w:val="single"/>
        </w:rPr>
        <w:t xml:space="preserve">Informācija Pretendentiem par </w:t>
      </w:r>
      <w:r w:rsidRPr="00361A98">
        <w:rPr>
          <w:rStyle w:val="Strong"/>
          <w:rFonts w:ascii="Times New Roman" w:hAnsi="Times New Roman"/>
          <w:sz w:val="24"/>
          <w:szCs w:val="24"/>
          <w:u w:val="single"/>
        </w:rPr>
        <w:t>Eiropas vienoto iepirkuma procedūras dokumentu:</w:t>
      </w:r>
      <w:r w:rsidRPr="00361A98">
        <w:rPr>
          <w:rFonts w:ascii="Times New Roman" w:hAnsi="Times New Roman"/>
          <w:sz w:val="24"/>
          <w:szCs w:val="24"/>
        </w:rPr>
        <w:t xml:space="preserve"> </w:t>
      </w:r>
    </w:p>
    <w:p w14:paraId="64FB879A" w14:textId="77777777" w:rsidR="00361A98" w:rsidRDefault="00361A98" w:rsidP="00361A98">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822157E" w14:textId="77777777" w:rsidR="00361A98" w:rsidRDefault="00361A98" w:rsidP="00361A98">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C65B621" w14:textId="77777777" w:rsidR="00361A98" w:rsidRDefault="00361A98" w:rsidP="00361A98">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15584083" w14:textId="6D1F1B15" w:rsidR="00361A98" w:rsidRPr="00974377" w:rsidRDefault="00361A98" w:rsidP="00974377">
      <w:pPr>
        <w:pStyle w:val="ListParagraph"/>
        <w:widowControl w:val="0"/>
        <w:numPr>
          <w:ilvl w:val="2"/>
          <w:numId w:val="22"/>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Nolikuma </w:t>
      </w:r>
      <w:r>
        <w:rPr>
          <w:rFonts w:ascii="Times New Roman" w:hAnsi="Times New Roman"/>
          <w:sz w:val="24"/>
          <w:szCs w:val="24"/>
        </w:rPr>
        <w:t>3</w:t>
      </w:r>
      <w:r w:rsidRPr="00361A98">
        <w:rPr>
          <w:rFonts w:ascii="Times New Roman" w:hAnsi="Times New Roman"/>
          <w:sz w:val="24"/>
          <w:szCs w:val="24"/>
        </w:rPr>
        <w:t>.</w:t>
      </w:r>
      <w:r>
        <w:rPr>
          <w:rFonts w:ascii="Times New Roman" w:hAnsi="Times New Roman"/>
          <w:sz w:val="24"/>
          <w:szCs w:val="24"/>
        </w:rPr>
        <w:t>8.</w:t>
      </w:r>
      <w:r w:rsidRPr="00361A98">
        <w:rPr>
          <w:rFonts w:ascii="Times New Roman" w:hAnsi="Times New Roman"/>
          <w:sz w:val="24"/>
          <w:szCs w:val="24"/>
        </w:rPr>
        <w:t xml:space="preserve">apakšpunktā minētais Eiropas vienotais iepirkuma procedūras dokuments ir pieejams aizpildīšanai doc. formātā: </w:t>
      </w:r>
      <w:hyperlink r:id="rId16" w:history="1">
        <w:r w:rsidRPr="00361A98">
          <w:rPr>
            <w:rStyle w:val="Hyperlink"/>
            <w:rFonts w:ascii="Times New Roman" w:hAnsi="Times New Roman"/>
            <w:sz w:val="24"/>
            <w:szCs w:val="24"/>
          </w:rPr>
          <w:t>http://www.iub.gov.lv/sites/default/files/upload/1_LV_annexe_acte_autonome_part1_v4.doc</w:t>
        </w:r>
      </w:hyperlink>
      <w:r w:rsidRPr="00361A98">
        <w:rPr>
          <w:rFonts w:ascii="Times New Roman" w:hAnsi="Times New Roman"/>
          <w:sz w:val="24"/>
          <w:szCs w:val="24"/>
        </w:rPr>
        <w:t xml:space="preserve"> vai Eiropas Komisijas mājaslapā tiešsaistes režīmā: </w:t>
      </w:r>
      <w:hyperlink r:id="rId17" w:history="1">
        <w:r w:rsidRPr="00361A98">
          <w:rPr>
            <w:rFonts w:ascii="Times New Roman" w:hAnsi="Times New Roman"/>
            <w:color w:val="0000FF"/>
            <w:sz w:val="24"/>
            <w:szCs w:val="24"/>
            <w:u w:val="single"/>
          </w:rPr>
          <w:t>https://ec.europa.eu/growth/tools-databases/espd/filter?lang=lv</w:t>
        </w:r>
      </w:hyperlink>
      <w:r w:rsidRPr="00361A98">
        <w:rPr>
          <w:rFonts w:ascii="Times New Roman" w:hAnsi="Times New Roman"/>
          <w:sz w:val="24"/>
          <w:szCs w:val="24"/>
        </w:rPr>
        <w:t xml:space="preserve">. </w:t>
      </w:r>
    </w:p>
    <w:p w14:paraId="7235D8A9" w14:textId="77777777" w:rsidR="00DE32D3" w:rsidRPr="006D45B0" w:rsidRDefault="00D261C9" w:rsidP="006262A2">
      <w:pPr>
        <w:pStyle w:val="Heading1"/>
        <w:numPr>
          <w:ilvl w:val="0"/>
          <w:numId w:val="25"/>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D874EDF" w:rsidR="00A823CE" w:rsidRPr="0044451C" w:rsidRDefault="00101C54" w:rsidP="001F2209">
      <w:pPr>
        <w:pStyle w:val="ListParagraph"/>
        <w:numPr>
          <w:ilvl w:val="2"/>
          <w:numId w:val="24"/>
        </w:numPr>
        <w:spacing w:line="240" w:lineRule="auto"/>
        <w:ind w:left="1287"/>
        <w:jc w:val="both"/>
        <w:rPr>
          <w:rFonts w:ascii="Times New Roman" w:hAnsi="Times New Roman"/>
          <w:color w:val="000000"/>
          <w:sz w:val="24"/>
          <w:szCs w:val="24"/>
        </w:rPr>
      </w:pPr>
      <w:r w:rsidRPr="0044451C">
        <w:rPr>
          <w:rFonts w:ascii="Times New Roman" w:hAnsi="Times New Roman"/>
          <w:sz w:val="24"/>
          <w:szCs w:val="24"/>
        </w:rPr>
        <w:t xml:space="preserve">Tehniskais piedāvājums, kas sagatavots atbilstoši </w:t>
      </w:r>
      <w:r w:rsidR="00832048" w:rsidRPr="0044451C">
        <w:rPr>
          <w:rFonts w:ascii="Times New Roman" w:hAnsi="Times New Roman"/>
          <w:sz w:val="24"/>
          <w:szCs w:val="24"/>
        </w:rPr>
        <w:t>2</w:t>
      </w:r>
      <w:r w:rsidR="00096016" w:rsidRPr="0044451C">
        <w:rPr>
          <w:rFonts w:ascii="Times New Roman" w:hAnsi="Times New Roman"/>
          <w:sz w:val="24"/>
          <w:szCs w:val="24"/>
        </w:rPr>
        <w:t>.pielikumā</w:t>
      </w:r>
      <w:r w:rsidR="00832048" w:rsidRPr="0044451C">
        <w:rPr>
          <w:rFonts w:ascii="Times New Roman" w:hAnsi="Times New Roman"/>
          <w:sz w:val="24"/>
          <w:szCs w:val="24"/>
        </w:rPr>
        <w:t xml:space="preserve"> “Tehniskā specifikācija</w:t>
      </w:r>
      <w:r w:rsidR="00AE33F6" w:rsidRPr="0044451C">
        <w:rPr>
          <w:rFonts w:ascii="Times New Roman" w:hAnsi="Times New Roman"/>
          <w:sz w:val="24"/>
          <w:szCs w:val="24"/>
        </w:rPr>
        <w:t xml:space="preserve"> un</w:t>
      </w:r>
      <w:r w:rsidR="00832048" w:rsidRPr="0044451C">
        <w:rPr>
          <w:rFonts w:ascii="Times New Roman" w:hAnsi="Times New Roman"/>
          <w:sz w:val="24"/>
          <w:szCs w:val="24"/>
        </w:rPr>
        <w:t xml:space="preserve"> pretendenta tehniskais piedāvājums”</w:t>
      </w:r>
      <w:r w:rsidR="00096016" w:rsidRPr="0044451C">
        <w:rPr>
          <w:rFonts w:ascii="Times New Roman" w:hAnsi="Times New Roman"/>
          <w:sz w:val="24"/>
          <w:szCs w:val="24"/>
        </w:rPr>
        <w:t xml:space="preserve"> </w:t>
      </w:r>
      <w:r w:rsidR="006A3931" w:rsidRPr="0044451C">
        <w:rPr>
          <w:rFonts w:ascii="Times New Roman" w:hAnsi="Times New Roman"/>
          <w:sz w:val="24"/>
          <w:szCs w:val="24"/>
        </w:rPr>
        <w:t xml:space="preserve">un 3.pielikumā </w:t>
      </w:r>
      <w:r w:rsidR="0044451C" w:rsidRPr="0044451C">
        <w:rPr>
          <w:rFonts w:ascii="Times New Roman" w:hAnsi="Times New Roman"/>
          <w:sz w:val="24"/>
          <w:szCs w:val="24"/>
          <w:lang w:val="en-GB"/>
        </w:rPr>
        <w:t xml:space="preserve">“Technical specification and tenderer technical offer” </w:t>
      </w:r>
      <w:r w:rsidR="0044451C" w:rsidRPr="00BA15B2">
        <w:rPr>
          <w:rFonts w:ascii="Times New Roman" w:hAnsi="Times New Roman"/>
          <w:sz w:val="24"/>
          <w:szCs w:val="24"/>
        </w:rPr>
        <w:t>n</w:t>
      </w:r>
      <w:r w:rsidR="00096016" w:rsidRPr="00BA15B2">
        <w:rPr>
          <w:rFonts w:ascii="Times New Roman" w:hAnsi="Times New Roman"/>
          <w:sz w:val="24"/>
          <w:szCs w:val="24"/>
        </w:rPr>
        <w:t>oteiktajām</w:t>
      </w:r>
      <w:r w:rsidR="00096016" w:rsidRPr="0044451C">
        <w:rPr>
          <w:rFonts w:ascii="Times New Roman" w:hAnsi="Times New Roman"/>
          <w:sz w:val="24"/>
          <w:szCs w:val="24"/>
        </w:rPr>
        <w:t xml:space="preserve"> prasībām</w:t>
      </w:r>
      <w:r w:rsidR="003D5216" w:rsidRPr="0044451C">
        <w:rPr>
          <w:rFonts w:ascii="Times New Roman" w:hAnsi="Times New Roman"/>
          <w:sz w:val="24"/>
          <w:szCs w:val="24"/>
        </w:rPr>
        <w:t>;</w:t>
      </w:r>
    </w:p>
    <w:p w14:paraId="713A60DA" w14:textId="6F18003D" w:rsidR="00AE33F6" w:rsidRPr="00F91EB3" w:rsidRDefault="00101C54" w:rsidP="00F91EB3">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Finanšu piedāvājums, kas sagatavots atbilstoši </w:t>
      </w:r>
      <w:r w:rsidR="0044451C">
        <w:rPr>
          <w:rFonts w:ascii="Times New Roman" w:hAnsi="Times New Roman"/>
          <w:sz w:val="24"/>
          <w:szCs w:val="24"/>
        </w:rPr>
        <w:t>4</w:t>
      </w:r>
      <w:r w:rsidR="00BF1AC1" w:rsidRPr="00AF531E">
        <w:rPr>
          <w:rFonts w:ascii="Times New Roman" w:hAnsi="Times New Roman"/>
          <w:sz w:val="24"/>
          <w:szCs w:val="24"/>
        </w:rPr>
        <w:t>.pielikumā “</w:t>
      </w:r>
      <w:r w:rsidR="00DA303B">
        <w:rPr>
          <w:rFonts w:ascii="Times New Roman" w:hAnsi="Times New Roman"/>
          <w:sz w:val="24"/>
          <w:szCs w:val="24"/>
        </w:rPr>
        <w:t>F</w:t>
      </w:r>
      <w:r w:rsidR="00BF1AC1">
        <w:rPr>
          <w:rFonts w:ascii="Times New Roman" w:hAnsi="Times New Roman"/>
          <w:sz w:val="24"/>
          <w:szCs w:val="24"/>
        </w:rPr>
        <w:t>inanšu piedāvājums</w:t>
      </w:r>
      <w:r w:rsidR="00BF1AC1" w:rsidRPr="00AF531E">
        <w:rPr>
          <w:rFonts w:ascii="Times New Roman" w:hAnsi="Times New Roman"/>
          <w:sz w:val="24"/>
          <w:szCs w:val="24"/>
        </w:rPr>
        <w:t>”</w:t>
      </w:r>
      <w:r w:rsidR="00577904">
        <w:rPr>
          <w:rFonts w:ascii="Times New Roman" w:hAnsi="Times New Roman"/>
          <w:sz w:val="24"/>
          <w:szCs w:val="24"/>
        </w:rPr>
        <w:t xml:space="preserve"> un 5</w:t>
      </w:r>
      <w:r w:rsidR="0044451C">
        <w:rPr>
          <w:rFonts w:ascii="Times New Roman" w:hAnsi="Times New Roman"/>
          <w:sz w:val="24"/>
          <w:szCs w:val="24"/>
        </w:rPr>
        <w:t xml:space="preserve">.pielikumā </w:t>
      </w:r>
      <w:r w:rsidR="00F91EB3">
        <w:rPr>
          <w:rFonts w:ascii="Times New Roman" w:hAnsi="Times New Roman"/>
          <w:sz w:val="24"/>
          <w:szCs w:val="24"/>
        </w:rPr>
        <w:t>“</w:t>
      </w:r>
      <w:r w:rsidR="00DA303B" w:rsidRPr="00DA303B">
        <w:rPr>
          <w:rFonts w:ascii="Times New Roman" w:hAnsi="Times New Roman"/>
          <w:sz w:val="24"/>
          <w:szCs w:val="24"/>
          <w:lang w:val="en-GB"/>
        </w:rPr>
        <w:t>Fi</w:t>
      </w:r>
      <w:r w:rsidR="00F91EB3" w:rsidRPr="00DA303B">
        <w:rPr>
          <w:rFonts w:ascii="Times New Roman" w:hAnsi="Times New Roman"/>
          <w:sz w:val="24"/>
          <w:szCs w:val="24"/>
          <w:lang w:val="en-GB"/>
        </w:rPr>
        <w:t>nancial offer</w:t>
      </w:r>
      <w:r w:rsidR="00F91EB3">
        <w:rPr>
          <w:rFonts w:ascii="Times New Roman" w:hAnsi="Times New Roman"/>
          <w:sz w:val="24"/>
          <w:szCs w:val="24"/>
        </w:rPr>
        <w:t>”</w:t>
      </w:r>
      <w:r w:rsidR="00BF1AC1" w:rsidRPr="00F91EB3">
        <w:rPr>
          <w:rFonts w:ascii="Times New Roman" w:hAnsi="Times New Roman"/>
          <w:sz w:val="24"/>
          <w:szCs w:val="24"/>
        </w:rPr>
        <w:t xml:space="preserve"> noteiktajam</w:t>
      </w:r>
      <w:r w:rsidRPr="00F91EB3">
        <w:rPr>
          <w:rFonts w:ascii="Times New Roman" w:hAnsi="Times New Roman"/>
          <w:sz w:val="24"/>
          <w:szCs w:val="24"/>
        </w:rPr>
        <w:t xml:space="preserve">. </w:t>
      </w:r>
      <w:r w:rsidRPr="00F91EB3">
        <w:rPr>
          <w:rFonts w:ascii="Times New Roman" w:hAnsi="Times New Roman"/>
          <w:iCs/>
          <w:sz w:val="24"/>
          <w:szCs w:val="24"/>
        </w:rPr>
        <w:t>Finanšu piedāvājumā norādītajās cenās</w:t>
      </w:r>
      <w:r w:rsidRPr="00F91EB3">
        <w:rPr>
          <w:rFonts w:ascii="Times New Roman" w:hAnsi="Times New Roman"/>
          <w:i/>
          <w:iCs/>
          <w:sz w:val="24"/>
          <w:szCs w:val="24"/>
        </w:rPr>
        <w:t xml:space="preserve"> </w:t>
      </w:r>
      <w:r w:rsidRPr="00F91EB3">
        <w:rPr>
          <w:rFonts w:ascii="Times New Roman" w:hAnsi="Times New Roman"/>
          <w:sz w:val="24"/>
          <w:szCs w:val="24"/>
        </w:rPr>
        <w:t xml:space="preserve">jāiekļauj visas izmaksas, kas attiecas un ir saistītas ar </w:t>
      </w:r>
      <w:r w:rsidR="004A5C5E" w:rsidRPr="00F91EB3">
        <w:rPr>
          <w:rFonts w:ascii="Times New Roman" w:hAnsi="Times New Roman"/>
          <w:sz w:val="24"/>
          <w:szCs w:val="24"/>
        </w:rPr>
        <w:t>I</w:t>
      </w:r>
      <w:r w:rsidRPr="00F91EB3">
        <w:rPr>
          <w:rFonts w:ascii="Times New Roman" w:hAnsi="Times New Roman"/>
          <w:sz w:val="24"/>
          <w:szCs w:val="24"/>
        </w:rPr>
        <w:t xml:space="preserve">epirkuma līguma izpildi, tajā skaitā </w:t>
      </w:r>
      <w:r w:rsidR="00A823CE" w:rsidRPr="00F91EB3">
        <w:rPr>
          <w:rFonts w:ascii="Times New Roman" w:hAnsi="Times New Roman"/>
          <w:sz w:val="24"/>
          <w:szCs w:val="24"/>
        </w:rPr>
        <w:t>visi Latvijas Republikas</w:t>
      </w:r>
      <w:r w:rsidRPr="00F91EB3">
        <w:rPr>
          <w:rFonts w:ascii="Times New Roman" w:hAnsi="Times New Roman"/>
          <w:sz w:val="24"/>
          <w:szCs w:val="24"/>
        </w:rPr>
        <w:t xml:space="preserve"> normatīvajos aktos paredzēt</w:t>
      </w:r>
      <w:r w:rsidR="00AE33F6" w:rsidRPr="00F91EB3">
        <w:rPr>
          <w:rFonts w:ascii="Times New Roman" w:hAnsi="Times New Roman"/>
          <w:sz w:val="24"/>
          <w:szCs w:val="24"/>
        </w:rPr>
        <w:t>ie nodokļi, izņemot PVN.</w:t>
      </w:r>
    </w:p>
    <w:p w14:paraId="1A8C6135" w14:textId="46899DD1" w:rsidR="00101C54" w:rsidRPr="00AE33F6" w:rsidRDefault="00101C54" w:rsidP="00AE33F6">
      <w:pPr>
        <w:pStyle w:val="ListParagraph"/>
        <w:numPr>
          <w:ilvl w:val="1"/>
          <w:numId w:val="24"/>
        </w:numPr>
        <w:spacing w:line="240" w:lineRule="auto"/>
        <w:ind w:left="567" w:hanging="567"/>
        <w:jc w:val="both"/>
        <w:rPr>
          <w:rFonts w:ascii="Times New Roman" w:hAnsi="Times New Roman"/>
          <w:color w:val="000000"/>
          <w:sz w:val="24"/>
          <w:szCs w:val="24"/>
        </w:rPr>
      </w:pPr>
      <w:r w:rsidRPr="00AE33F6">
        <w:rPr>
          <w:rFonts w:ascii="Times New Roman" w:hAnsi="Times New Roman"/>
          <w:sz w:val="24"/>
          <w:szCs w:val="24"/>
        </w:rPr>
        <w:t xml:space="preserve">Pretendenta finanšu piedāvājumā norādītajai </w:t>
      </w:r>
      <w:r w:rsidR="00936D12" w:rsidRPr="00AE33F6">
        <w:rPr>
          <w:rFonts w:ascii="Times New Roman" w:hAnsi="Times New Roman"/>
          <w:sz w:val="24"/>
          <w:szCs w:val="24"/>
        </w:rPr>
        <w:t>pakalpojuma</w:t>
      </w:r>
      <w:r w:rsidRPr="00AE33F6">
        <w:rPr>
          <w:rFonts w:ascii="Times New Roman" w:hAnsi="Times New Roman"/>
          <w:sz w:val="24"/>
          <w:szCs w:val="24"/>
        </w:rPr>
        <w:t xml:space="preserve"> cenai ir jābūt nemainīgai visā </w:t>
      </w:r>
      <w:r w:rsidR="00A72AFE">
        <w:rPr>
          <w:rFonts w:ascii="Times New Roman" w:hAnsi="Times New Roman"/>
          <w:sz w:val="24"/>
          <w:szCs w:val="24"/>
        </w:rPr>
        <w:t>līguma darbības laikā. Iespējama</w:t>
      </w:r>
      <w:r w:rsidRPr="00AE33F6">
        <w:rPr>
          <w:rFonts w:ascii="Times New Roman" w:hAnsi="Times New Roman"/>
          <w:sz w:val="24"/>
          <w:szCs w:val="24"/>
        </w:rPr>
        <w:t xml:space="preserve"> inflācija, tirgus apstākļu maiņa vai jebkuri citi apstākļi nevar būt par pamatu cenas izmaiņām, un šo procesu radītās sekas pretendentam ir jāprognozē un jāaprēķina, </w:t>
      </w:r>
      <w:r w:rsidR="00683B9B" w:rsidRPr="00AE33F6">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393F9E1F" w:rsidR="0067720D" w:rsidRPr="00F16139" w:rsidRDefault="00101C54" w:rsidP="00F16139">
      <w:pPr>
        <w:pStyle w:val="ListParagraph"/>
        <w:numPr>
          <w:ilvl w:val="1"/>
          <w:numId w:val="24"/>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578C67C2" w:rsidR="00F50445" w:rsidRPr="000932E0" w:rsidRDefault="00D05D9C" w:rsidP="00A44219">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w:t>
      </w:r>
      <w:r w:rsidR="00005B3A">
        <w:rPr>
          <w:rFonts w:ascii="Times New Roman" w:hAnsi="Times New Roman"/>
          <w:bCs/>
          <w:sz w:val="24"/>
          <w:szCs w:val="24"/>
        </w:rPr>
        <w:t>N</w:t>
      </w:r>
      <w:r w:rsidR="00F50445" w:rsidRPr="000932E0">
        <w:rPr>
          <w:rFonts w:ascii="Times New Roman" w:hAnsi="Times New Roman"/>
          <w:bCs/>
          <w:sz w:val="24"/>
          <w:szCs w:val="24"/>
        </w:rPr>
        <w:t>olikumā no</w:t>
      </w:r>
      <w:r w:rsidR="005F17F0">
        <w:rPr>
          <w:rFonts w:ascii="Times New Roman" w:hAnsi="Times New Roman"/>
          <w:bCs/>
          <w:sz w:val="24"/>
          <w:szCs w:val="24"/>
        </w:rPr>
        <w:t>teiktajām</w:t>
      </w:r>
      <w:r w:rsidR="00F50445" w:rsidRPr="000932E0">
        <w:rPr>
          <w:rFonts w:ascii="Times New Roman" w:hAnsi="Times New Roman"/>
          <w:bCs/>
          <w:sz w:val="24"/>
          <w:szCs w:val="24"/>
        </w:rPr>
        <w:t xml:space="preserve"> prasībām.</w:t>
      </w:r>
    </w:p>
    <w:p w14:paraId="58BF4206" w14:textId="77777777" w:rsidR="009E5D63" w:rsidRDefault="00D05D9C" w:rsidP="009E5D63">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751365" w:rsidRDefault="00250376" w:rsidP="00250376">
      <w:pPr>
        <w:pStyle w:val="ListParagraph"/>
        <w:numPr>
          <w:ilvl w:val="1"/>
          <w:numId w:val="24"/>
        </w:numPr>
        <w:spacing w:line="240" w:lineRule="auto"/>
        <w:ind w:left="567" w:hanging="567"/>
        <w:jc w:val="both"/>
        <w:rPr>
          <w:rFonts w:ascii="Times New Roman" w:hAnsi="Times New Roman"/>
          <w:bCs/>
          <w:sz w:val="24"/>
          <w:szCs w:val="24"/>
          <w:u w:val="single"/>
        </w:rPr>
      </w:pPr>
      <w:r w:rsidRPr="00751365">
        <w:rPr>
          <w:rFonts w:ascii="Times New Roman" w:hAnsi="Times New Roman"/>
          <w:bCs/>
          <w:sz w:val="24"/>
          <w:szCs w:val="24"/>
          <w:u w:val="single"/>
        </w:rPr>
        <w:t>Iepirkuma komisija veic piedāvājumu vērtēšanu šādā kārtībā:</w:t>
      </w:r>
    </w:p>
    <w:p w14:paraId="3380CE60" w14:textId="77777777" w:rsidR="00250376" w:rsidRPr="000932E0"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194278EA" w:rsidR="00250376" w:rsidRPr="00751365" w:rsidRDefault="00250376" w:rsidP="00751365">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w:t>
      </w:r>
      <w:r w:rsidR="0003094B">
        <w:rPr>
          <w:rFonts w:ascii="Times New Roman" w:hAnsi="Times New Roman"/>
          <w:sz w:val="24"/>
          <w:szCs w:val="24"/>
        </w:rPr>
        <w:t xml:space="preserve">atbilstību Nolikuma 4.punktā, </w:t>
      </w:r>
      <w:r>
        <w:rPr>
          <w:rFonts w:ascii="Times New Roman" w:hAnsi="Times New Roman"/>
          <w:sz w:val="24"/>
          <w:szCs w:val="24"/>
        </w:rPr>
        <w:t xml:space="preserve">Iepirkuma 2.pielikumā “Tehniskā specifikācija un pretendenta tehniskais piedāvājums” </w:t>
      </w:r>
      <w:r w:rsidR="00751365">
        <w:rPr>
          <w:rFonts w:ascii="Times New Roman" w:hAnsi="Times New Roman"/>
          <w:sz w:val="24"/>
          <w:szCs w:val="24"/>
        </w:rPr>
        <w:t xml:space="preserve">un 3.pielikumā </w:t>
      </w:r>
      <w:r w:rsidR="00751365" w:rsidRPr="00751365">
        <w:rPr>
          <w:rFonts w:ascii="Times New Roman" w:hAnsi="Times New Roman"/>
          <w:sz w:val="24"/>
          <w:szCs w:val="24"/>
        </w:rPr>
        <w:t>“</w:t>
      </w:r>
      <w:r w:rsidR="00751365" w:rsidRPr="0003094B">
        <w:rPr>
          <w:rFonts w:ascii="Times New Roman" w:hAnsi="Times New Roman"/>
          <w:sz w:val="24"/>
          <w:szCs w:val="24"/>
        </w:rPr>
        <w:t>Technical specification and tenderer technical offer</w:t>
      </w:r>
      <w:r w:rsidR="00751365" w:rsidRPr="00751365">
        <w:rPr>
          <w:rFonts w:ascii="Times New Roman" w:hAnsi="Times New Roman"/>
          <w:sz w:val="24"/>
          <w:szCs w:val="24"/>
        </w:rPr>
        <w:t>”</w:t>
      </w:r>
      <w:r w:rsidR="00751365">
        <w:rPr>
          <w:rFonts w:ascii="Times New Roman" w:hAnsi="Times New Roman"/>
          <w:sz w:val="24"/>
          <w:szCs w:val="24"/>
        </w:rPr>
        <w:t xml:space="preserve"> </w:t>
      </w:r>
      <w:r w:rsidRPr="00751365">
        <w:rPr>
          <w:rFonts w:ascii="Times New Roman" w:hAnsi="Times New Roman"/>
          <w:sz w:val="24"/>
          <w:szCs w:val="24"/>
        </w:rPr>
        <w:t>noteiktajām prasībām. Ja pretendenta tehniskais piedāvājums neatbilst Nolikuma prasībām, Iepirkuma komisija noraida pretendenta piedāvājumu.</w:t>
      </w:r>
    </w:p>
    <w:p w14:paraId="37275F6F" w14:textId="4D615F72" w:rsidR="00250376" w:rsidRPr="009D0704" w:rsidRDefault="00250376" w:rsidP="00914BBE">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9D0704">
        <w:rPr>
          <w:rFonts w:ascii="Times New Roman" w:hAnsi="Times New Roman"/>
          <w:bCs/>
          <w:sz w:val="24"/>
          <w:szCs w:val="24"/>
        </w:rPr>
        <w:t>Iepirkuma komisija veic pretendenta iesniegtā finanšu piedāvāju</w:t>
      </w:r>
      <w:r w:rsidR="0071470E" w:rsidRPr="009D0704">
        <w:rPr>
          <w:rFonts w:ascii="Times New Roman" w:hAnsi="Times New Roman"/>
          <w:bCs/>
          <w:sz w:val="24"/>
          <w:szCs w:val="24"/>
        </w:rPr>
        <w:t xml:space="preserve">ma atbilstības pārbaudi Nolikuma </w:t>
      </w:r>
      <w:r w:rsidR="0003094B" w:rsidRPr="009D0704">
        <w:rPr>
          <w:rFonts w:ascii="Times New Roman" w:hAnsi="Times New Roman"/>
          <w:sz w:val="24"/>
          <w:szCs w:val="24"/>
        </w:rPr>
        <w:t>4.punktā, Iepirkuma 4</w:t>
      </w:r>
      <w:r w:rsidR="0071470E" w:rsidRPr="009D0704">
        <w:rPr>
          <w:rFonts w:ascii="Times New Roman" w:hAnsi="Times New Roman"/>
          <w:sz w:val="24"/>
          <w:szCs w:val="24"/>
        </w:rPr>
        <w:t>.pielikumā “</w:t>
      </w:r>
      <w:r w:rsidR="0003094B" w:rsidRPr="009D0704">
        <w:rPr>
          <w:rFonts w:ascii="Times New Roman" w:hAnsi="Times New Roman"/>
          <w:sz w:val="24"/>
          <w:szCs w:val="24"/>
        </w:rPr>
        <w:t>F</w:t>
      </w:r>
      <w:r w:rsidR="0071470E" w:rsidRPr="009D0704">
        <w:rPr>
          <w:rFonts w:ascii="Times New Roman" w:hAnsi="Times New Roman"/>
          <w:sz w:val="24"/>
          <w:szCs w:val="24"/>
        </w:rPr>
        <w:t>inanšu piedāvājums”</w:t>
      </w:r>
      <w:r w:rsidR="0003094B" w:rsidRPr="009D0704">
        <w:rPr>
          <w:rFonts w:ascii="Times New Roman" w:hAnsi="Times New Roman"/>
          <w:sz w:val="24"/>
          <w:szCs w:val="24"/>
        </w:rPr>
        <w:t xml:space="preserve"> un 5.pielikumā </w:t>
      </w:r>
      <w:r w:rsidR="009D0704" w:rsidRPr="009D0704">
        <w:rPr>
          <w:rFonts w:ascii="Times New Roman" w:hAnsi="Times New Roman"/>
          <w:sz w:val="24"/>
          <w:szCs w:val="24"/>
        </w:rPr>
        <w:t xml:space="preserve">“Financial offer” </w:t>
      </w:r>
      <w:r w:rsidR="0071470E" w:rsidRPr="009D0704">
        <w:rPr>
          <w:rFonts w:ascii="Times New Roman" w:hAnsi="Times New Roman"/>
          <w:sz w:val="24"/>
          <w:szCs w:val="24"/>
        </w:rPr>
        <w:t>noteiktajām prasībām.</w:t>
      </w:r>
      <w:r w:rsidR="002A74BC" w:rsidRPr="009D0704">
        <w:rPr>
          <w:rFonts w:ascii="Times New Roman" w:hAnsi="Times New Roman"/>
          <w:sz w:val="24"/>
          <w:szCs w:val="24"/>
        </w:rPr>
        <w:t xml:space="preserve"> </w:t>
      </w:r>
      <w:r w:rsidRPr="009D0704">
        <w:rPr>
          <w:rFonts w:ascii="Times New Roman" w:hAnsi="Times New Roman"/>
          <w:sz w:val="24"/>
          <w:szCs w:val="24"/>
        </w:rPr>
        <w:t>Ja pretendenta finanš</w:t>
      </w:r>
      <w:r w:rsidR="002A74BC" w:rsidRPr="009D0704">
        <w:rPr>
          <w:rFonts w:ascii="Times New Roman" w:hAnsi="Times New Roman"/>
          <w:sz w:val="24"/>
          <w:szCs w:val="24"/>
        </w:rPr>
        <w:t>u piedāvājums neatbilst Nolikumā noteiktajām</w:t>
      </w:r>
      <w:r w:rsidRPr="009D0704">
        <w:rPr>
          <w:rFonts w:ascii="Times New Roman" w:hAnsi="Times New Roman"/>
          <w:sz w:val="24"/>
          <w:szCs w:val="24"/>
        </w:rPr>
        <w:t xml:space="preserve"> prasībām, Iepirkuma komisija noraida pretendenta piedāvājumu.</w:t>
      </w:r>
    </w:p>
    <w:p w14:paraId="7C84E562"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0B7671C5" w:rsidR="00250376" w:rsidRPr="00E8607B"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E8607B">
        <w:rPr>
          <w:rFonts w:ascii="Times New Roman" w:hAnsi="Times New Roman"/>
          <w:sz w:val="24"/>
          <w:szCs w:val="24"/>
        </w:rPr>
        <w:t>Iepirkuma komisija veic pretendentu kvalifikācijas atbilstības pārbaudi tikai tam pret</w:t>
      </w:r>
      <w:r w:rsidR="002A74BC" w:rsidRPr="00E8607B">
        <w:rPr>
          <w:rFonts w:ascii="Times New Roman" w:hAnsi="Times New Roman"/>
          <w:sz w:val="24"/>
          <w:szCs w:val="24"/>
        </w:rPr>
        <w:t>endentam, kuram būtu piešķirama</w:t>
      </w:r>
      <w:r w:rsidRPr="00E8607B">
        <w:rPr>
          <w:rFonts w:ascii="Times New Roman" w:hAnsi="Times New Roman"/>
          <w:sz w:val="24"/>
          <w:szCs w:val="24"/>
        </w:rPr>
        <w:t>s</w:t>
      </w:r>
      <w:r w:rsidR="002A74BC" w:rsidRPr="00E8607B">
        <w:rPr>
          <w:rFonts w:ascii="Times New Roman" w:hAnsi="Times New Roman"/>
          <w:sz w:val="24"/>
          <w:szCs w:val="24"/>
        </w:rPr>
        <w:t xml:space="preserve"> </w:t>
      </w:r>
      <w:r w:rsidRPr="00E8607B">
        <w:rPr>
          <w:rFonts w:ascii="Times New Roman" w:hAnsi="Times New Roman"/>
          <w:sz w:val="24"/>
          <w:szCs w:val="24"/>
        </w:rPr>
        <w:t xml:space="preserve">līguma slēgšanas tiesības. Kvalifikācijas atbilstības pārbaudes laikā Iepirkuma komisija </w:t>
      </w:r>
      <w:bookmarkStart w:id="4" w:name="page9"/>
      <w:bookmarkEnd w:id="4"/>
      <w:r w:rsidRPr="00E8607B">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374815E1" w14:textId="77777777" w:rsidR="002019A6" w:rsidRDefault="001134CC" w:rsidP="002019A6">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no piedāvājumiem, kas atbilst visā</w:t>
      </w:r>
      <w:r w:rsidR="00E83EF5">
        <w:rPr>
          <w:rFonts w:ascii="Times New Roman" w:hAnsi="Times New Roman"/>
          <w:sz w:val="24"/>
          <w:szCs w:val="24"/>
        </w:rPr>
        <w:t>m Nolikumā noteiktajām prasībām.</w:t>
      </w:r>
    </w:p>
    <w:p w14:paraId="35F2CCA2" w14:textId="637C1C9F" w:rsidR="002019A6" w:rsidRPr="002019A6" w:rsidRDefault="002019A6" w:rsidP="002019A6">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2019A6">
        <w:rPr>
          <w:rFonts w:ascii="Times New Roman" w:hAnsi="Times New Roman"/>
          <w:sz w:val="24"/>
          <w:szCs w:val="24"/>
        </w:rPr>
        <w:t>Ja Komisija pirms pieņem lēmumu par Iepirkuma līguma slēgšanu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46DFFF3B" w14:textId="164A9AF0" w:rsidR="001134CC"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AB69D2">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5E37D0A0" w14:textId="77777777" w:rsidR="00EE2ADC" w:rsidRDefault="00101C54" w:rsidP="00EE2AD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05A2F8E" w14:textId="632E2ABC" w:rsidR="00EE2ADC" w:rsidRPr="00E56D4B" w:rsidRDefault="00EE2ADC" w:rsidP="00EE2AD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E56D4B">
        <w:rPr>
          <w:rFonts w:ascii="Times New Roman" w:hAnsi="Times New Roman"/>
          <w:sz w:val="24"/>
          <w:szCs w:val="24"/>
        </w:rPr>
        <w:t xml:space="preserve">gadījumā, ja </w:t>
      </w:r>
      <w:r w:rsidR="00E56D4B" w:rsidRPr="00E56D4B">
        <w:rPr>
          <w:rFonts w:ascii="Times New Roman" w:hAnsi="Times New Roman"/>
          <w:sz w:val="24"/>
          <w:szCs w:val="24"/>
        </w:rPr>
        <w:t>p</w:t>
      </w:r>
      <w:r w:rsidRPr="00E56D4B">
        <w:rPr>
          <w:rFonts w:ascii="Times New Roman" w:hAnsi="Times New Roman"/>
          <w:sz w:val="24"/>
          <w:szCs w:val="24"/>
        </w:rPr>
        <w:t xml:space="preserve">retendents, kuram piešķirtas Iepirkuma līguma slēgšanas tiesības, atsakās slēgt Iepirkuma līgumu ar Pasūtītāju, Iepirkuma komisija ir tiesīga pieņemt lēmumu par Iepirkuma līguma slēgšanas tiesību piešķiršanu nākamajam </w:t>
      </w:r>
      <w:r w:rsidR="00E56D4B" w:rsidRPr="00E56D4B">
        <w:rPr>
          <w:rFonts w:ascii="Times New Roman" w:hAnsi="Times New Roman"/>
          <w:sz w:val="24"/>
          <w:szCs w:val="24"/>
        </w:rPr>
        <w:t>p</w:t>
      </w:r>
      <w:r w:rsidRPr="00E56D4B">
        <w:rPr>
          <w:rFonts w:ascii="Times New Roman" w:hAnsi="Times New Roman"/>
          <w:sz w:val="24"/>
          <w:szCs w:val="24"/>
        </w:rPr>
        <w:t xml:space="preserve">retendentam, kurš piedāvājis saimnieciski visizdevīgāko piedāvājumu, kuru nosaka ņemot vērā nākamo viszemāko cenu vai pārtraukt Iepirkumu, neizvēloties nevienu </w:t>
      </w:r>
      <w:r w:rsidR="00E56D4B" w:rsidRPr="00E56D4B">
        <w:rPr>
          <w:rFonts w:ascii="Times New Roman" w:hAnsi="Times New Roman"/>
          <w:sz w:val="24"/>
          <w:szCs w:val="24"/>
        </w:rPr>
        <w:t>p</w:t>
      </w:r>
      <w:r w:rsidRPr="00E56D4B">
        <w:rPr>
          <w:rFonts w:ascii="Times New Roman" w:hAnsi="Times New Roman"/>
          <w:sz w:val="24"/>
          <w:szCs w:val="24"/>
        </w:rPr>
        <w:t xml:space="preserve">iedāvājumu. Ja pieņemts lēmums Iepirkuma līguma slēgšanas tiesības piešķirt nākamajam </w:t>
      </w:r>
      <w:r w:rsidR="00E56D4B">
        <w:rPr>
          <w:rFonts w:ascii="Times New Roman" w:hAnsi="Times New Roman"/>
          <w:sz w:val="24"/>
          <w:szCs w:val="24"/>
        </w:rPr>
        <w:t>p</w:t>
      </w:r>
      <w:r w:rsidRPr="00E56D4B">
        <w:rPr>
          <w:rFonts w:ascii="Times New Roman" w:hAnsi="Times New Roman"/>
          <w:sz w:val="24"/>
          <w:szCs w:val="24"/>
        </w:rPr>
        <w:t>retendentam, kurš piedāvājis saimnieciski visizdevīgāko piedāvājumu, kuru nosaka ņemot vērā nākamo viszemāko cenu, bet tas atsakās slēgt Iepirkuma līgumu, Iepirkuma komisija pieņem lēmumu pārtraukt Iepirkumu, neizvēloties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5876845" w14:textId="29C554F7" w:rsidR="001966DF" w:rsidRPr="00B368D4" w:rsidRDefault="001966DF" w:rsidP="001966DF">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ar Iepirkuma k</w:t>
      </w:r>
      <w:r w:rsidR="00634299">
        <w:rPr>
          <w:rFonts w:ascii="Times New Roman" w:hAnsi="Times New Roman"/>
          <w:sz w:val="24"/>
          <w:szCs w:val="24"/>
        </w:rPr>
        <w:t>omisijas izraudzīto pretendentu.</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C0AD902" w14:textId="306D061E" w:rsidR="001E4B15" w:rsidRPr="00661D51"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C62601">
        <w:rPr>
          <w:rFonts w:ascii="Times New Roman" w:hAnsi="Times New Roman"/>
          <w:sz w:val="24"/>
          <w:szCs w:val="24"/>
        </w:rPr>
        <w:t>8</w:t>
      </w:r>
      <w:r w:rsidRPr="00661D51">
        <w:rPr>
          <w:rFonts w:ascii="Times New Roman" w:hAnsi="Times New Roman"/>
          <w:sz w:val="24"/>
          <w:szCs w:val="24"/>
        </w:rPr>
        <w:t>.pielikumā.</w:t>
      </w:r>
    </w:p>
    <w:p w14:paraId="54B0BFCC" w14:textId="5EF9DDB8" w:rsidR="00BD45C1" w:rsidRPr="00BD45C1" w:rsidRDefault="00101C54" w:rsidP="00BD45C1">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w:t>
      </w:r>
      <w:r w:rsidR="00BD45C1">
        <w:rPr>
          <w:rFonts w:ascii="Times New Roman" w:hAnsi="Times New Roman"/>
          <w:sz w:val="24"/>
          <w:szCs w:val="24"/>
        </w:rPr>
        <w:t xml:space="preserve">umu ar nākamo pretendentu, kurš </w:t>
      </w:r>
      <w:r w:rsidR="00BD45C1" w:rsidRPr="00BD45C1">
        <w:rPr>
          <w:rFonts w:ascii="Times New Roman" w:hAnsi="Times New Roman"/>
          <w:sz w:val="24"/>
          <w:szCs w:val="24"/>
        </w:rPr>
        <w:t>iesniedzis saimnieciski visizdevīgāko piedāvājumu ar nākamo zemāko cenu.</w:t>
      </w:r>
    </w:p>
    <w:p w14:paraId="2027F5F2" w14:textId="77777777" w:rsidR="00EA72CD" w:rsidRPr="00EA72CD" w:rsidRDefault="00EA72CD" w:rsidP="00EA72C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 xml:space="preserve">Atbilstoši PIL </w:t>
      </w:r>
      <w:r w:rsidRPr="00EA72CD">
        <w:rPr>
          <w:rFonts w:ascii="Times New Roman" w:hAnsi="Times New Roman"/>
          <w:sz w:val="24"/>
          <w:szCs w:val="24"/>
          <w:lang w:eastAsia="en-US"/>
        </w:rPr>
        <w:t>9.</w:t>
      </w:r>
      <w:r w:rsidRPr="00EA72CD">
        <w:rPr>
          <w:rFonts w:ascii="Times New Roman" w:hAnsi="Times New Roman"/>
          <w:sz w:val="24"/>
          <w:szCs w:val="24"/>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3812FED6" w14:textId="77777777" w:rsidR="00EA72CD" w:rsidRPr="00EA72CD" w:rsidRDefault="00EA72CD" w:rsidP="00EA72C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08A74A83" w14:textId="609B3A7A" w:rsidR="00ED373B" w:rsidRDefault="00941CE9" w:rsidP="00E975E7">
      <w:pPr>
        <w:pStyle w:val="ListParagraph"/>
        <w:numPr>
          <w:ilvl w:val="0"/>
          <w:numId w:val="17"/>
        </w:numPr>
        <w:spacing w:line="240" w:lineRule="auto"/>
        <w:ind w:left="284" w:hanging="284"/>
        <w:jc w:val="both"/>
        <w:rPr>
          <w:rFonts w:ascii="Times New Roman" w:hAnsi="Times New Roman"/>
          <w:sz w:val="24"/>
          <w:szCs w:val="24"/>
        </w:rPr>
      </w:pPr>
      <w:r w:rsidRPr="00BF1AC1">
        <w:rPr>
          <w:rFonts w:ascii="Times New Roman" w:hAnsi="Times New Roman"/>
          <w:sz w:val="24"/>
          <w:szCs w:val="24"/>
        </w:rPr>
        <w:t xml:space="preserve">pielikums – </w:t>
      </w:r>
      <w:r w:rsidR="00DC03EE" w:rsidRPr="00BF1AC1">
        <w:rPr>
          <w:rFonts w:ascii="Times New Roman" w:hAnsi="Times New Roman"/>
          <w:sz w:val="24"/>
          <w:szCs w:val="24"/>
        </w:rPr>
        <w:t>“</w:t>
      </w:r>
      <w:r w:rsidR="005F565A" w:rsidRPr="00BF1AC1">
        <w:rPr>
          <w:rFonts w:ascii="Times New Roman" w:hAnsi="Times New Roman"/>
          <w:sz w:val="24"/>
          <w:szCs w:val="24"/>
        </w:rPr>
        <w:t>Tehniskā specifikācija</w:t>
      </w:r>
      <w:r w:rsidR="00ED373B">
        <w:rPr>
          <w:rFonts w:ascii="Times New Roman" w:hAnsi="Times New Roman"/>
          <w:sz w:val="24"/>
          <w:szCs w:val="24"/>
        </w:rPr>
        <w:t xml:space="preserve"> un</w:t>
      </w:r>
      <w:r w:rsidR="001C6675" w:rsidRPr="00BF1AC1">
        <w:rPr>
          <w:rFonts w:ascii="Times New Roman" w:hAnsi="Times New Roman"/>
          <w:sz w:val="24"/>
          <w:szCs w:val="24"/>
        </w:rPr>
        <w:t xml:space="preserve"> pretendenta tehniskais piedāvājums</w:t>
      </w:r>
      <w:r w:rsidR="00ED373B">
        <w:rPr>
          <w:rFonts w:ascii="Times New Roman" w:hAnsi="Times New Roman"/>
          <w:sz w:val="24"/>
          <w:szCs w:val="24"/>
        </w:rPr>
        <w:t>” (veidlapa);</w:t>
      </w:r>
    </w:p>
    <w:p w14:paraId="51EB73A6" w14:textId="6098A706" w:rsidR="00CC0839" w:rsidRPr="00CC0839" w:rsidRDefault="00CC0839" w:rsidP="001F2209">
      <w:pPr>
        <w:pStyle w:val="ListParagraph"/>
        <w:numPr>
          <w:ilvl w:val="0"/>
          <w:numId w:val="17"/>
        </w:numPr>
        <w:spacing w:line="240" w:lineRule="auto"/>
        <w:ind w:left="284" w:hanging="284"/>
        <w:jc w:val="both"/>
        <w:rPr>
          <w:rFonts w:ascii="Times New Roman" w:hAnsi="Times New Roman"/>
          <w:sz w:val="24"/>
          <w:szCs w:val="24"/>
        </w:rPr>
      </w:pPr>
      <w:r w:rsidRPr="00CC0839">
        <w:rPr>
          <w:rFonts w:ascii="Times New Roman" w:hAnsi="Times New Roman"/>
          <w:sz w:val="24"/>
          <w:szCs w:val="24"/>
        </w:rPr>
        <w:t xml:space="preserve">pielikums – </w:t>
      </w:r>
      <w:r>
        <w:rPr>
          <w:rFonts w:ascii="Times New Roman" w:hAnsi="Times New Roman"/>
          <w:sz w:val="24"/>
          <w:szCs w:val="24"/>
        </w:rPr>
        <w:t xml:space="preserve">Annex 3 </w:t>
      </w:r>
      <w:r w:rsidRPr="00CC0839">
        <w:rPr>
          <w:rFonts w:ascii="Times New Roman" w:hAnsi="Times New Roman"/>
          <w:sz w:val="24"/>
          <w:szCs w:val="24"/>
          <w:lang w:val="en-GB"/>
        </w:rPr>
        <w:t>“Technical specification and tenderer technical offer”</w:t>
      </w:r>
      <w:r w:rsidR="00FA7918">
        <w:rPr>
          <w:rFonts w:ascii="Times New Roman" w:hAnsi="Times New Roman"/>
          <w:sz w:val="24"/>
          <w:szCs w:val="24"/>
          <w:lang w:val="en-GB"/>
        </w:rPr>
        <w:t xml:space="preserve"> (form)</w:t>
      </w:r>
      <w:r w:rsidRPr="00CC0839">
        <w:rPr>
          <w:rFonts w:ascii="Times New Roman" w:hAnsi="Times New Roman"/>
          <w:sz w:val="24"/>
          <w:szCs w:val="24"/>
          <w:lang w:val="en-GB"/>
        </w:rPr>
        <w:t>;</w:t>
      </w:r>
    </w:p>
    <w:p w14:paraId="1A9C1476" w14:textId="5971A50A" w:rsidR="00BE04DE" w:rsidRDefault="00ED373B" w:rsidP="00E975E7">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 “</w:t>
      </w:r>
      <w:r w:rsidR="0069564E">
        <w:rPr>
          <w:rFonts w:ascii="Times New Roman" w:hAnsi="Times New Roman"/>
          <w:sz w:val="24"/>
          <w:szCs w:val="24"/>
        </w:rPr>
        <w:t>F</w:t>
      </w:r>
      <w:r w:rsidR="005F565A" w:rsidRPr="00BF1AC1">
        <w:rPr>
          <w:rFonts w:ascii="Times New Roman" w:hAnsi="Times New Roman"/>
          <w:sz w:val="24"/>
          <w:szCs w:val="24"/>
        </w:rPr>
        <w:t>inanšu piedāvājums</w:t>
      </w:r>
      <w:r w:rsidR="00DC03EE" w:rsidRPr="00BF1AC1">
        <w:rPr>
          <w:rFonts w:ascii="Times New Roman" w:hAnsi="Times New Roman"/>
          <w:sz w:val="24"/>
          <w:szCs w:val="24"/>
        </w:rPr>
        <w:t>”</w:t>
      </w:r>
      <w:r w:rsidR="00CC0839">
        <w:rPr>
          <w:rFonts w:ascii="Times New Roman" w:hAnsi="Times New Roman"/>
          <w:sz w:val="24"/>
          <w:szCs w:val="24"/>
        </w:rPr>
        <w:t xml:space="preserve"> </w:t>
      </w:r>
      <w:r w:rsidR="005F565A" w:rsidRPr="00BF1AC1">
        <w:rPr>
          <w:rFonts w:ascii="Times New Roman" w:hAnsi="Times New Roman"/>
          <w:sz w:val="24"/>
          <w:szCs w:val="24"/>
        </w:rPr>
        <w:t>(veidlapa)</w:t>
      </w:r>
      <w:r w:rsidR="004D33BD" w:rsidRPr="00BF1AC1">
        <w:rPr>
          <w:rFonts w:ascii="Times New Roman" w:hAnsi="Times New Roman"/>
          <w:sz w:val="24"/>
          <w:szCs w:val="24"/>
        </w:rPr>
        <w:t>;</w:t>
      </w:r>
    </w:p>
    <w:p w14:paraId="5BD22ABC" w14:textId="00B89E64" w:rsidR="00CC0839" w:rsidRPr="00CC0839" w:rsidRDefault="00CC0839" w:rsidP="00CC0839">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Annex 5 </w:t>
      </w:r>
      <w:r w:rsidRPr="00CC0839">
        <w:rPr>
          <w:rFonts w:ascii="Times New Roman" w:hAnsi="Times New Roman"/>
          <w:sz w:val="24"/>
          <w:szCs w:val="24"/>
          <w:lang w:val="en-GB"/>
        </w:rPr>
        <w:t>“</w:t>
      </w:r>
      <w:r w:rsidR="0069564E">
        <w:rPr>
          <w:rFonts w:ascii="Times New Roman" w:hAnsi="Times New Roman"/>
          <w:sz w:val="24"/>
          <w:szCs w:val="24"/>
          <w:lang w:val="en-GB"/>
        </w:rPr>
        <w:t>F</w:t>
      </w:r>
      <w:r w:rsidRPr="00CC0839">
        <w:rPr>
          <w:rFonts w:ascii="Times New Roman" w:hAnsi="Times New Roman"/>
          <w:sz w:val="24"/>
          <w:szCs w:val="24"/>
          <w:lang w:val="en-GB"/>
        </w:rPr>
        <w:t>inancial offer</w:t>
      </w:r>
      <w:r w:rsidR="00FA7918">
        <w:rPr>
          <w:rFonts w:ascii="Times New Roman" w:hAnsi="Times New Roman"/>
          <w:sz w:val="24"/>
          <w:szCs w:val="24"/>
          <w:lang w:val="en-GB"/>
        </w:rPr>
        <w:t xml:space="preserve"> (forms)</w:t>
      </w:r>
      <w:r w:rsidRPr="00CC0839">
        <w:rPr>
          <w:rFonts w:ascii="Times New Roman" w:hAnsi="Times New Roman"/>
          <w:sz w:val="24"/>
          <w:szCs w:val="24"/>
          <w:lang w:val="en-GB"/>
        </w:rPr>
        <w:t>”</w:t>
      </w:r>
      <w:r>
        <w:rPr>
          <w:rFonts w:ascii="Times New Roman" w:hAnsi="Times New Roman"/>
          <w:sz w:val="24"/>
          <w:szCs w:val="24"/>
          <w:lang w:val="en-GB"/>
        </w:rPr>
        <w:t>;</w:t>
      </w:r>
    </w:p>
    <w:p w14:paraId="720BBFA4" w14:textId="718BAD6F" w:rsidR="008216A2" w:rsidRDefault="008216A2"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4A806332" w14:textId="224CFB77" w:rsidR="00CC0839" w:rsidRPr="00CC0839" w:rsidRDefault="00CC0839" w:rsidP="001F2209">
      <w:pPr>
        <w:pStyle w:val="ListParagraph"/>
        <w:numPr>
          <w:ilvl w:val="0"/>
          <w:numId w:val="17"/>
        </w:numPr>
        <w:spacing w:line="240" w:lineRule="auto"/>
        <w:ind w:left="284" w:hanging="284"/>
        <w:jc w:val="both"/>
        <w:rPr>
          <w:rFonts w:ascii="Times New Roman" w:hAnsi="Times New Roman"/>
          <w:sz w:val="24"/>
          <w:szCs w:val="24"/>
        </w:rPr>
      </w:pPr>
      <w:r w:rsidRPr="00CC0839">
        <w:rPr>
          <w:rFonts w:ascii="Times New Roman" w:hAnsi="Times New Roman"/>
          <w:sz w:val="24"/>
          <w:szCs w:val="24"/>
        </w:rPr>
        <w:t>pielikums – Annex 7 “D</w:t>
      </w:r>
      <w:r w:rsidRPr="00CC0839">
        <w:rPr>
          <w:rFonts w:ascii="Times New Roman" w:hAnsi="Times New Roman"/>
          <w:sz w:val="24"/>
          <w:szCs w:val="24"/>
          <w:lang w:val="en" w:eastAsia="en-US" w:bidi="lo-LA"/>
        </w:rPr>
        <w:t>escription of the tenderer's experience”</w:t>
      </w:r>
      <w:r w:rsidR="00FA7918">
        <w:rPr>
          <w:rFonts w:ascii="Times New Roman" w:hAnsi="Times New Roman"/>
          <w:sz w:val="24"/>
          <w:szCs w:val="24"/>
          <w:lang w:val="en" w:eastAsia="en-US" w:bidi="lo-LA"/>
        </w:rPr>
        <w:t xml:space="preserve"> (form)</w:t>
      </w:r>
      <w:r w:rsidRPr="00CC0839">
        <w:rPr>
          <w:rFonts w:ascii="Times New Roman" w:hAnsi="Times New Roman"/>
          <w:sz w:val="24"/>
          <w:szCs w:val="24"/>
          <w:lang w:val="en" w:eastAsia="en-US" w:bidi="lo-LA"/>
        </w:rPr>
        <w:t>;</w:t>
      </w:r>
    </w:p>
    <w:p w14:paraId="04EDD406" w14:textId="5C9EF21C" w:rsidR="004D33BD" w:rsidRDefault="00253784"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Default="00B9713D" w:rsidP="00B9713D">
      <w:pPr>
        <w:pStyle w:val="ListParagraph"/>
        <w:spacing w:line="240" w:lineRule="auto"/>
        <w:ind w:left="284"/>
        <w:jc w:val="both"/>
        <w:rPr>
          <w:rFonts w:ascii="Times New Roman" w:hAnsi="Times New Roman"/>
          <w:sz w:val="24"/>
          <w:szCs w:val="24"/>
        </w:rPr>
      </w:pPr>
    </w:p>
    <w:p w14:paraId="6E737533" w14:textId="77777777" w:rsidR="00512E4D" w:rsidRDefault="00512E4D" w:rsidP="00B9713D">
      <w:pPr>
        <w:pStyle w:val="ListParagraph"/>
        <w:spacing w:line="240" w:lineRule="auto"/>
        <w:ind w:left="284"/>
        <w:jc w:val="both"/>
        <w:rPr>
          <w:rFonts w:ascii="Times New Roman" w:hAnsi="Times New Roman"/>
          <w:sz w:val="24"/>
          <w:szCs w:val="24"/>
        </w:rPr>
      </w:pPr>
    </w:p>
    <w:p w14:paraId="5E6412B2" w14:textId="77777777" w:rsidR="00512E4D" w:rsidRPr="00253784" w:rsidRDefault="00512E4D"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D79A7EB" w14:textId="433A36C2" w:rsidR="007A4847" w:rsidRPr="00C434CF" w:rsidRDefault="007A4847" w:rsidP="007A4847">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sidRPr="00C52E48">
        <w:rPr>
          <w:rFonts w:ascii="Times New Roman" w:hAnsi="Times New Roman"/>
          <w:sz w:val="24"/>
          <w:szCs w:val="24"/>
        </w:rPr>
        <w:t>“</w:t>
      </w:r>
      <w:r w:rsidR="00F24CC7" w:rsidRPr="00C52E48">
        <w:rPr>
          <w:rFonts w:ascii="Times New Roman" w:hAnsi="Times New Roman"/>
          <w:sz w:val="24"/>
          <w:szCs w:val="24"/>
        </w:rPr>
        <w:t xml:space="preserve">SiC </w:t>
      </w:r>
      <w:r w:rsidR="00907FE2" w:rsidRPr="00C52E48">
        <w:rPr>
          <w:rFonts w:ascii="Times New Roman" w:hAnsi="Times New Roman"/>
          <w:sz w:val="24"/>
          <w:szCs w:val="24"/>
        </w:rPr>
        <w:t xml:space="preserve">invertora izgatavošana </w:t>
      </w:r>
      <w:r w:rsidR="00B21B1D">
        <w:rPr>
          <w:rFonts w:ascii="Times New Roman" w:hAnsi="Times New Roman"/>
          <w:sz w:val="24"/>
          <w:szCs w:val="24"/>
        </w:rPr>
        <w:t>un testēšana elektriskās trīsfāz</w:t>
      </w:r>
      <w:r w:rsidR="00907FE2" w:rsidRPr="00C52E48">
        <w:rPr>
          <w:rFonts w:ascii="Times New Roman" w:hAnsi="Times New Roman"/>
          <w:sz w:val="24"/>
          <w:szCs w:val="24"/>
        </w:rPr>
        <w:t>u vilces elektromotoram</w:t>
      </w:r>
      <w:r w:rsidRPr="00C52E48">
        <w:rPr>
          <w:rFonts w:ascii="Times New Roman" w:hAnsi="Times New Roman"/>
          <w:sz w:val="24"/>
          <w:szCs w:val="24"/>
        </w:rPr>
        <w:t>”</w:t>
      </w:r>
    </w:p>
    <w:p w14:paraId="4F2BBC49" w14:textId="4F7F32C9" w:rsidR="007A4847" w:rsidRPr="00C434CF" w:rsidRDefault="007A4847" w:rsidP="007A4847">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sidR="000872F7">
        <w:rPr>
          <w:rFonts w:ascii="Times New Roman" w:hAnsi="Times New Roman"/>
          <w:sz w:val="24"/>
          <w:szCs w:val="24"/>
        </w:rPr>
        <w:t xml:space="preserve">fikācijas Nr.LU </w:t>
      </w:r>
      <w:r w:rsidR="000872F7" w:rsidRPr="000872F7">
        <w:rPr>
          <w:rFonts w:ascii="Times New Roman" w:hAnsi="Times New Roman"/>
          <w:sz w:val="24"/>
          <w:szCs w:val="24"/>
        </w:rPr>
        <w:t>2018</w:t>
      </w:r>
      <w:r w:rsidR="00F24CC7" w:rsidRPr="000872F7">
        <w:rPr>
          <w:rFonts w:ascii="Times New Roman" w:hAnsi="Times New Roman"/>
          <w:sz w:val="24"/>
          <w:szCs w:val="24"/>
        </w:rPr>
        <w:t>/</w:t>
      </w:r>
      <w:r w:rsidR="000872F7" w:rsidRPr="000872F7">
        <w:rPr>
          <w:rFonts w:ascii="Times New Roman" w:hAnsi="Times New Roman"/>
          <w:sz w:val="24"/>
          <w:szCs w:val="24"/>
        </w:rPr>
        <w:t xml:space="preserve"> 5</w:t>
      </w:r>
      <w:r w:rsidRPr="000872F7">
        <w:rPr>
          <w:rFonts w:ascii="Times New Roman" w:hAnsi="Times New Roman"/>
          <w:sz w:val="24"/>
          <w:szCs w:val="24"/>
        </w:rPr>
        <w:t>_I) nolikumam</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5511F5">
        <w:rPr>
          <w:b/>
          <w:iCs/>
          <w:sz w:val="24"/>
          <w:szCs w:val="24"/>
          <w:lang w:val="lv-LV"/>
        </w:rPr>
        <w:t>Pieteikums dalībai iepirkumā</w:t>
      </w:r>
    </w:p>
    <w:p w14:paraId="69F7FD58" w14:textId="3D308B25" w:rsidR="00456A89" w:rsidRDefault="00907FE2" w:rsidP="00907FE2">
      <w:pPr>
        <w:pStyle w:val="naisf"/>
        <w:spacing w:before="0" w:after="0"/>
        <w:ind w:left="540"/>
        <w:jc w:val="center"/>
        <w:rPr>
          <w:b/>
          <w:sz w:val="24"/>
          <w:szCs w:val="24"/>
          <w:lang w:val="lv-LV"/>
        </w:rPr>
      </w:pPr>
      <w:r w:rsidRPr="00907FE2">
        <w:rPr>
          <w:b/>
          <w:sz w:val="24"/>
          <w:szCs w:val="24"/>
          <w:lang w:val="lv-LV"/>
        </w:rPr>
        <w:t xml:space="preserve">“SiC invertora izgatavošana </w:t>
      </w:r>
      <w:r w:rsidR="00B21B1D">
        <w:rPr>
          <w:b/>
          <w:sz w:val="24"/>
          <w:szCs w:val="24"/>
          <w:lang w:val="lv-LV"/>
        </w:rPr>
        <w:t>un testēšana elektriskās trīsfāz</w:t>
      </w:r>
      <w:r w:rsidRPr="00907FE2">
        <w:rPr>
          <w:b/>
          <w:sz w:val="24"/>
          <w:szCs w:val="24"/>
          <w:lang w:val="lv-LV"/>
        </w:rPr>
        <w:t>u vilces elektromotoram”</w:t>
      </w:r>
    </w:p>
    <w:p w14:paraId="63255F89" w14:textId="77777777" w:rsidR="00907FE2" w:rsidRPr="00907FE2" w:rsidRDefault="00907FE2" w:rsidP="00907FE2">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23481959" w:rsidR="004F3947" w:rsidRPr="00BA2A01" w:rsidRDefault="007068F7" w:rsidP="00BA2A01">
      <w:pPr>
        <w:pStyle w:val="ListParagraph"/>
        <w:numPr>
          <w:ilvl w:val="0"/>
          <w:numId w:val="11"/>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BA2A01" w:rsidRPr="00BA2A01">
        <w:rPr>
          <w:rFonts w:ascii="Times New Roman" w:hAnsi="Times New Roman"/>
          <w:sz w:val="24"/>
          <w:szCs w:val="24"/>
        </w:rPr>
        <w:t xml:space="preserve">“SiC invertora izgatavošana </w:t>
      </w:r>
      <w:r w:rsidR="003D685F">
        <w:rPr>
          <w:rFonts w:ascii="Times New Roman" w:hAnsi="Times New Roman"/>
          <w:sz w:val="24"/>
          <w:szCs w:val="24"/>
        </w:rPr>
        <w:t>un testēšana elektriskās trīsfāz</w:t>
      </w:r>
      <w:r w:rsidR="00BA2A01" w:rsidRPr="00BA2A01">
        <w:rPr>
          <w:rFonts w:ascii="Times New Roman" w:hAnsi="Times New Roman"/>
          <w:sz w:val="24"/>
          <w:szCs w:val="24"/>
        </w:rPr>
        <w:t>u vilces elektromotoram”</w:t>
      </w:r>
      <w:r w:rsidR="008D4BBE" w:rsidRPr="00BA2A01">
        <w:rPr>
          <w:rFonts w:ascii="Times New Roman" w:hAnsi="Times New Roman"/>
          <w:sz w:val="24"/>
          <w:szCs w:val="24"/>
        </w:rPr>
        <w:t xml:space="preserve"> </w:t>
      </w:r>
      <w:r w:rsidRPr="00BA2A01">
        <w:rPr>
          <w:rFonts w:ascii="Times New Roman" w:hAnsi="Times New Roman"/>
          <w:sz w:val="24"/>
          <w:szCs w:val="24"/>
        </w:rPr>
        <w:t xml:space="preserve">(iepirkuma identifikācijas Nr. </w:t>
      </w:r>
      <w:r w:rsidR="000872F7">
        <w:rPr>
          <w:rFonts w:ascii="Times New Roman" w:hAnsi="Times New Roman"/>
          <w:bCs/>
          <w:sz w:val="24"/>
          <w:szCs w:val="24"/>
        </w:rPr>
        <w:t xml:space="preserve">LU </w:t>
      </w:r>
      <w:r w:rsidR="000872F7" w:rsidRPr="000872F7">
        <w:rPr>
          <w:rFonts w:ascii="Times New Roman" w:hAnsi="Times New Roman"/>
          <w:bCs/>
          <w:sz w:val="24"/>
          <w:szCs w:val="24"/>
        </w:rPr>
        <w:t>2018</w:t>
      </w:r>
      <w:r w:rsidRPr="000872F7">
        <w:rPr>
          <w:rFonts w:ascii="Times New Roman" w:hAnsi="Times New Roman"/>
          <w:bCs/>
          <w:sz w:val="24"/>
          <w:szCs w:val="24"/>
        </w:rPr>
        <w:t>/</w:t>
      </w:r>
      <w:r w:rsidR="000872F7" w:rsidRPr="000872F7">
        <w:rPr>
          <w:rFonts w:ascii="Times New Roman" w:hAnsi="Times New Roman"/>
          <w:bCs/>
          <w:sz w:val="24"/>
          <w:szCs w:val="24"/>
        </w:rPr>
        <w:t>5</w:t>
      </w:r>
      <w:r w:rsidR="00476914" w:rsidRPr="000872F7">
        <w:rPr>
          <w:rFonts w:ascii="Times New Roman" w:hAnsi="Times New Roman"/>
          <w:bCs/>
          <w:sz w:val="24"/>
          <w:szCs w:val="24"/>
        </w:rPr>
        <w:t>_I</w:t>
      </w:r>
      <w:r w:rsidRPr="000872F7">
        <w:rPr>
          <w:rFonts w:ascii="Times New Roman" w:hAnsi="Times New Roman"/>
          <w:sz w:val="24"/>
          <w:szCs w:val="24"/>
        </w:rPr>
        <w:t>) (</w:t>
      </w:r>
      <w:r w:rsidRPr="00BA2A01">
        <w:rPr>
          <w:rFonts w:ascii="Times New Roman" w:hAnsi="Times New Roman"/>
          <w:sz w:val="24"/>
          <w:szCs w:val="24"/>
        </w:rPr>
        <w:t>turpmāk – Iepirkums) nolikumu, apliecinu, ka:</w:t>
      </w:r>
    </w:p>
    <w:p w14:paraId="64F9DAC8" w14:textId="1BE489A9" w:rsidR="004F3947" w:rsidRPr="005511F5"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1F546F54" w14:textId="77777777" w:rsidR="001012C6" w:rsidRPr="001012C6" w:rsidRDefault="00DE6048" w:rsidP="001012C6">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04E014F7" w14:textId="77777777" w:rsidR="001012C6" w:rsidRPr="001012C6" w:rsidRDefault="001012C6" w:rsidP="001012C6">
      <w:pPr>
        <w:pStyle w:val="ListParagraph"/>
        <w:spacing w:before="120" w:after="120" w:line="240" w:lineRule="auto"/>
        <w:ind w:left="998"/>
        <w:jc w:val="both"/>
        <w:rPr>
          <w:rFonts w:ascii="Times New Roman" w:hAnsi="Times New Roman"/>
          <w:b/>
          <w:sz w:val="24"/>
          <w:szCs w:val="24"/>
        </w:rPr>
      </w:pPr>
    </w:p>
    <w:p w14:paraId="0C9B394A" w14:textId="33B51705" w:rsidR="001012C6" w:rsidRPr="007C3971" w:rsidRDefault="001012C6" w:rsidP="001012C6">
      <w:pPr>
        <w:pStyle w:val="ListParagraph"/>
        <w:numPr>
          <w:ilvl w:val="0"/>
          <w:numId w:val="11"/>
        </w:numPr>
        <w:spacing w:before="120" w:after="120" w:line="240" w:lineRule="auto"/>
        <w:jc w:val="both"/>
        <w:rPr>
          <w:rFonts w:ascii="Times New Roman" w:hAnsi="Times New Roman"/>
          <w:b/>
          <w:sz w:val="24"/>
          <w:szCs w:val="24"/>
        </w:rPr>
      </w:pPr>
      <w:r w:rsidRPr="001012C6">
        <w:rPr>
          <w:rFonts w:ascii="Times New Roman" w:hAnsi="Times New Roman"/>
          <w:sz w:val="24"/>
          <w:szCs w:val="24"/>
        </w:rPr>
        <w:t xml:space="preserve">Informācija par to, vai Pretendenta uzņēmums un tā piesaistītā apakšuzņēmēja uzņēmums (ja attiecināms) atbilst mazā vai vidējā uzņēmuma statusam </w:t>
      </w:r>
      <w:r w:rsidRPr="001012C6">
        <w:rPr>
          <w:rFonts w:ascii="Times New Roman" w:hAnsi="Times New Roman"/>
          <w:i/>
          <w:sz w:val="24"/>
          <w:szCs w:val="24"/>
        </w:rPr>
        <w:t>(ja uzņēmums atbilst mazā vai vidējā uzņēmuma statusam, Pretendents norāda “Jā”, ja neatbilst – “Nē”)____________.</w:t>
      </w:r>
    </w:p>
    <w:p w14:paraId="5EC7F966" w14:textId="77777777" w:rsidR="007C3971" w:rsidRPr="007C3971" w:rsidRDefault="007C3971" w:rsidP="007C3971">
      <w:pPr>
        <w:pStyle w:val="ListParagraph"/>
        <w:spacing w:before="120" w:after="120" w:line="240" w:lineRule="auto"/>
        <w:ind w:left="360"/>
        <w:jc w:val="both"/>
        <w:rPr>
          <w:rFonts w:ascii="Times New Roman" w:hAnsi="Times New Roman"/>
          <w:bCs/>
          <w:sz w:val="24"/>
          <w:szCs w:val="24"/>
        </w:rPr>
      </w:pP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79"/>
        <w:gridCol w:w="2880"/>
      </w:tblGrid>
      <w:tr w:rsidR="00101C54" w:rsidRPr="00E81295" w14:paraId="523B3522" w14:textId="77777777" w:rsidTr="009F5FF5">
        <w:trPr>
          <w:trHeight w:val="343"/>
        </w:trPr>
        <w:tc>
          <w:tcPr>
            <w:tcW w:w="3544"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79"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38498783" w:rsidR="00101C54" w:rsidRPr="009F5FF5" w:rsidRDefault="009F5FF5" w:rsidP="00A57B2F">
            <w:pPr>
              <w:tabs>
                <w:tab w:val="left" w:pos="426"/>
              </w:tabs>
              <w:ind w:left="180"/>
              <w:jc w:val="center"/>
              <w:rPr>
                <w:rFonts w:ascii="Times New Roman" w:hAnsi="Times New Roman"/>
                <w:b/>
                <w:bCs/>
                <w:sz w:val="24"/>
                <w:szCs w:val="24"/>
              </w:rPr>
            </w:pPr>
            <w:r w:rsidRPr="009F5FF5">
              <w:rPr>
                <w:rFonts w:ascii="Times New Roman" w:hAnsi="Times New Roman"/>
                <w:b/>
                <w:bCs/>
                <w:sz w:val="24"/>
                <w:szCs w:val="24"/>
              </w:rPr>
              <w:t>Iepirkuma līguma daļas, kuras nodos izpildei apakšuzņēmējiem</w:t>
            </w:r>
          </w:p>
        </w:tc>
      </w:tr>
      <w:tr w:rsidR="00101C54" w:rsidRPr="00E81295" w14:paraId="1522DE66" w14:textId="77777777" w:rsidTr="009F5FF5">
        <w:trPr>
          <w:trHeight w:val="167"/>
        </w:trPr>
        <w:tc>
          <w:tcPr>
            <w:tcW w:w="3544"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9F5FF5">
        <w:trPr>
          <w:trHeight w:val="176"/>
        </w:trPr>
        <w:tc>
          <w:tcPr>
            <w:tcW w:w="3544"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9F5FF5">
        <w:trPr>
          <w:trHeight w:val="176"/>
        </w:trPr>
        <w:tc>
          <w:tcPr>
            <w:tcW w:w="3544"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Default="00101C54" w:rsidP="002E7D9A">
      <w:pPr>
        <w:rPr>
          <w:rFonts w:ascii="Times New Roman" w:hAnsi="Times New Roman"/>
          <w:sz w:val="24"/>
          <w:szCs w:val="24"/>
        </w:rPr>
      </w:pPr>
    </w:p>
    <w:p w14:paraId="2390F643" w14:textId="77777777" w:rsidR="001012C6" w:rsidRPr="00E81295" w:rsidRDefault="001012C6"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4BCCDBC6"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134AAC">
        <w:rPr>
          <w:rFonts w:ascii="Times New Roman" w:hAnsi="Times New Roman"/>
          <w:sz w:val="24"/>
          <w:szCs w:val="24"/>
        </w:rPr>
        <w:t>2018</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550FC712" w:rsidR="00BA2A01" w:rsidRDefault="00BA2A01">
      <w:pPr>
        <w:spacing w:line="240" w:lineRule="auto"/>
        <w:rPr>
          <w:rFonts w:ascii="Times New Roman" w:hAnsi="Times New Roman"/>
          <w:sz w:val="24"/>
          <w:szCs w:val="24"/>
        </w:rPr>
      </w:pPr>
      <w:r>
        <w:rPr>
          <w:rFonts w:ascii="Times New Roman" w:hAnsi="Times New Roman"/>
          <w:sz w:val="24"/>
          <w:szCs w:val="24"/>
        </w:rPr>
        <w:br w:type="page"/>
      </w:r>
    </w:p>
    <w:p w14:paraId="4F7CD664" w14:textId="77777777" w:rsidR="00BA2A01" w:rsidRPr="00C434CF" w:rsidRDefault="00BA2A01" w:rsidP="00BA2A01">
      <w:pPr>
        <w:spacing w:line="240" w:lineRule="auto"/>
        <w:ind w:left="720" w:firstLine="720"/>
        <w:jc w:val="right"/>
        <w:rPr>
          <w:rFonts w:ascii="Times New Roman" w:hAnsi="Times New Roman"/>
          <w:b/>
          <w:sz w:val="24"/>
          <w:szCs w:val="24"/>
        </w:rPr>
      </w:pPr>
      <w:r w:rsidRPr="00C434CF">
        <w:rPr>
          <w:rFonts w:ascii="Times New Roman" w:hAnsi="Times New Roman"/>
          <w:b/>
          <w:sz w:val="24"/>
          <w:szCs w:val="24"/>
        </w:rPr>
        <w:t>2.pielikums</w:t>
      </w:r>
    </w:p>
    <w:p w14:paraId="03399BBD" w14:textId="77777777" w:rsidR="00BA2A01" w:rsidRPr="00C434CF" w:rsidRDefault="00BA2A01" w:rsidP="00BA2A01">
      <w:pPr>
        <w:spacing w:line="240" w:lineRule="auto"/>
        <w:jc w:val="right"/>
        <w:rPr>
          <w:rFonts w:ascii="Times New Roman" w:hAnsi="Times New Roman"/>
          <w:b/>
          <w:sz w:val="24"/>
          <w:szCs w:val="24"/>
        </w:rPr>
      </w:pPr>
      <w:r w:rsidRPr="00C434CF">
        <w:rPr>
          <w:rFonts w:ascii="Times New Roman" w:hAnsi="Times New Roman"/>
          <w:b/>
          <w:sz w:val="24"/>
          <w:szCs w:val="24"/>
        </w:rPr>
        <w:t>“Tehniskā specifikācija un</w:t>
      </w:r>
      <w:r>
        <w:rPr>
          <w:rFonts w:ascii="Times New Roman" w:hAnsi="Times New Roman"/>
          <w:b/>
          <w:sz w:val="24"/>
          <w:szCs w:val="24"/>
        </w:rPr>
        <w:t xml:space="preserve"> </w:t>
      </w:r>
      <w:r w:rsidRPr="00C434CF">
        <w:rPr>
          <w:rFonts w:ascii="Times New Roman" w:hAnsi="Times New Roman"/>
          <w:b/>
          <w:sz w:val="24"/>
          <w:szCs w:val="24"/>
        </w:rPr>
        <w:t>pretendenta tehniskais piedāvājums”</w:t>
      </w:r>
    </w:p>
    <w:p w14:paraId="4D17C0BB" w14:textId="406CA7C1" w:rsidR="00C52E48" w:rsidRPr="00C434CF" w:rsidRDefault="00C52E48" w:rsidP="00C52E48">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sidRPr="00C52E48">
        <w:rPr>
          <w:rFonts w:ascii="Times New Roman" w:hAnsi="Times New Roman"/>
          <w:sz w:val="24"/>
          <w:szCs w:val="24"/>
        </w:rPr>
        <w:t>“SiC invertora izgatavošana un testēš</w:t>
      </w:r>
      <w:r w:rsidR="003D685F">
        <w:rPr>
          <w:rFonts w:ascii="Times New Roman" w:hAnsi="Times New Roman"/>
          <w:sz w:val="24"/>
          <w:szCs w:val="24"/>
        </w:rPr>
        <w:t>ana elektriskās trīsfāz</w:t>
      </w:r>
      <w:r w:rsidRPr="00C52E48">
        <w:rPr>
          <w:rFonts w:ascii="Times New Roman" w:hAnsi="Times New Roman"/>
          <w:sz w:val="24"/>
          <w:szCs w:val="24"/>
        </w:rPr>
        <w:t>u vilces elektromotoram”</w:t>
      </w:r>
    </w:p>
    <w:p w14:paraId="2349A22C" w14:textId="33F62A52" w:rsidR="00C52E48" w:rsidRPr="00C434CF" w:rsidRDefault="00C52E48" w:rsidP="00C52E48">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 xml:space="preserve">fikācijas </w:t>
      </w:r>
      <w:r w:rsidR="00134AAC">
        <w:rPr>
          <w:rFonts w:ascii="Times New Roman" w:hAnsi="Times New Roman"/>
          <w:sz w:val="24"/>
          <w:szCs w:val="24"/>
        </w:rPr>
        <w:t xml:space="preserve">Nr.LU </w:t>
      </w:r>
      <w:r w:rsidR="00134AAC" w:rsidRPr="00134AAC">
        <w:rPr>
          <w:rFonts w:ascii="Times New Roman" w:hAnsi="Times New Roman"/>
          <w:sz w:val="24"/>
          <w:szCs w:val="24"/>
        </w:rPr>
        <w:t>2018</w:t>
      </w:r>
      <w:r w:rsidRPr="00134AAC">
        <w:rPr>
          <w:rFonts w:ascii="Times New Roman" w:hAnsi="Times New Roman"/>
          <w:sz w:val="24"/>
          <w:szCs w:val="24"/>
        </w:rPr>
        <w:t>/</w:t>
      </w:r>
      <w:r w:rsidR="00134AAC" w:rsidRPr="00134AAC">
        <w:rPr>
          <w:rFonts w:ascii="Times New Roman" w:hAnsi="Times New Roman"/>
          <w:sz w:val="24"/>
          <w:szCs w:val="24"/>
        </w:rPr>
        <w:t>5</w:t>
      </w:r>
      <w:r w:rsidRPr="00134AAC">
        <w:rPr>
          <w:rFonts w:ascii="Times New Roman" w:hAnsi="Times New Roman"/>
          <w:sz w:val="24"/>
          <w:szCs w:val="24"/>
        </w:rPr>
        <w:t>_I) nolikumam</w:t>
      </w:r>
    </w:p>
    <w:p w14:paraId="529B73EC" w14:textId="77777777" w:rsidR="00BA2A01" w:rsidRPr="00C434CF" w:rsidRDefault="00BA2A01" w:rsidP="00BA2A01">
      <w:pPr>
        <w:spacing w:line="240" w:lineRule="auto"/>
        <w:jc w:val="right"/>
        <w:rPr>
          <w:rFonts w:ascii="Times New Roman" w:hAnsi="Times New Roman"/>
          <w:sz w:val="24"/>
          <w:szCs w:val="24"/>
        </w:rPr>
      </w:pPr>
    </w:p>
    <w:p w14:paraId="30BB035F" w14:textId="77777777" w:rsidR="00BA2A01" w:rsidRPr="00C434CF" w:rsidRDefault="00BA2A01" w:rsidP="00BA2A01">
      <w:pPr>
        <w:spacing w:after="120" w:line="240" w:lineRule="auto"/>
        <w:jc w:val="center"/>
        <w:rPr>
          <w:rFonts w:ascii="Times New Roman" w:hAnsi="Times New Roman"/>
          <w:b/>
          <w:sz w:val="24"/>
          <w:szCs w:val="24"/>
        </w:rPr>
      </w:pPr>
      <w:r w:rsidRPr="005D3787">
        <w:rPr>
          <w:rFonts w:ascii="Times New Roman" w:hAnsi="Times New Roman"/>
          <w:b/>
          <w:sz w:val="24"/>
          <w:szCs w:val="24"/>
        </w:rPr>
        <w:t>TEHNISKĀ SPECIFIKĀCIJA un PRETENDENTA TEHNISKAIS PIEDĀVĀJUS</w:t>
      </w:r>
    </w:p>
    <w:p w14:paraId="63870FFA" w14:textId="77777777" w:rsidR="00BA2A01" w:rsidRPr="005D3787" w:rsidRDefault="00BA2A01">
      <w:pPr>
        <w:spacing w:line="240" w:lineRule="auto"/>
        <w:rPr>
          <w:rFonts w:ascii="Times New Roman" w:hAnsi="Times New Roman"/>
          <w:sz w:val="24"/>
          <w:szCs w:val="24"/>
        </w:rPr>
      </w:pPr>
    </w:p>
    <w:p w14:paraId="7B7B1193" w14:textId="1169FB7F" w:rsidR="003C06A7" w:rsidRPr="005D3787" w:rsidRDefault="003C06A7" w:rsidP="005D3787">
      <w:pPr>
        <w:spacing w:before="120" w:after="120" w:line="240" w:lineRule="auto"/>
        <w:jc w:val="both"/>
        <w:rPr>
          <w:rFonts w:ascii="Times New Roman" w:hAnsi="Times New Roman"/>
          <w:sz w:val="24"/>
          <w:szCs w:val="24"/>
        </w:rPr>
      </w:pPr>
      <w:r w:rsidRPr="005D3787">
        <w:rPr>
          <w:rFonts w:ascii="Times New Roman" w:hAnsi="Times New Roman"/>
          <w:b/>
          <w:sz w:val="24"/>
          <w:szCs w:val="24"/>
        </w:rPr>
        <w:t>SiC invertora izgatavošana un testēšana elektriskās automašīnas trīsfāzu vilces elektromotoram</w:t>
      </w:r>
    </w:p>
    <w:p w14:paraId="1D70ECEE" w14:textId="77777777" w:rsidR="003C06A7" w:rsidRPr="005D3787" w:rsidRDefault="003C06A7" w:rsidP="003C06A7">
      <w:pPr>
        <w:rPr>
          <w:rFonts w:ascii="Times New Roman" w:hAnsi="Times New Roman"/>
          <w:sz w:val="24"/>
          <w:szCs w:val="24"/>
        </w:rPr>
      </w:pPr>
    </w:p>
    <w:tbl>
      <w:tblPr>
        <w:tblStyle w:val="TableGrid"/>
        <w:tblW w:w="9072" w:type="dxa"/>
        <w:tblLook w:val="04A0" w:firstRow="1" w:lastRow="0" w:firstColumn="1" w:lastColumn="0" w:noHBand="0" w:noVBand="1"/>
      </w:tblPr>
      <w:tblGrid>
        <w:gridCol w:w="2547"/>
        <w:gridCol w:w="2792"/>
        <w:gridCol w:w="3733"/>
      </w:tblGrid>
      <w:tr w:rsidR="009344CF" w:rsidRPr="005C6FCD" w14:paraId="16306606" w14:textId="77777777" w:rsidTr="00BE1443">
        <w:tc>
          <w:tcPr>
            <w:tcW w:w="5339" w:type="dxa"/>
            <w:gridSpan w:val="2"/>
          </w:tcPr>
          <w:p w14:paraId="2D4ACFE0" w14:textId="5858770F" w:rsidR="009344CF" w:rsidRPr="0094441E" w:rsidRDefault="0094441E" w:rsidP="0094441E">
            <w:pPr>
              <w:tabs>
                <w:tab w:val="center" w:pos="1165"/>
              </w:tabs>
              <w:spacing w:before="120" w:after="120" w:line="240" w:lineRule="auto"/>
              <w:jc w:val="center"/>
              <w:rPr>
                <w:rFonts w:ascii="Times New Roman" w:hAnsi="Times New Roman"/>
                <w:b/>
                <w:sz w:val="24"/>
                <w:szCs w:val="24"/>
              </w:rPr>
            </w:pPr>
            <w:r>
              <w:rPr>
                <w:rFonts w:ascii="Times New Roman" w:hAnsi="Times New Roman"/>
                <w:b/>
                <w:sz w:val="24"/>
                <w:szCs w:val="24"/>
              </w:rPr>
              <w:t>Pakalpojuma t</w:t>
            </w:r>
            <w:r w:rsidR="009344CF">
              <w:rPr>
                <w:rFonts w:ascii="Times New Roman" w:hAnsi="Times New Roman"/>
                <w:b/>
                <w:sz w:val="24"/>
                <w:szCs w:val="24"/>
              </w:rPr>
              <w:t>ehnisk</w:t>
            </w:r>
            <w:r w:rsidR="005549E8">
              <w:rPr>
                <w:rFonts w:ascii="Times New Roman" w:hAnsi="Times New Roman"/>
                <w:b/>
                <w:sz w:val="24"/>
                <w:szCs w:val="24"/>
              </w:rPr>
              <w:t>ā</w:t>
            </w:r>
            <w:r w:rsidR="009344CF">
              <w:rPr>
                <w:rFonts w:ascii="Times New Roman" w:hAnsi="Times New Roman"/>
                <w:b/>
                <w:sz w:val="24"/>
                <w:szCs w:val="24"/>
              </w:rPr>
              <w:t xml:space="preserve"> specifik</w:t>
            </w:r>
            <w:r>
              <w:rPr>
                <w:rFonts w:ascii="Times New Roman" w:hAnsi="Times New Roman"/>
                <w:b/>
                <w:sz w:val="24"/>
                <w:szCs w:val="24"/>
              </w:rPr>
              <w:t>ācija</w:t>
            </w:r>
          </w:p>
        </w:tc>
        <w:tc>
          <w:tcPr>
            <w:tcW w:w="3733" w:type="dxa"/>
          </w:tcPr>
          <w:p w14:paraId="2A158231" w14:textId="0A07F699" w:rsidR="009344CF" w:rsidRPr="005C6FCD" w:rsidRDefault="009344CF" w:rsidP="005D3787">
            <w:pPr>
              <w:spacing w:before="120" w:after="120" w:line="240" w:lineRule="auto"/>
              <w:rPr>
                <w:rFonts w:ascii="Times New Roman" w:hAnsi="Times New Roman"/>
                <w:b/>
                <w:bCs/>
                <w:sz w:val="24"/>
                <w:szCs w:val="24"/>
                <w:shd w:val="clear" w:color="auto" w:fill="FFFFFF"/>
              </w:rPr>
            </w:pPr>
            <w:r w:rsidRPr="005C6FCD">
              <w:rPr>
                <w:rFonts w:ascii="Times New Roman" w:hAnsi="Times New Roman"/>
                <w:b/>
                <w:bCs/>
                <w:sz w:val="24"/>
                <w:szCs w:val="24"/>
                <w:shd w:val="clear" w:color="auto" w:fill="FFFFFF"/>
              </w:rPr>
              <w:t>Pretendenta piedāvājums</w:t>
            </w:r>
          </w:p>
        </w:tc>
      </w:tr>
      <w:tr w:rsidR="005C6FCD" w:rsidRPr="005C6FCD" w14:paraId="2D64772D" w14:textId="77777777" w:rsidTr="003A0305">
        <w:tc>
          <w:tcPr>
            <w:tcW w:w="2547" w:type="dxa"/>
          </w:tcPr>
          <w:p w14:paraId="79EEF306" w14:textId="719DCFBD" w:rsidR="005D3787" w:rsidRPr="005C6FCD" w:rsidRDefault="005D3787" w:rsidP="00751E26">
            <w:pPr>
              <w:pStyle w:val="ListParagraph"/>
              <w:spacing w:before="120" w:after="120" w:line="240" w:lineRule="auto"/>
              <w:ind w:left="0"/>
              <w:jc w:val="both"/>
              <w:rPr>
                <w:rFonts w:ascii="Times New Roman" w:hAnsi="Times New Roman"/>
                <w:b/>
                <w:bCs/>
                <w:sz w:val="24"/>
                <w:szCs w:val="24"/>
                <w:shd w:val="clear" w:color="auto" w:fill="FFFFFF"/>
              </w:rPr>
            </w:pPr>
            <w:r w:rsidRPr="005C6FCD">
              <w:rPr>
                <w:rFonts w:ascii="Times New Roman" w:hAnsi="Times New Roman"/>
                <w:b/>
                <w:sz w:val="24"/>
                <w:szCs w:val="24"/>
              </w:rPr>
              <w:t>Produkts – trīsfāzu elektromotora invertors</w:t>
            </w:r>
          </w:p>
        </w:tc>
        <w:tc>
          <w:tcPr>
            <w:tcW w:w="2792" w:type="dxa"/>
          </w:tcPr>
          <w:p w14:paraId="2BE43A89" w14:textId="77777777" w:rsidR="005D3787" w:rsidRPr="00CE1D53" w:rsidRDefault="005D3787" w:rsidP="005D3787">
            <w:pPr>
              <w:spacing w:before="120" w:after="120"/>
              <w:rPr>
                <w:rFonts w:ascii="Times New Roman" w:hAnsi="Times New Roman"/>
                <w:b/>
                <w:sz w:val="24"/>
                <w:szCs w:val="24"/>
              </w:rPr>
            </w:pPr>
            <w:r w:rsidRPr="00CE1D53">
              <w:rPr>
                <w:rFonts w:ascii="Times New Roman" w:hAnsi="Times New Roman"/>
                <w:b/>
                <w:sz w:val="24"/>
                <w:szCs w:val="24"/>
              </w:rPr>
              <w:t>Gabali 1</w:t>
            </w:r>
          </w:p>
          <w:p w14:paraId="45D79561" w14:textId="2307C1C9" w:rsidR="005D3787" w:rsidRPr="00CE1D53" w:rsidRDefault="005D3787" w:rsidP="005D3787">
            <w:pPr>
              <w:spacing w:before="120" w:after="120" w:line="240" w:lineRule="auto"/>
              <w:rPr>
                <w:rFonts w:ascii="Times New Roman" w:hAnsi="Times New Roman"/>
                <w:b/>
                <w:bCs/>
                <w:sz w:val="24"/>
                <w:szCs w:val="24"/>
                <w:shd w:val="clear" w:color="auto" w:fill="FFFFFF"/>
              </w:rPr>
            </w:pPr>
          </w:p>
        </w:tc>
        <w:tc>
          <w:tcPr>
            <w:tcW w:w="3733" w:type="dxa"/>
          </w:tcPr>
          <w:p w14:paraId="7A8A7982" w14:textId="7BA212DC" w:rsidR="005D3787" w:rsidRPr="00CE1D53" w:rsidRDefault="00CE1D53" w:rsidP="005D3787">
            <w:pPr>
              <w:spacing w:before="120" w:after="120" w:line="240" w:lineRule="auto"/>
              <w:rPr>
                <w:rFonts w:ascii="Times New Roman" w:hAnsi="Times New Roman"/>
                <w:b/>
                <w:bCs/>
                <w:sz w:val="24"/>
                <w:szCs w:val="24"/>
                <w:shd w:val="clear" w:color="auto" w:fill="FFFFFF"/>
              </w:rPr>
            </w:pPr>
            <w:r w:rsidRPr="00CE1D53">
              <w:rPr>
                <w:rFonts w:ascii="Times New Roman" w:hAnsi="Times New Roman"/>
                <w:b/>
                <w:sz w:val="24"/>
                <w:szCs w:val="24"/>
              </w:rPr>
              <w:t>Modelis ____________</w:t>
            </w:r>
          </w:p>
        </w:tc>
      </w:tr>
      <w:tr w:rsidR="00DA0499" w:rsidRPr="005C6FCD" w14:paraId="2F251FAC" w14:textId="77777777" w:rsidTr="00751E26">
        <w:trPr>
          <w:trHeight w:val="495"/>
        </w:trPr>
        <w:tc>
          <w:tcPr>
            <w:tcW w:w="9072" w:type="dxa"/>
            <w:gridSpan w:val="3"/>
          </w:tcPr>
          <w:p w14:paraId="667EF25F" w14:textId="10870870" w:rsidR="00DA0499" w:rsidRPr="009433F9" w:rsidRDefault="009433F9" w:rsidP="009433F9">
            <w:pPr>
              <w:spacing w:before="120" w:after="12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1. </w:t>
            </w:r>
            <w:r w:rsidR="00DA0499" w:rsidRPr="009433F9">
              <w:rPr>
                <w:rFonts w:ascii="Times New Roman" w:hAnsi="Times New Roman"/>
                <w:b/>
                <w:bCs/>
                <w:sz w:val="24"/>
                <w:szCs w:val="24"/>
                <w:shd w:val="clear" w:color="auto" w:fill="FFFFFF"/>
              </w:rPr>
              <w:t>Trīsfāzu elektromotora invertors un SiC jaudas modulis</w:t>
            </w:r>
          </w:p>
        </w:tc>
      </w:tr>
      <w:tr w:rsidR="00DA0499" w:rsidRPr="005C6FCD" w14:paraId="13415DC9" w14:textId="77777777" w:rsidTr="004D1D2F">
        <w:tc>
          <w:tcPr>
            <w:tcW w:w="9072" w:type="dxa"/>
            <w:gridSpan w:val="3"/>
          </w:tcPr>
          <w:p w14:paraId="3A5613C6" w14:textId="0AD46D5C" w:rsidR="00DA0499" w:rsidRPr="00DA0499" w:rsidRDefault="00DA0499" w:rsidP="00DA0499">
            <w:pPr>
              <w:pStyle w:val="ListParagraph"/>
              <w:numPr>
                <w:ilvl w:val="1"/>
                <w:numId w:val="51"/>
              </w:numPr>
              <w:spacing w:before="120" w:after="120" w:line="240" w:lineRule="auto"/>
              <w:rPr>
                <w:rFonts w:ascii="Times New Roman" w:hAnsi="Times New Roman"/>
                <w:b/>
                <w:sz w:val="24"/>
                <w:szCs w:val="24"/>
              </w:rPr>
            </w:pPr>
            <w:r w:rsidRPr="00DA0499">
              <w:rPr>
                <w:rFonts w:ascii="Times New Roman" w:hAnsi="Times New Roman"/>
                <w:b/>
                <w:bCs/>
                <w:sz w:val="24"/>
                <w:szCs w:val="24"/>
                <w:shd w:val="clear" w:color="auto" w:fill="FFFFFF"/>
              </w:rPr>
              <w:t>Trīsfāzu elektromotora invertors</w:t>
            </w:r>
          </w:p>
        </w:tc>
      </w:tr>
      <w:tr w:rsidR="005C6FCD" w:rsidRPr="005C6FCD" w14:paraId="1FD00E19" w14:textId="77777777" w:rsidTr="003A0305">
        <w:tc>
          <w:tcPr>
            <w:tcW w:w="2547" w:type="dxa"/>
          </w:tcPr>
          <w:p w14:paraId="4DB7AD1A"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IGBT jaudas modulis </w:t>
            </w:r>
          </w:p>
        </w:tc>
        <w:tc>
          <w:tcPr>
            <w:tcW w:w="2792" w:type="dxa"/>
          </w:tcPr>
          <w:p w14:paraId="1A78AA6B"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 1200 V, ≥ 400 A</w:t>
            </w:r>
          </w:p>
        </w:tc>
        <w:tc>
          <w:tcPr>
            <w:tcW w:w="3733" w:type="dxa"/>
          </w:tcPr>
          <w:p w14:paraId="70F91CBA" w14:textId="5A7C49AD" w:rsidR="005D3787" w:rsidRPr="005C6FCD" w:rsidRDefault="005D3787" w:rsidP="00B21B1D">
            <w:pPr>
              <w:spacing w:before="120" w:after="120"/>
              <w:rPr>
                <w:rFonts w:ascii="Times New Roman" w:hAnsi="Times New Roman"/>
                <w:sz w:val="24"/>
                <w:szCs w:val="24"/>
              </w:rPr>
            </w:pPr>
          </w:p>
        </w:tc>
      </w:tr>
      <w:tr w:rsidR="005C6FCD" w:rsidRPr="005C6FCD" w14:paraId="31D40C26" w14:textId="77777777" w:rsidTr="003A0305">
        <w:tc>
          <w:tcPr>
            <w:tcW w:w="2547" w:type="dxa"/>
          </w:tcPr>
          <w:p w14:paraId="0BB998BF"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IGBT jaudas moduļa aizvaru vadības iespiestā plate</w:t>
            </w:r>
          </w:p>
        </w:tc>
        <w:tc>
          <w:tcPr>
            <w:tcW w:w="2792" w:type="dxa"/>
          </w:tcPr>
          <w:p w14:paraId="6A258BAF"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Iekļauta</w:t>
            </w:r>
          </w:p>
        </w:tc>
        <w:tc>
          <w:tcPr>
            <w:tcW w:w="3733" w:type="dxa"/>
          </w:tcPr>
          <w:p w14:paraId="0DBD4A32" w14:textId="00A7F342" w:rsidR="005D3787" w:rsidRPr="005C6FCD" w:rsidRDefault="005D3787" w:rsidP="00B21B1D">
            <w:pPr>
              <w:spacing w:before="120" w:after="120"/>
              <w:rPr>
                <w:rFonts w:ascii="Times New Roman" w:hAnsi="Times New Roman"/>
                <w:sz w:val="24"/>
                <w:szCs w:val="24"/>
              </w:rPr>
            </w:pPr>
          </w:p>
        </w:tc>
      </w:tr>
      <w:tr w:rsidR="005C6FCD" w:rsidRPr="005C6FCD" w14:paraId="72A47130" w14:textId="77777777" w:rsidTr="003A0305">
        <w:tc>
          <w:tcPr>
            <w:tcW w:w="2547" w:type="dxa"/>
          </w:tcPr>
          <w:p w14:paraId="2EE2D92F" w14:textId="77777777" w:rsidR="005D3787" w:rsidRPr="005C6FCD" w:rsidRDefault="005D3787" w:rsidP="00B21B1D">
            <w:pPr>
              <w:shd w:val="clear" w:color="auto" w:fill="FFFFFF"/>
              <w:spacing w:after="100" w:afterAutospacing="1"/>
              <w:rPr>
                <w:rFonts w:ascii="Times New Roman" w:hAnsi="Times New Roman"/>
                <w:sz w:val="24"/>
                <w:szCs w:val="24"/>
                <w:lang w:eastAsia="lv-LV"/>
              </w:rPr>
            </w:pPr>
            <w:r w:rsidRPr="005C6FCD">
              <w:rPr>
                <w:rFonts w:ascii="Times New Roman" w:hAnsi="Times New Roman"/>
                <w:sz w:val="24"/>
                <w:szCs w:val="24"/>
                <w:lang w:eastAsia="lv-LV"/>
              </w:rPr>
              <w:t xml:space="preserve">IGBT jaudas moduļa dzesēšanas aukstuma plate </w:t>
            </w:r>
          </w:p>
        </w:tc>
        <w:tc>
          <w:tcPr>
            <w:tcW w:w="2792" w:type="dxa"/>
          </w:tcPr>
          <w:p w14:paraId="4FB2AF93" w14:textId="77777777" w:rsidR="005D3787" w:rsidRPr="005C6FCD" w:rsidRDefault="005D3787" w:rsidP="00B21B1D">
            <w:pPr>
              <w:spacing w:after="100" w:afterAutospacing="1"/>
              <w:rPr>
                <w:rFonts w:ascii="Times New Roman" w:hAnsi="Times New Roman"/>
                <w:sz w:val="24"/>
                <w:szCs w:val="24"/>
              </w:rPr>
            </w:pPr>
            <w:r w:rsidRPr="005C6FCD">
              <w:rPr>
                <w:rFonts w:ascii="Times New Roman" w:hAnsi="Times New Roman"/>
                <w:sz w:val="24"/>
                <w:szCs w:val="24"/>
                <w:lang w:eastAsia="lv-LV"/>
              </w:rPr>
              <w:t>ar šķidruma cirkulāciju (50:50 ūdens un glikola maisījums)</w:t>
            </w:r>
          </w:p>
        </w:tc>
        <w:tc>
          <w:tcPr>
            <w:tcW w:w="3733" w:type="dxa"/>
          </w:tcPr>
          <w:p w14:paraId="320B32B1" w14:textId="77777777" w:rsidR="005D3787" w:rsidRPr="005C6FCD" w:rsidRDefault="005D3787" w:rsidP="00B21B1D">
            <w:pPr>
              <w:spacing w:before="120" w:after="120"/>
              <w:rPr>
                <w:rFonts w:ascii="Times New Roman" w:hAnsi="Times New Roman"/>
                <w:sz w:val="24"/>
                <w:szCs w:val="24"/>
              </w:rPr>
            </w:pPr>
          </w:p>
        </w:tc>
      </w:tr>
      <w:tr w:rsidR="005C6FCD" w:rsidRPr="005C6FCD" w14:paraId="395119F6" w14:textId="77777777" w:rsidTr="003A0305">
        <w:trPr>
          <w:trHeight w:val="1754"/>
        </w:trPr>
        <w:tc>
          <w:tcPr>
            <w:tcW w:w="2547" w:type="dxa"/>
          </w:tcPr>
          <w:p w14:paraId="299723D1" w14:textId="77777777" w:rsidR="005C6FCD" w:rsidRPr="005C6FCD" w:rsidRDefault="005C6FCD" w:rsidP="00B21B1D">
            <w:pPr>
              <w:shd w:val="clear" w:color="auto" w:fill="FFFFFF"/>
              <w:spacing w:before="100" w:beforeAutospacing="1" w:after="100" w:afterAutospacing="1"/>
              <w:rPr>
                <w:rFonts w:ascii="Times New Roman" w:hAnsi="Times New Roman"/>
                <w:sz w:val="24"/>
                <w:szCs w:val="24"/>
                <w:lang w:eastAsia="lv-LV"/>
              </w:rPr>
            </w:pPr>
            <w:r w:rsidRPr="005C6FCD">
              <w:rPr>
                <w:rFonts w:ascii="Times New Roman" w:hAnsi="Times New Roman"/>
                <w:sz w:val="24"/>
                <w:szCs w:val="24"/>
                <w:lang w:eastAsia="lv-LV"/>
              </w:rPr>
              <w:t>Mikrokontroliera iespiestā plate</w:t>
            </w:r>
          </w:p>
          <w:p w14:paraId="2645D9A0" w14:textId="77777777" w:rsidR="005C6FCD" w:rsidRPr="005C6FCD" w:rsidRDefault="005C6FCD" w:rsidP="00B21B1D">
            <w:pPr>
              <w:shd w:val="clear" w:color="auto" w:fill="FFFFFF"/>
              <w:spacing w:before="100" w:beforeAutospacing="1" w:after="100" w:afterAutospacing="1"/>
              <w:rPr>
                <w:rFonts w:ascii="Times New Roman" w:hAnsi="Times New Roman"/>
                <w:sz w:val="24"/>
                <w:szCs w:val="24"/>
                <w:lang w:eastAsia="lv-LV"/>
              </w:rPr>
            </w:pPr>
            <w:r w:rsidRPr="005C6FCD">
              <w:rPr>
                <w:rFonts w:ascii="Times New Roman" w:hAnsi="Times New Roman"/>
                <w:sz w:val="24"/>
                <w:szCs w:val="24"/>
                <w:lang w:eastAsia="lv-LV"/>
              </w:rPr>
              <w:t>mikrokontrolieris  un elektromotora vadības programmu</w:t>
            </w:r>
          </w:p>
        </w:tc>
        <w:tc>
          <w:tcPr>
            <w:tcW w:w="2792" w:type="dxa"/>
          </w:tcPr>
          <w:p w14:paraId="60BA9AA7"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Iekļauts</w:t>
            </w:r>
          </w:p>
          <w:p w14:paraId="71CBD61A" w14:textId="77777777" w:rsidR="005C6FCD" w:rsidRPr="005C6FCD" w:rsidRDefault="005C6FCD" w:rsidP="00B21B1D">
            <w:pPr>
              <w:spacing w:before="120" w:after="120"/>
              <w:rPr>
                <w:rFonts w:ascii="Times New Roman" w:hAnsi="Times New Roman"/>
                <w:sz w:val="24"/>
                <w:szCs w:val="24"/>
              </w:rPr>
            </w:pPr>
          </w:p>
          <w:p w14:paraId="33E190B1" w14:textId="473EB9CB" w:rsidR="005C6FCD" w:rsidRPr="005C6FCD" w:rsidRDefault="005C6FCD" w:rsidP="006C1B1E">
            <w:pPr>
              <w:spacing w:before="120" w:after="120"/>
              <w:rPr>
                <w:rFonts w:ascii="Times New Roman" w:hAnsi="Times New Roman"/>
                <w:sz w:val="24"/>
                <w:szCs w:val="24"/>
              </w:rPr>
            </w:pPr>
            <w:r w:rsidRPr="005C6FCD">
              <w:rPr>
                <w:rFonts w:ascii="Times New Roman" w:hAnsi="Times New Roman"/>
                <w:sz w:val="24"/>
                <w:szCs w:val="24"/>
              </w:rPr>
              <w:t xml:space="preserve">ARM® Cortex® vai </w:t>
            </w:r>
            <w:r w:rsidR="006C1B1E">
              <w:rPr>
                <w:rFonts w:ascii="Times New Roman" w:hAnsi="Times New Roman"/>
                <w:sz w:val="24"/>
                <w:szCs w:val="24"/>
              </w:rPr>
              <w:t>ekvivalents</w:t>
            </w:r>
          </w:p>
        </w:tc>
        <w:tc>
          <w:tcPr>
            <w:tcW w:w="3733" w:type="dxa"/>
          </w:tcPr>
          <w:p w14:paraId="56669AE5" w14:textId="716584E7" w:rsidR="005C6FCD" w:rsidRPr="005C6FCD" w:rsidRDefault="005C6FCD" w:rsidP="00B21B1D">
            <w:pPr>
              <w:spacing w:before="120" w:after="120"/>
              <w:rPr>
                <w:rFonts w:ascii="Times New Roman" w:hAnsi="Times New Roman"/>
                <w:sz w:val="24"/>
                <w:szCs w:val="24"/>
              </w:rPr>
            </w:pPr>
          </w:p>
        </w:tc>
      </w:tr>
      <w:tr w:rsidR="005C6FCD" w:rsidRPr="005C6FCD" w14:paraId="29D4FE40" w14:textId="77777777" w:rsidTr="003A0305">
        <w:tc>
          <w:tcPr>
            <w:tcW w:w="2547" w:type="dxa"/>
          </w:tcPr>
          <w:p w14:paraId="775DB2E1"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Līdzstrāvas kondensatoru paka ar elektrisko kontaktu kopnēm</w:t>
            </w:r>
          </w:p>
        </w:tc>
        <w:tc>
          <w:tcPr>
            <w:tcW w:w="2792" w:type="dxa"/>
          </w:tcPr>
          <w:p w14:paraId="60A44AA3"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iekļauts</w:t>
            </w:r>
          </w:p>
        </w:tc>
        <w:tc>
          <w:tcPr>
            <w:tcW w:w="3733" w:type="dxa"/>
          </w:tcPr>
          <w:p w14:paraId="6378BC19" w14:textId="7FBBF1E4" w:rsidR="005D3787" w:rsidRPr="005C6FCD" w:rsidRDefault="005D3787" w:rsidP="00B21B1D">
            <w:pPr>
              <w:spacing w:before="120" w:after="120"/>
              <w:rPr>
                <w:rFonts w:ascii="Times New Roman" w:hAnsi="Times New Roman"/>
                <w:sz w:val="24"/>
                <w:szCs w:val="24"/>
              </w:rPr>
            </w:pPr>
          </w:p>
        </w:tc>
      </w:tr>
      <w:tr w:rsidR="005C6FCD" w:rsidRPr="005C6FCD" w14:paraId="7943F3C1" w14:textId="77777777" w:rsidTr="003A0305">
        <w:tc>
          <w:tcPr>
            <w:tcW w:w="2547" w:type="dxa"/>
          </w:tcPr>
          <w:p w14:paraId="6B2A97B1" w14:textId="18A32BE3"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Līdzstrāvas kondensatoru pakas kapacitāte</w:t>
            </w:r>
          </w:p>
        </w:tc>
        <w:tc>
          <w:tcPr>
            <w:tcW w:w="2792" w:type="dxa"/>
          </w:tcPr>
          <w:p w14:paraId="5C0A5537"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no ≥ 320 µF līdz ≤ 640 µF</w:t>
            </w:r>
          </w:p>
        </w:tc>
        <w:tc>
          <w:tcPr>
            <w:tcW w:w="3733" w:type="dxa"/>
          </w:tcPr>
          <w:p w14:paraId="631D61F6" w14:textId="4F4B262B" w:rsidR="005D3787" w:rsidRPr="005C6FCD" w:rsidRDefault="005D3787" w:rsidP="00B21B1D">
            <w:pPr>
              <w:spacing w:before="120" w:after="120"/>
              <w:rPr>
                <w:rFonts w:ascii="Times New Roman" w:hAnsi="Times New Roman"/>
                <w:sz w:val="24"/>
                <w:szCs w:val="24"/>
              </w:rPr>
            </w:pPr>
          </w:p>
        </w:tc>
      </w:tr>
      <w:tr w:rsidR="005C6FCD" w:rsidRPr="005C6FCD" w14:paraId="473C64B5" w14:textId="77777777" w:rsidTr="003A0305">
        <w:tc>
          <w:tcPr>
            <w:tcW w:w="2547" w:type="dxa"/>
          </w:tcPr>
          <w:p w14:paraId="3EEB27B4" w14:textId="46D75597" w:rsidR="005D3787" w:rsidRPr="005C6FCD" w:rsidRDefault="005D3787" w:rsidP="00423DFD">
            <w:pPr>
              <w:shd w:val="clear" w:color="auto" w:fill="FFFFFF"/>
              <w:spacing w:before="100" w:beforeAutospacing="1" w:after="100" w:afterAutospacing="1"/>
              <w:rPr>
                <w:rFonts w:ascii="Times New Roman" w:hAnsi="Times New Roman"/>
                <w:sz w:val="24"/>
                <w:szCs w:val="24"/>
                <w:lang w:eastAsia="lv-LV"/>
              </w:rPr>
            </w:pPr>
            <w:r w:rsidRPr="005C6FCD">
              <w:rPr>
                <w:rFonts w:ascii="Times New Roman" w:hAnsi="Times New Roman"/>
                <w:sz w:val="24"/>
                <w:szCs w:val="24"/>
                <w:lang w:eastAsia="lv-LV"/>
              </w:rPr>
              <w:t xml:space="preserve">Strāvas mērītāji ar </w:t>
            </w:r>
            <w:r w:rsidRPr="00557F18">
              <w:rPr>
                <w:rFonts w:ascii="Times New Roman" w:hAnsi="Times New Roman"/>
                <w:sz w:val="24"/>
                <w:szCs w:val="24"/>
                <w:lang w:eastAsia="lv-LV"/>
              </w:rPr>
              <w:t xml:space="preserve">darba </w:t>
            </w:r>
            <w:r w:rsidR="00423DFD" w:rsidRPr="00557F18">
              <w:rPr>
                <w:rFonts w:ascii="Times New Roman" w:hAnsi="Times New Roman"/>
                <w:sz w:val="24"/>
                <w:szCs w:val="24"/>
              </w:rPr>
              <w:t>diapazonu</w:t>
            </w:r>
            <w:r w:rsidR="00423DFD" w:rsidRPr="005C6FCD">
              <w:rPr>
                <w:rFonts w:ascii="Times New Roman" w:hAnsi="Times New Roman"/>
                <w:sz w:val="24"/>
                <w:szCs w:val="24"/>
                <w:lang w:eastAsia="lv-LV"/>
              </w:rPr>
              <w:t xml:space="preserve"> </w:t>
            </w:r>
          </w:p>
        </w:tc>
        <w:tc>
          <w:tcPr>
            <w:tcW w:w="2792" w:type="dxa"/>
          </w:tcPr>
          <w:p w14:paraId="5E5EF024" w14:textId="77777777" w:rsidR="005D3787" w:rsidRPr="005C6FCD" w:rsidRDefault="005D3787" w:rsidP="00B21B1D">
            <w:pPr>
              <w:spacing w:before="120" w:after="120"/>
              <w:rPr>
                <w:rFonts w:ascii="Times New Roman" w:hAnsi="Times New Roman"/>
                <w:sz w:val="24"/>
                <w:szCs w:val="24"/>
                <w:shd w:val="clear" w:color="auto" w:fill="FFFFFF"/>
              </w:rPr>
            </w:pPr>
            <w:r w:rsidRPr="005C6FCD">
              <w:rPr>
                <w:rFonts w:ascii="Times New Roman" w:hAnsi="Times New Roman"/>
                <w:sz w:val="24"/>
                <w:szCs w:val="24"/>
                <w:lang w:eastAsia="lv-LV"/>
              </w:rPr>
              <w:t>No 0 līdz ≥ 400 A AC/DC uz katras elektromotora fāzes</w:t>
            </w:r>
          </w:p>
        </w:tc>
        <w:tc>
          <w:tcPr>
            <w:tcW w:w="3733" w:type="dxa"/>
          </w:tcPr>
          <w:p w14:paraId="696AF4C0" w14:textId="68960FE7" w:rsidR="005D3787" w:rsidRPr="005C6FCD" w:rsidRDefault="005D3787" w:rsidP="00B21B1D">
            <w:pPr>
              <w:spacing w:before="120" w:after="120"/>
              <w:rPr>
                <w:rFonts w:ascii="Times New Roman" w:hAnsi="Times New Roman"/>
                <w:sz w:val="24"/>
                <w:szCs w:val="24"/>
              </w:rPr>
            </w:pPr>
          </w:p>
        </w:tc>
      </w:tr>
      <w:tr w:rsidR="005C6FCD" w:rsidRPr="005C6FCD" w14:paraId="48415A56" w14:textId="77777777" w:rsidTr="003A0305">
        <w:tc>
          <w:tcPr>
            <w:tcW w:w="2547" w:type="dxa"/>
          </w:tcPr>
          <w:p w14:paraId="72F0505D" w14:textId="77777777" w:rsidR="005D3787" w:rsidRPr="005C6FCD" w:rsidRDefault="005D3787" w:rsidP="00B21B1D">
            <w:pPr>
              <w:shd w:val="clear" w:color="auto" w:fill="FFFFFF"/>
              <w:spacing w:before="100" w:beforeAutospacing="1" w:after="100" w:afterAutospacing="1"/>
              <w:rPr>
                <w:rFonts w:ascii="Times New Roman" w:hAnsi="Times New Roman"/>
                <w:sz w:val="24"/>
                <w:szCs w:val="24"/>
                <w:lang w:eastAsia="lv-LV"/>
              </w:rPr>
            </w:pPr>
            <w:r w:rsidRPr="005C6FCD">
              <w:rPr>
                <w:rFonts w:ascii="Times New Roman" w:hAnsi="Times New Roman"/>
                <w:sz w:val="24"/>
                <w:szCs w:val="24"/>
                <w:lang w:eastAsia="lv-LV"/>
              </w:rPr>
              <w:t>Korpuss ar spiediena izlīdzināšanas membrānu un zemējuma savienošanas punktu</w:t>
            </w:r>
          </w:p>
        </w:tc>
        <w:tc>
          <w:tcPr>
            <w:tcW w:w="2792" w:type="dxa"/>
          </w:tcPr>
          <w:p w14:paraId="0847ED1C" w14:textId="77777777" w:rsidR="005D3787" w:rsidRPr="005C6FCD" w:rsidRDefault="005D3787" w:rsidP="00B21B1D">
            <w:pPr>
              <w:spacing w:before="120" w:after="120"/>
              <w:rPr>
                <w:rFonts w:ascii="Times New Roman" w:hAnsi="Times New Roman"/>
                <w:sz w:val="24"/>
                <w:szCs w:val="24"/>
                <w:shd w:val="clear" w:color="auto" w:fill="FFFFFF"/>
              </w:rPr>
            </w:pPr>
            <w:r w:rsidRPr="005C6FCD">
              <w:rPr>
                <w:rFonts w:ascii="Times New Roman" w:hAnsi="Times New Roman"/>
                <w:sz w:val="24"/>
                <w:szCs w:val="24"/>
                <w:shd w:val="clear" w:color="auto" w:fill="FFFFFF"/>
              </w:rPr>
              <w:t>iekļauts</w:t>
            </w:r>
          </w:p>
        </w:tc>
        <w:tc>
          <w:tcPr>
            <w:tcW w:w="3733" w:type="dxa"/>
          </w:tcPr>
          <w:p w14:paraId="5FCFF6F1" w14:textId="232715E9" w:rsidR="005D3787" w:rsidRPr="005C6FCD" w:rsidRDefault="005D3787" w:rsidP="00B21B1D">
            <w:pPr>
              <w:spacing w:before="120" w:after="120"/>
              <w:rPr>
                <w:rFonts w:ascii="Times New Roman" w:hAnsi="Times New Roman"/>
                <w:sz w:val="24"/>
                <w:szCs w:val="24"/>
              </w:rPr>
            </w:pPr>
          </w:p>
        </w:tc>
      </w:tr>
      <w:tr w:rsidR="005C6FCD" w:rsidRPr="005C6FCD" w14:paraId="54E2B268" w14:textId="77777777" w:rsidTr="003A0305">
        <w:tc>
          <w:tcPr>
            <w:tcW w:w="2547" w:type="dxa"/>
          </w:tcPr>
          <w:p w14:paraId="0E336678" w14:textId="77777777" w:rsidR="005D3787" w:rsidRPr="005C6FCD" w:rsidRDefault="005D3787" w:rsidP="00B21B1D">
            <w:pPr>
              <w:shd w:val="clear" w:color="auto" w:fill="FFFFFF"/>
              <w:spacing w:before="100" w:beforeAutospacing="1" w:after="100" w:afterAutospacing="1"/>
              <w:rPr>
                <w:rFonts w:ascii="Times New Roman" w:hAnsi="Times New Roman"/>
                <w:sz w:val="24"/>
                <w:szCs w:val="24"/>
                <w:lang w:eastAsia="lv-LV"/>
              </w:rPr>
            </w:pPr>
            <w:r w:rsidRPr="005C6FCD">
              <w:rPr>
                <w:rFonts w:ascii="Times New Roman" w:hAnsi="Times New Roman"/>
                <w:sz w:val="24"/>
                <w:szCs w:val="24"/>
                <w:lang w:eastAsia="lv-LV"/>
              </w:rPr>
              <w:t xml:space="preserve">AC un DC kabeļu elektrisko savienotāju un augstsprieguma kabeļu šķērsgriezums </w:t>
            </w:r>
          </w:p>
        </w:tc>
        <w:tc>
          <w:tcPr>
            <w:tcW w:w="2792" w:type="dxa"/>
          </w:tcPr>
          <w:p w14:paraId="64EEB92C" w14:textId="77777777" w:rsidR="005D3787" w:rsidRPr="005C6FCD" w:rsidRDefault="005D3787" w:rsidP="00B21B1D">
            <w:pPr>
              <w:spacing w:before="120" w:after="120"/>
              <w:rPr>
                <w:rFonts w:ascii="Times New Roman" w:hAnsi="Times New Roman"/>
                <w:sz w:val="24"/>
                <w:szCs w:val="24"/>
                <w:shd w:val="clear" w:color="auto" w:fill="FFFFFF"/>
              </w:rPr>
            </w:pPr>
            <w:r w:rsidRPr="006C1B1E">
              <w:rPr>
                <w:rFonts w:ascii="Times New Roman" w:hAnsi="Times New Roman"/>
                <w:sz w:val="24"/>
                <w:szCs w:val="24"/>
                <w:lang w:eastAsia="lv-LV"/>
              </w:rPr>
              <w:t>no ≥ 35 mm</w:t>
            </w:r>
            <w:r w:rsidRPr="006C1B1E">
              <w:rPr>
                <w:rFonts w:ascii="Times New Roman" w:hAnsi="Times New Roman"/>
                <w:sz w:val="24"/>
                <w:szCs w:val="24"/>
                <w:vertAlign w:val="superscript"/>
                <w:lang w:eastAsia="lv-LV"/>
              </w:rPr>
              <w:t>2</w:t>
            </w:r>
            <w:r w:rsidRPr="005C6FCD">
              <w:rPr>
                <w:rFonts w:ascii="Times New Roman" w:hAnsi="Times New Roman"/>
                <w:sz w:val="24"/>
                <w:szCs w:val="24"/>
                <w:lang w:eastAsia="lv-LV"/>
              </w:rPr>
              <w:t xml:space="preserve"> līdz ≤ 50 mm</w:t>
            </w:r>
            <w:r w:rsidRPr="005C6FCD">
              <w:rPr>
                <w:rFonts w:ascii="Times New Roman" w:hAnsi="Times New Roman"/>
                <w:sz w:val="24"/>
                <w:szCs w:val="24"/>
                <w:vertAlign w:val="superscript"/>
                <w:lang w:eastAsia="lv-LV"/>
              </w:rPr>
              <w:t>2</w:t>
            </w:r>
          </w:p>
        </w:tc>
        <w:tc>
          <w:tcPr>
            <w:tcW w:w="3733" w:type="dxa"/>
          </w:tcPr>
          <w:p w14:paraId="5AFDC7B1" w14:textId="59107EFF" w:rsidR="005D3787" w:rsidRPr="005C6FCD" w:rsidRDefault="005D3787" w:rsidP="00B21B1D">
            <w:pPr>
              <w:spacing w:before="120" w:after="120"/>
              <w:rPr>
                <w:rFonts w:ascii="Times New Roman" w:hAnsi="Times New Roman"/>
                <w:sz w:val="24"/>
                <w:szCs w:val="24"/>
              </w:rPr>
            </w:pPr>
          </w:p>
        </w:tc>
      </w:tr>
      <w:tr w:rsidR="005C6FCD" w:rsidRPr="005C6FCD" w14:paraId="4E1A3AC2" w14:textId="77777777" w:rsidTr="003A0305">
        <w:tc>
          <w:tcPr>
            <w:tcW w:w="2547" w:type="dxa"/>
          </w:tcPr>
          <w:p w14:paraId="17E32935" w14:textId="77777777" w:rsidR="005D3787" w:rsidRPr="005C6FCD" w:rsidRDefault="005D3787" w:rsidP="00B21B1D">
            <w:pPr>
              <w:shd w:val="clear" w:color="auto" w:fill="FFFFFF"/>
              <w:spacing w:before="100" w:beforeAutospacing="1" w:after="100" w:afterAutospacing="1"/>
              <w:rPr>
                <w:rFonts w:ascii="Times New Roman" w:hAnsi="Times New Roman"/>
                <w:sz w:val="24"/>
                <w:szCs w:val="24"/>
                <w:lang w:eastAsia="lv-LV"/>
              </w:rPr>
            </w:pPr>
            <w:r w:rsidRPr="005C6FCD">
              <w:rPr>
                <w:rFonts w:ascii="Times New Roman" w:hAnsi="Times New Roman"/>
                <w:sz w:val="24"/>
                <w:szCs w:val="24"/>
                <w:lang w:eastAsia="lv-LV"/>
              </w:rPr>
              <w:t>Barošanas un vadības signālu elektriskais savienotājs</w:t>
            </w:r>
          </w:p>
        </w:tc>
        <w:tc>
          <w:tcPr>
            <w:tcW w:w="2792" w:type="dxa"/>
          </w:tcPr>
          <w:p w14:paraId="00B09F8A" w14:textId="77777777" w:rsidR="005D3787" w:rsidRPr="005C6FCD" w:rsidRDefault="005D3787" w:rsidP="00B21B1D">
            <w:pPr>
              <w:spacing w:before="120" w:after="120"/>
              <w:rPr>
                <w:rFonts w:ascii="Times New Roman" w:hAnsi="Times New Roman"/>
                <w:sz w:val="24"/>
                <w:szCs w:val="24"/>
                <w:shd w:val="clear" w:color="auto" w:fill="FFFFFF"/>
              </w:rPr>
            </w:pPr>
            <w:r w:rsidRPr="005C6FCD">
              <w:rPr>
                <w:rFonts w:ascii="Times New Roman" w:hAnsi="Times New Roman"/>
                <w:sz w:val="24"/>
                <w:szCs w:val="24"/>
                <w:shd w:val="clear" w:color="auto" w:fill="FFFFFF"/>
              </w:rPr>
              <w:t>iekļauts</w:t>
            </w:r>
          </w:p>
        </w:tc>
        <w:tc>
          <w:tcPr>
            <w:tcW w:w="3733" w:type="dxa"/>
          </w:tcPr>
          <w:p w14:paraId="79AF1DE1" w14:textId="50685039" w:rsidR="005D3787" w:rsidRPr="005C6FCD" w:rsidRDefault="005D3787" w:rsidP="00B21B1D">
            <w:pPr>
              <w:spacing w:before="120" w:after="120"/>
              <w:rPr>
                <w:rFonts w:ascii="Times New Roman" w:hAnsi="Times New Roman"/>
                <w:sz w:val="24"/>
                <w:szCs w:val="24"/>
              </w:rPr>
            </w:pPr>
          </w:p>
        </w:tc>
      </w:tr>
      <w:tr w:rsidR="005C6FCD" w:rsidRPr="005C6FCD" w14:paraId="34925114" w14:textId="77777777" w:rsidTr="003A0305">
        <w:tc>
          <w:tcPr>
            <w:tcW w:w="2547" w:type="dxa"/>
          </w:tcPr>
          <w:p w14:paraId="255B5C59" w14:textId="0EE23AE0"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Apkārtējās vides darba temperat</w:t>
            </w:r>
            <w:r w:rsidR="00423DFD">
              <w:rPr>
                <w:rFonts w:ascii="Times New Roman" w:hAnsi="Times New Roman"/>
                <w:sz w:val="24"/>
                <w:szCs w:val="24"/>
              </w:rPr>
              <w:t>ū</w:t>
            </w:r>
            <w:r w:rsidRPr="005C6FCD">
              <w:rPr>
                <w:rFonts w:ascii="Times New Roman" w:hAnsi="Times New Roman"/>
                <w:sz w:val="24"/>
                <w:szCs w:val="24"/>
              </w:rPr>
              <w:t>ra</w:t>
            </w:r>
          </w:p>
        </w:tc>
        <w:tc>
          <w:tcPr>
            <w:tcW w:w="2792" w:type="dxa"/>
          </w:tcPr>
          <w:p w14:paraId="3CF29A4C"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 ≤ -30 C</w:t>
            </w:r>
          </w:p>
          <w:p w14:paraId="421638E4"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līdz ≥ +100 C</w:t>
            </w:r>
          </w:p>
        </w:tc>
        <w:tc>
          <w:tcPr>
            <w:tcW w:w="3733" w:type="dxa"/>
          </w:tcPr>
          <w:p w14:paraId="15067A66" w14:textId="2FB989E6" w:rsidR="005D3787" w:rsidRPr="005C6FCD" w:rsidRDefault="005D3787" w:rsidP="00B21B1D">
            <w:pPr>
              <w:spacing w:before="120" w:after="120"/>
              <w:rPr>
                <w:rFonts w:ascii="Times New Roman" w:hAnsi="Times New Roman"/>
                <w:sz w:val="24"/>
                <w:szCs w:val="24"/>
              </w:rPr>
            </w:pPr>
          </w:p>
        </w:tc>
      </w:tr>
      <w:tr w:rsidR="00DA0499" w:rsidRPr="005C6FCD" w14:paraId="349DAB3A" w14:textId="77777777" w:rsidTr="004D1D2F">
        <w:tc>
          <w:tcPr>
            <w:tcW w:w="9072" w:type="dxa"/>
            <w:gridSpan w:val="3"/>
          </w:tcPr>
          <w:p w14:paraId="0580ADF1" w14:textId="77F9EE0C" w:rsidR="00DA0499" w:rsidRPr="005C6FCD" w:rsidRDefault="00DA0499" w:rsidP="00B21B1D">
            <w:pPr>
              <w:spacing w:before="120" w:after="120"/>
              <w:rPr>
                <w:rFonts w:ascii="Times New Roman" w:hAnsi="Times New Roman"/>
                <w:sz w:val="24"/>
                <w:szCs w:val="24"/>
              </w:rPr>
            </w:pPr>
            <w:r w:rsidRPr="005C6FCD">
              <w:rPr>
                <w:rFonts w:ascii="Times New Roman" w:hAnsi="Times New Roman"/>
                <w:b/>
                <w:sz w:val="24"/>
                <w:szCs w:val="24"/>
              </w:rPr>
              <w:t>Ieejas parametri</w:t>
            </w:r>
          </w:p>
        </w:tc>
      </w:tr>
      <w:tr w:rsidR="005C6FCD" w:rsidRPr="005C6FCD" w14:paraId="25D217C0" w14:textId="77777777" w:rsidTr="003A0305">
        <w:tc>
          <w:tcPr>
            <w:tcW w:w="2547" w:type="dxa"/>
          </w:tcPr>
          <w:p w14:paraId="1FBE9E26"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Līdzsprieguma diapazons</w:t>
            </w:r>
          </w:p>
        </w:tc>
        <w:tc>
          <w:tcPr>
            <w:tcW w:w="2792" w:type="dxa"/>
          </w:tcPr>
          <w:p w14:paraId="6EC5D59E"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 ≤ 500 V</w:t>
            </w:r>
          </w:p>
          <w:p w14:paraId="36A108FB"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līdz ≥ 800 V</w:t>
            </w:r>
          </w:p>
        </w:tc>
        <w:tc>
          <w:tcPr>
            <w:tcW w:w="3733" w:type="dxa"/>
          </w:tcPr>
          <w:p w14:paraId="044D5568" w14:textId="3BDD0803" w:rsidR="005D3787" w:rsidRPr="005C6FCD" w:rsidRDefault="005D3787" w:rsidP="00B21B1D">
            <w:pPr>
              <w:spacing w:before="120" w:after="120"/>
              <w:rPr>
                <w:rFonts w:ascii="Times New Roman" w:hAnsi="Times New Roman"/>
                <w:sz w:val="24"/>
                <w:szCs w:val="24"/>
              </w:rPr>
            </w:pPr>
          </w:p>
        </w:tc>
      </w:tr>
      <w:tr w:rsidR="005C6FCD" w:rsidRPr="005C6FCD" w14:paraId="198AA31D" w14:textId="77777777" w:rsidTr="003A0305">
        <w:tc>
          <w:tcPr>
            <w:tcW w:w="2547" w:type="dxa"/>
          </w:tcPr>
          <w:p w14:paraId="07E5F798"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Nominālā strāva</w:t>
            </w:r>
          </w:p>
        </w:tc>
        <w:tc>
          <w:tcPr>
            <w:tcW w:w="2792" w:type="dxa"/>
          </w:tcPr>
          <w:p w14:paraId="1C5849B4"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200 A pie 400 V</w:t>
            </w:r>
          </w:p>
          <w:p w14:paraId="02103CCF"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90 A pie 900 V</w:t>
            </w:r>
          </w:p>
        </w:tc>
        <w:tc>
          <w:tcPr>
            <w:tcW w:w="3733" w:type="dxa"/>
          </w:tcPr>
          <w:p w14:paraId="6AF3798A" w14:textId="4F8F3A24" w:rsidR="005D3787" w:rsidRPr="005C6FCD" w:rsidRDefault="005D3787" w:rsidP="00B21B1D">
            <w:pPr>
              <w:spacing w:before="120" w:after="120"/>
              <w:rPr>
                <w:rFonts w:ascii="Times New Roman" w:hAnsi="Times New Roman"/>
                <w:sz w:val="24"/>
                <w:szCs w:val="24"/>
              </w:rPr>
            </w:pPr>
          </w:p>
        </w:tc>
      </w:tr>
      <w:tr w:rsidR="005C6FCD" w:rsidRPr="005C6FCD" w14:paraId="5B1615A1" w14:textId="77777777" w:rsidTr="003A0305">
        <w:tc>
          <w:tcPr>
            <w:tcW w:w="2547" w:type="dxa"/>
          </w:tcPr>
          <w:p w14:paraId="76A04C4D"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Maksimālā strāva</w:t>
            </w:r>
          </w:p>
        </w:tc>
        <w:tc>
          <w:tcPr>
            <w:tcW w:w="2792" w:type="dxa"/>
          </w:tcPr>
          <w:p w14:paraId="7E9C0BB9"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300 A pie 650 V</w:t>
            </w:r>
          </w:p>
          <w:p w14:paraId="437AABD2"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uz ≥ 10 sekundēm</w:t>
            </w:r>
          </w:p>
        </w:tc>
        <w:tc>
          <w:tcPr>
            <w:tcW w:w="3733" w:type="dxa"/>
          </w:tcPr>
          <w:p w14:paraId="3661A57A" w14:textId="1027663E" w:rsidR="005D3787" w:rsidRPr="005C6FCD" w:rsidRDefault="005D3787" w:rsidP="00B21B1D">
            <w:pPr>
              <w:spacing w:before="120" w:after="120"/>
              <w:rPr>
                <w:rFonts w:ascii="Times New Roman" w:hAnsi="Times New Roman"/>
                <w:sz w:val="24"/>
                <w:szCs w:val="24"/>
              </w:rPr>
            </w:pPr>
          </w:p>
        </w:tc>
      </w:tr>
      <w:tr w:rsidR="00DA0499" w:rsidRPr="005C6FCD" w14:paraId="0034FA3F" w14:textId="77777777" w:rsidTr="004D1D2F">
        <w:tc>
          <w:tcPr>
            <w:tcW w:w="9072" w:type="dxa"/>
            <w:gridSpan w:val="3"/>
          </w:tcPr>
          <w:p w14:paraId="75F98374" w14:textId="660CDE7C" w:rsidR="00DA0499" w:rsidRPr="005C6FCD" w:rsidRDefault="00DA0499" w:rsidP="00B21B1D">
            <w:pPr>
              <w:spacing w:before="120" w:after="120"/>
              <w:rPr>
                <w:rFonts w:ascii="Times New Roman" w:hAnsi="Times New Roman"/>
                <w:sz w:val="24"/>
                <w:szCs w:val="24"/>
              </w:rPr>
            </w:pPr>
            <w:r w:rsidRPr="005C6FCD">
              <w:rPr>
                <w:rFonts w:ascii="Times New Roman" w:hAnsi="Times New Roman"/>
                <w:b/>
                <w:sz w:val="24"/>
                <w:szCs w:val="24"/>
              </w:rPr>
              <w:t>Izejas parametri</w:t>
            </w:r>
          </w:p>
        </w:tc>
      </w:tr>
      <w:tr w:rsidR="005C6FCD" w:rsidRPr="005C6FCD" w14:paraId="0EE847EA" w14:textId="77777777" w:rsidTr="003A0305">
        <w:tc>
          <w:tcPr>
            <w:tcW w:w="2547" w:type="dxa"/>
          </w:tcPr>
          <w:p w14:paraId="0B70F52B"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Maiņsprieguma diapazons</w:t>
            </w:r>
          </w:p>
        </w:tc>
        <w:tc>
          <w:tcPr>
            <w:tcW w:w="2792" w:type="dxa"/>
          </w:tcPr>
          <w:p w14:paraId="73651504" w14:textId="0908F8BE" w:rsidR="005D3787" w:rsidRPr="005C6FCD" w:rsidRDefault="005D3787" w:rsidP="009E796E">
            <w:pPr>
              <w:spacing w:before="120" w:after="120"/>
              <w:rPr>
                <w:rFonts w:ascii="Times New Roman" w:hAnsi="Times New Roman"/>
                <w:sz w:val="24"/>
                <w:szCs w:val="24"/>
              </w:rPr>
            </w:pPr>
            <w:r w:rsidRPr="005C6FCD">
              <w:rPr>
                <w:rFonts w:ascii="Times New Roman" w:hAnsi="Times New Roman"/>
                <w:sz w:val="24"/>
                <w:szCs w:val="24"/>
              </w:rPr>
              <w:t>No 0</w:t>
            </w:r>
            <w:r w:rsidR="009E796E">
              <w:rPr>
                <w:rFonts w:ascii="Times New Roman" w:hAnsi="Times New Roman"/>
                <w:sz w:val="24"/>
                <w:szCs w:val="24"/>
              </w:rPr>
              <w:t xml:space="preserve"> </w:t>
            </w:r>
            <w:r w:rsidRPr="005C6FCD">
              <w:rPr>
                <w:rFonts w:ascii="Times New Roman" w:hAnsi="Times New Roman"/>
                <w:sz w:val="24"/>
                <w:szCs w:val="24"/>
              </w:rPr>
              <w:t>līdz ≥ 800 V</w:t>
            </w:r>
          </w:p>
        </w:tc>
        <w:tc>
          <w:tcPr>
            <w:tcW w:w="3733" w:type="dxa"/>
          </w:tcPr>
          <w:p w14:paraId="1C83FF5D" w14:textId="5207AAAB" w:rsidR="005D3787" w:rsidRPr="005C6FCD" w:rsidRDefault="005D3787" w:rsidP="00B21B1D">
            <w:pPr>
              <w:spacing w:before="120" w:after="120"/>
              <w:rPr>
                <w:rFonts w:ascii="Times New Roman" w:hAnsi="Times New Roman"/>
                <w:sz w:val="24"/>
                <w:szCs w:val="24"/>
              </w:rPr>
            </w:pPr>
          </w:p>
        </w:tc>
      </w:tr>
      <w:tr w:rsidR="005C6FCD" w:rsidRPr="005C6FCD" w14:paraId="78080B07" w14:textId="77777777" w:rsidTr="003A0305">
        <w:tc>
          <w:tcPr>
            <w:tcW w:w="2547" w:type="dxa"/>
          </w:tcPr>
          <w:p w14:paraId="001B872C"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Nominālā strāva</w:t>
            </w:r>
          </w:p>
        </w:tc>
        <w:tc>
          <w:tcPr>
            <w:tcW w:w="2792" w:type="dxa"/>
          </w:tcPr>
          <w:p w14:paraId="3B1D4813"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200 A pie 400 V</w:t>
            </w:r>
          </w:p>
          <w:p w14:paraId="6D62D75E"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90 A pie 900 V</w:t>
            </w:r>
          </w:p>
        </w:tc>
        <w:tc>
          <w:tcPr>
            <w:tcW w:w="3733" w:type="dxa"/>
          </w:tcPr>
          <w:p w14:paraId="07022312" w14:textId="44BBB97F" w:rsidR="005D3787" w:rsidRPr="005C6FCD" w:rsidRDefault="005D3787" w:rsidP="00B21B1D">
            <w:pPr>
              <w:spacing w:before="120" w:after="120"/>
              <w:rPr>
                <w:rFonts w:ascii="Times New Roman" w:hAnsi="Times New Roman"/>
                <w:sz w:val="24"/>
                <w:szCs w:val="24"/>
              </w:rPr>
            </w:pPr>
          </w:p>
        </w:tc>
      </w:tr>
      <w:tr w:rsidR="005C6FCD" w:rsidRPr="005C6FCD" w14:paraId="0BA93301" w14:textId="77777777" w:rsidTr="003A0305">
        <w:tc>
          <w:tcPr>
            <w:tcW w:w="2547" w:type="dxa"/>
          </w:tcPr>
          <w:p w14:paraId="679C1329"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Maksimālā strāva</w:t>
            </w:r>
          </w:p>
        </w:tc>
        <w:tc>
          <w:tcPr>
            <w:tcW w:w="2792" w:type="dxa"/>
          </w:tcPr>
          <w:p w14:paraId="69980367"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300 A pie 650 V</w:t>
            </w:r>
          </w:p>
          <w:p w14:paraId="07C77BC2"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uz ≥ 10 sekundēm</w:t>
            </w:r>
          </w:p>
        </w:tc>
        <w:tc>
          <w:tcPr>
            <w:tcW w:w="3733" w:type="dxa"/>
          </w:tcPr>
          <w:p w14:paraId="6912A74D" w14:textId="77DA36E5" w:rsidR="005D3787" w:rsidRPr="005C6FCD" w:rsidRDefault="005D3787" w:rsidP="00B21B1D">
            <w:pPr>
              <w:spacing w:before="120" w:after="120"/>
              <w:rPr>
                <w:rFonts w:ascii="Times New Roman" w:hAnsi="Times New Roman"/>
                <w:sz w:val="24"/>
                <w:szCs w:val="24"/>
              </w:rPr>
            </w:pPr>
          </w:p>
        </w:tc>
      </w:tr>
      <w:tr w:rsidR="005C6FCD" w:rsidRPr="005C6FCD" w14:paraId="5445E645" w14:textId="77777777" w:rsidTr="003A0305">
        <w:tc>
          <w:tcPr>
            <w:tcW w:w="2547" w:type="dxa"/>
          </w:tcPr>
          <w:p w14:paraId="751674C4"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Nominālā jauda</w:t>
            </w:r>
          </w:p>
        </w:tc>
        <w:tc>
          <w:tcPr>
            <w:tcW w:w="2792" w:type="dxa"/>
          </w:tcPr>
          <w:p w14:paraId="798A8760"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 ≥ 80 kW līdz</w:t>
            </w:r>
          </w:p>
          <w:p w14:paraId="52785799"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120 kW</w:t>
            </w:r>
          </w:p>
        </w:tc>
        <w:tc>
          <w:tcPr>
            <w:tcW w:w="3733" w:type="dxa"/>
          </w:tcPr>
          <w:p w14:paraId="43DB6F34" w14:textId="312AE435" w:rsidR="005D3787" w:rsidRPr="005C6FCD" w:rsidRDefault="005D3787" w:rsidP="00B21B1D">
            <w:pPr>
              <w:spacing w:before="120" w:after="120"/>
              <w:rPr>
                <w:rFonts w:ascii="Times New Roman" w:hAnsi="Times New Roman"/>
                <w:sz w:val="24"/>
                <w:szCs w:val="24"/>
              </w:rPr>
            </w:pPr>
          </w:p>
        </w:tc>
      </w:tr>
      <w:tr w:rsidR="005C6FCD" w:rsidRPr="005C6FCD" w14:paraId="3F27DFA8" w14:textId="77777777" w:rsidTr="003A0305">
        <w:tc>
          <w:tcPr>
            <w:tcW w:w="2547" w:type="dxa"/>
          </w:tcPr>
          <w:p w14:paraId="189FD0BE"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Maksimālā jauda</w:t>
            </w:r>
          </w:p>
        </w:tc>
        <w:tc>
          <w:tcPr>
            <w:tcW w:w="2792" w:type="dxa"/>
          </w:tcPr>
          <w:p w14:paraId="4617BD2C"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 ≥ 195 kW līdz</w:t>
            </w:r>
          </w:p>
          <w:p w14:paraId="17C12B03"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260 kW</w:t>
            </w:r>
          </w:p>
          <w:p w14:paraId="689BC663"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pie 650 V</w:t>
            </w:r>
          </w:p>
          <w:p w14:paraId="3B16BBED"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uz ≥ 10 sekundēm</w:t>
            </w:r>
          </w:p>
        </w:tc>
        <w:tc>
          <w:tcPr>
            <w:tcW w:w="3733" w:type="dxa"/>
          </w:tcPr>
          <w:p w14:paraId="5C0ECEFE" w14:textId="4E71246E" w:rsidR="005D3787" w:rsidRPr="005C6FCD" w:rsidRDefault="005D3787" w:rsidP="00B21B1D">
            <w:pPr>
              <w:spacing w:before="120" w:after="120"/>
              <w:rPr>
                <w:rFonts w:ascii="Times New Roman" w:hAnsi="Times New Roman"/>
                <w:sz w:val="24"/>
                <w:szCs w:val="24"/>
              </w:rPr>
            </w:pPr>
          </w:p>
        </w:tc>
      </w:tr>
      <w:tr w:rsidR="005C6FCD" w:rsidRPr="005C6FCD" w14:paraId="7E04F225" w14:textId="77777777" w:rsidTr="003A0305">
        <w:tc>
          <w:tcPr>
            <w:tcW w:w="2547" w:type="dxa"/>
          </w:tcPr>
          <w:p w14:paraId="77BC13C2"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PWM frekvence</w:t>
            </w:r>
          </w:p>
        </w:tc>
        <w:tc>
          <w:tcPr>
            <w:tcW w:w="2792" w:type="dxa"/>
          </w:tcPr>
          <w:p w14:paraId="054EF09E"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No ≥ 8 kHz līdz</w:t>
            </w:r>
          </w:p>
          <w:p w14:paraId="407189AE" w14:textId="77777777" w:rsidR="005D3787" w:rsidRPr="005C6FCD" w:rsidRDefault="005D3787" w:rsidP="00B21B1D">
            <w:pPr>
              <w:spacing w:before="120" w:after="120"/>
              <w:rPr>
                <w:rFonts w:ascii="Times New Roman" w:hAnsi="Times New Roman"/>
                <w:sz w:val="24"/>
                <w:szCs w:val="24"/>
              </w:rPr>
            </w:pPr>
            <w:r w:rsidRPr="005C6FCD">
              <w:rPr>
                <w:rFonts w:ascii="Times New Roman" w:hAnsi="Times New Roman"/>
                <w:sz w:val="24"/>
                <w:szCs w:val="24"/>
              </w:rPr>
              <w:t>≤ 16 kHz</w:t>
            </w:r>
          </w:p>
        </w:tc>
        <w:tc>
          <w:tcPr>
            <w:tcW w:w="3733" w:type="dxa"/>
          </w:tcPr>
          <w:p w14:paraId="7D95FC82" w14:textId="3201C28E" w:rsidR="005D3787" w:rsidRPr="005C6FCD" w:rsidRDefault="005D3787" w:rsidP="00B21B1D">
            <w:pPr>
              <w:spacing w:before="120" w:after="120"/>
              <w:rPr>
                <w:rFonts w:ascii="Times New Roman" w:hAnsi="Times New Roman"/>
                <w:sz w:val="24"/>
                <w:szCs w:val="24"/>
              </w:rPr>
            </w:pPr>
          </w:p>
        </w:tc>
      </w:tr>
      <w:tr w:rsidR="005C6FCD" w:rsidRPr="005C6FCD" w14:paraId="6CB78BFB" w14:textId="77777777" w:rsidTr="003A0305">
        <w:tc>
          <w:tcPr>
            <w:tcW w:w="2547" w:type="dxa"/>
          </w:tcPr>
          <w:p w14:paraId="1ECA7D70"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Maksimālā motora frekvence</w:t>
            </w:r>
          </w:p>
        </w:tc>
        <w:tc>
          <w:tcPr>
            <w:tcW w:w="2792" w:type="dxa"/>
          </w:tcPr>
          <w:p w14:paraId="593AFF3D"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 1000 Hz</w:t>
            </w:r>
          </w:p>
        </w:tc>
        <w:tc>
          <w:tcPr>
            <w:tcW w:w="3733" w:type="dxa"/>
          </w:tcPr>
          <w:p w14:paraId="14506ECE" w14:textId="5903AA67" w:rsidR="005C6FCD" w:rsidRPr="005C6FCD" w:rsidRDefault="005C6FCD" w:rsidP="00B21B1D">
            <w:pPr>
              <w:spacing w:before="120" w:after="120"/>
              <w:rPr>
                <w:rFonts w:ascii="Times New Roman" w:hAnsi="Times New Roman"/>
                <w:sz w:val="24"/>
                <w:szCs w:val="24"/>
              </w:rPr>
            </w:pPr>
          </w:p>
        </w:tc>
      </w:tr>
      <w:tr w:rsidR="00DA0499" w:rsidRPr="005C6FCD" w14:paraId="13CF9EF9" w14:textId="77777777" w:rsidTr="004D1D2F">
        <w:tc>
          <w:tcPr>
            <w:tcW w:w="9072" w:type="dxa"/>
            <w:gridSpan w:val="3"/>
          </w:tcPr>
          <w:p w14:paraId="10BBE868" w14:textId="2EA94397" w:rsidR="00DA0499" w:rsidRPr="005C6FCD" w:rsidRDefault="00DA0499" w:rsidP="00B21B1D">
            <w:pPr>
              <w:spacing w:before="120" w:after="120"/>
              <w:rPr>
                <w:rFonts w:ascii="Times New Roman" w:hAnsi="Times New Roman"/>
                <w:sz w:val="24"/>
                <w:szCs w:val="24"/>
              </w:rPr>
            </w:pPr>
            <w:r w:rsidRPr="005C6FCD">
              <w:rPr>
                <w:rFonts w:ascii="Times New Roman" w:hAnsi="Times New Roman"/>
                <w:b/>
                <w:sz w:val="24"/>
                <w:szCs w:val="24"/>
              </w:rPr>
              <w:t>Ieejošie vadības signāli</w:t>
            </w:r>
          </w:p>
        </w:tc>
      </w:tr>
      <w:tr w:rsidR="005C6FCD" w:rsidRPr="005C6FCD" w14:paraId="6127BAFC" w14:textId="77777777" w:rsidTr="003A0305">
        <w:tc>
          <w:tcPr>
            <w:tcW w:w="2547" w:type="dxa"/>
          </w:tcPr>
          <w:p w14:paraId="1F126AFC"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Motora leņķiskā stāvokļa signāls</w:t>
            </w:r>
          </w:p>
        </w:tc>
        <w:tc>
          <w:tcPr>
            <w:tcW w:w="2792" w:type="dxa"/>
          </w:tcPr>
          <w:p w14:paraId="209F05B0"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Rezolvera, enkodera vai sin/cos tipa</w:t>
            </w:r>
          </w:p>
        </w:tc>
        <w:tc>
          <w:tcPr>
            <w:tcW w:w="3733" w:type="dxa"/>
          </w:tcPr>
          <w:p w14:paraId="0675681C" w14:textId="3FFA8E16" w:rsidR="005C6FCD" w:rsidRPr="005C6FCD" w:rsidRDefault="005C6FCD" w:rsidP="00B21B1D">
            <w:pPr>
              <w:spacing w:before="120" w:after="120"/>
              <w:rPr>
                <w:rFonts w:ascii="Times New Roman" w:hAnsi="Times New Roman"/>
                <w:sz w:val="24"/>
                <w:szCs w:val="24"/>
              </w:rPr>
            </w:pPr>
          </w:p>
        </w:tc>
      </w:tr>
      <w:tr w:rsidR="005C6FCD" w:rsidRPr="005C6FCD" w14:paraId="768C251A" w14:textId="77777777" w:rsidTr="003A0305">
        <w:tc>
          <w:tcPr>
            <w:tcW w:w="2547" w:type="dxa"/>
          </w:tcPr>
          <w:p w14:paraId="4C3D33F5"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Motora temperatūras signāls</w:t>
            </w:r>
          </w:p>
        </w:tc>
        <w:tc>
          <w:tcPr>
            <w:tcW w:w="2792" w:type="dxa"/>
          </w:tcPr>
          <w:p w14:paraId="62FF12BF"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Vismaz 2x analogās PT ieejas</w:t>
            </w:r>
          </w:p>
        </w:tc>
        <w:tc>
          <w:tcPr>
            <w:tcW w:w="3733" w:type="dxa"/>
          </w:tcPr>
          <w:p w14:paraId="1C2C9CE8" w14:textId="3E9A0E62" w:rsidR="005C6FCD" w:rsidRPr="005C6FCD" w:rsidRDefault="005C6FCD" w:rsidP="00B21B1D">
            <w:pPr>
              <w:spacing w:before="120" w:after="120"/>
              <w:rPr>
                <w:rFonts w:ascii="Times New Roman" w:hAnsi="Times New Roman"/>
                <w:sz w:val="24"/>
                <w:szCs w:val="24"/>
              </w:rPr>
            </w:pPr>
          </w:p>
        </w:tc>
      </w:tr>
      <w:tr w:rsidR="005C6FCD" w:rsidRPr="005C6FCD" w14:paraId="1CAEA5F7" w14:textId="77777777" w:rsidTr="003A0305">
        <w:tc>
          <w:tcPr>
            <w:tcW w:w="2547" w:type="dxa"/>
          </w:tcPr>
          <w:p w14:paraId="797858D1"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Motora griešanās virziena signāls</w:t>
            </w:r>
          </w:p>
        </w:tc>
        <w:tc>
          <w:tcPr>
            <w:tcW w:w="2792" w:type="dxa"/>
          </w:tcPr>
          <w:p w14:paraId="18F44C3B"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Vismaz 1x digitālā ieeja</w:t>
            </w:r>
          </w:p>
        </w:tc>
        <w:tc>
          <w:tcPr>
            <w:tcW w:w="3733" w:type="dxa"/>
          </w:tcPr>
          <w:p w14:paraId="4BB29298" w14:textId="2B154440" w:rsidR="005C6FCD" w:rsidRPr="005C6FCD" w:rsidRDefault="005C6FCD" w:rsidP="00B21B1D">
            <w:pPr>
              <w:spacing w:before="120" w:after="120"/>
              <w:rPr>
                <w:rFonts w:ascii="Times New Roman" w:hAnsi="Times New Roman"/>
                <w:sz w:val="24"/>
                <w:szCs w:val="24"/>
              </w:rPr>
            </w:pPr>
          </w:p>
        </w:tc>
      </w:tr>
      <w:tr w:rsidR="005C6FCD" w:rsidRPr="005C6FCD" w14:paraId="7700DA03" w14:textId="77777777" w:rsidTr="003A0305">
        <w:tc>
          <w:tcPr>
            <w:tcW w:w="2547" w:type="dxa"/>
          </w:tcPr>
          <w:p w14:paraId="7321B8EA"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Motora vadības signāls</w:t>
            </w:r>
          </w:p>
        </w:tc>
        <w:tc>
          <w:tcPr>
            <w:tcW w:w="2792" w:type="dxa"/>
          </w:tcPr>
          <w:p w14:paraId="6FBFCE15"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Vismaz 2x analogo potenciometru ieejas</w:t>
            </w:r>
          </w:p>
        </w:tc>
        <w:tc>
          <w:tcPr>
            <w:tcW w:w="3733" w:type="dxa"/>
          </w:tcPr>
          <w:p w14:paraId="606AA9CC" w14:textId="1E0ED2C3" w:rsidR="005C6FCD" w:rsidRPr="005C6FCD" w:rsidRDefault="005C6FCD" w:rsidP="00B21B1D">
            <w:pPr>
              <w:spacing w:before="120" w:after="120"/>
              <w:rPr>
                <w:rFonts w:ascii="Times New Roman" w:hAnsi="Times New Roman"/>
                <w:sz w:val="24"/>
                <w:szCs w:val="24"/>
              </w:rPr>
            </w:pPr>
          </w:p>
        </w:tc>
      </w:tr>
      <w:tr w:rsidR="005C6FCD" w:rsidRPr="005C6FCD" w14:paraId="04A233E5" w14:textId="77777777" w:rsidTr="003A0305">
        <w:tc>
          <w:tcPr>
            <w:tcW w:w="2547" w:type="dxa"/>
          </w:tcPr>
          <w:p w14:paraId="76B89C4C"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Motora vadības komunikācijas protokols</w:t>
            </w:r>
          </w:p>
        </w:tc>
        <w:tc>
          <w:tcPr>
            <w:tcW w:w="2792" w:type="dxa"/>
          </w:tcPr>
          <w:p w14:paraId="23510F84"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CAN</w:t>
            </w:r>
          </w:p>
        </w:tc>
        <w:tc>
          <w:tcPr>
            <w:tcW w:w="3733" w:type="dxa"/>
          </w:tcPr>
          <w:p w14:paraId="0C3FBF7F" w14:textId="05825264" w:rsidR="005C6FCD" w:rsidRPr="005C6FCD" w:rsidRDefault="005C6FCD" w:rsidP="00B21B1D">
            <w:pPr>
              <w:spacing w:before="120" w:after="120"/>
              <w:rPr>
                <w:rFonts w:ascii="Times New Roman" w:hAnsi="Times New Roman"/>
                <w:sz w:val="24"/>
                <w:szCs w:val="24"/>
              </w:rPr>
            </w:pPr>
          </w:p>
        </w:tc>
      </w:tr>
      <w:tr w:rsidR="00DA0499" w:rsidRPr="005C6FCD" w14:paraId="55527640" w14:textId="77777777" w:rsidTr="004D1D2F">
        <w:tc>
          <w:tcPr>
            <w:tcW w:w="9072" w:type="dxa"/>
            <w:gridSpan w:val="3"/>
          </w:tcPr>
          <w:p w14:paraId="67F8F817" w14:textId="0721D1C0" w:rsidR="00DA0499" w:rsidRPr="005C6FCD" w:rsidRDefault="00DA0499" w:rsidP="005C6FCD">
            <w:pPr>
              <w:spacing w:before="120" w:after="120" w:line="240" w:lineRule="auto"/>
              <w:rPr>
                <w:rFonts w:ascii="Times New Roman" w:hAnsi="Times New Roman"/>
                <w:b/>
                <w:sz w:val="24"/>
                <w:szCs w:val="24"/>
              </w:rPr>
            </w:pPr>
            <w:r>
              <w:rPr>
                <w:rFonts w:ascii="Times New Roman" w:hAnsi="Times New Roman"/>
                <w:b/>
                <w:sz w:val="24"/>
                <w:szCs w:val="24"/>
              </w:rPr>
              <w:t xml:space="preserve">1.2. </w:t>
            </w:r>
            <w:r w:rsidRPr="00423DFD">
              <w:rPr>
                <w:rFonts w:ascii="Times New Roman" w:hAnsi="Times New Roman"/>
                <w:b/>
                <w:sz w:val="24"/>
                <w:szCs w:val="24"/>
              </w:rPr>
              <w:t>SiC jaudas modulis</w:t>
            </w:r>
          </w:p>
        </w:tc>
      </w:tr>
      <w:tr w:rsidR="005C6FCD" w:rsidRPr="005C6FCD" w14:paraId="50786BBF" w14:textId="77777777" w:rsidTr="003A0305">
        <w:tc>
          <w:tcPr>
            <w:tcW w:w="2547" w:type="dxa"/>
          </w:tcPr>
          <w:p w14:paraId="578F64AB"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shd w:val="clear" w:color="auto" w:fill="FFFFFF"/>
              </w:rPr>
              <w:t>SiC jaudas moduļa aizvaru vadības iespiestā plate</w:t>
            </w:r>
          </w:p>
        </w:tc>
        <w:tc>
          <w:tcPr>
            <w:tcW w:w="2792" w:type="dxa"/>
          </w:tcPr>
          <w:p w14:paraId="3315D1C8"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Iekļauts</w:t>
            </w:r>
          </w:p>
        </w:tc>
        <w:tc>
          <w:tcPr>
            <w:tcW w:w="3733" w:type="dxa"/>
          </w:tcPr>
          <w:p w14:paraId="7B92F971" w14:textId="77777777" w:rsidR="005C6FCD" w:rsidRPr="005C6FCD" w:rsidRDefault="005C6FCD" w:rsidP="00B21B1D">
            <w:pPr>
              <w:spacing w:before="120" w:after="120"/>
              <w:rPr>
                <w:rFonts w:ascii="Times New Roman" w:hAnsi="Times New Roman"/>
                <w:sz w:val="24"/>
                <w:szCs w:val="24"/>
              </w:rPr>
            </w:pPr>
          </w:p>
        </w:tc>
      </w:tr>
      <w:tr w:rsidR="005C6FCD" w:rsidRPr="005C6FCD" w14:paraId="3A317B32" w14:textId="77777777" w:rsidTr="003A0305">
        <w:tc>
          <w:tcPr>
            <w:tcW w:w="2547" w:type="dxa"/>
          </w:tcPr>
          <w:p w14:paraId="36CA566E"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 xml:space="preserve">Spriegums, Strāva, </w:t>
            </w:r>
          </w:p>
        </w:tc>
        <w:tc>
          <w:tcPr>
            <w:tcW w:w="2792" w:type="dxa"/>
          </w:tcPr>
          <w:p w14:paraId="0B627DD9"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 1200 V, ≥ 400 A</w:t>
            </w:r>
          </w:p>
        </w:tc>
        <w:tc>
          <w:tcPr>
            <w:tcW w:w="3733" w:type="dxa"/>
          </w:tcPr>
          <w:p w14:paraId="1DB4BFDE" w14:textId="6D1FE447" w:rsidR="005C6FCD" w:rsidRPr="005C6FCD" w:rsidRDefault="005C6FCD" w:rsidP="00B21B1D">
            <w:pPr>
              <w:spacing w:before="120" w:after="120"/>
              <w:rPr>
                <w:rFonts w:ascii="Times New Roman" w:hAnsi="Times New Roman"/>
                <w:sz w:val="24"/>
                <w:szCs w:val="24"/>
              </w:rPr>
            </w:pPr>
          </w:p>
        </w:tc>
      </w:tr>
      <w:tr w:rsidR="005C6FCD" w:rsidRPr="005C6FCD" w14:paraId="16B0AD97" w14:textId="77777777" w:rsidTr="003A0305">
        <w:tc>
          <w:tcPr>
            <w:tcW w:w="2547" w:type="dxa"/>
            <w:tcBorders>
              <w:bottom w:val="single" w:sz="4" w:space="0" w:color="auto"/>
            </w:tcBorders>
          </w:tcPr>
          <w:p w14:paraId="174FF4F3"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Jaudas moduļa dzesēšanas aukstuma plate</w:t>
            </w:r>
          </w:p>
        </w:tc>
        <w:tc>
          <w:tcPr>
            <w:tcW w:w="2792" w:type="dxa"/>
            <w:tcBorders>
              <w:bottom w:val="single" w:sz="4" w:space="0" w:color="auto"/>
            </w:tcBorders>
          </w:tcPr>
          <w:p w14:paraId="7174C233" w14:textId="77777777" w:rsidR="005C6FCD" w:rsidRPr="005C6FCD" w:rsidRDefault="005C6FCD" w:rsidP="00B21B1D">
            <w:pPr>
              <w:spacing w:before="120" w:after="120"/>
              <w:rPr>
                <w:rFonts w:ascii="Times New Roman" w:hAnsi="Times New Roman"/>
                <w:sz w:val="24"/>
                <w:szCs w:val="24"/>
              </w:rPr>
            </w:pPr>
            <w:r w:rsidRPr="005C6FCD">
              <w:rPr>
                <w:rFonts w:ascii="Times New Roman" w:hAnsi="Times New Roman"/>
                <w:sz w:val="24"/>
                <w:szCs w:val="24"/>
              </w:rPr>
              <w:t>ar šķidruma cirkulāciju (50:50 ūdens un glikola maisījums)</w:t>
            </w:r>
          </w:p>
        </w:tc>
        <w:tc>
          <w:tcPr>
            <w:tcW w:w="3733" w:type="dxa"/>
            <w:tcBorders>
              <w:bottom w:val="single" w:sz="4" w:space="0" w:color="auto"/>
            </w:tcBorders>
          </w:tcPr>
          <w:p w14:paraId="0731A5C2" w14:textId="505C7DD0" w:rsidR="005C6FCD" w:rsidRPr="005C6FCD" w:rsidRDefault="005C6FCD" w:rsidP="00B21B1D">
            <w:pPr>
              <w:spacing w:before="120" w:after="120"/>
              <w:rPr>
                <w:rFonts w:ascii="Times New Roman" w:hAnsi="Times New Roman"/>
                <w:sz w:val="24"/>
                <w:szCs w:val="24"/>
              </w:rPr>
            </w:pPr>
          </w:p>
        </w:tc>
      </w:tr>
      <w:tr w:rsidR="00DA0499" w:rsidRPr="005D3787" w14:paraId="3C2CAEC7" w14:textId="77777777" w:rsidTr="004D1D2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84504" w14:textId="20DDD483" w:rsidR="00DA0499" w:rsidRPr="005D3787" w:rsidRDefault="00DA0499" w:rsidP="00B21B1D">
            <w:pPr>
              <w:spacing w:before="120" w:after="120"/>
              <w:rPr>
                <w:rFonts w:ascii="Times New Roman" w:hAnsi="Times New Roman"/>
                <w:b/>
                <w:sz w:val="24"/>
                <w:szCs w:val="24"/>
              </w:rPr>
            </w:pPr>
            <w:r>
              <w:rPr>
                <w:rFonts w:ascii="Times New Roman" w:hAnsi="Times New Roman"/>
                <w:b/>
                <w:sz w:val="24"/>
                <w:szCs w:val="24"/>
              </w:rPr>
              <w:t xml:space="preserve">2. </w:t>
            </w:r>
            <w:r w:rsidRPr="00423DFD">
              <w:rPr>
                <w:rFonts w:ascii="Times New Roman" w:hAnsi="Times New Roman"/>
                <w:b/>
                <w:sz w:val="24"/>
                <w:szCs w:val="24"/>
              </w:rPr>
              <w:t>Invertora pārbaude</w:t>
            </w:r>
          </w:p>
        </w:tc>
      </w:tr>
      <w:tr w:rsidR="00DA0499" w:rsidRPr="005D3787" w14:paraId="02C9DFD2" w14:textId="77777777" w:rsidTr="004D1D2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072" w:type="dxa"/>
            <w:gridSpan w:val="3"/>
            <w:tcBorders>
              <w:top w:val="single" w:sz="4" w:space="0" w:color="auto"/>
              <w:left w:val="single" w:sz="4" w:space="0" w:color="auto"/>
              <w:bottom w:val="single" w:sz="4" w:space="0" w:color="auto"/>
              <w:right w:val="single" w:sz="4" w:space="0" w:color="auto"/>
            </w:tcBorders>
          </w:tcPr>
          <w:p w14:paraId="5B631282" w14:textId="39E95D45" w:rsidR="00DA0499" w:rsidRPr="005D3787" w:rsidRDefault="00DA0499" w:rsidP="00B21B1D">
            <w:pPr>
              <w:pStyle w:val="ListParagraph"/>
              <w:spacing w:before="120" w:after="120"/>
              <w:ind w:left="360"/>
              <w:rPr>
                <w:rFonts w:ascii="Times New Roman" w:hAnsi="Times New Roman"/>
                <w:b/>
                <w:sz w:val="24"/>
                <w:szCs w:val="24"/>
              </w:rPr>
            </w:pPr>
            <w:r>
              <w:rPr>
                <w:rFonts w:ascii="Times New Roman" w:hAnsi="Times New Roman"/>
                <w:b/>
                <w:sz w:val="24"/>
                <w:szCs w:val="24"/>
              </w:rPr>
              <w:t xml:space="preserve">2.1. </w:t>
            </w:r>
            <w:r w:rsidRPr="005D3787">
              <w:rPr>
                <w:rFonts w:ascii="Times New Roman" w:hAnsi="Times New Roman"/>
                <w:b/>
                <w:sz w:val="24"/>
                <w:szCs w:val="24"/>
              </w:rPr>
              <w:t xml:space="preserve">Elektromotora vadības </w:t>
            </w:r>
            <w:r>
              <w:rPr>
                <w:rFonts w:ascii="Times New Roman" w:hAnsi="Times New Roman"/>
                <w:b/>
                <w:sz w:val="24"/>
                <w:szCs w:val="24"/>
              </w:rPr>
              <w:t>programma</w:t>
            </w:r>
          </w:p>
        </w:tc>
      </w:tr>
      <w:tr w:rsidR="003A0305" w:rsidRPr="005D3787" w14:paraId="330D8D3E"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159C1F8F"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color w:val="333333"/>
                <w:sz w:val="24"/>
                <w:szCs w:val="24"/>
                <w:lang w:eastAsia="lv-LV"/>
              </w:rPr>
              <w:t>Elektromotora raksturlielumu noteikšana un uzstādīšana</w:t>
            </w:r>
          </w:p>
        </w:tc>
        <w:tc>
          <w:tcPr>
            <w:tcW w:w="2792" w:type="dxa"/>
            <w:tcBorders>
              <w:top w:val="single" w:sz="4" w:space="0" w:color="auto"/>
              <w:left w:val="single" w:sz="4" w:space="0" w:color="auto"/>
              <w:bottom w:val="single" w:sz="4" w:space="0" w:color="auto"/>
              <w:right w:val="single" w:sz="4" w:space="0" w:color="auto"/>
            </w:tcBorders>
          </w:tcPr>
          <w:p w14:paraId="21736122"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sz w:val="24"/>
                <w:szCs w:val="24"/>
              </w:rPr>
              <w:t>Iekļauts</w:t>
            </w:r>
          </w:p>
        </w:tc>
        <w:tc>
          <w:tcPr>
            <w:tcW w:w="3733" w:type="dxa"/>
            <w:tcBorders>
              <w:top w:val="single" w:sz="4" w:space="0" w:color="auto"/>
              <w:left w:val="single" w:sz="4" w:space="0" w:color="auto"/>
              <w:bottom w:val="single" w:sz="4" w:space="0" w:color="auto"/>
              <w:right w:val="single" w:sz="4" w:space="0" w:color="auto"/>
            </w:tcBorders>
          </w:tcPr>
          <w:p w14:paraId="683E2490" w14:textId="0434387A" w:rsidR="003A0305" w:rsidRPr="005D3787" w:rsidRDefault="003A0305" w:rsidP="00B21B1D">
            <w:pPr>
              <w:spacing w:before="120" w:after="120"/>
              <w:rPr>
                <w:rFonts w:ascii="Times New Roman" w:hAnsi="Times New Roman"/>
                <w:sz w:val="24"/>
                <w:szCs w:val="24"/>
              </w:rPr>
            </w:pPr>
          </w:p>
        </w:tc>
      </w:tr>
      <w:tr w:rsidR="003A0305" w:rsidRPr="005D3787" w14:paraId="4512DC44"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29F050B4"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color w:val="333333"/>
                <w:sz w:val="24"/>
                <w:szCs w:val="24"/>
                <w:lang w:eastAsia="lv-LV"/>
              </w:rPr>
              <w:t>Elektromotora leņķiskā stāvokļa signāla uzstādīšana, kalibrēšana un linearizācija</w:t>
            </w:r>
          </w:p>
        </w:tc>
        <w:tc>
          <w:tcPr>
            <w:tcW w:w="2792" w:type="dxa"/>
            <w:tcBorders>
              <w:top w:val="single" w:sz="4" w:space="0" w:color="auto"/>
              <w:left w:val="single" w:sz="4" w:space="0" w:color="auto"/>
              <w:bottom w:val="single" w:sz="4" w:space="0" w:color="auto"/>
              <w:right w:val="single" w:sz="4" w:space="0" w:color="auto"/>
            </w:tcBorders>
          </w:tcPr>
          <w:p w14:paraId="0354C051"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sz w:val="24"/>
                <w:szCs w:val="24"/>
              </w:rPr>
              <w:t>Iekļauts</w:t>
            </w:r>
          </w:p>
        </w:tc>
        <w:tc>
          <w:tcPr>
            <w:tcW w:w="3733" w:type="dxa"/>
            <w:tcBorders>
              <w:top w:val="single" w:sz="4" w:space="0" w:color="auto"/>
              <w:left w:val="single" w:sz="4" w:space="0" w:color="auto"/>
              <w:bottom w:val="single" w:sz="4" w:space="0" w:color="auto"/>
              <w:right w:val="single" w:sz="4" w:space="0" w:color="auto"/>
            </w:tcBorders>
          </w:tcPr>
          <w:p w14:paraId="1315C428" w14:textId="2F68B466" w:rsidR="003A0305" w:rsidRPr="005D3787" w:rsidRDefault="003A0305" w:rsidP="00B21B1D">
            <w:pPr>
              <w:spacing w:before="120" w:after="120"/>
              <w:rPr>
                <w:rFonts w:ascii="Times New Roman" w:hAnsi="Times New Roman"/>
                <w:sz w:val="24"/>
                <w:szCs w:val="24"/>
              </w:rPr>
            </w:pPr>
          </w:p>
        </w:tc>
      </w:tr>
      <w:tr w:rsidR="003A0305" w:rsidRPr="005D3787" w14:paraId="3278CD10"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7F98FD35"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color w:val="333333"/>
                <w:sz w:val="24"/>
                <w:szCs w:val="24"/>
                <w:lang w:eastAsia="lv-LV"/>
              </w:rPr>
              <w:t>Elektromotora statora un rotora temperatūru signālu uzstadīšana, kalibrēšana un aizsardzības robežu noteikšana</w:t>
            </w:r>
          </w:p>
        </w:tc>
        <w:tc>
          <w:tcPr>
            <w:tcW w:w="2792" w:type="dxa"/>
            <w:tcBorders>
              <w:top w:val="single" w:sz="4" w:space="0" w:color="auto"/>
              <w:left w:val="single" w:sz="4" w:space="0" w:color="auto"/>
              <w:bottom w:val="single" w:sz="4" w:space="0" w:color="auto"/>
              <w:right w:val="single" w:sz="4" w:space="0" w:color="auto"/>
            </w:tcBorders>
          </w:tcPr>
          <w:p w14:paraId="2B36D8A9"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sz w:val="24"/>
                <w:szCs w:val="24"/>
              </w:rPr>
              <w:t>Iekļauts</w:t>
            </w:r>
          </w:p>
        </w:tc>
        <w:tc>
          <w:tcPr>
            <w:tcW w:w="3733" w:type="dxa"/>
            <w:tcBorders>
              <w:top w:val="single" w:sz="4" w:space="0" w:color="auto"/>
              <w:left w:val="single" w:sz="4" w:space="0" w:color="auto"/>
              <w:bottom w:val="single" w:sz="4" w:space="0" w:color="auto"/>
              <w:right w:val="single" w:sz="4" w:space="0" w:color="auto"/>
            </w:tcBorders>
          </w:tcPr>
          <w:p w14:paraId="32E2663C" w14:textId="72873CA1" w:rsidR="003A0305" w:rsidRPr="005D3787" w:rsidRDefault="003A0305" w:rsidP="00B21B1D">
            <w:pPr>
              <w:spacing w:before="120" w:after="120"/>
              <w:rPr>
                <w:rFonts w:ascii="Times New Roman" w:hAnsi="Times New Roman"/>
                <w:sz w:val="24"/>
                <w:szCs w:val="24"/>
              </w:rPr>
            </w:pPr>
          </w:p>
        </w:tc>
      </w:tr>
      <w:tr w:rsidR="003A0305" w:rsidRPr="005D3787" w14:paraId="14B087AC"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5F5F9A4E"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color w:val="333333"/>
                <w:sz w:val="24"/>
                <w:szCs w:val="24"/>
                <w:lang w:eastAsia="lv-LV"/>
              </w:rPr>
              <w:t>Elektromotora strāvas vadības signālu uzstādīšana un kalibrēšana</w:t>
            </w:r>
          </w:p>
        </w:tc>
        <w:tc>
          <w:tcPr>
            <w:tcW w:w="2792" w:type="dxa"/>
            <w:tcBorders>
              <w:top w:val="single" w:sz="4" w:space="0" w:color="auto"/>
              <w:left w:val="single" w:sz="4" w:space="0" w:color="auto"/>
              <w:bottom w:val="single" w:sz="4" w:space="0" w:color="auto"/>
              <w:right w:val="single" w:sz="4" w:space="0" w:color="auto"/>
            </w:tcBorders>
          </w:tcPr>
          <w:p w14:paraId="71AF84B7" w14:textId="77777777" w:rsidR="003A0305" w:rsidRPr="005D3787" w:rsidRDefault="003A0305" w:rsidP="00B21B1D">
            <w:pPr>
              <w:spacing w:before="120" w:after="120"/>
              <w:rPr>
                <w:rFonts w:ascii="Times New Roman" w:hAnsi="Times New Roman"/>
                <w:sz w:val="24"/>
                <w:szCs w:val="24"/>
              </w:rPr>
            </w:pPr>
            <w:r w:rsidRPr="005D3787">
              <w:rPr>
                <w:rFonts w:ascii="Times New Roman" w:hAnsi="Times New Roman"/>
                <w:sz w:val="24"/>
                <w:szCs w:val="24"/>
              </w:rPr>
              <w:t>Iekļauts</w:t>
            </w:r>
          </w:p>
        </w:tc>
        <w:tc>
          <w:tcPr>
            <w:tcW w:w="3733" w:type="dxa"/>
            <w:tcBorders>
              <w:top w:val="single" w:sz="4" w:space="0" w:color="auto"/>
              <w:left w:val="single" w:sz="4" w:space="0" w:color="auto"/>
              <w:bottom w:val="single" w:sz="4" w:space="0" w:color="auto"/>
              <w:right w:val="single" w:sz="4" w:space="0" w:color="auto"/>
            </w:tcBorders>
          </w:tcPr>
          <w:p w14:paraId="49386CBE" w14:textId="008243C6" w:rsidR="003A0305" w:rsidRPr="005D3787" w:rsidRDefault="003A0305" w:rsidP="00B21B1D">
            <w:pPr>
              <w:spacing w:before="120" w:after="120"/>
              <w:rPr>
                <w:rFonts w:ascii="Times New Roman" w:hAnsi="Times New Roman"/>
                <w:sz w:val="24"/>
                <w:szCs w:val="24"/>
              </w:rPr>
            </w:pPr>
          </w:p>
        </w:tc>
      </w:tr>
      <w:tr w:rsidR="009B464C" w:rsidRPr="005D3787" w14:paraId="4B5EE4F8"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01F70B3D" w14:textId="5050A4A8" w:rsidR="009B464C" w:rsidRPr="009433F9" w:rsidRDefault="009B464C" w:rsidP="00B21B1D">
            <w:pPr>
              <w:spacing w:before="120" w:after="120"/>
              <w:rPr>
                <w:rFonts w:ascii="Times New Roman" w:hAnsi="Times New Roman"/>
                <w:color w:val="333333"/>
                <w:sz w:val="24"/>
                <w:szCs w:val="24"/>
              </w:rPr>
            </w:pPr>
            <w:r w:rsidRPr="009433F9">
              <w:rPr>
                <w:rFonts w:ascii="Times New Roman" w:hAnsi="Times New Roman"/>
                <w:color w:val="333333"/>
                <w:sz w:val="24"/>
                <w:szCs w:val="24"/>
                <w:lang w:eastAsia="lv-LV"/>
              </w:rPr>
              <w:t>Noteiktie un uzstādītie parametri</w:t>
            </w:r>
          </w:p>
        </w:tc>
        <w:tc>
          <w:tcPr>
            <w:tcW w:w="2792" w:type="dxa"/>
            <w:tcBorders>
              <w:top w:val="single" w:sz="4" w:space="0" w:color="auto"/>
              <w:left w:val="single" w:sz="4" w:space="0" w:color="auto"/>
              <w:bottom w:val="single" w:sz="4" w:space="0" w:color="auto"/>
              <w:right w:val="single" w:sz="4" w:space="0" w:color="auto"/>
            </w:tcBorders>
          </w:tcPr>
          <w:p w14:paraId="7D76E192" w14:textId="6F1451CC" w:rsidR="009B464C" w:rsidRPr="009433F9" w:rsidRDefault="009B464C" w:rsidP="00B21B1D">
            <w:pPr>
              <w:spacing w:before="120" w:after="120"/>
              <w:rPr>
                <w:rFonts w:ascii="Times New Roman" w:hAnsi="Times New Roman"/>
                <w:sz w:val="24"/>
                <w:szCs w:val="24"/>
              </w:rPr>
            </w:pPr>
            <w:r w:rsidRPr="009433F9">
              <w:rPr>
                <w:rFonts w:ascii="Times New Roman" w:hAnsi="Times New Roman"/>
                <w:sz w:val="24"/>
                <w:szCs w:val="24"/>
              </w:rPr>
              <w:t>Ziņojums</w:t>
            </w:r>
            <w:r w:rsidR="00A978DB">
              <w:rPr>
                <w:rFonts w:ascii="Times New Roman" w:hAnsi="Times New Roman"/>
                <w:sz w:val="24"/>
                <w:szCs w:val="24"/>
              </w:rPr>
              <w:t xml:space="preserve"> (latviešu valodā)</w:t>
            </w:r>
          </w:p>
        </w:tc>
        <w:tc>
          <w:tcPr>
            <w:tcW w:w="3733" w:type="dxa"/>
            <w:tcBorders>
              <w:top w:val="single" w:sz="4" w:space="0" w:color="auto"/>
              <w:left w:val="single" w:sz="4" w:space="0" w:color="auto"/>
              <w:bottom w:val="single" w:sz="4" w:space="0" w:color="auto"/>
              <w:right w:val="single" w:sz="4" w:space="0" w:color="auto"/>
            </w:tcBorders>
          </w:tcPr>
          <w:p w14:paraId="54B8AA02" w14:textId="77777777" w:rsidR="009B464C" w:rsidRPr="009433F9" w:rsidRDefault="009B464C" w:rsidP="00B21B1D">
            <w:pPr>
              <w:spacing w:before="120" w:after="120"/>
              <w:rPr>
                <w:rFonts w:ascii="Times New Roman" w:hAnsi="Times New Roman"/>
                <w:sz w:val="24"/>
                <w:szCs w:val="24"/>
              </w:rPr>
            </w:pPr>
          </w:p>
        </w:tc>
      </w:tr>
      <w:tr w:rsidR="00DA0499" w:rsidRPr="005D3787" w14:paraId="0CC59A74" w14:textId="77777777" w:rsidTr="004D1D2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072" w:type="dxa"/>
            <w:gridSpan w:val="3"/>
            <w:tcBorders>
              <w:top w:val="single" w:sz="4" w:space="0" w:color="auto"/>
              <w:left w:val="single" w:sz="4" w:space="0" w:color="auto"/>
              <w:bottom w:val="single" w:sz="4" w:space="0" w:color="auto"/>
              <w:right w:val="single" w:sz="4" w:space="0" w:color="auto"/>
            </w:tcBorders>
          </w:tcPr>
          <w:p w14:paraId="7B692BE3" w14:textId="2B6563A6" w:rsidR="00DA0499" w:rsidRPr="005D3787" w:rsidRDefault="00DA0499" w:rsidP="00B21B1D">
            <w:pPr>
              <w:spacing w:before="120" w:after="120"/>
              <w:rPr>
                <w:rFonts w:ascii="Times New Roman" w:hAnsi="Times New Roman"/>
                <w:b/>
                <w:sz w:val="24"/>
                <w:szCs w:val="24"/>
              </w:rPr>
            </w:pPr>
            <w:r>
              <w:rPr>
                <w:rFonts w:ascii="Times New Roman" w:hAnsi="Times New Roman"/>
                <w:b/>
                <w:sz w:val="24"/>
                <w:szCs w:val="24"/>
              </w:rPr>
              <w:t>2.2. Eksperimen</w:t>
            </w:r>
            <w:r w:rsidRPr="005D3787">
              <w:rPr>
                <w:rFonts w:ascii="Times New Roman" w:hAnsi="Times New Roman"/>
                <w:b/>
                <w:sz w:val="24"/>
                <w:szCs w:val="24"/>
              </w:rPr>
              <w:t>tālie izmēģinājumi</w:t>
            </w:r>
          </w:p>
        </w:tc>
      </w:tr>
      <w:tr w:rsidR="009B464C" w:rsidRPr="005D3787" w14:paraId="64CA88B2"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13C318B4"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Eksperimentālās iekārtas</w:t>
            </w:r>
          </w:p>
        </w:tc>
        <w:tc>
          <w:tcPr>
            <w:tcW w:w="2792" w:type="dxa"/>
            <w:tcBorders>
              <w:top w:val="single" w:sz="4" w:space="0" w:color="auto"/>
              <w:left w:val="single" w:sz="4" w:space="0" w:color="auto"/>
              <w:bottom w:val="single" w:sz="4" w:space="0" w:color="auto"/>
              <w:right w:val="single" w:sz="4" w:space="0" w:color="auto"/>
            </w:tcBorders>
          </w:tcPr>
          <w:p w14:paraId="3E976C96"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Elektromotora dinamometriskais jaudas stends</w:t>
            </w:r>
          </w:p>
          <w:p w14:paraId="522D7D00"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ar pastāvīgo magnētu sinhrono elektromotoru (nominalā jauda no ≥80 kW līdz  ≤120 kW)</w:t>
            </w:r>
          </w:p>
          <w:p w14:paraId="36213FEB"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un līdzstrāvas barošanas avotu (darba spriegums no ≥400 V līdz  ≤900 V)</w:t>
            </w:r>
          </w:p>
        </w:tc>
        <w:tc>
          <w:tcPr>
            <w:tcW w:w="3733" w:type="dxa"/>
            <w:tcBorders>
              <w:top w:val="single" w:sz="4" w:space="0" w:color="auto"/>
              <w:left w:val="single" w:sz="4" w:space="0" w:color="auto"/>
              <w:bottom w:val="single" w:sz="4" w:space="0" w:color="auto"/>
              <w:right w:val="single" w:sz="4" w:space="0" w:color="auto"/>
            </w:tcBorders>
          </w:tcPr>
          <w:p w14:paraId="1F3F91D6" w14:textId="47F46C9D" w:rsidR="009B464C" w:rsidRPr="005D3787" w:rsidRDefault="009B464C" w:rsidP="00B21B1D">
            <w:pPr>
              <w:spacing w:before="120" w:after="120"/>
              <w:rPr>
                <w:rFonts w:ascii="Times New Roman" w:hAnsi="Times New Roman"/>
                <w:sz w:val="24"/>
                <w:szCs w:val="24"/>
              </w:rPr>
            </w:pPr>
          </w:p>
        </w:tc>
      </w:tr>
      <w:tr w:rsidR="009B464C" w:rsidRPr="005D3787" w14:paraId="7EAA489F" w14:textId="77777777" w:rsidTr="00843A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48EAF938"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Eksperimentāli nosākāmie lielumi</w:t>
            </w:r>
          </w:p>
        </w:tc>
        <w:tc>
          <w:tcPr>
            <w:tcW w:w="2792" w:type="dxa"/>
            <w:tcBorders>
              <w:top w:val="single" w:sz="4" w:space="0" w:color="auto"/>
              <w:left w:val="single" w:sz="4" w:space="0" w:color="auto"/>
              <w:bottom w:val="single" w:sz="4" w:space="0" w:color="auto"/>
              <w:right w:val="single" w:sz="4" w:space="0" w:color="auto"/>
            </w:tcBorders>
          </w:tcPr>
          <w:p w14:paraId="7967AA0A"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 xml:space="preserve">1. Invertora ārējās jaudas raksturlīknes </w:t>
            </w:r>
          </w:p>
          <w:p w14:paraId="18F33387"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2. Invertora lietderība, izteikta kā izejošās un ieejošās elektriskās jaudas attiecība</w:t>
            </w:r>
          </w:p>
          <w:p w14:paraId="450C791E"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3. Invertora lietderība, izteikta kā jaudas moduļa darba temperatūra pie pastāvīgas elektromotora nominālās jaudas</w:t>
            </w:r>
          </w:p>
          <w:p w14:paraId="0A8F3AC9"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Visus mērījumus salīdzināt ar invertoru, kurā uzstādīts IGBT jaudas modulis ar līdzvērtīgiem ieejas parametriem</w:t>
            </w:r>
          </w:p>
        </w:tc>
        <w:tc>
          <w:tcPr>
            <w:tcW w:w="3733" w:type="dxa"/>
            <w:tcBorders>
              <w:top w:val="single" w:sz="4" w:space="0" w:color="auto"/>
              <w:left w:val="single" w:sz="4" w:space="0" w:color="auto"/>
              <w:bottom w:val="single" w:sz="4" w:space="0" w:color="auto"/>
              <w:right w:val="single" w:sz="4" w:space="0" w:color="auto"/>
            </w:tcBorders>
          </w:tcPr>
          <w:p w14:paraId="278399A6" w14:textId="3B7829B1" w:rsidR="009B464C" w:rsidRPr="005D3787" w:rsidRDefault="009B464C" w:rsidP="00B21B1D">
            <w:pPr>
              <w:spacing w:before="120" w:after="120"/>
              <w:rPr>
                <w:rFonts w:ascii="Times New Roman" w:hAnsi="Times New Roman"/>
                <w:sz w:val="24"/>
                <w:szCs w:val="24"/>
              </w:rPr>
            </w:pPr>
          </w:p>
        </w:tc>
      </w:tr>
      <w:tr w:rsidR="009B464C" w:rsidRPr="005D3787" w14:paraId="4BD7F99A" w14:textId="77777777" w:rsidTr="003A030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65B0FB5D"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Eksperimentālo izmēģinājumu nodevums</w:t>
            </w:r>
          </w:p>
        </w:tc>
        <w:tc>
          <w:tcPr>
            <w:tcW w:w="2792" w:type="dxa"/>
            <w:tcBorders>
              <w:top w:val="single" w:sz="4" w:space="0" w:color="auto"/>
              <w:left w:val="single" w:sz="4" w:space="0" w:color="auto"/>
              <w:bottom w:val="single" w:sz="4" w:space="0" w:color="auto"/>
              <w:right w:val="single" w:sz="4" w:space="0" w:color="auto"/>
            </w:tcBorders>
          </w:tcPr>
          <w:p w14:paraId="51A80583" w14:textId="2ECB1304" w:rsidR="009B464C" w:rsidRPr="005D3787" w:rsidRDefault="009B464C" w:rsidP="006C6600">
            <w:pPr>
              <w:spacing w:before="120" w:after="120"/>
              <w:rPr>
                <w:rFonts w:ascii="Times New Roman" w:hAnsi="Times New Roman"/>
                <w:sz w:val="24"/>
                <w:szCs w:val="24"/>
              </w:rPr>
            </w:pPr>
            <w:r w:rsidRPr="005D3787">
              <w:rPr>
                <w:rFonts w:ascii="Times New Roman" w:hAnsi="Times New Roman"/>
                <w:sz w:val="24"/>
                <w:szCs w:val="24"/>
              </w:rPr>
              <w:t>Eksperimentu protokols un rezultātu ziņojums</w:t>
            </w:r>
            <w:r w:rsidR="006C6600">
              <w:rPr>
                <w:rFonts w:ascii="Times New Roman" w:hAnsi="Times New Roman"/>
                <w:sz w:val="24"/>
                <w:szCs w:val="24"/>
              </w:rPr>
              <w:t xml:space="preserve"> </w:t>
            </w:r>
            <w:r w:rsidR="00C14582">
              <w:rPr>
                <w:rFonts w:ascii="Times New Roman" w:hAnsi="Times New Roman"/>
                <w:sz w:val="24"/>
                <w:szCs w:val="24"/>
              </w:rPr>
              <w:t xml:space="preserve">latviešu un </w:t>
            </w:r>
            <w:r w:rsidR="006C6600">
              <w:rPr>
                <w:rFonts w:ascii="Times New Roman" w:hAnsi="Times New Roman"/>
                <w:sz w:val="24"/>
                <w:szCs w:val="24"/>
              </w:rPr>
              <w:t>angļu valodā</w:t>
            </w:r>
            <w:r w:rsidR="00E168E1">
              <w:rPr>
                <w:rFonts w:ascii="Times New Roman" w:hAnsi="Times New Roman"/>
                <w:sz w:val="24"/>
                <w:szCs w:val="24"/>
              </w:rPr>
              <w:t>.</w:t>
            </w:r>
          </w:p>
        </w:tc>
        <w:tc>
          <w:tcPr>
            <w:tcW w:w="3733" w:type="dxa"/>
            <w:tcBorders>
              <w:top w:val="single" w:sz="4" w:space="0" w:color="auto"/>
              <w:left w:val="single" w:sz="4" w:space="0" w:color="auto"/>
              <w:bottom w:val="single" w:sz="4" w:space="0" w:color="auto"/>
              <w:right w:val="single" w:sz="4" w:space="0" w:color="auto"/>
            </w:tcBorders>
          </w:tcPr>
          <w:p w14:paraId="2BF407B2" w14:textId="21D27F0E" w:rsidR="009B464C" w:rsidRPr="005D3787" w:rsidRDefault="009B464C" w:rsidP="00B21B1D">
            <w:pPr>
              <w:spacing w:before="120" w:after="120"/>
              <w:rPr>
                <w:rFonts w:ascii="Times New Roman" w:hAnsi="Times New Roman"/>
                <w:sz w:val="24"/>
                <w:szCs w:val="24"/>
              </w:rPr>
            </w:pPr>
          </w:p>
        </w:tc>
      </w:tr>
      <w:tr w:rsidR="009B464C" w:rsidRPr="005D3787" w14:paraId="274F1C93" w14:textId="77777777" w:rsidTr="00843A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11E7950A"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Garantija</w:t>
            </w:r>
          </w:p>
        </w:tc>
        <w:tc>
          <w:tcPr>
            <w:tcW w:w="2792" w:type="dxa"/>
            <w:tcBorders>
              <w:top w:val="single" w:sz="4" w:space="0" w:color="auto"/>
              <w:left w:val="single" w:sz="4" w:space="0" w:color="auto"/>
              <w:bottom w:val="single" w:sz="4" w:space="0" w:color="auto"/>
              <w:right w:val="single" w:sz="4" w:space="0" w:color="auto"/>
            </w:tcBorders>
          </w:tcPr>
          <w:p w14:paraId="7C4D6A6F" w14:textId="2075C0B0" w:rsidR="009B464C" w:rsidRPr="005D3787" w:rsidRDefault="009B464C" w:rsidP="00B21B1D">
            <w:pPr>
              <w:spacing w:before="120" w:after="120"/>
              <w:rPr>
                <w:rFonts w:ascii="Times New Roman" w:hAnsi="Times New Roman"/>
                <w:sz w:val="24"/>
                <w:szCs w:val="24"/>
              </w:rPr>
            </w:pPr>
            <w:r>
              <w:rPr>
                <w:rFonts w:ascii="Times New Roman" w:hAnsi="Times New Roman"/>
                <w:sz w:val="24"/>
                <w:szCs w:val="24"/>
              </w:rPr>
              <w:t xml:space="preserve">Vismaz </w:t>
            </w:r>
            <w:r w:rsidRPr="005D3787">
              <w:rPr>
                <w:rFonts w:ascii="Times New Roman" w:hAnsi="Times New Roman"/>
                <w:sz w:val="24"/>
                <w:szCs w:val="24"/>
              </w:rPr>
              <w:t>12 mēneši</w:t>
            </w:r>
          </w:p>
        </w:tc>
        <w:tc>
          <w:tcPr>
            <w:tcW w:w="3733" w:type="dxa"/>
            <w:tcBorders>
              <w:top w:val="single" w:sz="4" w:space="0" w:color="auto"/>
              <w:left w:val="single" w:sz="4" w:space="0" w:color="auto"/>
              <w:bottom w:val="single" w:sz="4" w:space="0" w:color="auto"/>
              <w:right w:val="single" w:sz="4" w:space="0" w:color="auto"/>
            </w:tcBorders>
          </w:tcPr>
          <w:p w14:paraId="307F8647" w14:textId="5DEE9FFE" w:rsidR="009B464C" w:rsidRPr="005D3787" w:rsidRDefault="009B464C" w:rsidP="00B21B1D">
            <w:pPr>
              <w:spacing w:before="120" w:after="120"/>
              <w:rPr>
                <w:rFonts w:ascii="Times New Roman" w:hAnsi="Times New Roman"/>
                <w:sz w:val="24"/>
                <w:szCs w:val="24"/>
              </w:rPr>
            </w:pPr>
          </w:p>
        </w:tc>
      </w:tr>
      <w:tr w:rsidR="009B464C" w:rsidRPr="005D3787" w14:paraId="5783C9EF" w14:textId="77777777" w:rsidTr="00843A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47" w:type="dxa"/>
            <w:tcBorders>
              <w:top w:val="single" w:sz="4" w:space="0" w:color="auto"/>
              <w:left w:val="single" w:sz="4" w:space="0" w:color="auto"/>
              <w:bottom w:val="single" w:sz="4" w:space="0" w:color="auto"/>
              <w:right w:val="single" w:sz="4" w:space="0" w:color="auto"/>
            </w:tcBorders>
          </w:tcPr>
          <w:p w14:paraId="2107F185"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Izpildes termiņš</w:t>
            </w:r>
          </w:p>
        </w:tc>
        <w:tc>
          <w:tcPr>
            <w:tcW w:w="2792" w:type="dxa"/>
            <w:tcBorders>
              <w:top w:val="single" w:sz="4" w:space="0" w:color="auto"/>
              <w:left w:val="single" w:sz="4" w:space="0" w:color="auto"/>
              <w:bottom w:val="single" w:sz="4" w:space="0" w:color="auto"/>
              <w:right w:val="single" w:sz="4" w:space="0" w:color="auto"/>
            </w:tcBorders>
          </w:tcPr>
          <w:p w14:paraId="48C9450C" w14:textId="77777777" w:rsidR="009B464C" w:rsidRPr="005D3787" w:rsidRDefault="009B464C" w:rsidP="00B21B1D">
            <w:pPr>
              <w:spacing w:before="120" w:after="120"/>
              <w:rPr>
                <w:rFonts w:ascii="Times New Roman" w:hAnsi="Times New Roman"/>
                <w:sz w:val="24"/>
                <w:szCs w:val="24"/>
              </w:rPr>
            </w:pPr>
            <w:r w:rsidRPr="005D3787">
              <w:rPr>
                <w:rFonts w:ascii="Times New Roman" w:hAnsi="Times New Roman"/>
                <w:sz w:val="24"/>
                <w:szCs w:val="24"/>
              </w:rPr>
              <w:t>6 mēneši</w:t>
            </w:r>
          </w:p>
        </w:tc>
        <w:tc>
          <w:tcPr>
            <w:tcW w:w="3733" w:type="dxa"/>
            <w:tcBorders>
              <w:top w:val="single" w:sz="4" w:space="0" w:color="auto"/>
              <w:left w:val="single" w:sz="4" w:space="0" w:color="auto"/>
              <w:bottom w:val="single" w:sz="4" w:space="0" w:color="auto"/>
              <w:right w:val="single" w:sz="4" w:space="0" w:color="auto"/>
            </w:tcBorders>
          </w:tcPr>
          <w:p w14:paraId="537C02C9" w14:textId="68CF7757" w:rsidR="009B464C" w:rsidRPr="005D3787" w:rsidRDefault="009B464C" w:rsidP="00B21B1D">
            <w:pPr>
              <w:spacing w:before="120" w:after="120"/>
              <w:rPr>
                <w:rFonts w:ascii="Times New Roman" w:hAnsi="Times New Roman"/>
                <w:sz w:val="24"/>
                <w:szCs w:val="24"/>
              </w:rPr>
            </w:pPr>
          </w:p>
        </w:tc>
      </w:tr>
    </w:tbl>
    <w:p w14:paraId="75E6CBC2" w14:textId="77777777" w:rsidR="003C06A7" w:rsidRPr="005D3787" w:rsidRDefault="003C06A7" w:rsidP="003C06A7">
      <w:pPr>
        <w:spacing w:before="120" w:after="120" w:line="240" w:lineRule="auto"/>
        <w:rPr>
          <w:rFonts w:ascii="Times New Roman" w:hAnsi="Times New Roman"/>
          <w:sz w:val="24"/>
          <w:szCs w:val="24"/>
        </w:rPr>
      </w:pPr>
    </w:p>
    <w:p w14:paraId="2FB29244" w14:textId="77777777" w:rsidR="00BA2A01" w:rsidRPr="000932E0" w:rsidRDefault="00BA2A01" w:rsidP="00BA2A01">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70A21118" w14:textId="77777777" w:rsidR="00BA2A01" w:rsidRDefault="00BA2A01" w:rsidP="00BA2A01">
      <w:pPr>
        <w:rPr>
          <w:rFonts w:ascii="Times New Roman" w:hAnsi="Times New Roman"/>
          <w:sz w:val="24"/>
          <w:szCs w:val="24"/>
        </w:rPr>
      </w:pPr>
    </w:p>
    <w:p w14:paraId="1476B01F" w14:textId="77777777" w:rsidR="00BA2A01" w:rsidRDefault="00BA2A01" w:rsidP="00BA2A01">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284F460B" w14:textId="77777777" w:rsidR="00BA2A01" w:rsidRDefault="00BA2A01" w:rsidP="00BA2A01">
      <w:pPr>
        <w:rPr>
          <w:rFonts w:ascii="Times New Roman" w:hAnsi="Times New Roman"/>
          <w:sz w:val="24"/>
          <w:szCs w:val="24"/>
        </w:rPr>
      </w:pPr>
    </w:p>
    <w:p w14:paraId="043ED0FE" w14:textId="44EE2E09" w:rsidR="00BA2A01" w:rsidRPr="00E81295" w:rsidRDefault="00BA2A01" w:rsidP="00BA2A01">
      <w:pPr>
        <w:rPr>
          <w:rFonts w:ascii="Times New Roman" w:hAnsi="Times New Roman"/>
          <w:sz w:val="24"/>
          <w:szCs w:val="24"/>
        </w:rPr>
      </w:pPr>
      <w:r w:rsidRPr="00E81295">
        <w:rPr>
          <w:rFonts w:ascii="Times New Roman" w:hAnsi="Times New Roman"/>
          <w:sz w:val="24"/>
          <w:szCs w:val="24"/>
        </w:rPr>
        <w:t>____________________</w:t>
      </w:r>
      <w:r w:rsidR="001E0E90">
        <w:rPr>
          <w:rFonts w:ascii="Times New Roman" w:hAnsi="Times New Roman"/>
          <w:sz w:val="24"/>
          <w:szCs w:val="24"/>
        </w:rPr>
        <w:t xml:space="preserve"> 2018</w:t>
      </w:r>
      <w:r w:rsidRPr="00E81295">
        <w:rPr>
          <w:rFonts w:ascii="Times New Roman" w:hAnsi="Times New Roman"/>
          <w:sz w:val="24"/>
          <w:szCs w:val="24"/>
        </w:rPr>
        <w:t>.gada ___.________________</w:t>
      </w:r>
    </w:p>
    <w:p w14:paraId="78E44E34" w14:textId="77777777" w:rsidR="00BA2A01" w:rsidRDefault="00BA2A01" w:rsidP="00BA2A0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87F3E5C" w14:textId="77777777" w:rsidR="00BA2A01" w:rsidRDefault="00BA2A01">
      <w:pPr>
        <w:spacing w:line="240" w:lineRule="auto"/>
        <w:rPr>
          <w:rFonts w:ascii="Times New Roman" w:hAnsi="Times New Roman"/>
          <w:sz w:val="24"/>
          <w:szCs w:val="24"/>
        </w:rPr>
      </w:pPr>
    </w:p>
    <w:p w14:paraId="4C39E097" w14:textId="77777777" w:rsidR="00C30E1E" w:rsidRDefault="00C30E1E">
      <w:pPr>
        <w:spacing w:line="240" w:lineRule="auto"/>
        <w:rPr>
          <w:rFonts w:ascii="Times New Roman" w:hAnsi="Times New Roman"/>
          <w:sz w:val="24"/>
          <w:szCs w:val="24"/>
        </w:rPr>
      </w:pPr>
    </w:p>
    <w:p w14:paraId="5954D43B" w14:textId="265EBB58" w:rsidR="00BA2A01" w:rsidRDefault="00BA2A01">
      <w:pPr>
        <w:spacing w:line="240" w:lineRule="auto"/>
        <w:rPr>
          <w:rFonts w:ascii="Times New Roman" w:hAnsi="Times New Roman"/>
          <w:sz w:val="24"/>
          <w:szCs w:val="24"/>
        </w:rPr>
      </w:pPr>
      <w:r>
        <w:rPr>
          <w:rFonts w:ascii="Times New Roman" w:hAnsi="Times New Roman"/>
          <w:sz w:val="24"/>
          <w:szCs w:val="24"/>
        </w:rPr>
        <w:br w:type="page"/>
      </w:r>
    </w:p>
    <w:p w14:paraId="6253374C" w14:textId="7830A605" w:rsidR="003329A8" w:rsidRPr="008E1EAD" w:rsidRDefault="000419FD" w:rsidP="000419FD">
      <w:pPr>
        <w:ind w:left="360"/>
        <w:jc w:val="right"/>
        <w:rPr>
          <w:rFonts w:ascii="Times New Roman" w:hAnsi="Times New Roman"/>
          <w:b/>
          <w:bCs/>
          <w:sz w:val="24"/>
          <w:szCs w:val="24"/>
        </w:rPr>
      </w:pPr>
      <w:r w:rsidRPr="008E1EAD">
        <w:rPr>
          <w:rFonts w:ascii="Times New Roman" w:hAnsi="Times New Roman"/>
          <w:b/>
          <w:bCs/>
          <w:sz w:val="24"/>
          <w:szCs w:val="24"/>
        </w:rPr>
        <w:t>3.</w:t>
      </w:r>
      <w:r w:rsidR="003329A8" w:rsidRPr="008E1EAD">
        <w:rPr>
          <w:rFonts w:ascii="Times New Roman" w:hAnsi="Times New Roman"/>
          <w:b/>
          <w:bCs/>
          <w:sz w:val="24"/>
          <w:szCs w:val="24"/>
        </w:rPr>
        <w:t>pielikums</w:t>
      </w:r>
    </w:p>
    <w:p w14:paraId="2DB69FEB" w14:textId="24BA2484" w:rsidR="009B464C" w:rsidRPr="008E1EAD" w:rsidRDefault="009B464C" w:rsidP="009B464C">
      <w:pPr>
        <w:jc w:val="right"/>
        <w:rPr>
          <w:rFonts w:ascii="Times New Roman" w:hAnsi="Times New Roman"/>
          <w:b/>
          <w:bCs/>
          <w:sz w:val="24"/>
          <w:szCs w:val="24"/>
          <w:lang w:val="en-GB"/>
        </w:rPr>
      </w:pPr>
      <w:r w:rsidRPr="008E1EAD">
        <w:rPr>
          <w:rFonts w:ascii="Times New Roman" w:hAnsi="Times New Roman"/>
          <w:b/>
          <w:bCs/>
          <w:sz w:val="24"/>
          <w:szCs w:val="24"/>
          <w:lang w:val="en-GB"/>
        </w:rPr>
        <w:t>A</w:t>
      </w:r>
      <w:r w:rsidR="000419FD" w:rsidRPr="008E1EAD">
        <w:rPr>
          <w:rFonts w:ascii="Times New Roman" w:hAnsi="Times New Roman"/>
          <w:b/>
          <w:bCs/>
          <w:sz w:val="24"/>
          <w:szCs w:val="24"/>
          <w:lang w:val="en-GB"/>
        </w:rPr>
        <w:t>nnex 3</w:t>
      </w:r>
    </w:p>
    <w:p w14:paraId="5221BE7B" w14:textId="6CE63680" w:rsidR="009B464C" w:rsidRPr="00CD7202" w:rsidRDefault="009B464C" w:rsidP="009B464C">
      <w:pPr>
        <w:jc w:val="right"/>
        <w:rPr>
          <w:rFonts w:ascii="Times New Roman" w:hAnsi="Times New Roman"/>
          <w:b/>
          <w:bCs/>
          <w:sz w:val="24"/>
          <w:szCs w:val="24"/>
          <w:lang w:val="en-GB"/>
        </w:rPr>
      </w:pPr>
      <w:r w:rsidRPr="00CD7202">
        <w:rPr>
          <w:rFonts w:ascii="Times New Roman" w:hAnsi="Times New Roman"/>
          <w:b/>
          <w:bCs/>
          <w:sz w:val="24"/>
          <w:szCs w:val="24"/>
          <w:lang w:val="en-GB"/>
        </w:rPr>
        <w:t xml:space="preserve">“Technical specification </w:t>
      </w:r>
      <w:r w:rsidR="000419FD" w:rsidRPr="00CD7202">
        <w:rPr>
          <w:rFonts w:ascii="Times New Roman" w:hAnsi="Times New Roman"/>
          <w:b/>
          <w:bCs/>
          <w:sz w:val="24"/>
          <w:szCs w:val="24"/>
          <w:lang w:val="en-GB"/>
        </w:rPr>
        <w:t>and tenderer techni</w:t>
      </w:r>
      <w:r w:rsidRPr="00CD7202">
        <w:rPr>
          <w:rFonts w:ascii="Times New Roman" w:hAnsi="Times New Roman"/>
          <w:b/>
          <w:bCs/>
          <w:sz w:val="24"/>
          <w:szCs w:val="24"/>
          <w:lang w:val="en-GB"/>
        </w:rPr>
        <w:t>cal offer”</w:t>
      </w:r>
    </w:p>
    <w:p w14:paraId="68D0AB1A" w14:textId="4F6157BF" w:rsidR="009B464C" w:rsidRPr="00362B7D" w:rsidRDefault="009B464C" w:rsidP="009B464C">
      <w:pPr>
        <w:spacing w:line="240" w:lineRule="auto"/>
        <w:jc w:val="right"/>
        <w:rPr>
          <w:rFonts w:ascii="Times New Roman" w:hAnsi="Times New Roman"/>
          <w:sz w:val="24"/>
          <w:szCs w:val="24"/>
          <w:lang w:val="en-GB"/>
        </w:rPr>
      </w:pPr>
      <w:r w:rsidRPr="00362B7D">
        <w:rPr>
          <w:rFonts w:ascii="Times New Roman" w:hAnsi="Times New Roman"/>
          <w:sz w:val="24"/>
          <w:szCs w:val="24"/>
          <w:lang w:val="en-GB"/>
        </w:rPr>
        <w:t xml:space="preserve">For open tender </w:t>
      </w:r>
      <w:r w:rsidRPr="00CD7202">
        <w:rPr>
          <w:rFonts w:ascii="Times New Roman" w:hAnsi="Times New Roman"/>
          <w:sz w:val="24"/>
          <w:szCs w:val="24"/>
          <w:lang w:val="en-GB"/>
        </w:rPr>
        <w:t>of the LU “Development and testing of SiC inverter for electric vehicle three phase electric traction motor</w:t>
      </w:r>
      <w:r w:rsidR="001E0E90" w:rsidRPr="00CD7202">
        <w:rPr>
          <w:rFonts w:ascii="Times New Roman" w:hAnsi="Times New Roman"/>
          <w:sz w:val="24"/>
          <w:szCs w:val="24"/>
          <w:lang w:val="en-GB"/>
        </w:rPr>
        <w:t>” (Tender Nr.LU 2018/5</w:t>
      </w:r>
      <w:r w:rsidRPr="00CD7202">
        <w:rPr>
          <w:rFonts w:ascii="Times New Roman" w:hAnsi="Times New Roman"/>
          <w:sz w:val="24"/>
          <w:szCs w:val="24"/>
          <w:lang w:val="en-GB"/>
        </w:rPr>
        <w:t>_I) regulations</w:t>
      </w:r>
    </w:p>
    <w:p w14:paraId="739552CA" w14:textId="20A4AEBF" w:rsidR="009B464C" w:rsidRPr="00362B7D" w:rsidRDefault="009B464C" w:rsidP="001D5E7F">
      <w:pPr>
        <w:spacing w:before="120" w:after="120" w:line="240" w:lineRule="auto"/>
        <w:rPr>
          <w:sz w:val="20"/>
          <w:szCs w:val="20"/>
          <w:lang w:val="en-GB"/>
        </w:rPr>
      </w:pPr>
    </w:p>
    <w:p w14:paraId="516DFC88" w14:textId="23E7668A" w:rsidR="009B464C" w:rsidRPr="00362B7D" w:rsidRDefault="009B464C" w:rsidP="009B464C">
      <w:pPr>
        <w:spacing w:line="240" w:lineRule="auto"/>
        <w:jc w:val="center"/>
        <w:rPr>
          <w:rFonts w:ascii="Times New Roman" w:hAnsi="Times New Roman"/>
          <w:b/>
          <w:sz w:val="28"/>
          <w:szCs w:val="28"/>
          <w:lang w:val="en-GB"/>
        </w:rPr>
      </w:pPr>
      <w:r w:rsidRPr="00362B7D">
        <w:rPr>
          <w:rFonts w:ascii="Times New Roman" w:hAnsi="Times New Roman"/>
          <w:b/>
          <w:sz w:val="28"/>
          <w:szCs w:val="28"/>
          <w:lang w:val="en-GB"/>
        </w:rPr>
        <w:t>Technical specification and tenderer techn</w:t>
      </w:r>
      <w:r w:rsidR="001D5E7F" w:rsidRPr="00362B7D">
        <w:rPr>
          <w:rFonts w:ascii="Times New Roman" w:hAnsi="Times New Roman"/>
          <w:b/>
          <w:sz w:val="28"/>
          <w:szCs w:val="28"/>
          <w:lang w:val="en-GB"/>
        </w:rPr>
        <w:t>i</w:t>
      </w:r>
      <w:r w:rsidRPr="00362B7D">
        <w:rPr>
          <w:rFonts w:ascii="Times New Roman" w:hAnsi="Times New Roman"/>
          <w:b/>
          <w:sz w:val="28"/>
          <w:szCs w:val="28"/>
          <w:lang w:val="en-GB"/>
        </w:rPr>
        <w:t>cal offer</w:t>
      </w:r>
    </w:p>
    <w:p w14:paraId="4830A7CB" w14:textId="77777777" w:rsidR="009B464C" w:rsidRPr="00362B7D" w:rsidRDefault="009B464C" w:rsidP="009B464C">
      <w:pPr>
        <w:spacing w:before="120" w:after="120" w:line="240" w:lineRule="auto"/>
        <w:rPr>
          <w:rFonts w:ascii="Times New Roman" w:hAnsi="Times New Roman"/>
          <w:sz w:val="24"/>
          <w:szCs w:val="24"/>
          <w:lang w:val="en-GB"/>
        </w:rPr>
      </w:pPr>
      <w:r w:rsidRPr="00362B7D">
        <w:rPr>
          <w:rFonts w:ascii="Times New Roman" w:hAnsi="Times New Roman"/>
          <w:b/>
          <w:sz w:val="24"/>
          <w:szCs w:val="24"/>
          <w:lang w:val="en-GB"/>
        </w:rPr>
        <w:t>Development and testing of SiC inverter for electric vehicle three phase electric traction motor</w:t>
      </w:r>
    </w:p>
    <w:p w14:paraId="6B2F5CC9" w14:textId="77777777" w:rsidR="009B464C" w:rsidRPr="00362B7D" w:rsidRDefault="009B464C" w:rsidP="00110170">
      <w:pPr>
        <w:rPr>
          <w:rFonts w:ascii="Times New Roman" w:hAnsi="Times New Roman"/>
          <w:sz w:val="24"/>
          <w:szCs w:val="24"/>
          <w:lang w:val="en-GB"/>
        </w:rPr>
      </w:pPr>
    </w:p>
    <w:tbl>
      <w:tblPr>
        <w:tblStyle w:val="TableGrid"/>
        <w:tblW w:w="9072" w:type="dxa"/>
        <w:tblLook w:val="04A0" w:firstRow="1" w:lastRow="0" w:firstColumn="1" w:lastColumn="0" w:noHBand="0" w:noVBand="1"/>
      </w:tblPr>
      <w:tblGrid>
        <w:gridCol w:w="2790"/>
        <w:gridCol w:w="2739"/>
        <w:gridCol w:w="3543"/>
      </w:tblGrid>
      <w:tr w:rsidR="00806B64" w:rsidRPr="00D426E8" w14:paraId="089907DE" w14:textId="77777777" w:rsidTr="00BE1443">
        <w:tc>
          <w:tcPr>
            <w:tcW w:w="5529" w:type="dxa"/>
            <w:gridSpan w:val="2"/>
          </w:tcPr>
          <w:p w14:paraId="08A937C6" w14:textId="17603885" w:rsidR="00806B64" w:rsidRPr="00806B64" w:rsidRDefault="00806B64" w:rsidP="00806B64">
            <w:pPr>
              <w:spacing w:before="120" w:after="120" w:line="240" w:lineRule="auto"/>
              <w:jc w:val="center"/>
              <w:rPr>
                <w:rFonts w:ascii="Times New Roman" w:hAnsi="Times New Roman"/>
                <w:b/>
                <w:bCs/>
                <w:sz w:val="24"/>
                <w:szCs w:val="24"/>
                <w:shd w:val="clear" w:color="auto" w:fill="FFFFFF"/>
                <w:lang w:val="en-GB"/>
              </w:rPr>
            </w:pPr>
            <w:r w:rsidRPr="00781E2E">
              <w:rPr>
                <w:rFonts w:ascii="Times New Roman" w:hAnsi="Times New Roman"/>
                <w:b/>
                <w:sz w:val="24"/>
                <w:szCs w:val="24"/>
                <w:lang w:val="en-GB"/>
              </w:rPr>
              <w:t>Technical specification</w:t>
            </w:r>
            <w:r w:rsidR="00F368C8" w:rsidRPr="00781E2E">
              <w:rPr>
                <w:rFonts w:ascii="Times New Roman" w:hAnsi="Times New Roman"/>
                <w:b/>
                <w:sz w:val="24"/>
                <w:szCs w:val="24"/>
                <w:lang w:val="en-GB"/>
              </w:rPr>
              <w:t xml:space="preserve"> for</w:t>
            </w:r>
            <w:r w:rsidRPr="00781E2E">
              <w:rPr>
                <w:rFonts w:ascii="Times New Roman" w:hAnsi="Times New Roman"/>
                <w:b/>
                <w:sz w:val="24"/>
                <w:szCs w:val="24"/>
                <w:lang w:val="en-GB"/>
              </w:rPr>
              <w:t xml:space="preserve"> the services</w:t>
            </w:r>
          </w:p>
        </w:tc>
        <w:tc>
          <w:tcPr>
            <w:tcW w:w="3543" w:type="dxa"/>
          </w:tcPr>
          <w:p w14:paraId="5ECD6498" w14:textId="7B4417D1" w:rsidR="00806B64" w:rsidRPr="00D426E8" w:rsidRDefault="00806B64" w:rsidP="006C6600">
            <w:pPr>
              <w:spacing w:before="120" w:after="120" w:line="240" w:lineRule="auto"/>
              <w:rPr>
                <w:rFonts w:ascii="Times New Roman" w:hAnsi="Times New Roman"/>
                <w:b/>
                <w:bCs/>
                <w:sz w:val="24"/>
                <w:szCs w:val="24"/>
                <w:shd w:val="clear" w:color="auto" w:fill="FFFFFF"/>
                <w:lang w:val="en-GB"/>
              </w:rPr>
            </w:pPr>
            <w:r w:rsidRPr="00D426E8">
              <w:rPr>
                <w:rFonts w:ascii="Times New Roman" w:hAnsi="Times New Roman"/>
                <w:b/>
                <w:bCs/>
                <w:sz w:val="24"/>
                <w:szCs w:val="24"/>
                <w:shd w:val="clear" w:color="auto" w:fill="FFFFFF"/>
                <w:lang w:val="en-GB"/>
              </w:rPr>
              <w:t>Pretender offer</w:t>
            </w:r>
          </w:p>
        </w:tc>
      </w:tr>
      <w:tr w:rsidR="00D426E8" w:rsidRPr="00D426E8" w14:paraId="02637190" w14:textId="77777777" w:rsidTr="009A651D">
        <w:tc>
          <w:tcPr>
            <w:tcW w:w="2790" w:type="dxa"/>
          </w:tcPr>
          <w:p w14:paraId="71CF91A8" w14:textId="1F4DE0A7" w:rsidR="00110170" w:rsidRPr="00D426E8" w:rsidRDefault="00110170" w:rsidP="000A35FD">
            <w:pPr>
              <w:spacing w:before="120" w:after="120" w:line="240" w:lineRule="auto"/>
              <w:jc w:val="both"/>
              <w:rPr>
                <w:rFonts w:ascii="Times New Roman" w:hAnsi="Times New Roman"/>
                <w:b/>
                <w:bCs/>
                <w:sz w:val="24"/>
                <w:szCs w:val="24"/>
                <w:shd w:val="clear" w:color="auto" w:fill="FFFFFF"/>
                <w:lang w:val="en-GB"/>
              </w:rPr>
            </w:pPr>
            <w:r w:rsidRPr="00D426E8">
              <w:rPr>
                <w:rFonts w:ascii="Times New Roman" w:hAnsi="Times New Roman"/>
                <w:b/>
                <w:sz w:val="24"/>
                <w:szCs w:val="24"/>
                <w:lang w:val="en-GB"/>
              </w:rPr>
              <w:t>Product – three phase electric motor inverter</w:t>
            </w:r>
          </w:p>
        </w:tc>
        <w:tc>
          <w:tcPr>
            <w:tcW w:w="2739" w:type="dxa"/>
          </w:tcPr>
          <w:p w14:paraId="17F6EFCA" w14:textId="77777777" w:rsidR="00110170" w:rsidRPr="00D426E8" w:rsidRDefault="00110170" w:rsidP="006C6600">
            <w:pPr>
              <w:spacing w:before="120" w:after="120"/>
              <w:rPr>
                <w:rFonts w:ascii="Times New Roman" w:hAnsi="Times New Roman"/>
                <w:b/>
                <w:sz w:val="24"/>
                <w:szCs w:val="24"/>
                <w:lang w:val="en-GB"/>
              </w:rPr>
            </w:pPr>
            <w:r w:rsidRPr="00D426E8">
              <w:rPr>
                <w:rFonts w:ascii="Times New Roman" w:hAnsi="Times New Roman"/>
                <w:b/>
                <w:sz w:val="24"/>
                <w:szCs w:val="24"/>
                <w:lang w:val="en-GB"/>
              </w:rPr>
              <w:t>Piece 1</w:t>
            </w:r>
          </w:p>
          <w:p w14:paraId="6BCD5FC9" w14:textId="3350D04A" w:rsidR="00110170" w:rsidRPr="00D426E8" w:rsidRDefault="00110170" w:rsidP="006C6600">
            <w:pPr>
              <w:spacing w:before="120" w:after="120" w:line="240" w:lineRule="auto"/>
              <w:rPr>
                <w:rFonts w:ascii="Times New Roman" w:hAnsi="Times New Roman"/>
                <w:b/>
                <w:bCs/>
                <w:sz w:val="24"/>
                <w:szCs w:val="24"/>
                <w:shd w:val="clear" w:color="auto" w:fill="FFFFFF"/>
                <w:lang w:val="en-GB"/>
              </w:rPr>
            </w:pPr>
          </w:p>
        </w:tc>
        <w:tc>
          <w:tcPr>
            <w:tcW w:w="3543" w:type="dxa"/>
          </w:tcPr>
          <w:p w14:paraId="40E09290" w14:textId="3E536B38" w:rsidR="00110170" w:rsidRPr="00D426E8" w:rsidRDefault="00E620ED" w:rsidP="006C6600">
            <w:pPr>
              <w:spacing w:before="120" w:after="120" w:line="240" w:lineRule="auto"/>
              <w:rPr>
                <w:rFonts w:ascii="Times New Roman" w:hAnsi="Times New Roman"/>
                <w:b/>
                <w:bCs/>
                <w:sz w:val="24"/>
                <w:szCs w:val="24"/>
                <w:shd w:val="clear" w:color="auto" w:fill="FFFFFF"/>
                <w:lang w:val="en-GB"/>
              </w:rPr>
            </w:pPr>
            <w:r w:rsidRPr="00D426E8">
              <w:rPr>
                <w:rFonts w:ascii="Times New Roman" w:hAnsi="Times New Roman"/>
                <w:b/>
                <w:sz w:val="24"/>
                <w:szCs w:val="24"/>
                <w:lang w:val="en-GB"/>
              </w:rPr>
              <w:t>Type___________</w:t>
            </w:r>
          </w:p>
        </w:tc>
      </w:tr>
      <w:tr w:rsidR="00D426E8" w:rsidRPr="00D426E8" w14:paraId="7691E492" w14:textId="77777777" w:rsidTr="006C6600">
        <w:tc>
          <w:tcPr>
            <w:tcW w:w="9072" w:type="dxa"/>
            <w:gridSpan w:val="3"/>
          </w:tcPr>
          <w:p w14:paraId="189DBE15" w14:textId="035F876B" w:rsidR="000A35FD" w:rsidRPr="00D426E8" w:rsidRDefault="000A35FD" w:rsidP="00650455">
            <w:pPr>
              <w:pStyle w:val="ListParagraph"/>
              <w:numPr>
                <w:ilvl w:val="0"/>
                <w:numId w:val="52"/>
              </w:numPr>
              <w:spacing w:before="120" w:after="120" w:line="240" w:lineRule="auto"/>
              <w:rPr>
                <w:rFonts w:ascii="Times New Roman" w:hAnsi="Times New Roman"/>
                <w:b/>
                <w:bCs/>
                <w:sz w:val="24"/>
                <w:szCs w:val="24"/>
                <w:shd w:val="clear" w:color="auto" w:fill="FFFFFF"/>
                <w:lang w:val="en-GB"/>
              </w:rPr>
            </w:pPr>
            <w:r w:rsidRPr="00D426E8">
              <w:rPr>
                <w:rFonts w:ascii="Times New Roman" w:hAnsi="Times New Roman"/>
                <w:b/>
                <w:bCs/>
                <w:sz w:val="24"/>
                <w:szCs w:val="24"/>
                <w:shd w:val="clear" w:color="auto" w:fill="FFFFFF"/>
                <w:lang w:val="en-GB"/>
              </w:rPr>
              <w:t xml:space="preserve">Invertor for 3 phase electric vehicle and </w:t>
            </w:r>
            <w:r w:rsidRPr="00D426E8">
              <w:rPr>
                <w:rFonts w:ascii="Times New Roman" w:hAnsi="Times New Roman"/>
                <w:b/>
                <w:sz w:val="24"/>
                <w:szCs w:val="24"/>
                <w:lang w:val="en-GB"/>
              </w:rPr>
              <w:t>SiC power module</w:t>
            </w:r>
          </w:p>
        </w:tc>
      </w:tr>
      <w:tr w:rsidR="00D426E8" w:rsidRPr="00D426E8" w14:paraId="51E69185" w14:textId="77777777" w:rsidTr="006C6600">
        <w:tc>
          <w:tcPr>
            <w:tcW w:w="9072" w:type="dxa"/>
            <w:gridSpan w:val="3"/>
          </w:tcPr>
          <w:p w14:paraId="2587481F" w14:textId="4D9D71D5" w:rsidR="00110170" w:rsidRPr="00D426E8" w:rsidRDefault="00110170" w:rsidP="006C6600">
            <w:pPr>
              <w:spacing w:before="120" w:after="120" w:line="240" w:lineRule="auto"/>
              <w:rPr>
                <w:rFonts w:ascii="Times New Roman" w:hAnsi="Times New Roman"/>
                <w:b/>
                <w:sz w:val="24"/>
                <w:szCs w:val="24"/>
                <w:lang w:val="en-GB"/>
              </w:rPr>
            </w:pPr>
            <w:r w:rsidRPr="00D426E8">
              <w:rPr>
                <w:rFonts w:ascii="Times New Roman" w:hAnsi="Times New Roman"/>
                <w:b/>
                <w:bCs/>
                <w:sz w:val="24"/>
                <w:szCs w:val="24"/>
                <w:shd w:val="clear" w:color="auto" w:fill="FFFFFF"/>
                <w:lang w:val="en-GB"/>
              </w:rPr>
              <w:t>1.1. Invertor for 3 phase electric vehicle</w:t>
            </w:r>
          </w:p>
        </w:tc>
      </w:tr>
      <w:tr w:rsidR="00D426E8" w:rsidRPr="00D426E8" w14:paraId="362BE6A8" w14:textId="77777777" w:rsidTr="009A651D">
        <w:tc>
          <w:tcPr>
            <w:tcW w:w="2790" w:type="dxa"/>
          </w:tcPr>
          <w:p w14:paraId="1569875E" w14:textId="4339B5A2" w:rsidR="00110170" w:rsidRPr="00D426E8" w:rsidRDefault="00110170" w:rsidP="006C6600">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IGBT power module </w:t>
            </w:r>
          </w:p>
        </w:tc>
        <w:tc>
          <w:tcPr>
            <w:tcW w:w="2739" w:type="dxa"/>
          </w:tcPr>
          <w:p w14:paraId="0C7AD1C8" w14:textId="6582956E" w:rsidR="00110170" w:rsidRPr="00D426E8" w:rsidRDefault="00110170" w:rsidP="006C6600">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 1200 V, ≥ 400 A</w:t>
            </w:r>
          </w:p>
        </w:tc>
        <w:tc>
          <w:tcPr>
            <w:tcW w:w="3543" w:type="dxa"/>
          </w:tcPr>
          <w:p w14:paraId="5ECE94B6" w14:textId="77777777" w:rsidR="00110170" w:rsidRPr="00D426E8" w:rsidRDefault="00110170" w:rsidP="006C6600">
            <w:pPr>
              <w:spacing w:before="120" w:after="120"/>
              <w:rPr>
                <w:rFonts w:ascii="Times New Roman" w:hAnsi="Times New Roman"/>
                <w:sz w:val="24"/>
                <w:szCs w:val="24"/>
                <w:lang w:val="en-GB"/>
              </w:rPr>
            </w:pPr>
          </w:p>
        </w:tc>
      </w:tr>
      <w:tr w:rsidR="00D426E8" w:rsidRPr="00D426E8" w14:paraId="629F4600" w14:textId="77777777" w:rsidTr="009A651D">
        <w:tc>
          <w:tcPr>
            <w:tcW w:w="2790" w:type="dxa"/>
          </w:tcPr>
          <w:p w14:paraId="4D3C7B05" w14:textId="68A54E22" w:rsidR="00110170" w:rsidRPr="00D426E8" w:rsidRDefault="00110170" w:rsidP="00467137">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 xml:space="preserve">IGBT power module printed </w:t>
            </w:r>
            <w:r w:rsidR="00467137" w:rsidRPr="00D426E8">
              <w:rPr>
                <w:rFonts w:ascii="Times New Roman" w:hAnsi="Times New Roman"/>
                <w:sz w:val="24"/>
                <w:szCs w:val="24"/>
                <w:shd w:val="clear" w:color="auto" w:fill="FFFFFF"/>
                <w:lang w:val="en-GB"/>
              </w:rPr>
              <w:t>circuit board</w:t>
            </w:r>
          </w:p>
        </w:tc>
        <w:tc>
          <w:tcPr>
            <w:tcW w:w="2739" w:type="dxa"/>
          </w:tcPr>
          <w:p w14:paraId="24484D4E" w14:textId="73DA6ECC" w:rsidR="00110170" w:rsidRPr="00D426E8" w:rsidRDefault="00110170"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tc>
        <w:tc>
          <w:tcPr>
            <w:tcW w:w="3543" w:type="dxa"/>
          </w:tcPr>
          <w:p w14:paraId="04CA5EB0" w14:textId="77777777" w:rsidR="00110170" w:rsidRPr="00D426E8" w:rsidRDefault="00110170" w:rsidP="006C6600">
            <w:pPr>
              <w:spacing w:before="120" w:after="120"/>
              <w:rPr>
                <w:rFonts w:ascii="Times New Roman" w:hAnsi="Times New Roman"/>
                <w:sz w:val="24"/>
                <w:szCs w:val="24"/>
                <w:lang w:val="en-GB"/>
              </w:rPr>
            </w:pPr>
          </w:p>
        </w:tc>
      </w:tr>
      <w:tr w:rsidR="00D426E8" w:rsidRPr="00D426E8" w14:paraId="60392A3A" w14:textId="77777777" w:rsidTr="009A651D">
        <w:tc>
          <w:tcPr>
            <w:tcW w:w="2790" w:type="dxa"/>
          </w:tcPr>
          <w:p w14:paraId="134D5375" w14:textId="094405E0" w:rsidR="00110170" w:rsidRPr="00D426E8" w:rsidRDefault="00110170" w:rsidP="006C6600">
            <w:pPr>
              <w:shd w:val="clear" w:color="auto" w:fill="FFFFFF"/>
              <w:spacing w:after="100" w:afterAutospacing="1"/>
              <w:rPr>
                <w:rFonts w:ascii="Times New Roman" w:hAnsi="Times New Roman"/>
                <w:sz w:val="24"/>
                <w:szCs w:val="24"/>
                <w:lang w:val="en-GB" w:eastAsia="lv-LV"/>
              </w:rPr>
            </w:pPr>
            <w:r w:rsidRPr="00D426E8">
              <w:rPr>
                <w:rFonts w:ascii="Times New Roman" w:hAnsi="Times New Roman"/>
                <w:sz w:val="24"/>
                <w:szCs w:val="24"/>
                <w:shd w:val="clear" w:color="auto" w:fill="FFFFFF"/>
                <w:lang w:val="en-GB"/>
              </w:rPr>
              <w:t>IGBT power module cold plate</w:t>
            </w:r>
          </w:p>
        </w:tc>
        <w:tc>
          <w:tcPr>
            <w:tcW w:w="2739" w:type="dxa"/>
          </w:tcPr>
          <w:p w14:paraId="188760BC" w14:textId="2B8E26B4" w:rsidR="00110170" w:rsidRPr="00D426E8" w:rsidRDefault="006157A5" w:rsidP="00110170">
            <w:pPr>
              <w:spacing w:after="100" w:afterAutospacing="1"/>
              <w:rPr>
                <w:rFonts w:ascii="Times New Roman" w:hAnsi="Times New Roman"/>
                <w:sz w:val="24"/>
                <w:szCs w:val="24"/>
                <w:lang w:val="en-GB"/>
              </w:rPr>
            </w:pPr>
            <w:r w:rsidRPr="00D426E8">
              <w:rPr>
                <w:rFonts w:ascii="Times New Roman" w:hAnsi="Times New Roman"/>
                <w:sz w:val="24"/>
                <w:szCs w:val="24"/>
                <w:lang w:val="en-GB"/>
              </w:rPr>
              <w:t>Liquid cooling (50:50 water and glycol mix)</w:t>
            </w:r>
          </w:p>
        </w:tc>
        <w:tc>
          <w:tcPr>
            <w:tcW w:w="3543" w:type="dxa"/>
          </w:tcPr>
          <w:p w14:paraId="1C96CCBD" w14:textId="77777777" w:rsidR="00110170" w:rsidRPr="00D426E8" w:rsidRDefault="00110170" w:rsidP="006C6600">
            <w:pPr>
              <w:spacing w:before="120" w:after="120"/>
              <w:rPr>
                <w:rFonts w:ascii="Times New Roman" w:hAnsi="Times New Roman"/>
                <w:sz w:val="24"/>
                <w:szCs w:val="24"/>
                <w:lang w:val="en-GB"/>
              </w:rPr>
            </w:pPr>
          </w:p>
        </w:tc>
      </w:tr>
      <w:tr w:rsidR="00D426E8" w:rsidRPr="00D426E8" w14:paraId="3745BAF9" w14:textId="77777777" w:rsidTr="009A651D">
        <w:trPr>
          <w:trHeight w:val="1754"/>
        </w:trPr>
        <w:tc>
          <w:tcPr>
            <w:tcW w:w="2790" w:type="dxa"/>
          </w:tcPr>
          <w:p w14:paraId="7EED008D" w14:textId="0D73ADFB"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xml:space="preserve">Microcontroller printed </w:t>
            </w:r>
            <w:r w:rsidR="00467137" w:rsidRPr="00D426E8">
              <w:rPr>
                <w:rFonts w:ascii="Times New Roman" w:hAnsi="Times New Roman"/>
                <w:sz w:val="24"/>
                <w:szCs w:val="24"/>
                <w:shd w:val="clear" w:color="auto" w:fill="FFFFFF"/>
                <w:lang w:val="en-GB"/>
              </w:rPr>
              <w:t>circuit board</w:t>
            </w:r>
          </w:p>
          <w:p w14:paraId="3DB5DD8C" w14:textId="2630DEEF" w:rsidR="006157A5" w:rsidRPr="00D426E8" w:rsidRDefault="006157A5" w:rsidP="006C6600">
            <w:pPr>
              <w:shd w:val="clear" w:color="auto" w:fill="FFFFFF"/>
              <w:spacing w:before="100" w:beforeAutospacing="1" w:after="100" w:afterAutospacing="1"/>
              <w:rPr>
                <w:rFonts w:ascii="Times New Roman" w:hAnsi="Times New Roman"/>
                <w:sz w:val="24"/>
                <w:szCs w:val="24"/>
                <w:lang w:val="en-GB" w:eastAsia="lv-LV"/>
              </w:rPr>
            </w:pPr>
            <w:r w:rsidRPr="00D426E8">
              <w:rPr>
                <w:rFonts w:ascii="Times New Roman" w:hAnsi="Times New Roman"/>
                <w:sz w:val="24"/>
                <w:szCs w:val="24"/>
                <w:lang w:val="en-GB"/>
              </w:rPr>
              <w:t>Microcontroller</w:t>
            </w:r>
          </w:p>
        </w:tc>
        <w:tc>
          <w:tcPr>
            <w:tcW w:w="2739" w:type="dxa"/>
          </w:tcPr>
          <w:p w14:paraId="63F99D72"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p w14:paraId="7A1A0DD4" w14:textId="77777777" w:rsidR="006157A5" w:rsidRPr="00D426E8" w:rsidRDefault="006157A5" w:rsidP="006C6600">
            <w:pPr>
              <w:spacing w:before="120" w:after="120"/>
              <w:rPr>
                <w:rFonts w:ascii="Times New Roman" w:hAnsi="Times New Roman"/>
                <w:sz w:val="24"/>
                <w:szCs w:val="24"/>
                <w:lang w:val="en-GB"/>
              </w:rPr>
            </w:pPr>
          </w:p>
          <w:p w14:paraId="09407D4E" w14:textId="5491820A"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ARM® Cortex® or equivalent</w:t>
            </w:r>
          </w:p>
        </w:tc>
        <w:tc>
          <w:tcPr>
            <w:tcW w:w="3543" w:type="dxa"/>
          </w:tcPr>
          <w:p w14:paraId="0A13DE59"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6EF279AC" w14:textId="77777777" w:rsidTr="009A651D">
        <w:tc>
          <w:tcPr>
            <w:tcW w:w="2790" w:type="dxa"/>
          </w:tcPr>
          <w:p w14:paraId="0922B69B" w14:textId="44104CED"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DC capacitator package with electrical contact bus</w:t>
            </w:r>
          </w:p>
        </w:tc>
        <w:tc>
          <w:tcPr>
            <w:tcW w:w="2739" w:type="dxa"/>
          </w:tcPr>
          <w:p w14:paraId="13C40B1D" w14:textId="5844292B"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tc>
        <w:tc>
          <w:tcPr>
            <w:tcW w:w="3543" w:type="dxa"/>
          </w:tcPr>
          <w:p w14:paraId="62EB10DA"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49842760" w14:textId="77777777" w:rsidTr="009A651D">
        <w:tc>
          <w:tcPr>
            <w:tcW w:w="2790" w:type="dxa"/>
          </w:tcPr>
          <w:p w14:paraId="6732ACB3" w14:textId="18CD434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Capacity of DC capacitator package</w:t>
            </w:r>
          </w:p>
        </w:tc>
        <w:tc>
          <w:tcPr>
            <w:tcW w:w="2739" w:type="dxa"/>
          </w:tcPr>
          <w:p w14:paraId="1E183A8D" w14:textId="6E552E1C"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from ≥ 320 µF to ≤ 640 µF</w:t>
            </w:r>
          </w:p>
        </w:tc>
        <w:tc>
          <w:tcPr>
            <w:tcW w:w="3543" w:type="dxa"/>
          </w:tcPr>
          <w:p w14:paraId="228AFFCD"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57DD6A3F" w14:textId="77777777" w:rsidTr="009A651D">
        <w:tc>
          <w:tcPr>
            <w:tcW w:w="2790" w:type="dxa"/>
          </w:tcPr>
          <w:p w14:paraId="6DE767C9" w14:textId="0D0F988B" w:rsidR="006157A5" w:rsidRPr="00D426E8" w:rsidRDefault="006157A5" w:rsidP="006C6600">
            <w:pPr>
              <w:shd w:val="clear" w:color="auto" w:fill="FFFFFF"/>
              <w:spacing w:before="100" w:beforeAutospacing="1" w:after="100" w:afterAutospacing="1"/>
              <w:rPr>
                <w:rFonts w:ascii="Times New Roman" w:hAnsi="Times New Roman"/>
                <w:sz w:val="24"/>
                <w:szCs w:val="24"/>
                <w:lang w:val="en-GB" w:eastAsia="lv-LV"/>
              </w:rPr>
            </w:pPr>
            <w:r w:rsidRPr="00D426E8">
              <w:rPr>
                <w:rFonts w:ascii="Times New Roman" w:hAnsi="Times New Roman"/>
                <w:sz w:val="24"/>
                <w:szCs w:val="24"/>
                <w:lang w:val="en-GB"/>
              </w:rPr>
              <w:t>Working range of current meters</w:t>
            </w:r>
          </w:p>
        </w:tc>
        <w:tc>
          <w:tcPr>
            <w:tcW w:w="2739" w:type="dxa"/>
          </w:tcPr>
          <w:p w14:paraId="61858905" w14:textId="1FFCC14F" w:rsidR="006157A5" w:rsidRPr="00D426E8" w:rsidRDefault="006157A5" w:rsidP="006C6600">
            <w:pPr>
              <w:spacing w:before="120" w:after="120"/>
              <w:rPr>
                <w:rFonts w:ascii="Times New Roman" w:hAnsi="Times New Roman"/>
                <w:sz w:val="24"/>
                <w:szCs w:val="24"/>
                <w:shd w:val="clear" w:color="auto" w:fill="FFFFFF"/>
                <w:lang w:val="en-GB"/>
              </w:rPr>
            </w:pPr>
            <w:r w:rsidRPr="00D426E8">
              <w:rPr>
                <w:rFonts w:ascii="Times New Roman" w:hAnsi="Times New Roman"/>
                <w:sz w:val="24"/>
                <w:szCs w:val="24"/>
                <w:lang w:val="en-GB"/>
              </w:rPr>
              <w:t>From 0 to ≥ 400 A AC/DC for each electromotor phase</w:t>
            </w:r>
          </w:p>
        </w:tc>
        <w:tc>
          <w:tcPr>
            <w:tcW w:w="3543" w:type="dxa"/>
          </w:tcPr>
          <w:p w14:paraId="5AE68086"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04E31840" w14:textId="77777777" w:rsidTr="009A651D">
        <w:tc>
          <w:tcPr>
            <w:tcW w:w="2790" w:type="dxa"/>
          </w:tcPr>
          <w:p w14:paraId="6441DD5C" w14:textId="1776532A" w:rsidR="006157A5" w:rsidRPr="00D426E8" w:rsidRDefault="00467137" w:rsidP="006C6600">
            <w:pPr>
              <w:shd w:val="clear" w:color="auto" w:fill="FFFFFF"/>
              <w:spacing w:before="100" w:beforeAutospacing="1" w:after="100" w:afterAutospacing="1"/>
              <w:rPr>
                <w:rFonts w:ascii="Times New Roman" w:hAnsi="Times New Roman"/>
                <w:sz w:val="24"/>
                <w:szCs w:val="24"/>
                <w:lang w:val="en-GB" w:eastAsia="lv-LV"/>
              </w:rPr>
            </w:pPr>
            <w:r w:rsidRPr="00D426E8">
              <w:rPr>
                <w:rFonts w:ascii="Times New Roman" w:hAnsi="Times New Roman"/>
                <w:sz w:val="24"/>
                <w:szCs w:val="24"/>
                <w:shd w:val="clear" w:color="auto" w:fill="FFFFFF"/>
                <w:lang w:val="en-GB"/>
              </w:rPr>
              <w:t>casing with pressure equalizing membrane</w:t>
            </w:r>
            <w:r w:rsidRPr="00D426E8" w:rsidDel="00467137">
              <w:rPr>
                <w:rFonts w:ascii="Times New Roman" w:hAnsi="Times New Roman"/>
                <w:sz w:val="24"/>
                <w:szCs w:val="24"/>
                <w:lang w:val="en-GB"/>
              </w:rPr>
              <w:t xml:space="preserve"> </w:t>
            </w:r>
            <w:r w:rsidR="006157A5" w:rsidRPr="00D426E8">
              <w:rPr>
                <w:rFonts w:ascii="Times New Roman" w:hAnsi="Times New Roman"/>
                <w:sz w:val="24"/>
                <w:szCs w:val="24"/>
                <w:lang w:val="en-GB"/>
              </w:rPr>
              <w:t>and ground connection point</w:t>
            </w:r>
          </w:p>
        </w:tc>
        <w:tc>
          <w:tcPr>
            <w:tcW w:w="2739" w:type="dxa"/>
          </w:tcPr>
          <w:p w14:paraId="4DD5F088" w14:textId="5F561E84" w:rsidR="006157A5" w:rsidRPr="00D426E8" w:rsidRDefault="006157A5" w:rsidP="006C6600">
            <w:pPr>
              <w:spacing w:before="120" w:after="120"/>
              <w:rPr>
                <w:rFonts w:ascii="Times New Roman" w:hAnsi="Times New Roman"/>
                <w:sz w:val="24"/>
                <w:szCs w:val="24"/>
                <w:shd w:val="clear" w:color="auto" w:fill="FFFFFF"/>
                <w:lang w:val="en-GB"/>
              </w:rPr>
            </w:pPr>
            <w:r w:rsidRPr="00D426E8">
              <w:rPr>
                <w:rFonts w:ascii="Times New Roman" w:hAnsi="Times New Roman"/>
                <w:sz w:val="24"/>
                <w:szCs w:val="24"/>
                <w:lang w:val="en-GB"/>
              </w:rPr>
              <w:t>Included</w:t>
            </w:r>
          </w:p>
        </w:tc>
        <w:tc>
          <w:tcPr>
            <w:tcW w:w="3543" w:type="dxa"/>
          </w:tcPr>
          <w:p w14:paraId="237970A4"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201B5398" w14:textId="77777777" w:rsidTr="009A651D">
        <w:tc>
          <w:tcPr>
            <w:tcW w:w="2790" w:type="dxa"/>
          </w:tcPr>
          <w:p w14:paraId="17260C78" w14:textId="4707566C" w:rsidR="006157A5" w:rsidRPr="00D426E8" w:rsidRDefault="006157A5" w:rsidP="006C6600">
            <w:pPr>
              <w:shd w:val="clear" w:color="auto" w:fill="FFFFFF"/>
              <w:spacing w:before="100" w:beforeAutospacing="1" w:after="100" w:afterAutospacing="1"/>
              <w:rPr>
                <w:rFonts w:ascii="Times New Roman" w:hAnsi="Times New Roman"/>
                <w:sz w:val="24"/>
                <w:szCs w:val="24"/>
                <w:lang w:val="en-GB" w:eastAsia="lv-LV"/>
              </w:rPr>
            </w:pPr>
            <w:r w:rsidRPr="00D426E8">
              <w:rPr>
                <w:rFonts w:ascii="Times New Roman" w:hAnsi="Times New Roman"/>
                <w:sz w:val="24"/>
                <w:szCs w:val="24"/>
                <w:lang w:val="en-GB"/>
              </w:rPr>
              <w:t>Cross section of AC and DC cable electrical connectors and high voltage cables</w:t>
            </w:r>
          </w:p>
        </w:tc>
        <w:tc>
          <w:tcPr>
            <w:tcW w:w="2739" w:type="dxa"/>
          </w:tcPr>
          <w:p w14:paraId="29B91A6E" w14:textId="73CD76BD" w:rsidR="006157A5" w:rsidRPr="00D426E8" w:rsidRDefault="006157A5" w:rsidP="006C6600">
            <w:pPr>
              <w:spacing w:before="120" w:after="120"/>
              <w:rPr>
                <w:rFonts w:ascii="Times New Roman" w:hAnsi="Times New Roman"/>
                <w:sz w:val="24"/>
                <w:szCs w:val="24"/>
                <w:shd w:val="clear" w:color="auto" w:fill="FFFFFF"/>
                <w:lang w:val="en-GB"/>
              </w:rPr>
            </w:pPr>
            <w:r w:rsidRPr="00D426E8">
              <w:rPr>
                <w:rFonts w:ascii="Times New Roman" w:hAnsi="Times New Roman"/>
                <w:sz w:val="24"/>
                <w:szCs w:val="24"/>
                <w:lang w:val="en-GB"/>
              </w:rPr>
              <w:t>from ≥ 35 mm</w:t>
            </w:r>
            <w:r w:rsidRPr="00D426E8">
              <w:rPr>
                <w:rFonts w:ascii="Times New Roman" w:hAnsi="Times New Roman"/>
                <w:sz w:val="24"/>
                <w:szCs w:val="24"/>
                <w:vertAlign w:val="superscript"/>
                <w:lang w:val="en-GB"/>
              </w:rPr>
              <w:t>2</w:t>
            </w:r>
            <w:r w:rsidRPr="00D426E8">
              <w:rPr>
                <w:rFonts w:ascii="Times New Roman" w:hAnsi="Times New Roman"/>
                <w:sz w:val="24"/>
                <w:szCs w:val="24"/>
                <w:lang w:val="en-GB"/>
              </w:rPr>
              <w:t xml:space="preserve"> to ≤ 50 mm</w:t>
            </w:r>
            <w:r w:rsidRPr="00D426E8">
              <w:rPr>
                <w:rFonts w:ascii="Times New Roman" w:hAnsi="Times New Roman"/>
                <w:sz w:val="24"/>
                <w:szCs w:val="24"/>
                <w:vertAlign w:val="superscript"/>
                <w:lang w:val="en-GB"/>
              </w:rPr>
              <w:t>2</w:t>
            </w:r>
          </w:p>
        </w:tc>
        <w:tc>
          <w:tcPr>
            <w:tcW w:w="3543" w:type="dxa"/>
          </w:tcPr>
          <w:p w14:paraId="3D37C8B3"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3FDB9CAB" w14:textId="77777777" w:rsidTr="009A651D">
        <w:tc>
          <w:tcPr>
            <w:tcW w:w="2790" w:type="dxa"/>
          </w:tcPr>
          <w:p w14:paraId="5362BC85" w14:textId="4F103E82" w:rsidR="006157A5" w:rsidRPr="00D426E8" w:rsidRDefault="006157A5" w:rsidP="006C6600">
            <w:pPr>
              <w:shd w:val="clear" w:color="auto" w:fill="FFFFFF"/>
              <w:spacing w:before="100" w:beforeAutospacing="1" w:after="100" w:afterAutospacing="1"/>
              <w:rPr>
                <w:rFonts w:ascii="Times New Roman" w:hAnsi="Times New Roman"/>
                <w:sz w:val="24"/>
                <w:szCs w:val="24"/>
                <w:lang w:val="en-GB" w:eastAsia="lv-LV"/>
              </w:rPr>
            </w:pPr>
            <w:r w:rsidRPr="00D426E8">
              <w:rPr>
                <w:rFonts w:ascii="Times New Roman" w:hAnsi="Times New Roman"/>
                <w:sz w:val="24"/>
                <w:szCs w:val="24"/>
                <w:lang w:val="en-GB"/>
              </w:rPr>
              <w:t>Electrical connectors of power and control signals</w:t>
            </w:r>
          </w:p>
        </w:tc>
        <w:tc>
          <w:tcPr>
            <w:tcW w:w="2739" w:type="dxa"/>
          </w:tcPr>
          <w:p w14:paraId="0DE70D0A" w14:textId="169105BD" w:rsidR="006157A5" w:rsidRPr="00D426E8" w:rsidRDefault="006157A5" w:rsidP="006C6600">
            <w:pPr>
              <w:spacing w:before="120" w:after="120"/>
              <w:rPr>
                <w:rFonts w:ascii="Times New Roman" w:hAnsi="Times New Roman"/>
                <w:sz w:val="24"/>
                <w:szCs w:val="24"/>
                <w:shd w:val="clear" w:color="auto" w:fill="FFFFFF"/>
                <w:lang w:val="en-GB"/>
              </w:rPr>
            </w:pPr>
            <w:r w:rsidRPr="00D426E8">
              <w:rPr>
                <w:rFonts w:ascii="Times New Roman" w:hAnsi="Times New Roman"/>
                <w:sz w:val="24"/>
                <w:szCs w:val="24"/>
                <w:lang w:val="en-GB"/>
              </w:rPr>
              <w:t>Included</w:t>
            </w:r>
          </w:p>
        </w:tc>
        <w:tc>
          <w:tcPr>
            <w:tcW w:w="3543" w:type="dxa"/>
          </w:tcPr>
          <w:p w14:paraId="73EC007C"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7B8DAFBA" w14:textId="77777777" w:rsidTr="009A651D">
        <w:tc>
          <w:tcPr>
            <w:tcW w:w="2790" w:type="dxa"/>
          </w:tcPr>
          <w:p w14:paraId="67161D44" w14:textId="13989D78"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Ambient operating temperature</w:t>
            </w:r>
          </w:p>
        </w:tc>
        <w:tc>
          <w:tcPr>
            <w:tcW w:w="2739" w:type="dxa"/>
          </w:tcPr>
          <w:p w14:paraId="3666CB24"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From ≤ -30 C</w:t>
            </w:r>
          </w:p>
          <w:p w14:paraId="48E0FDB5" w14:textId="208BF694"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to  ≥ +100 C</w:t>
            </w:r>
          </w:p>
        </w:tc>
        <w:tc>
          <w:tcPr>
            <w:tcW w:w="3543" w:type="dxa"/>
          </w:tcPr>
          <w:p w14:paraId="7A71D1E1"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70A72344" w14:textId="77777777" w:rsidTr="006C6600">
        <w:tc>
          <w:tcPr>
            <w:tcW w:w="9072" w:type="dxa"/>
            <w:gridSpan w:val="3"/>
          </w:tcPr>
          <w:p w14:paraId="373E6B4C" w14:textId="5CB49493"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b/>
                <w:sz w:val="24"/>
                <w:szCs w:val="24"/>
                <w:lang w:val="en-GB"/>
              </w:rPr>
              <w:t>Input parameters</w:t>
            </w:r>
          </w:p>
        </w:tc>
      </w:tr>
      <w:tr w:rsidR="00D426E8" w:rsidRPr="00D426E8" w14:paraId="29C5D829" w14:textId="77777777" w:rsidTr="009A651D">
        <w:tc>
          <w:tcPr>
            <w:tcW w:w="2790" w:type="dxa"/>
          </w:tcPr>
          <w:p w14:paraId="5700CDAE" w14:textId="471278F9"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DC voltage operating range</w:t>
            </w:r>
          </w:p>
        </w:tc>
        <w:tc>
          <w:tcPr>
            <w:tcW w:w="2739" w:type="dxa"/>
          </w:tcPr>
          <w:p w14:paraId="687D1A12"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From ≤ 500 V</w:t>
            </w:r>
          </w:p>
          <w:p w14:paraId="1A97042C" w14:textId="225E0C9E"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to ≥ 800 V</w:t>
            </w:r>
          </w:p>
        </w:tc>
        <w:tc>
          <w:tcPr>
            <w:tcW w:w="3543" w:type="dxa"/>
          </w:tcPr>
          <w:p w14:paraId="2E87C60E"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5214A85C" w14:textId="77777777" w:rsidTr="009A651D">
        <w:tc>
          <w:tcPr>
            <w:tcW w:w="2790" w:type="dxa"/>
          </w:tcPr>
          <w:p w14:paraId="260264E7" w14:textId="0231F2DF"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Nominal current</w:t>
            </w:r>
          </w:p>
        </w:tc>
        <w:tc>
          <w:tcPr>
            <w:tcW w:w="2739" w:type="dxa"/>
          </w:tcPr>
          <w:p w14:paraId="7A77921B"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200 A at 400 V</w:t>
            </w:r>
          </w:p>
          <w:p w14:paraId="3C3A2082" w14:textId="582D1A81"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90 A at 900 V</w:t>
            </w:r>
          </w:p>
        </w:tc>
        <w:tc>
          <w:tcPr>
            <w:tcW w:w="3543" w:type="dxa"/>
          </w:tcPr>
          <w:p w14:paraId="1CFDDD04"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4ED71F29" w14:textId="77777777" w:rsidTr="009A651D">
        <w:tc>
          <w:tcPr>
            <w:tcW w:w="2790" w:type="dxa"/>
          </w:tcPr>
          <w:p w14:paraId="7D8BBD51" w14:textId="307B52B3"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Maximal current</w:t>
            </w:r>
          </w:p>
        </w:tc>
        <w:tc>
          <w:tcPr>
            <w:tcW w:w="2739" w:type="dxa"/>
          </w:tcPr>
          <w:p w14:paraId="238056B9"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300 at 650 V</w:t>
            </w:r>
          </w:p>
          <w:p w14:paraId="6C352B34" w14:textId="0D8BC044"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for ≥ 10 seconds</w:t>
            </w:r>
          </w:p>
        </w:tc>
        <w:tc>
          <w:tcPr>
            <w:tcW w:w="3543" w:type="dxa"/>
          </w:tcPr>
          <w:p w14:paraId="4EC74CB8"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18D41BDA" w14:textId="77777777" w:rsidTr="006C6600">
        <w:tc>
          <w:tcPr>
            <w:tcW w:w="9072" w:type="dxa"/>
            <w:gridSpan w:val="3"/>
          </w:tcPr>
          <w:p w14:paraId="1E28A87A" w14:textId="664C3D72"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b/>
                <w:sz w:val="24"/>
                <w:szCs w:val="24"/>
                <w:lang w:val="en-GB"/>
              </w:rPr>
              <w:t>Output parameters</w:t>
            </w:r>
          </w:p>
        </w:tc>
      </w:tr>
      <w:tr w:rsidR="00D426E8" w:rsidRPr="00D426E8" w14:paraId="35520DB4" w14:textId="77777777" w:rsidTr="009A651D">
        <w:tc>
          <w:tcPr>
            <w:tcW w:w="2790" w:type="dxa"/>
          </w:tcPr>
          <w:p w14:paraId="1C3D3145" w14:textId="7D43AB26"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AC voltage operating range</w:t>
            </w:r>
          </w:p>
        </w:tc>
        <w:tc>
          <w:tcPr>
            <w:tcW w:w="2739" w:type="dxa"/>
          </w:tcPr>
          <w:p w14:paraId="18F22A84"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From 0</w:t>
            </w:r>
          </w:p>
          <w:p w14:paraId="491D3FAC" w14:textId="1D55BB8F"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to ≥ 800 V</w:t>
            </w:r>
          </w:p>
        </w:tc>
        <w:tc>
          <w:tcPr>
            <w:tcW w:w="3543" w:type="dxa"/>
          </w:tcPr>
          <w:p w14:paraId="022089C5"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774F06E1" w14:textId="77777777" w:rsidTr="009A651D">
        <w:tc>
          <w:tcPr>
            <w:tcW w:w="2790" w:type="dxa"/>
          </w:tcPr>
          <w:p w14:paraId="27E482A5" w14:textId="36F04D51"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Nominal current</w:t>
            </w:r>
          </w:p>
        </w:tc>
        <w:tc>
          <w:tcPr>
            <w:tcW w:w="2739" w:type="dxa"/>
          </w:tcPr>
          <w:p w14:paraId="28B6EF6F"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200 A at 400 V</w:t>
            </w:r>
          </w:p>
          <w:p w14:paraId="0B10BC7E" w14:textId="0D0C4BF2"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90 A at 900 V</w:t>
            </w:r>
          </w:p>
        </w:tc>
        <w:tc>
          <w:tcPr>
            <w:tcW w:w="3543" w:type="dxa"/>
          </w:tcPr>
          <w:p w14:paraId="1C1BF33C"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7E907CC4" w14:textId="77777777" w:rsidTr="009A651D">
        <w:tc>
          <w:tcPr>
            <w:tcW w:w="2790" w:type="dxa"/>
          </w:tcPr>
          <w:p w14:paraId="2DC7EDE2" w14:textId="352C59EE"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Maximal current</w:t>
            </w:r>
          </w:p>
        </w:tc>
        <w:tc>
          <w:tcPr>
            <w:tcW w:w="2739" w:type="dxa"/>
          </w:tcPr>
          <w:p w14:paraId="11CEE80E"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300 A at 650 V</w:t>
            </w:r>
          </w:p>
          <w:p w14:paraId="4984BC61" w14:textId="49A9251F"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for ≥ 10 seconds</w:t>
            </w:r>
          </w:p>
        </w:tc>
        <w:tc>
          <w:tcPr>
            <w:tcW w:w="3543" w:type="dxa"/>
          </w:tcPr>
          <w:p w14:paraId="043BA0B2"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2D0793D2" w14:textId="77777777" w:rsidTr="009A651D">
        <w:tc>
          <w:tcPr>
            <w:tcW w:w="2790" w:type="dxa"/>
          </w:tcPr>
          <w:p w14:paraId="080F5C93" w14:textId="7B807F8D"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Nominal power</w:t>
            </w:r>
          </w:p>
        </w:tc>
        <w:tc>
          <w:tcPr>
            <w:tcW w:w="2739" w:type="dxa"/>
          </w:tcPr>
          <w:p w14:paraId="1F68CBD4"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From ≥ 80 kW to</w:t>
            </w:r>
          </w:p>
          <w:p w14:paraId="6C60A30C" w14:textId="12604236"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120 kW</w:t>
            </w:r>
          </w:p>
        </w:tc>
        <w:tc>
          <w:tcPr>
            <w:tcW w:w="3543" w:type="dxa"/>
          </w:tcPr>
          <w:p w14:paraId="525BF660"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1531F23D" w14:textId="77777777" w:rsidTr="009A651D">
        <w:tc>
          <w:tcPr>
            <w:tcW w:w="2790" w:type="dxa"/>
          </w:tcPr>
          <w:p w14:paraId="16BEBC0E" w14:textId="2115C7AF"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Maximal power</w:t>
            </w:r>
          </w:p>
        </w:tc>
        <w:tc>
          <w:tcPr>
            <w:tcW w:w="2739" w:type="dxa"/>
          </w:tcPr>
          <w:p w14:paraId="3DCBD8F5"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From ≥ 195 kW</w:t>
            </w:r>
          </w:p>
          <w:p w14:paraId="504EFA3B"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to ≤ 260 kW</w:t>
            </w:r>
          </w:p>
          <w:p w14:paraId="00E2915D"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at 650 V</w:t>
            </w:r>
          </w:p>
          <w:p w14:paraId="3DA68908" w14:textId="0EEF4DCB"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for ≥ 10 seconds</w:t>
            </w:r>
          </w:p>
        </w:tc>
        <w:tc>
          <w:tcPr>
            <w:tcW w:w="3543" w:type="dxa"/>
          </w:tcPr>
          <w:p w14:paraId="38E3C60F"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00139BCF" w14:textId="77777777" w:rsidTr="009A651D">
        <w:tc>
          <w:tcPr>
            <w:tcW w:w="2790" w:type="dxa"/>
          </w:tcPr>
          <w:p w14:paraId="3826B7E5" w14:textId="2727BC35"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PWM frequency</w:t>
            </w:r>
          </w:p>
        </w:tc>
        <w:tc>
          <w:tcPr>
            <w:tcW w:w="2739" w:type="dxa"/>
          </w:tcPr>
          <w:p w14:paraId="5BA87477" w14:textId="7777777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From ≥ 8 kHz</w:t>
            </w:r>
          </w:p>
          <w:p w14:paraId="31132712" w14:textId="6888D684"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to ≤ 16 kHz</w:t>
            </w:r>
          </w:p>
        </w:tc>
        <w:tc>
          <w:tcPr>
            <w:tcW w:w="3543" w:type="dxa"/>
          </w:tcPr>
          <w:p w14:paraId="46CEA16D"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235642A2" w14:textId="77777777" w:rsidTr="009A651D">
        <w:tc>
          <w:tcPr>
            <w:tcW w:w="2790" w:type="dxa"/>
          </w:tcPr>
          <w:p w14:paraId="0B4CF313" w14:textId="5905F180"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Maximal motor frequency</w:t>
            </w:r>
          </w:p>
        </w:tc>
        <w:tc>
          <w:tcPr>
            <w:tcW w:w="2739" w:type="dxa"/>
          </w:tcPr>
          <w:p w14:paraId="2215CD16" w14:textId="513E7CDA"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1000 Hz</w:t>
            </w:r>
          </w:p>
        </w:tc>
        <w:tc>
          <w:tcPr>
            <w:tcW w:w="3543" w:type="dxa"/>
          </w:tcPr>
          <w:p w14:paraId="39699A6E"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555A2C9D" w14:textId="77777777" w:rsidTr="006C6600">
        <w:tc>
          <w:tcPr>
            <w:tcW w:w="9072" w:type="dxa"/>
            <w:gridSpan w:val="3"/>
          </w:tcPr>
          <w:p w14:paraId="218DBB61" w14:textId="368BDF8D"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b/>
                <w:sz w:val="24"/>
                <w:szCs w:val="24"/>
                <w:lang w:val="en-GB"/>
              </w:rPr>
              <w:t>Input control signals</w:t>
            </w:r>
          </w:p>
        </w:tc>
      </w:tr>
      <w:tr w:rsidR="00D426E8" w:rsidRPr="00D426E8" w14:paraId="60759866" w14:textId="77777777" w:rsidTr="009A651D">
        <w:tc>
          <w:tcPr>
            <w:tcW w:w="2790" w:type="dxa"/>
          </w:tcPr>
          <w:p w14:paraId="7F6E5B99" w14:textId="1F38CCF1"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Motor angular position signal</w:t>
            </w:r>
          </w:p>
        </w:tc>
        <w:tc>
          <w:tcPr>
            <w:tcW w:w="2739" w:type="dxa"/>
          </w:tcPr>
          <w:p w14:paraId="47BCF13F" w14:textId="6106D715"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Resolver, encoder or sin/cos type</w:t>
            </w:r>
          </w:p>
        </w:tc>
        <w:tc>
          <w:tcPr>
            <w:tcW w:w="3543" w:type="dxa"/>
          </w:tcPr>
          <w:p w14:paraId="367FD0AF"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7902B2FE" w14:textId="77777777" w:rsidTr="009A651D">
        <w:tc>
          <w:tcPr>
            <w:tcW w:w="2790" w:type="dxa"/>
          </w:tcPr>
          <w:p w14:paraId="1A645E31" w14:textId="4EE1BBAE"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Motor temperature signal</w:t>
            </w:r>
          </w:p>
        </w:tc>
        <w:tc>
          <w:tcPr>
            <w:tcW w:w="2739" w:type="dxa"/>
          </w:tcPr>
          <w:p w14:paraId="177E4F2D" w14:textId="3CC7AE69"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At least 2x analogue PT inputs</w:t>
            </w:r>
          </w:p>
        </w:tc>
        <w:tc>
          <w:tcPr>
            <w:tcW w:w="3543" w:type="dxa"/>
          </w:tcPr>
          <w:p w14:paraId="63B02EDD"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70B34F91" w14:textId="77777777" w:rsidTr="009A651D">
        <w:tc>
          <w:tcPr>
            <w:tcW w:w="2790" w:type="dxa"/>
          </w:tcPr>
          <w:p w14:paraId="7799AAE3" w14:textId="77DC62B7"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Motor rotation direction input</w:t>
            </w:r>
          </w:p>
        </w:tc>
        <w:tc>
          <w:tcPr>
            <w:tcW w:w="2739" w:type="dxa"/>
          </w:tcPr>
          <w:p w14:paraId="5D3DC6F7" w14:textId="6744191D"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At least 1x digital input</w:t>
            </w:r>
          </w:p>
        </w:tc>
        <w:tc>
          <w:tcPr>
            <w:tcW w:w="3543" w:type="dxa"/>
          </w:tcPr>
          <w:p w14:paraId="2606DF5A"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161D0C5D" w14:textId="77777777" w:rsidTr="009A651D">
        <w:tc>
          <w:tcPr>
            <w:tcW w:w="2790" w:type="dxa"/>
          </w:tcPr>
          <w:p w14:paraId="2A005FA5" w14:textId="7DB117B2"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Motor control signal</w:t>
            </w:r>
          </w:p>
        </w:tc>
        <w:tc>
          <w:tcPr>
            <w:tcW w:w="2739" w:type="dxa"/>
          </w:tcPr>
          <w:p w14:paraId="6B61FB0E" w14:textId="72AFC6C5"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At least 2x analogue potentiometer inputs</w:t>
            </w:r>
          </w:p>
        </w:tc>
        <w:tc>
          <w:tcPr>
            <w:tcW w:w="3543" w:type="dxa"/>
          </w:tcPr>
          <w:p w14:paraId="28E9382E"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2CD6E880" w14:textId="77777777" w:rsidTr="009A651D">
        <w:tc>
          <w:tcPr>
            <w:tcW w:w="2790" w:type="dxa"/>
          </w:tcPr>
          <w:p w14:paraId="7370027B" w14:textId="42F9A7E8"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Motor control communication protocol</w:t>
            </w:r>
          </w:p>
        </w:tc>
        <w:tc>
          <w:tcPr>
            <w:tcW w:w="2739" w:type="dxa"/>
          </w:tcPr>
          <w:p w14:paraId="2B1C1974" w14:textId="0D90EB62"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CAN</w:t>
            </w:r>
          </w:p>
        </w:tc>
        <w:tc>
          <w:tcPr>
            <w:tcW w:w="3543" w:type="dxa"/>
          </w:tcPr>
          <w:p w14:paraId="700938DA"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261583CD" w14:textId="77777777" w:rsidTr="006C6600">
        <w:tc>
          <w:tcPr>
            <w:tcW w:w="9072" w:type="dxa"/>
            <w:gridSpan w:val="3"/>
          </w:tcPr>
          <w:p w14:paraId="2A840737" w14:textId="2869BEC1" w:rsidR="006157A5" w:rsidRPr="00D426E8" w:rsidRDefault="006157A5" w:rsidP="006C6600">
            <w:pPr>
              <w:spacing w:before="120" w:after="120" w:line="240" w:lineRule="auto"/>
              <w:rPr>
                <w:rFonts w:ascii="Times New Roman" w:hAnsi="Times New Roman"/>
                <w:b/>
                <w:sz w:val="24"/>
                <w:szCs w:val="24"/>
                <w:lang w:val="en-GB"/>
              </w:rPr>
            </w:pPr>
            <w:r w:rsidRPr="00D426E8">
              <w:rPr>
                <w:rFonts w:ascii="Times New Roman" w:hAnsi="Times New Roman"/>
                <w:b/>
                <w:sz w:val="24"/>
                <w:szCs w:val="24"/>
                <w:lang w:val="en-GB"/>
              </w:rPr>
              <w:t>1.2. SiC power module</w:t>
            </w:r>
          </w:p>
        </w:tc>
      </w:tr>
      <w:tr w:rsidR="00D426E8" w:rsidRPr="00D426E8" w14:paraId="27A46F88" w14:textId="77777777" w:rsidTr="009A651D">
        <w:tc>
          <w:tcPr>
            <w:tcW w:w="2790" w:type="dxa"/>
          </w:tcPr>
          <w:p w14:paraId="226E1981" w14:textId="7D2C6B8B" w:rsidR="00110170" w:rsidRPr="00D426E8" w:rsidRDefault="00110170" w:rsidP="00A70B4D">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 xml:space="preserve">SiC </w:t>
            </w:r>
            <w:r w:rsidR="00A70B4D" w:rsidRPr="00D426E8">
              <w:rPr>
                <w:rFonts w:ascii="Times New Roman" w:hAnsi="Times New Roman"/>
                <w:sz w:val="24"/>
                <w:szCs w:val="24"/>
                <w:shd w:val="clear" w:color="auto" w:fill="FFFFFF"/>
                <w:lang w:val="en-GB"/>
              </w:rPr>
              <w:t>power module gate control printed</w:t>
            </w:r>
            <w:r w:rsidR="006C6600" w:rsidRPr="00D426E8">
              <w:rPr>
                <w:rFonts w:ascii="Times New Roman" w:hAnsi="Times New Roman"/>
                <w:sz w:val="24"/>
                <w:szCs w:val="24"/>
                <w:shd w:val="clear" w:color="auto" w:fill="FFFFFF"/>
                <w:lang w:val="en-GB"/>
              </w:rPr>
              <w:t xml:space="preserve"> circuit</w:t>
            </w:r>
            <w:r w:rsidR="00A70B4D" w:rsidRPr="00D426E8">
              <w:rPr>
                <w:rFonts w:ascii="Times New Roman" w:hAnsi="Times New Roman"/>
                <w:sz w:val="24"/>
                <w:szCs w:val="24"/>
                <w:shd w:val="clear" w:color="auto" w:fill="FFFFFF"/>
                <w:lang w:val="en-GB"/>
              </w:rPr>
              <w:t xml:space="preserve"> board </w:t>
            </w:r>
          </w:p>
        </w:tc>
        <w:tc>
          <w:tcPr>
            <w:tcW w:w="2739" w:type="dxa"/>
          </w:tcPr>
          <w:p w14:paraId="74D52F05" w14:textId="7DCFDF29" w:rsidR="00110170" w:rsidRPr="00D426E8" w:rsidRDefault="00110170" w:rsidP="00A70B4D">
            <w:pPr>
              <w:spacing w:before="120" w:after="120"/>
              <w:rPr>
                <w:rFonts w:ascii="Times New Roman" w:hAnsi="Times New Roman"/>
                <w:sz w:val="24"/>
                <w:szCs w:val="24"/>
                <w:lang w:val="en-GB"/>
              </w:rPr>
            </w:pPr>
            <w:r w:rsidRPr="00D426E8">
              <w:rPr>
                <w:rFonts w:ascii="Times New Roman" w:hAnsi="Times New Roman"/>
                <w:sz w:val="24"/>
                <w:szCs w:val="24"/>
                <w:lang w:val="en-GB"/>
              </w:rPr>
              <w:t>I</w:t>
            </w:r>
            <w:r w:rsidR="00A70B4D" w:rsidRPr="00D426E8">
              <w:rPr>
                <w:rFonts w:ascii="Times New Roman" w:hAnsi="Times New Roman"/>
                <w:sz w:val="24"/>
                <w:szCs w:val="24"/>
                <w:lang w:val="en-GB"/>
              </w:rPr>
              <w:t>ncluded</w:t>
            </w:r>
          </w:p>
        </w:tc>
        <w:tc>
          <w:tcPr>
            <w:tcW w:w="3543" w:type="dxa"/>
          </w:tcPr>
          <w:p w14:paraId="3179C5C2" w14:textId="77777777" w:rsidR="00110170" w:rsidRPr="00D426E8" w:rsidRDefault="00110170" w:rsidP="006C6600">
            <w:pPr>
              <w:spacing w:before="120" w:after="120"/>
              <w:rPr>
                <w:rFonts w:ascii="Times New Roman" w:hAnsi="Times New Roman"/>
                <w:sz w:val="24"/>
                <w:szCs w:val="24"/>
                <w:lang w:val="en-GB"/>
              </w:rPr>
            </w:pPr>
          </w:p>
        </w:tc>
      </w:tr>
      <w:tr w:rsidR="00D426E8" w:rsidRPr="00D426E8" w14:paraId="530F68EE" w14:textId="77777777" w:rsidTr="009A651D">
        <w:tc>
          <w:tcPr>
            <w:tcW w:w="2790" w:type="dxa"/>
          </w:tcPr>
          <w:p w14:paraId="6A5775E4" w14:textId="708246E8"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Voltage, current</w:t>
            </w:r>
          </w:p>
        </w:tc>
        <w:tc>
          <w:tcPr>
            <w:tcW w:w="2739" w:type="dxa"/>
          </w:tcPr>
          <w:p w14:paraId="3852A297" w14:textId="4E5809F0"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1200 V, ≥ 400 A</w:t>
            </w:r>
          </w:p>
        </w:tc>
        <w:tc>
          <w:tcPr>
            <w:tcW w:w="3543" w:type="dxa"/>
          </w:tcPr>
          <w:p w14:paraId="553450DF"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039DC192" w14:textId="77777777" w:rsidTr="009A651D">
        <w:tc>
          <w:tcPr>
            <w:tcW w:w="2790" w:type="dxa"/>
            <w:tcBorders>
              <w:bottom w:val="single" w:sz="4" w:space="0" w:color="auto"/>
            </w:tcBorders>
          </w:tcPr>
          <w:p w14:paraId="11395E36" w14:textId="2BEEE268"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Power module cooling plate</w:t>
            </w:r>
          </w:p>
        </w:tc>
        <w:tc>
          <w:tcPr>
            <w:tcW w:w="2739" w:type="dxa"/>
            <w:tcBorders>
              <w:bottom w:val="single" w:sz="4" w:space="0" w:color="auto"/>
            </w:tcBorders>
          </w:tcPr>
          <w:p w14:paraId="60DFF8BC" w14:textId="24D85BE5" w:rsidR="006157A5" w:rsidRPr="00D426E8" w:rsidRDefault="006157A5"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Liquid cooling (50:50 water and glycol mix)</w:t>
            </w:r>
          </w:p>
        </w:tc>
        <w:tc>
          <w:tcPr>
            <w:tcW w:w="3543" w:type="dxa"/>
            <w:tcBorders>
              <w:bottom w:val="single" w:sz="4" w:space="0" w:color="auto"/>
            </w:tcBorders>
          </w:tcPr>
          <w:p w14:paraId="0B562A34" w14:textId="77777777" w:rsidR="006157A5" w:rsidRPr="00D426E8" w:rsidRDefault="006157A5" w:rsidP="006C6600">
            <w:pPr>
              <w:spacing w:before="120" w:after="120"/>
              <w:rPr>
                <w:rFonts w:ascii="Times New Roman" w:hAnsi="Times New Roman"/>
                <w:sz w:val="24"/>
                <w:szCs w:val="24"/>
                <w:lang w:val="en-GB"/>
              </w:rPr>
            </w:pPr>
          </w:p>
        </w:tc>
      </w:tr>
      <w:tr w:rsidR="00D426E8" w:rsidRPr="00D426E8" w14:paraId="50CA70AE" w14:textId="77777777" w:rsidTr="006C660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E9AED" w14:textId="4996ECFC" w:rsidR="00A70B4D" w:rsidRPr="00D426E8" w:rsidRDefault="00A70B4D" w:rsidP="006C6600">
            <w:pPr>
              <w:spacing w:before="120" w:after="120"/>
              <w:rPr>
                <w:rFonts w:ascii="Times New Roman" w:hAnsi="Times New Roman"/>
                <w:b/>
                <w:sz w:val="24"/>
                <w:szCs w:val="24"/>
                <w:lang w:val="en-GB"/>
              </w:rPr>
            </w:pPr>
            <w:r w:rsidRPr="00D426E8">
              <w:rPr>
                <w:rFonts w:ascii="Times New Roman" w:hAnsi="Times New Roman"/>
                <w:b/>
                <w:sz w:val="24"/>
                <w:szCs w:val="24"/>
                <w:lang w:val="en-GB"/>
              </w:rPr>
              <w:t>2. Invertor tests</w:t>
            </w:r>
          </w:p>
        </w:tc>
      </w:tr>
      <w:tr w:rsidR="00D426E8" w:rsidRPr="00D426E8" w14:paraId="3CA933E6" w14:textId="77777777" w:rsidTr="006C660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072" w:type="dxa"/>
            <w:gridSpan w:val="3"/>
            <w:tcBorders>
              <w:top w:val="single" w:sz="4" w:space="0" w:color="auto"/>
              <w:left w:val="single" w:sz="4" w:space="0" w:color="auto"/>
              <w:bottom w:val="single" w:sz="4" w:space="0" w:color="auto"/>
              <w:right w:val="single" w:sz="4" w:space="0" w:color="auto"/>
            </w:tcBorders>
          </w:tcPr>
          <w:p w14:paraId="33F44288" w14:textId="5E8A39B4" w:rsidR="00A70B4D" w:rsidRPr="00D426E8" w:rsidRDefault="00A70B4D" w:rsidP="006C6600">
            <w:pPr>
              <w:pStyle w:val="ListParagraph"/>
              <w:spacing w:before="120" w:after="120"/>
              <w:ind w:left="360"/>
              <w:rPr>
                <w:rFonts w:ascii="Times New Roman" w:hAnsi="Times New Roman"/>
                <w:b/>
                <w:sz w:val="24"/>
                <w:szCs w:val="24"/>
                <w:lang w:val="en-GB"/>
              </w:rPr>
            </w:pPr>
            <w:r w:rsidRPr="00D426E8">
              <w:rPr>
                <w:rFonts w:ascii="Times New Roman" w:hAnsi="Times New Roman"/>
                <w:b/>
                <w:sz w:val="24"/>
                <w:szCs w:val="24"/>
                <w:lang w:val="en-GB"/>
              </w:rPr>
              <w:t>2.1. Control program fixing of  electric vehicle parameter</w:t>
            </w:r>
          </w:p>
        </w:tc>
      </w:tr>
      <w:tr w:rsidR="00D426E8" w:rsidRPr="00D426E8" w14:paraId="7614DDAA"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4238D163" w14:textId="5AF5B571" w:rsidR="00A70B4D" w:rsidRPr="00D426E8" w:rsidRDefault="00467137" w:rsidP="006C6600">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Parameterisation and set up of electric motor parameters</w:t>
            </w:r>
          </w:p>
        </w:tc>
        <w:tc>
          <w:tcPr>
            <w:tcW w:w="2739" w:type="dxa"/>
            <w:tcBorders>
              <w:top w:val="single" w:sz="4" w:space="0" w:color="auto"/>
              <w:left w:val="single" w:sz="4" w:space="0" w:color="auto"/>
              <w:bottom w:val="single" w:sz="4" w:space="0" w:color="auto"/>
              <w:right w:val="single" w:sz="4" w:space="0" w:color="auto"/>
            </w:tcBorders>
          </w:tcPr>
          <w:p w14:paraId="18C5A86C" w14:textId="78A3D673" w:rsidR="00A70B4D" w:rsidRPr="00D426E8" w:rsidRDefault="00A70B4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tc>
        <w:tc>
          <w:tcPr>
            <w:tcW w:w="3543" w:type="dxa"/>
            <w:tcBorders>
              <w:top w:val="single" w:sz="4" w:space="0" w:color="auto"/>
              <w:left w:val="single" w:sz="4" w:space="0" w:color="auto"/>
              <w:bottom w:val="single" w:sz="4" w:space="0" w:color="auto"/>
              <w:right w:val="single" w:sz="4" w:space="0" w:color="auto"/>
            </w:tcBorders>
          </w:tcPr>
          <w:p w14:paraId="71DAE876" w14:textId="77777777" w:rsidR="00A70B4D" w:rsidRPr="00D426E8" w:rsidRDefault="00A70B4D" w:rsidP="006C6600">
            <w:pPr>
              <w:spacing w:before="120" w:after="120"/>
              <w:rPr>
                <w:rFonts w:ascii="Times New Roman" w:hAnsi="Times New Roman"/>
                <w:sz w:val="24"/>
                <w:szCs w:val="24"/>
                <w:lang w:val="en-GB"/>
              </w:rPr>
            </w:pPr>
          </w:p>
        </w:tc>
      </w:tr>
      <w:tr w:rsidR="00D426E8" w:rsidRPr="00D426E8" w14:paraId="39637A32"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1988CB0E" w14:textId="4AE9D469" w:rsidR="00A70B4D" w:rsidRPr="00D426E8" w:rsidRDefault="00A70B4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xml:space="preserve">Fixing, calibration and linearization of electric vehicle angle position </w:t>
            </w:r>
          </w:p>
        </w:tc>
        <w:tc>
          <w:tcPr>
            <w:tcW w:w="2739" w:type="dxa"/>
            <w:tcBorders>
              <w:top w:val="single" w:sz="4" w:space="0" w:color="auto"/>
              <w:left w:val="single" w:sz="4" w:space="0" w:color="auto"/>
              <w:bottom w:val="single" w:sz="4" w:space="0" w:color="auto"/>
              <w:right w:val="single" w:sz="4" w:space="0" w:color="auto"/>
            </w:tcBorders>
          </w:tcPr>
          <w:p w14:paraId="2FE29B26" w14:textId="536937B9" w:rsidR="00A70B4D" w:rsidRPr="00D426E8" w:rsidRDefault="00A70B4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tc>
        <w:tc>
          <w:tcPr>
            <w:tcW w:w="3543" w:type="dxa"/>
            <w:tcBorders>
              <w:top w:val="single" w:sz="4" w:space="0" w:color="auto"/>
              <w:left w:val="single" w:sz="4" w:space="0" w:color="auto"/>
              <w:bottom w:val="single" w:sz="4" w:space="0" w:color="auto"/>
              <w:right w:val="single" w:sz="4" w:space="0" w:color="auto"/>
            </w:tcBorders>
          </w:tcPr>
          <w:p w14:paraId="2366CA16" w14:textId="77777777" w:rsidR="00A70B4D" w:rsidRPr="00D426E8" w:rsidRDefault="00A70B4D" w:rsidP="006C6600">
            <w:pPr>
              <w:spacing w:before="120" w:after="120"/>
              <w:rPr>
                <w:rFonts w:ascii="Times New Roman" w:hAnsi="Times New Roman"/>
                <w:sz w:val="24"/>
                <w:szCs w:val="24"/>
                <w:lang w:val="en-GB"/>
              </w:rPr>
            </w:pPr>
          </w:p>
        </w:tc>
      </w:tr>
      <w:tr w:rsidR="00D426E8" w:rsidRPr="00D426E8" w14:paraId="2D03C996"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38539F97" w14:textId="75B1CC3F" w:rsidR="00A70B4D" w:rsidRPr="00D426E8" w:rsidRDefault="00467137" w:rsidP="006C6600">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Set up, calibration and definition of operating limits of electric motor stator and rotor temperature signals</w:t>
            </w:r>
          </w:p>
        </w:tc>
        <w:tc>
          <w:tcPr>
            <w:tcW w:w="2739" w:type="dxa"/>
            <w:tcBorders>
              <w:top w:val="single" w:sz="4" w:space="0" w:color="auto"/>
              <w:left w:val="single" w:sz="4" w:space="0" w:color="auto"/>
              <w:bottom w:val="single" w:sz="4" w:space="0" w:color="auto"/>
              <w:right w:val="single" w:sz="4" w:space="0" w:color="auto"/>
            </w:tcBorders>
          </w:tcPr>
          <w:p w14:paraId="7B1E2C02" w14:textId="4474F2EC" w:rsidR="00A70B4D" w:rsidRPr="00D426E8" w:rsidRDefault="00A70B4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tc>
        <w:tc>
          <w:tcPr>
            <w:tcW w:w="3543" w:type="dxa"/>
            <w:tcBorders>
              <w:top w:val="single" w:sz="4" w:space="0" w:color="auto"/>
              <w:left w:val="single" w:sz="4" w:space="0" w:color="auto"/>
              <w:bottom w:val="single" w:sz="4" w:space="0" w:color="auto"/>
              <w:right w:val="single" w:sz="4" w:space="0" w:color="auto"/>
            </w:tcBorders>
          </w:tcPr>
          <w:p w14:paraId="4F8B45DB" w14:textId="77777777" w:rsidR="00A70B4D" w:rsidRPr="00D426E8" w:rsidRDefault="00A70B4D" w:rsidP="006C6600">
            <w:pPr>
              <w:spacing w:before="120" w:after="120"/>
              <w:rPr>
                <w:rFonts w:ascii="Times New Roman" w:hAnsi="Times New Roman"/>
                <w:sz w:val="24"/>
                <w:szCs w:val="24"/>
                <w:lang w:val="en-GB"/>
              </w:rPr>
            </w:pPr>
          </w:p>
        </w:tc>
      </w:tr>
      <w:tr w:rsidR="00D426E8" w:rsidRPr="00D426E8" w14:paraId="3F8238EA"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05594FF8" w14:textId="5DD1CC05" w:rsidR="00A70B4D" w:rsidRPr="00D426E8" w:rsidRDefault="00467137" w:rsidP="006C6600">
            <w:pPr>
              <w:spacing w:before="120" w:after="120"/>
              <w:rPr>
                <w:rFonts w:ascii="Times New Roman" w:hAnsi="Times New Roman"/>
                <w:sz w:val="24"/>
                <w:szCs w:val="24"/>
                <w:lang w:val="en-GB"/>
              </w:rPr>
            </w:pPr>
            <w:r w:rsidRPr="00D426E8">
              <w:rPr>
                <w:rFonts w:ascii="Times New Roman" w:hAnsi="Times New Roman"/>
                <w:sz w:val="24"/>
                <w:szCs w:val="24"/>
                <w:shd w:val="clear" w:color="auto" w:fill="FFFFFF"/>
                <w:lang w:val="en-GB"/>
              </w:rPr>
              <w:t>Set up and calibration of electric motor current control signals</w:t>
            </w:r>
          </w:p>
        </w:tc>
        <w:tc>
          <w:tcPr>
            <w:tcW w:w="2739" w:type="dxa"/>
            <w:tcBorders>
              <w:top w:val="single" w:sz="4" w:space="0" w:color="auto"/>
              <w:left w:val="single" w:sz="4" w:space="0" w:color="auto"/>
              <w:bottom w:val="single" w:sz="4" w:space="0" w:color="auto"/>
              <w:right w:val="single" w:sz="4" w:space="0" w:color="auto"/>
            </w:tcBorders>
          </w:tcPr>
          <w:p w14:paraId="4E5D93B7" w14:textId="34F23672" w:rsidR="00A70B4D" w:rsidRPr="00D426E8" w:rsidRDefault="00A70B4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Included</w:t>
            </w:r>
          </w:p>
        </w:tc>
        <w:tc>
          <w:tcPr>
            <w:tcW w:w="3543" w:type="dxa"/>
            <w:tcBorders>
              <w:top w:val="single" w:sz="4" w:space="0" w:color="auto"/>
              <w:left w:val="single" w:sz="4" w:space="0" w:color="auto"/>
              <w:bottom w:val="single" w:sz="4" w:space="0" w:color="auto"/>
              <w:right w:val="single" w:sz="4" w:space="0" w:color="auto"/>
            </w:tcBorders>
          </w:tcPr>
          <w:p w14:paraId="76F8BD47" w14:textId="77777777" w:rsidR="00A70B4D" w:rsidRPr="00D426E8" w:rsidRDefault="00A70B4D" w:rsidP="006C6600">
            <w:pPr>
              <w:spacing w:before="120" w:after="120"/>
              <w:rPr>
                <w:rFonts w:ascii="Times New Roman" w:hAnsi="Times New Roman"/>
                <w:sz w:val="24"/>
                <w:szCs w:val="24"/>
                <w:lang w:val="en-GB"/>
              </w:rPr>
            </w:pPr>
          </w:p>
        </w:tc>
      </w:tr>
      <w:tr w:rsidR="00D426E8" w:rsidRPr="00D426E8" w14:paraId="25CF10F3"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71C39251" w14:textId="48FB6427" w:rsidR="009A651D" w:rsidRPr="00D426E8" w:rsidRDefault="00DA0499" w:rsidP="00DA0499">
            <w:pPr>
              <w:spacing w:before="120" w:after="120"/>
              <w:rPr>
                <w:rFonts w:ascii="Times New Roman" w:hAnsi="Times New Roman"/>
                <w:sz w:val="24"/>
                <w:szCs w:val="24"/>
                <w:lang w:val="en-GB"/>
              </w:rPr>
            </w:pPr>
            <w:r w:rsidRPr="00D426E8">
              <w:rPr>
                <w:rFonts w:ascii="Times New Roman" w:hAnsi="Times New Roman"/>
                <w:sz w:val="24"/>
                <w:szCs w:val="24"/>
                <w:lang w:val="en-GB"/>
              </w:rPr>
              <w:t>D</w:t>
            </w:r>
            <w:r w:rsidR="009A651D" w:rsidRPr="00D426E8">
              <w:rPr>
                <w:rFonts w:ascii="Times New Roman" w:hAnsi="Times New Roman"/>
                <w:sz w:val="24"/>
                <w:szCs w:val="24"/>
                <w:lang w:val="en-GB"/>
              </w:rPr>
              <w:t>etermined</w:t>
            </w:r>
            <w:r w:rsidRPr="00D426E8">
              <w:rPr>
                <w:rFonts w:ascii="Times New Roman" w:hAnsi="Times New Roman"/>
                <w:sz w:val="24"/>
                <w:szCs w:val="24"/>
                <w:lang w:val="en-GB"/>
              </w:rPr>
              <w:t xml:space="preserve"> and set</w:t>
            </w:r>
            <w:r w:rsidR="009A651D" w:rsidRPr="00D426E8">
              <w:rPr>
                <w:rFonts w:ascii="Times New Roman" w:hAnsi="Times New Roman"/>
                <w:sz w:val="24"/>
                <w:szCs w:val="24"/>
                <w:lang w:val="en-GB"/>
              </w:rPr>
              <w:t xml:space="preserve"> parameters</w:t>
            </w:r>
          </w:p>
        </w:tc>
        <w:tc>
          <w:tcPr>
            <w:tcW w:w="2739" w:type="dxa"/>
            <w:tcBorders>
              <w:top w:val="single" w:sz="4" w:space="0" w:color="auto"/>
              <w:left w:val="single" w:sz="4" w:space="0" w:color="auto"/>
              <w:bottom w:val="single" w:sz="4" w:space="0" w:color="auto"/>
              <w:right w:val="single" w:sz="4" w:space="0" w:color="auto"/>
            </w:tcBorders>
          </w:tcPr>
          <w:p w14:paraId="76D1192B" w14:textId="2760742F"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Report</w:t>
            </w:r>
            <w:r w:rsidR="00176D6F">
              <w:rPr>
                <w:rFonts w:ascii="Times New Roman" w:hAnsi="Times New Roman"/>
                <w:sz w:val="24"/>
                <w:szCs w:val="24"/>
                <w:lang w:val="en-GB"/>
              </w:rPr>
              <w:t xml:space="preserve"> (in Latvian)</w:t>
            </w:r>
          </w:p>
        </w:tc>
        <w:tc>
          <w:tcPr>
            <w:tcW w:w="3543" w:type="dxa"/>
            <w:tcBorders>
              <w:top w:val="single" w:sz="4" w:space="0" w:color="auto"/>
              <w:left w:val="single" w:sz="4" w:space="0" w:color="auto"/>
              <w:bottom w:val="single" w:sz="4" w:space="0" w:color="auto"/>
              <w:right w:val="single" w:sz="4" w:space="0" w:color="auto"/>
            </w:tcBorders>
          </w:tcPr>
          <w:p w14:paraId="4EBF8E9E" w14:textId="77777777" w:rsidR="009A651D" w:rsidRPr="00D426E8" w:rsidRDefault="009A651D" w:rsidP="006C6600">
            <w:pPr>
              <w:spacing w:before="120" w:after="120"/>
              <w:rPr>
                <w:rFonts w:ascii="Times New Roman" w:hAnsi="Times New Roman"/>
                <w:sz w:val="24"/>
                <w:szCs w:val="24"/>
                <w:lang w:val="en-GB"/>
              </w:rPr>
            </w:pPr>
          </w:p>
        </w:tc>
      </w:tr>
      <w:tr w:rsidR="00D426E8" w:rsidRPr="00D426E8" w14:paraId="446F6822"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529" w:type="dxa"/>
            <w:gridSpan w:val="2"/>
            <w:tcBorders>
              <w:top w:val="single" w:sz="4" w:space="0" w:color="auto"/>
              <w:left w:val="single" w:sz="4" w:space="0" w:color="auto"/>
              <w:bottom w:val="single" w:sz="4" w:space="0" w:color="auto"/>
              <w:right w:val="single" w:sz="4" w:space="0" w:color="auto"/>
            </w:tcBorders>
          </w:tcPr>
          <w:p w14:paraId="01CE470C" w14:textId="7820E886" w:rsidR="009A651D" w:rsidRPr="00D426E8" w:rsidRDefault="009A651D" w:rsidP="006C6600">
            <w:pPr>
              <w:pStyle w:val="ListParagraph"/>
              <w:spacing w:before="120" w:after="120" w:line="240" w:lineRule="auto"/>
              <w:ind w:left="360"/>
              <w:rPr>
                <w:rFonts w:ascii="Times New Roman" w:hAnsi="Times New Roman"/>
                <w:b/>
                <w:sz w:val="24"/>
                <w:szCs w:val="24"/>
                <w:lang w:val="en-GB"/>
              </w:rPr>
            </w:pPr>
            <w:r w:rsidRPr="00D426E8">
              <w:rPr>
                <w:rFonts w:ascii="Times New Roman" w:hAnsi="Times New Roman"/>
                <w:b/>
                <w:sz w:val="24"/>
                <w:szCs w:val="24"/>
                <w:lang w:val="en-GB"/>
              </w:rPr>
              <w:t>2.2. Experimental testing</w:t>
            </w:r>
          </w:p>
        </w:tc>
        <w:tc>
          <w:tcPr>
            <w:tcW w:w="3543" w:type="dxa"/>
            <w:tcBorders>
              <w:top w:val="single" w:sz="4" w:space="0" w:color="auto"/>
              <w:left w:val="single" w:sz="4" w:space="0" w:color="auto"/>
              <w:bottom w:val="single" w:sz="4" w:space="0" w:color="auto"/>
              <w:right w:val="single" w:sz="4" w:space="0" w:color="auto"/>
            </w:tcBorders>
          </w:tcPr>
          <w:p w14:paraId="61884943" w14:textId="77777777" w:rsidR="009A651D" w:rsidRPr="00D426E8" w:rsidRDefault="009A651D" w:rsidP="006C6600">
            <w:pPr>
              <w:spacing w:before="120" w:after="120"/>
              <w:rPr>
                <w:rFonts w:ascii="Times New Roman" w:hAnsi="Times New Roman"/>
                <w:b/>
                <w:sz w:val="24"/>
                <w:szCs w:val="24"/>
                <w:lang w:val="en-GB"/>
              </w:rPr>
            </w:pPr>
          </w:p>
        </w:tc>
      </w:tr>
      <w:tr w:rsidR="00D426E8" w:rsidRPr="00D426E8" w14:paraId="63C7E62E"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00FAB433" w14:textId="384E1F9D"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Experimental apparatus</w:t>
            </w:r>
          </w:p>
        </w:tc>
        <w:tc>
          <w:tcPr>
            <w:tcW w:w="2739" w:type="dxa"/>
            <w:tcBorders>
              <w:top w:val="single" w:sz="4" w:space="0" w:color="auto"/>
              <w:left w:val="single" w:sz="4" w:space="0" w:color="auto"/>
              <w:bottom w:val="single" w:sz="4" w:space="0" w:color="auto"/>
              <w:right w:val="single" w:sz="4" w:space="0" w:color="auto"/>
            </w:tcBorders>
          </w:tcPr>
          <w:p w14:paraId="5501B155" w14:textId="7777777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Electric motor dynamometer</w:t>
            </w:r>
          </w:p>
          <w:p w14:paraId="3CFCDAE0" w14:textId="7777777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with permanent magnet synchronous electric motor (nominal power from ≥80 kW to ≤120 kW)</w:t>
            </w:r>
          </w:p>
          <w:p w14:paraId="771321D6" w14:textId="11532F4D"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and direct current</w:t>
            </w:r>
            <w:r w:rsidR="00B151B2">
              <w:rPr>
                <w:rFonts w:ascii="Times New Roman" w:hAnsi="Times New Roman"/>
                <w:sz w:val="24"/>
                <w:szCs w:val="24"/>
                <w:lang w:val="en-GB"/>
              </w:rPr>
              <w:t xml:space="preserve"> power supply (system voltage fr</w:t>
            </w:r>
            <w:r w:rsidRPr="00D426E8">
              <w:rPr>
                <w:rFonts w:ascii="Times New Roman" w:hAnsi="Times New Roman"/>
                <w:sz w:val="24"/>
                <w:szCs w:val="24"/>
                <w:lang w:val="en-GB"/>
              </w:rPr>
              <w:t>om ≥400 V to ≤900 V)</w:t>
            </w:r>
          </w:p>
        </w:tc>
        <w:tc>
          <w:tcPr>
            <w:tcW w:w="3543" w:type="dxa"/>
            <w:tcBorders>
              <w:top w:val="single" w:sz="4" w:space="0" w:color="auto"/>
              <w:left w:val="single" w:sz="4" w:space="0" w:color="auto"/>
              <w:bottom w:val="single" w:sz="4" w:space="0" w:color="auto"/>
              <w:right w:val="single" w:sz="4" w:space="0" w:color="auto"/>
            </w:tcBorders>
          </w:tcPr>
          <w:p w14:paraId="3405F655" w14:textId="77777777" w:rsidR="009A651D" w:rsidRPr="00D426E8" w:rsidRDefault="009A651D" w:rsidP="006C6600">
            <w:pPr>
              <w:spacing w:before="120" w:after="120"/>
              <w:rPr>
                <w:rFonts w:ascii="Times New Roman" w:hAnsi="Times New Roman"/>
                <w:sz w:val="24"/>
                <w:szCs w:val="24"/>
                <w:lang w:val="en-GB"/>
              </w:rPr>
            </w:pPr>
            <w:bookmarkStart w:id="5" w:name="_GoBack"/>
            <w:bookmarkEnd w:id="5"/>
          </w:p>
        </w:tc>
      </w:tr>
      <w:tr w:rsidR="00D426E8" w:rsidRPr="00D426E8" w14:paraId="2FFAFD6B"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06D6619C" w14:textId="67D00EB5"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Experimental measurement values</w:t>
            </w:r>
          </w:p>
        </w:tc>
        <w:tc>
          <w:tcPr>
            <w:tcW w:w="2739" w:type="dxa"/>
            <w:tcBorders>
              <w:top w:val="single" w:sz="4" w:space="0" w:color="auto"/>
              <w:left w:val="single" w:sz="4" w:space="0" w:color="auto"/>
              <w:bottom w:val="single" w:sz="4" w:space="0" w:color="auto"/>
              <w:right w:val="single" w:sz="4" w:space="0" w:color="auto"/>
            </w:tcBorders>
          </w:tcPr>
          <w:p w14:paraId="2066856C" w14:textId="7777777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1. Inverter’s power output</w:t>
            </w:r>
          </w:p>
          <w:p w14:paraId="18195295" w14:textId="7777777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2. Inverter’s efficiency as a function of output and input electrical power</w:t>
            </w:r>
          </w:p>
          <w:p w14:paraId="1E81E982" w14:textId="7777777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3. Inverter’s efficiency as a function of power module steady state operating temperature at the nominal motor power output level</w:t>
            </w:r>
          </w:p>
          <w:p w14:paraId="44C1EF80" w14:textId="65EB4B83"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All the measurements to be compared to an inverter with IGBT power module of equivalent input parameters</w:t>
            </w:r>
          </w:p>
        </w:tc>
        <w:tc>
          <w:tcPr>
            <w:tcW w:w="3543" w:type="dxa"/>
            <w:tcBorders>
              <w:top w:val="single" w:sz="4" w:space="0" w:color="auto"/>
              <w:left w:val="single" w:sz="4" w:space="0" w:color="auto"/>
              <w:bottom w:val="single" w:sz="4" w:space="0" w:color="auto"/>
              <w:right w:val="single" w:sz="4" w:space="0" w:color="auto"/>
            </w:tcBorders>
          </w:tcPr>
          <w:p w14:paraId="5F0DD040" w14:textId="77777777" w:rsidR="009A651D" w:rsidRPr="00D426E8" w:rsidRDefault="009A651D" w:rsidP="006C6600">
            <w:pPr>
              <w:spacing w:before="120" w:after="120"/>
              <w:rPr>
                <w:rFonts w:ascii="Times New Roman" w:hAnsi="Times New Roman"/>
                <w:sz w:val="24"/>
                <w:szCs w:val="24"/>
                <w:lang w:val="en-GB"/>
              </w:rPr>
            </w:pPr>
          </w:p>
        </w:tc>
      </w:tr>
      <w:tr w:rsidR="00D426E8" w:rsidRPr="00D426E8" w14:paraId="5B473A78"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4AD8C75D" w14:textId="0EBCC991"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Experimental testing deliverables</w:t>
            </w:r>
          </w:p>
        </w:tc>
        <w:tc>
          <w:tcPr>
            <w:tcW w:w="2739" w:type="dxa"/>
            <w:tcBorders>
              <w:top w:val="single" w:sz="4" w:space="0" w:color="auto"/>
              <w:left w:val="single" w:sz="4" w:space="0" w:color="auto"/>
              <w:bottom w:val="single" w:sz="4" w:space="0" w:color="auto"/>
              <w:right w:val="single" w:sz="4" w:space="0" w:color="auto"/>
            </w:tcBorders>
          </w:tcPr>
          <w:p w14:paraId="79651E49" w14:textId="2499611E"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Test protocol and report of results</w:t>
            </w:r>
            <w:r w:rsidR="00362B7D" w:rsidRPr="00D426E8">
              <w:rPr>
                <w:rFonts w:ascii="Times New Roman" w:hAnsi="Times New Roman"/>
                <w:sz w:val="24"/>
                <w:szCs w:val="24"/>
                <w:lang w:val="en-GB"/>
              </w:rPr>
              <w:t xml:space="preserve"> </w:t>
            </w:r>
            <w:r w:rsidR="006C6600" w:rsidRPr="00D426E8">
              <w:rPr>
                <w:rFonts w:ascii="Times New Roman" w:hAnsi="Times New Roman"/>
                <w:sz w:val="24"/>
                <w:szCs w:val="24"/>
                <w:lang w:val="en-GB"/>
              </w:rPr>
              <w:t xml:space="preserve">in </w:t>
            </w:r>
            <w:r w:rsidR="007B419A">
              <w:rPr>
                <w:rFonts w:ascii="Times New Roman" w:hAnsi="Times New Roman"/>
                <w:sz w:val="24"/>
                <w:szCs w:val="24"/>
                <w:lang w:val="en-GB"/>
              </w:rPr>
              <w:t xml:space="preserve">Latvian and in </w:t>
            </w:r>
            <w:r w:rsidR="00362B7D" w:rsidRPr="00D426E8">
              <w:rPr>
                <w:rFonts w:ascii="Times New Roman" w:hAnsi="Times New Roman"/>
                <w:sz w:val="24"/>
                <w:szCs w:val="24"/>
                <w:lang w:val="en-GB"/>
              </w:rPr>
              <w:t>English</w:t>
            </w:r>
            <w:r w:rsidR="007B419A">
              <w:rPr>
                <w:rFonts w:ascii="Times New Roman" w:hAnsi="Times New Roman"/>
                <w:sz w:val="24"/>
                <w:szCs w:val="24"/>
                <w:lang w:val="en-GB"/>
              </w:rPr>
              <w:t>.</w:t>
            </w:r>
          </w:p>
        </w:tc>
        <w:tc>
          <w:tcPr>
            <w:tcW w:w="3543" w:type="dxa"/>
            <w:tcBorders>
              <w:top w:val="single" w:sz="4" w:space="0" w:color="auto"/>
              <w:left w:val="single" w:sz="4" w:space="0" w:color="auto"/>
              <w:bottom w:val="single" w:sz="4" w:space="0" w:color="auto"/>
              <w:right w:val="single" w:sz="4" w:space="0" w:color="auto"/>
            </w:tcBorders>
          </w:tcPr>
          <w:p w14:paraId="3747DF1D" w14:textId="77777777" w:rsidR="009A651D" w:rsidRPr="00D426E8" w:rsidRDefault="009A651D" w:rsidP="006C6600">
            <w:pPr>
              <w:spacing w:before="120" w:after="120"/>
              <w:rPr>
                <w:rFonts w:ascii="Times New Roman" w:hAnsi="Times New Roman"/>
                <w:sz w:val="24"/>
                <w:szCs w:val="24"/>
                <w:lang w:val="en-GB"/>
              </w:rPr>
            </w:pPr>
          </w:p>
        </w:tc>
      </w:tr>
      <w:tr w:rsidR="00D426E8" w:rsidRPr="00D426E8" w14:paraId="6AA9B72A"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569AECC0" w14:textId="7C6418C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Warranty</w:t>
            </w:r>
          </w:p>
        </w:tc>
        <w:tc>
          <w:tcPr>
            <w:tcW w:w="2739" w:type="dxa"/>
            <w:tcBorders>
              <w:top w:val="single" w:sz="4" w:space="0" w:color="auto"/>
              <w:left w:val="single" w:sz="4" w:space="0" w:color="auto"/>
              <w:bottom w:val="single" w:sz="4" w:space="0" w:color="auto"/>
              <w:right w:val="single" w:sz="4" w:space="0" w:color="auto"/>
            </w:tcBorders>
          </w:tcPr>
          <w:p w14:paraId="107975D1" w14:textId="4EBB69C7"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Minimum 12 months</w:t>
            </w:r>
          </w:p>
        </w:tc>
        <w:tc>
          <w:tcPr>
            <w:tcW w:w="3543" w:type="dxa"/>
            <w:tcBorders>
              <w:top w:val="single" w:sz="4" w:space="0" w:color="auto"/>
              <w:left w:val="single" w:sz="4" w:space="0" w:color="auto"/>
              <w:bottom w:val="single" w:sz="4" w:space="0" w:color="auto"/>
              <w:right w:val="single" w:sz="4" w:space="0" w:color="auto"/>
            </w:tcBorders>
          </w:tcPr>
          <w:p w14:paraId="1EA99444" w14:textId="77777777" w:rsidR="009A651D" w:rsidRPr="00D426E8" w:rsidRDefault="009A651D" w:rsidP="006C6600">
            <w:pPr>
              <w:spacing w:before="120" w:after="120"/>
              <w:rPr>
                <w:rFonts w:ascii="Times New Roman" w:hAnsi="Times New Roman"/>
                <w:sz w:val="24"/>
                <w:szCs w:val="24"/>
                <w:lang w:val="en-GB"/>
              </w:rPr>
            </w:pPr>
          </w:p>
        </w:tc>
      </w:tr>
      <w:tr w:rsidR="00D426E8" w:rsidRPr="00D426E8" w14:paraId="11E9600E" w14:textId="77777777" w:rsidTr="009A65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790" w:type="dxa"/>
            <w:tcBorders>
              <w:top w:val="single" w:sz="4" w:space="0" w:color="auto"/>
              <w:left w:val="single" w:sz="4" w:space="0" w:color="auto"/>
              <w:bottom w:val="single" w:sz="4" w:space="0" w:color="auto"/>
              <w:right w:val="single" w:sz="4" w:space="0" w:color="auto"/>
            </w:tcBorders>
          </w:tcPr>
          <w:p w14:paraId="0BE4A485" w14:textId="06D5D628"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Delivery time</w:t>
            </w:r>
          </w:p>
        </w:tc>
        <w:tc>
          <w:tcPr>
            <w:tcW w:w="2739" w:type="dxa"/>
            <w:tcBorders>
              <w:top w:val="single" w:sz="4" w:space="0" w:color="auto"/>
              <w:left w:val="single" w:sz="4" w:space="0" w:color="auto"/>
              <w:bottom w:val="single" w:sz="4" w:space="0" w:color="auto"/>
              <w:right w:val="single" w:sz="4" w:space="0" w:color="auto"/>
            </w:tcBorders>
          </w:tcPr>
          <w:p w14:paraId="5D88491F" w14:textId="311E944F" w:rsidR="009A651D" w:rsidRPr="00D426E8" w:rsidRDefault="009A651D" w:rsidP="006C6600">
            <w:pPr>
              <w:spacing w:before="120" w:after="120"/>
              <w:rPr>
                <w:rFonts w:ascii="Times New Roman" w:hAnsi="Times New Roman"/>
                <w:sz w:val="24"/>
                <w:szCs w:val="24"/>
                <w:lang w:val="en-GB"/>
              </w:rPr>
            </w:pPr>
            <w:r w:rsidRPr="00D426E8">
              <w:rPr>
                <w:rFonts w:ascii="Times New Roman" w:hAnsi="Times New Roman"/>
                <w:sz w:val="24"/>
                <w:szCs w:val="24"/>
                <w:lang w:val="en-GB"/>
              </w:rPr>
              <w:t xml:space="preserve">6 months </w:t>
            </w:r>
          </w:p>
        </w:tc>
        <w:tc>
          <w:tcPr>
            <w:tcW w:w="3543" w:type="dxa"/>
            <w:tcBorders>
              <w:top w:val="single" w:sz="4" w:space="0" w:color="auto"/>
              <w:left w:val="single" w:sz="4" w:space="0" w:color="auto"/>
              <w:bottom w:val="single" w:sz="4" w:space="0" w:color="auto"/>
              <w:right w:val="single" w:sz="4" w:space="0" w:color="auto"/>
            </w:tcBorders>
          </w:tcPr>
          <w:p w14:paraId="506A1D0D" w14:textId="77777777" w:rsidR="009A651D" w:rsidRPr="00D426E8" w:rsidRDefault="009A651D" w:rsidP="006C6600">
            <w:pPr>
              <w:spacing w:before="120" w:after="120"/>
              <w:rPr>
                <w:rFonts w:ascii="Times New Roman" w:hAnsi="Times New Roman"/>
                <w:sz w:val="24"/>
                <w:szCs w:val="24"/>
                <w:lang w:val="en-GB"/>
              </w:rPr>
            </w:pPr>
          </w:p>
        </w:tc>
      </w:tr>
    </w:tbl>
    <w:p w14:paraId="4116B4E1" w14:textId="6EF55946" w:rsidR="00110170" w:rsidRPr="00362B7D" w:rsidRDefault="00110170" w:rsidP="00110170">
      <w:pPr>
        <w:spacing w:before="120" w:after="120" w:line="240" w:lineRule="auto"/>
        <w:rPr>
          <w:rFonts w:ascii="Times New Roman" w:hAnsi="Times New Roman"/>
          <w:sz w:val="24"/>
          <w:szCs w:val="24"/>
          <w:lang w:val="en-GB"/>
        </w:rPr>
      </w:pPr>
    </w:p>
    <w:p w14:paraId="2FC73818" w14:textId="77777777" w:rsidR="009B464C" w:rsidRPr="00805DDA" w:rsidRDefault="009B464C" w:rsidP="009B464C">
      <w:pPr>
        <w:rPr>
          <w:rFonts w:ascii="Times New Roman" w:hAnsi="Times New Roman"/>
          <w:sz w:val="24"/>
          <w:szCs w:val="24"/>
          <w:lang w:val="en-GB"/>
        </w:rPr>
      </w:pPr>
      <w:r w:rsidRPr="00805DDA">
        <w:rPr>
          <w:rFonts w:ascii="Times New Roman" w:hAnsi="Times New Roman"/>
          <w:sz w:val="24"/>
          <w:szCs w:val="24"/>
          <w:lang w:val="en-GB"/>
        </w:rPr>
        <w:t>Authorized person:</w:t>
      </w:r>
    </w:p>
    <w:p w14:paraId="08BFB4AF" w14:textId="77777777" w:rsidR="009B464C" w:rsidRPr="00805DDA" w:rsidRDefault="009B464C" w:rsidP="009B464C">
      <w:pPr>
        <w:pStyle w:val="CommentText"/>
        <w:rPr>
          <w:rFonts w:ascii="Times New Roman" w:hAnsi="Times New Roman"/>
          <w:sz w:val="24"/>
          <w:szCs w:val="24"/>
          <w:lang w:val="en-GB"/>
        </w:rPr>
      </w:pPr>
    </w:p>
    <w:p w14:paraId="3D8352E3" w14:textId="26B33CE4" w:rsidR="009B464C" w:rsidRPr="00805DDA" w:rsidRDefault="009B464C" w:rsidP="009B464C">
      <w:pPr>
        <w:pStyle w:val="CommentText"/>
        <w:tabs>
          <w:tab w:val="left" w:pos="5670"/>
          <w:tab w:val="left" w:pos="6060"/>
        </w:tabs>
        <w:rPr>
          <w:rFonts w:ascii="Times New Roman" w:hAnsi="Times New Roman"/>
          <w:sz w:val="24"/>
          <w:szCs w:val="24"/>
          <w:lang w:val="en-GB"/>
        </w:rPr>
      </w:pPr>
      <w:r w:rsidRPr="00805DDA">
        <w:rPr>
          <w:rFonts w:ascii="Times New Roman" w:hAnsi="Times New Roman"/>
          <w:sz w:val="24"/>
          <w:szCs w:val="24"/>
          <w:lang w:val="en-GB"/>
        </w:rPr>
        <w:t>_____________________      ___________________________</w:t>
      </w:r>
      <w:r w:rsidRPr="00805DDA">
        <w:rPr>
          <w:rFonts w:ascii="Times New Roman" w:hAnsi="Times New Roman"/>
          <w:sz w:val="24"/>
          <w:szCs w:val="24"/>
          <w:lang w:val="en-GB"/>
        </w:rPr>
        <w:tab/>
        <w:t>______________</w:t>
      </w:r>
      <w:r w:rsidR="00362B7D" w:rsidRPr="00805DDA">
        <w:rPr>
          <w:rFonts w:ascii="Times New Roman" w:hAnsi="Times New Roman"/>
          <w:sz w:val="24"/>
          <w:szCs w:val="24"/>
          <w:lang w:val="en-GB"/>
        </w:rPr>
        <w:t>_______</w:t>
      </w:r>
    </w:p>
    <w:p w14:paraId="720F9E39" w14:textId="474E43FB" w:rsidR="009B464C" w:rsidRPr="00805DDA" w:rsidRDefault="009B464C" w:rsidP="009B464C">
      <w:pPr>
        <w:pStyle w:val="CommentText"/>
        <w:rPr>
          <w:rFonts w:ascii="Times New Roman" w:hAnsi="Times New Roman"/>
          <w:sz w:val="24"/>
          <w:szCs w:val="24"/>
          <w:lang w:val="en-GB"/>
        </w:rPr>
      </w:pPr>
      <w:r w:rsidRPr="00805DDA">
        <w:rPr>
          <w:rFonts w:ascii="Times New Roman" w:hAnsi="Times New Roman"/>
          <w:sz w:val="24"/>
          <w:szCs w:val="24"/>
          <w:lang w:val="en-GB"/>
        </w:rPr>
        <w:t xml:space="preserve"> </w:t>
      </w:r>
      <w:r w:rsidR="007445DC" w:rsidRPr="00805DDA">
        <w:rPr>
          <w:rFonts w:ascii="Times New Roman" w:hAnsi="Times New Roman"/>
          <w:sz w:val="24"/>
          <w:szCs w:val="24"/>
          <w:lang w:val="en-GB"/>
        </w:rPr>
        <w:t xml:space="preserve">     </w:t>
      </w:r>
      <w:r w:rsidRPr="00805DDA">
        <w:rPr>
          <w:rFonts w:ascii="Times New Roman" w:hAnsi="Times New Roman"/>
          <w:sz w:val="24"/>
          <w:szCs w:val="24"/>
          <w:lang w:val="en-GB"/>
        </w:rPr>
        <w:t>/Name, Surname/</w:t>
      </w:r>
      <w:r w:rsidR="007445DC" w:rsidRPr="00805DDA">
        <w:rPr>
          <w:rFonts w:ascii="Times New Roman" w:hAnsi="Times New Roman"/>
          <w:sz w:val="24"/>
          <w:szCs w:val="24"/>
          <w:lang w:val="en-GB"/>
        </w:rPr>
        <w:tab/>
      </w:r>
      <w:r w:rsidR="007445DC" w:rsidRPr="00805DDA">
        <w:rPr>
          <w:rFonts w:ascii="Times New Roman" w:hAnsi="Times New Roman"/>
          <w:sz w:val="24"/>
          <w:szCs w:val="24"/>
          <w:lang w:val="en-GB"/>
        </w:rPr>
        <w:tab/>
      </w:r>
      <w:r w:rsidRPr="00805DDA">
        <w:rPr>
          <w:rFonts w:ascii="Times New Roman" w:hAnsi="Times New Roman"/>
          <w:sz w:val="24"/>
          <w:szCs w:val="24"/>
          <w:lang w:val="en-GB"/>
        </w:rPr>
        <w:t xml:space="preserve">          /Position/                   </w:t>
      </w:r>
      <w:r w:rsidRPr="00805DDA">
        <w:rPr>
          <w:rFonts w:ascii="Times New Roman" w:hAnsi="Times New Roman"/>
          <w:sz w:val="24"/>
          <w:szCs w:val="24"/>
          <w:lang w:val="en-GB"/>
        </w:rPr>
        <w:tab/>
      </w:r>
      <w:r w:rsidRPr="00805DDA">
        <w:rPr>
          <w:rFonts w:ascii="Times New Roman" w:hAnsi="Times New Roman"/>
          <w:sz w:val="24"/>
          <w:szCs w:val="24"/>
          <w:lang w:val="en-GB"/>
        </w:rPr>
        <w:tab/>
        <w:t xml:space="preserve">          /Signature/</w:t>
      </w:r>
    </w:p>
    <w:p w14:paraId="5C35EB70" w14:textId="77777777" w:rsidR="009B464C" w:rsidRPr="00805DDA" w:rsidRDefault="009B464C" w:rsidP="009B464C">
      <w:pPr>
        <w:tabs>
          <w:tab w:val="left" w:pos="4050"/>
        </w:tabs>
        <w:rPr>
          <w:rFonts w:ascii="Times New Roman" w:hAnsi="Times New Roman"/>
          <w:sz w:val="24"/>
          <w:szCs w:val="24"/>
          <w:lang w:val="en-GB"/>
        </w:rPr>
      </w:pPr>
    </w:p>
    <w:p w14:paraId="67D34689" w14:textId="5B4F89D0" w:rsidR="009B464C" w:rsidRPr="00805DDA" w:rsidRDefault="009B464C" w:rsidP="009B464C">
      <w:pPr>
        <w:pStyle w:val="naisf"/>
        <w:spacing w:before="0" w:after="0"/>
        <w:rPr>
          <w:sz w:val="24"/>
          <w:szCs w:val="24"/>
        </w:rPr>
      </w:pPr>
      <w:r w:rsidRPr="00805DDA">
        <w:rPr>
          <w:sz w:val="24"/>
          <w:szCs w:val="24"/>
        </w:rPr>
        <w:t>___________________ 201</w:t>
      </w:r>
      <w:r w:rsidR="006F39EF" w:rsidRPr="00805DDA">
        <w:rPr>
          <w:sz w:val="24"/>
          <w:szCs w:val="24"/>
        </w:rPr>
        <w:t>8</w:t>
      </w:r>
      <w:r w:rsidRPr="00805DDA">
        <w:rPr>
          <w:sz w:val="24"/>
          <w:szCs w:val="24"/>
        </w:rPr>
        <w:t xml:space="preserve"> ________________</w:t>
      </w:r>
    </w:p>
    <w:p w14:paraId="13D8BFB0" w14:textId="394725DC" w:rsidR="00110170" w:rsidRPr="00805DDA" w:rsidRDefault="006F39EF" w:rsidP="00110170">
      <w:pPr>
        <w:spacing w:line="240" w:lineRule="auto"/>
        <w:rPr>
          <w:rFonts w:ascii="Times New Roman" w:hAnsi="Times New Roman"/>
          <w:sz w:val="24"/>
          <w:szCs w:val="24"/>
          <w:lang w:val="en-GB"/>
        </w:rPr>
      </w:pPr>
      <w:r w:rsidRPr="00805DDA">
        <w:rPr>
          <w:rFonts w:ascii="Times New Roman" w:hAnsi="Times New Roman"/>
          <w:sz w:val="24"/>
          <w:szCs w:val="24"/>
          <w:lang w:val="en-GB"/>
        </w:rPr>
        <w:t xml:space="preserve">        /Place/</w:t>
      </w:r>
      <w:r w:rsidRPr="00805DDA">
        <w:rPr>
          <w:rFonts w:ascii="Times New Roman" w:hAnsi="Times New Roman"/>
          <w:sz w:val="24"/>
          <w:szCs w:val="24"/>
          <w:lang w:val="en-GB"/>
        </w:rPr>
        <w:tab/>
      </w:r>
      <w:r w:rsidRPr="00805DDA">
        <w:rPr>
          <w:rFonts w:ascii="Times New Roman" w:hAnsi="Times New Roman"/>
          <w:sz w:val="24"/>
          <w:szCs w:val="24"/>
          <w:lang w:val="en-GB"/>
        </w:rPr>
        <w:tab/>
      </w:r>
      <w:r w:rsidRPr="00805DDA">
        <w:rPr>
          <w:rFonts w:ascii="Times New Roman" w:hAnsi="Times New Roman"/>
          <w:sz w:val="24"/>
          <w:szCs w:val="24"/>
          <w:lang w:val="en-GB"/>
        </w:rPr>
        <w:tab/>
        <w:t xml:space="preserve">         /Date/</w:t>
      </w:r>
    </w:p>
    <w:p w14:paraId="432410BB" w14:textId="26735181" w:rsidR="00362B7D" w:rsidRPr="00805DDA" w:rsidRDefault="00362B7D">
      <w:pPr>
        <w:spacing w:line="240" w:lineRule="auto"/>
        <w:rPr>
          <w:rFonts w:ascii="Times New Roman" w:hAnsi="Times New Roman"/>
          <w:sz w:val="24"/>
          <w:szCs w:val="24"/>
          <w:lang w:val="en-GB"/>
        </w:rPr>
      </w:pPr>
      <w:r w:rsidRPr="00805DDA">
        <w:rPr>
          <w:rFonts w:ascii="Times New Roman" w:hAnsi="Times New Roman"/>
          <w:sz w:val="24"/>
          <w:szCs w:val="24"/>
          <w:lang w:val="en-GB"/>
        </w:rPr>
        <w:br w:type="page"/>
      </w:r>
    </w:p>
    <w:p w14:paraId="0A5C744E" w14:textId="115358C8" w:rsidR="00B73007" w:rsidRPr="00CA1BB3" w:rsidRDefault="00C421DF" w:rsidP="00B73007">
      <w:pPr>
        <w:spacing w:line="240" w:lineRule="auto"/>
        <w:jc w:val="right"/>
        <w:rPr>
          <w:rFonts w:ascii="Times New Roman" w:hAnsi="Times New Roman"/>
          <w:b/>
          <w:sz w:val="24"/>
          <w:szCs w:val="24"/>
        </w:rPr>
      </w:pPr>
      <w:r>
        <w:rPr>
          <w:rFonts w:ascii="Times New Roman" w:hAnsi="Times New Roman"/>
          <w:b/>
          <w:sz w:val="24"/>
          <w:szCs w:val="24"/>
        </w:rPr>
        <w:t>4</w:t>
      </w:r>
      <w:r w:rsidR="00B73007" w:rsidRPr="00CA1BB3">
        <w:rPr>
          <w:rFonts w:ascii="Times New Roman" w:hAnsi="Times New Roman"/>
          <w:b/>
          <w:sz w:val="24"/>
          <w:szCs w:val="24"/>
        </w:rPr>
        <w:t>.pielikums</w:t>
      </w:r>
    </w:p>
    <w:p w14:paraId="17E69141" w14:textId="32A01C98" w:rsidR="00B73007" w:rsidRPr="00CA1BB3" w:rsidRDefault="00E320B4" w:rsidP="00B73007">
      <w:pPr>
        <w:spacing w:line="240" w:lineRule="auto"/>
        <w:jc w:val="right"/>
        <w:rPr>
          <w:rFonts w:ascii="Times New Roman" w:hAnsi="Times New Roman"/>
          <w:b/>
          <w:sz w:val="24"/>
          <w:szCs w:val="24"/>
        </w:rPr>
      </w:pPr>
      <w:r>
        <w:rPr>
          <w:rFonts w:ascii="Times New Roman" w:hAnsi="Times New Roman"/>
          <w:b/>
          <w:sz w:val="24"/>
          <w:szCs w:val="24"/>
        </w:rPr>
        <w:t>“</w:t>
      </w:r>
      <w:r w:rsidR="00BE1443">
        <w:rPr>
          <w:rFonts w:ascii="Times New Roman" w:hAnsi="Times New Roman"/>
          <w:b/>
          <w:sz w:val="24"/>
          <w:szCs w:val="24"/>
        </w:rPr>
        <w:t>F</w:t>
      </w:r>
      <w:r w:rsidR="00B73007">
        <w:rPr>
          <w:rFonts w:ascii="Times New Roman" w:hAnsi="Times New Roman"/>
          <w:b/>
          <w:sz w:val="24"/>
          <w:szCs w:val="24"/>
        </w:rPr>
        <w:t>inanšu piedāvājums</w:t>
      </w:r>
      <w:r>
        <w:rPr>
          <w:rFonts w:ascii="Times New Roman" w:hAnsi="Times New Roman"/>
          <w:b/>
          <w:sz w:val="24"/>
          <w:szCs w:val="24"/>
        </w:rPr>
        <w:t>”</w:t>
      </w:r>
    </w:p>
    <w:p w14:paraId="0872862B" w14:textId="5E7BD1F8" w:rsidR="008C0A15" w:rsidRPr="00C434CF" w:rsidRDefault="008C0A15" w:rsidP="008C0A15">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sidRPr="00C52E48">
        <w:rPr>
          <w:rFonts w:ascii="Times New Roman" w:hAnsi="Times New Roman"/>
          <w:sz w:val="24"/>
          <w:szCs w:val="24"/>
        </w:rPr>
        <w:t xml:space="preserve">“SiC invertora izgatavošana </w:t>
      </w:r>
      <w:r w:rsidR="003D685F">
        <w:rPr>
          <w:rFonts w:ascii="Times New Roman" w:hAnsi="Times New Roman"/>
          <w:sz w:val="24"/>
          <w:szCs w:val="24"/>
        </w:rPr>
        <w:t>un testēšana elektriskās trīsfāz</w:t>
      </w:r>
      <w:r w:rsidRPr="00C52E48">
        <w:rPr>
          <w:rFonts w:ascii="Times New Roman" w:hAnsi="Times New Roman"/>
          <w:sz w:val="24"/>
          <w:szCs w:val="24"/>
        </w:rPr>
        <w:t>u vilces elektromotoram”</w:t>
      </w:r>
    </w:p>
    <w:p w14:paraId="2C91C922" w14:textId="0E3FE06D" w:rsidR="008C0A15" w:rsidRPr="00C434CF" w:rsidRDefault="008C0A15" w:rsidP="008C0A15">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sidR="00C32B64">
        <w:rPr>
          <w:rFonts w:ascii="Times New Roman" w:hAnsi="Times New Roman"/>
          <w:sz w:val="24"/>
          <w:szCs w:val="24"/>
        </w:rPr>
        <w:t>fikācijas Nr.</w:t>
      </w:r>
      <w:r w:rsidR="00C32B64" w:rsidRPr="00C32B64">
        <w:rPr>
          <w:rFonts w:ascii="Times New Roman" w:hAnsi="Times New Roman"/>
          <w:sz w:val="24"/>
          <w:szCs w:val="24"/>
        </w:rPr>
        <w:t>LU 2018</w:t>
      </w:r>
      <w:r w:rsidRPr="00C32B64">
        <w:rPr>
          <w:rFonts w:ascii="Times New Roman" w:hAnsi="Times New Roman"/>
          <w:sz w:val="24"/>
          <w:szCs w:val="24"/>
        </w:rPr>
        <w:t>/</w:t>
      </w:r>
      <w:r w:rsidR="00C32B64" w:rsidRPr="00C32B64">
        <w:rPr>
          <w:rFonts w:ascii="Times New Roman" w:hAnsi="Times New Roman"/>
          <w:sz w:val="24"/>
          <w:szCs w:val="24"/>
        </w:rPr>
        <w:t>5</w:t>
      </w:r>
      <w:r w:rsidRPr="00C32B64">
        <w:rPr>
          <w:rFonts w:ascii="Times New Roman" w:hAnsi="Times New Roman"/>
          <w:sz w:val="24"/>
          <w:szCs w:val="24"/>
        </w:rPr>
        <w:t>_I) nolikumam</w:t>
      </w:r>
    </w:p>
    <w:p w14:paraId="01A9479F" w14:textId="77777777" w:rsidR="00E320B4" w:rsidRDefault="00E320B4" w:rsidP="00B73007">
      <w:pPr>
        <w:tabs>
          <w:tab w:val="left" w:pos="855"/>
        </w:tabs>
        <w:spacing w:line="240" w:lineRule="auto"/>
        <w:jc w:val="right"/>
        <w:rPr>
          <w:rFonts w:ascii="Times New Roman" w:hAnsi="Times New Roman"/>
          <w:b/>
          <w:sz w:val="24"/>
          <w:szCs w:val="24"/>
        </w:rPr>
      </w:pPr>
    </w:p>
    <w:p w14:paraId="43A78A1E" w14:textId="2967C2CC" w:rsidR="00873F74" w:rsidRPr="00C434CF" w:rsidRDefault="00873F74" w:rsidP="00873F74">
      <w:pPr>
        <w:spacing w:after="120" w:line="240" w:lineRule="auto"/>
        <w:jc w:val="center"/>
        <w:rPr>
          <w:rFonts w:ascii="Times New Roman" w:hAnsi="Times New Roman"/>
          <w:b/>
          <w:sz w:val="24"/>
          <w:szCs w:val="24"/>
        </w:rPr>
      </w:pPr>
      <w:r w:rsidRPr="00C434CF">
        <w:rPr>
          <w:rFonts w:ascii="Times New Roman" w:hAnsi="Times New Roman"/>
          <w:b/>
          <w:sz w:val="24"/>
          <w:szCs w:val="24"/>
        </w:rPr>
        <w:t>FINANŠU PIEDĀVĀJUMS</w:t>
      </w:r>
    </w:p>
    <w:p w14:paraId="11A83CD7" w14:textId="77777777" w:rsidR="00B73007" w:rsidRPr="00873F74" w:rsidRDefault="00B73007" w:rsidP="00873F74">
      <w:pPr>
        <w:spacing w:line="240" w:lineRule="auto"/>
        <w:jc w:val="center"/>
        <w:rPr>
          <w:rFonts w:ascii="Times New Roman" w:hAnsi="Times New Roman"/>
          <w:sz w:val="24"/>
          <w:szCs w:val="24"/>
        </w:rPr>
      </w:pPr>
    </w:p>
    <w:tbl>
      <w:tblPr>
        <w:tblW w:w="8931"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5103"/>
        <w:gridCol w:w="2694"/>
      </w:tblGrid>
      <w:tr w:rsidR="005A4D35" w:rsidRPr="00873F74" w14:paraId="047AE661" w14:textId="77777777" w:rsidTr="00B21B1D">
        <w:trPr>
          <w:cantSplit/>
          <w:trHeight w:val="293"/>
        </w:trPr>
        <w:tc>
          <w:tcPr>
            <w:tcW w:w="1134" w:type="dxa"/>
            <w:tcBorders>
              <w:top w:val="single" w:sz="4" w:space="0" w:color="auto"/>
              <w:left w:val="single" w:sz="4" w:space="0" w:color="auto"/>
              <w:bottom w:val="single" w:sz="4" w:space="0" w:color="auto"/>
              <w:right w:val="single" w:sz="4" w:space="0" w:color="auto"/>
            </w:tcBorders>
          </w:tcPr>
          <w:p w14:paraId="7964EB31" w14:textId="459AEC84" w:rsidR="005A4D35" w:rsidRPr="00873F74" w:rsidRDefault="005A4D35" w:rsidP="00873F74">
            <w:pPr>
              <w:spacing w:after="200"/>
              <w:rPr>
                <w:rFonts w:ascii="Times New Roman" w:hAnsi="Times New Roman"/>
                <w:b/>
                <w:sz w:val="24"/>
                <w:szCs w:val="24"/>
                <w:lang w:eastAsia="en-US"/>
              </w:rPr>
            </w:pPr>
            <w:r w:rsidRPr="00873F74">
              <w:rPr>
                <w:rFonts w:ascii="Times New Roman" w:hAnsi="Times New Roman"/>
                <w:b/>
                <w:sz w:val="24"/>
                <w:szCs w:val="24"/>
                <w:lang w:eastAsia="en-US"/>
              </w:rPr>
              <w:t>Nr.</w:t>
            </w:r>
            <w:r>
              <w:rPr>
                <w:rFonts w:ascii="Times New Roman" w:hAnsi="Times New Roman"/>
                <w:b/>
                <w:sz w:val="24"/>
                <w:szCs w:val="24"/>
                <w:lang w:eastAsia="en-US"/>
              </w:rPr>
              <w:t> </w:t>
            </w:r>
            <w:r w:rsidRPr="00873F74">
              <w:rPr>
                <w:rFonts w:ascii="Times New Roman" w:hAnsi="Times New Roman"/>
                <w:b/>
                <w:sz w:val="24"/>
                <w:szCs w:val="24"/>
                <w:lang w:eastAsia="en-US"/>
              </w:rPr>
              <w:t>p.k.</w:t>
            </w:r>
          </w:p>
        </w:tc>
        <w:tc>
          <w:tcPr>
            <w:tcW w:w="5103" w:type="dxa"/>
            <w:tcBorders>
              <w:top w:val="single" w:sz="4" w:space="0" w:color="auto"/>
              <w:left w:val="single" w:sz="4" w:space="0" w:color="auto"/>
              <w:bottom w:val="single" w:sz="4" w:space="0" w:color="auto"/>
              <w:right w:val="single" w:sz="4" w:space="0" w:color="auto"/>
            </w:tcBorders>
          </w:tcPr>
          <w:p w14:paraId="37A1504D" w14:textId="37666E99" w:rsidR="005A4D35" w:rsidRPr="00873F74" w:rsidRDefault="005A4D35" w:rsidP="005A4D35">
            <w:pPr>
              <w:spacing w:after="200"/>
              <w:rPr>
                <w:rFonts w:ascii="Times New Roman" w:hAnsi="Times New Roman"/>
                <w:b/>
                <w:sz w:val="24"/>
                <w:szCs w:val="24"/>
                <w:lang w:eastAsia="en-US"/>
              </w:rPr>
            </w:pPr>
            <w:r w:rsidRPr="00873F74">
              <w:rPr>
                <w:rFonts w:ascii="Times New Roman" w:hAnsi="Times New Roman"/>
                <w:b/>
                <w:sz w:val="24"/>
                <w:szCs w:val="24"/>
                <w:lang w:eastAsia="en-US"/>
              </w:rPr>
              <w:t>P</w:t>
            </w:r>
            <w:r>
              <w:rPr>
                <w:rFonts w:ascii="Times New Roman" w:hAnsi="Times New Roman"/>
                <w:b/>
                <w:sz w:val="24"/>
                <w:szCs w:val="24"/>
                <w:lang w:eastAsia="en-US"/>
              </w:rPr>
              <w:t>akalpojums</w:t>
            </w:r>
          </w:p>
        </w:tc>
        <w:tc>
          <w:tcPr>
            <w:tcW w:w="2694" w:type="dxa"/>
            <w:tcBorders>
              <w:top w:val="single" w:sz="4" w:space="0" w:color="auto"/>
              <w:left w:val="single" w:sz="4" w:space="0" w:color="auto"/>
              <w:bottom w:val="single" w:sz="4" w:space="0" w:color="auto"/>
              <w:right w:val="single" w:sz="4" w:space="0" w:color="auto"/>
            </w:tcBorders>
          </w:tcPr>
          <w:p w14:paraId="42926008" w14:textId="77777777" w:rsidR="005A4D35" w:rsidRPr="00873F74" w:rsidRDefault="005A4D35" w:rsidP="00873F74">
            <w:pPr>
              <w:spacing w:after="200"/>
              <w:jc w:val="center"/>
              <w:rPr>
                <w:rFonts w:ascii="Times New Roman" w:hAnsi="Times New Roman"/>
                <w:b/>
                <w:sz w:val="24"/>
                <w:szCs w:val="24"/>
                <w:lang w:eastAsia="en-US"/>
              </w:rPr>
            </w:pPr>
            <w:r w:rsidRPr="00873F74">
              <w:rPr>
                <w:rFonts w:ascii="Times New Roman" w:hAnsi="Times New Roman"/>
                <w:b/>
                <w:sz w:val="24"/>
                <w:szCs w:val="24"/>
                <w:lang w:eastAsia="en-US"/>
              </w:rPr>
              <w:t>Cena EUR, bez PVN</w:t>
            </w:r>
          </w:p>
        </w:tc>
      </w:tr>
      <w:tr w:rsidR="005A4D35" w:rsidRPr="00873F74" w14:paraId="518C4982" w14:textId="77777777" w:rsidTr="00B21B1D">
        <w:trPr>
          <w:cantSplit/>
        </w:trPr>
        <w:tc>
          <w:tcPr>
            <w:tcW w:w="1134" w:type="dxa"/>
            <w:tcBorders>
              <w:top w:val="single" w:sz="4" w:space="0" w:color="auto"/>
              <w:left w:val="single" w:sz="4" w:space="0" w:color="auto"/>
              <w:bottom w:val="single" w:sz="4" w:space="0" w:color="auto"/>
              <w:right w:val="single" w:sz="4" w:space="0" w:color="auto"/>
            </w:tcBorders>
          </w:tcPr>
          <w:p w14:paraId="79E4D80C" w14:textId="77777777" w:rsidR="005A4D35" w:rsidRPr="00DD2E71" w:rsidRDefault="005A4D35" w:rsidP="00873F74">
            <w:pPr>
              <w:autoSpaceDE w:val="0"/>
              <w:autoSpaceDN w:val="0"/>
              <w:adjustRightInd w:val="0"/>
              <w:spacing w:after="200"/>
              <w:rPr>
                <w:rFonts w:ascii="Times New Roman" w:hAnsi="Times New Roman"/>
                <w:sz w:val="24"/>
                <w:szCs w:val="24"/>
              </w:rPr>
            </w:pPr>
            <w:r w:rsidRPr="00DD2E71">
              <w:rPr>
                <w:rFonts w:ascii="Times New Roman" w:hAnsi="Times New Roman"/>
                <w:sz w:val="24"/>
                <w:szCs w:val="24"/>
              </w:rPr>
              <w:t xml:space="preserve">1. </w:t>
            </w:r>
          </w:p>
        </w:tc>
        <w:tc>
          <w:tcPr>
            <w:tcW w:w="5103" w:type="dxa"/>
            <w:tcBorders>
              <w:top w:val="single" w:sz="4" w:space="0" w:color="auto"/>
              <w:left w:val="single" w:sz="4" w:space="0" w:color="auto"/>
              <w:bottom w:val="single" w:sz="4" w:space="0" w:color="auto"/>
              <w:right w:val="single" w:sz="4" w:space="0" w:color="auto"/>
            </w:tcBorders>
          </w:tcPr>
          <w:p w14:paraId="69E8ED44" w14:textId="6CE38B95" w:rsidR="005A4D35" w:rsidRPr="00DD2E71" w:rsidRDefault="00DD2E71" w:rsidP="00415CF8">
            <w:pPr>
              <w:spacing w:line="240" w:lineRule="auto"/>
              <w:jc w:val="both"/>
              <w:rPr>
                <w:rFonts w:ascii="Times New Roman" w:hAnsi="Times New Roman"/>
                <w:iCs/>
                <w:sz w:val="24"/>
                <w:szCs w:val="24"/>
                <w:lang w:eastAsia="en-US"/>
              </w:rPr>
            </w:pPr>
            <w:r w:rsidRPr="00DD2E71">
              <w:rPr>
                <w:rFonts w:ascii="Times New Roman" w:hAnsi="Times New Roman"/>
                <w:sz w:val="24"/>
                <w:szCs w:val="24"/>
              </w:rPr>
              <w:t>Trīsfāzu elektromotora invertora un SiC jaudas moduļa izgatavošana</w:t>
            </w:r>
          </w:p>
        </w:tc>
        <w:tc>
          <w:tcPr>
            <w:tcW w:w="2694" w:type="dxa"/>
            <w:tcBorders>
              <w:top w:val="single" w:sz="4" w:space="0" w:color="auto"/>
              <w:left w:val="single" w:sz="4" w:space="0" w:color="auto"/>
              <w:bottom w:val="single" w:sz="4" w:space="0" w:color="auto"/>
              <w:right w:val="single" w:sz="4" w:space="0" w:color="auto"/>
            </w:tcBorders>
          </w:tcPr>
          <w:p w14:paraId="27E32EEF" w14:textId="77777777" w:rsidR="005A4D35" w:rsidRPr="00873F74" w:rsidRDefault="005A4D35" w:rsidP="00873F74">
            <w:pPr>
              <w:spacing w:after="200"/>
              <w:rPr>
                <w:rFonts w:ascii="Times New Roman" w:hAnsi="Times New Roman"/>
                <w:i/>
                <w:iCs/>
                <w:sz w:val="24"/>
                <w:szCs w:val="24"/>
                <w:lang w:val="en-GB" w:eastAsia="en-US"/>
              </w:rPr>
            </w:pPr>
          </w:p>
        </w:tc>
      </w:tr>
      <w:tr w:rsidR="001966CD" w:rsidRPr="00873F74" w14:paraId="4C9E0B3D" w14:textId="77777777" w:rsidTr="00B21B1D">
        <w:trPr>
          <w:cantSplit/>
        </w:trPr>
        <w:tc>
          <w:tcPr>
            <w:tcW w:w="1134" w:type="dxa"/>
            <w:tcBorders>
              <w:top w:val="single" w:sz="4" w:space="0" w:color="auto"/>
              <w:left w:val="single" w:sz="4" w:space="0" w:color="auto"/>
              <w:bottom w:val="single" w:sz="4" w:space="0" w:color="auto"/>
              <w:right w:val="single" w:sz="4" w:space="0" w:color="auto"/>
            </w:tcBorders>
          </w:tcPr>
          <w:p w14:paraId="413BCCC3" w14:textId="662211C1" w:rsidR="001966CD" w:rsidRPr="00873F74" w:rsidRDefault="001966CD" w:rsidP="00873F74">
            <w:pPr>
              <w:autoSpaceDE w:val="0"/>
              <w:autoSpaceDN w:val="0"/>
              <w:adjustRightInd w:val="0"/>
              <w:spacing w:after="200"/>
              <w:rPr>
                <w:rFonts w:ascii="Times New Roman" w:hAnsi="Times New Roman"/>
                <w:sz w:val="24"/>
                <w:szCs w:val="24"/>
              </w:rPr>
            </w:pPr>
            <w:r>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14:paraId="2E2B2D7B" w14:textId="0051ECBE" w:rsidR="001966CD" w:rsidRDefault="00DD2E71" w:rsidP="00415CF8">
            <w:pPr>
              <w:spacing w:line="240" w:lineRule="auto"/>
              <w:jc w:val="both"/>
              <w:rPr>
                <w:rFonts w:ascii="Times New Roman" w:hAnsi="Times New Roman"/>
                <w:sz w:val="24"/>
                <w:szCs w:val="24"/>
              </w:rPr>
            </w:pPr>
            <w:r>
              <w:rPr>
                <w:rFonts w:ascii="Times New Roman" w:hAnsi="Times New Roman"/>
                <w:sz w:val="24"/>
                <w:szCs w:val="24"/>
              </w:rPr>
              <w:t>Trīsfāzu elektromotora invertora izgatavošana</w:t>
            </w:r>
          </w:p>
        </w:tc>
        <w:tc>
          <w:tcPr>
            <w:tcW w:w="2694" w:type="dxa"/>
            <w:tcBorders>
              <w:top w:val="single" w:sz="4" w:space="0" w:color="auto"/>
              <w:left w:val="single" w:sz="4" w:space="0" w:color="auto"/>
              <w:bottom w:val="single" w:sz="4" w:space="0" w:color="auto"/>
              <w:right w:val="single" w:sz="4" w:space="0" w:color="auto"/>
            </w:tcBorders>
          </w:tcPr>
          <w:p w14:paraId="497C9CF4" w14:textId="77777777" w:rsidR="001966CD" w:rsidRPr="00873F74" w:rsidRDefault="001966CD" w:rsidP="00873F74">
            <w:pPr>
              <w:spacing w:after="200"/>
              <w:rPr>
                <w:rFonts w:ascii="Times New Roman" w:hAnsi="Times New Roman"/>
                <w:i/>
                <w:iCs/>
                <w:sz w:val="24"/>
                <w:szCs w:val="24"/>
                <w:lang w:val="en-GB" w:eastAsia="en-US"/>
              </w:rPr>
            </w:pPr>
          </w:p>
        </w:tc>
      </w:tr>
      <w:tr w:rsidR="001966CD" w:rsidRPr="00873F74" w14:paraId="6FC5E9F9" w14:textId="77777777" w:rsidTr="00B21B1D">
        <w:trPr>
          <w:cantSplit/>
        </w:trPr>
        <w:tc>
          <w:tcPr>
            <w:tcW w:w="1134" w:type="dxa"/>
            <w:tcBorders>
              <w:top w:val="single" w:sz="4" w:space="0" w:color="auto"/>
              <w:left w:val="single" w:sz="4" w:space="0" w:color="auto"/>
              <w:bottom w:val="single" w:sz="4" w:space="0" w:color="auto"/>
              <w:right w:val="single" w:sz="4" w:space="0" w:color="auto"/>
            </w:tcBorders>
          </w:tcPr>
          <w:p w14:paraId="7AE7E4E8" w14:textId="16ADF151" w:rsidR="001966CD" w:rsidRDefault="001966CD" w:rsidP="00873F74">
            <w:pPr>
              <w:autoSpaceDE w:val="0"/>
              <w:autoSpaceDN w:val="0"/>
              <w:adjustRightInd w:val="0"/>
              <w:spacing w:after="200"/>
              <w:rPr>
                <w:rFonts w:ascii="Times New Roman" w:hAnsi="Times New Roman"/>
                <w:sz w:val="24"/>
                <w:szCs w:val="24"/>
              </w:rPr>
            </w:pPr>
            <w:r>
              <w:rPr>
                <w:rFonts w:ascii="Times New Roman" w:hAnsi="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14:paraId="2D459317" w14:textId="7FD6BFCA" w:rsidR="001966CD" w:rsidRDefault="00DD2E71" w:rsidP="00DD2E71">
            <w:pPr>
              <w:spacing w:line="240" w:lineRule="auto"/>
              <w:jc w:val="both"/>
              <w:rPr>
                <w:rFonts w:ascii="Times New Roman" w:hAnsi="Times New Roman"/>
                <w:sz w:val="24"/>
                <w:szCs w:val="24"/>
              </w:rPr>
            </w:pPr>
            <w:r>
              <w:rPr>
                <w:rFonts w:ascii="Times New Roman" w:hAnsi="Times New Roman"/>
                <w:sz w:val="24"/>
                <w:szCs w:val="24"/>
              </w:rPr>
              <w:t>SiC jaudas moduļa izgatavošana</w:t>
            </w:r>
          </w:p>
        </w:tc>
        <w:tc>
          <w:tcPr>
            <w:tcW w:w="2694" w:type="dxa"/>
            <w:tcBorders>
              <w:top w:val="single" w:sz="4" w:space="0" w:color="auto"/>
              <w:left w:val="single" w:sz="4" w:space="0" w:color="auto"/>
              <w:bottom w:val="single" w:sz="4" w:space="0" w:color="auto"/>
              <w:right w:val="single" w:sz="4" w:space="0" w:color="auto"/>
            </w:tcBorders>
          </w:tcPr>
          <w:p w14:paraId="6128A81A" w14:textId="77777777" w:rsidR="001966CD" w:rsidRPr="00873F74" w:rsidRDefault="001966CD" w:rsidP="00873F74">
            <w:pPr>
              <w:spacing w:after="200"/>
              <w:rPr>
                <w:rFonts w:ascii="Times New Roman" w:hAnsi="Times New Roman"/>
                <w:i/>
                <w:iCs/>
                <w:sz w:val="24"/>
                <w:szCs w:val="24"/>
                <w:lang w:val="en-GB" w:eastAsia="en-US"/>
              </w:rPr>
            </w:pPr>
          </w:p>
        </w:tc>
      </w:tr>
      <w:tr w:rsidR="001966CD" w:rsidRPr="00873F74" w14:paraId="360BEC24" w14:textId="77777777" w:rsidTr="00B21B1D">
        <w:trPr>
          <w:cantSplit/>
        </w:trPr>
        <w:tc>
          <w:tcPr>
            <w:tcW w:w="1134" w:type="dxa"/>
            <w:tcBorders>
              <w:top w:val="single" w:sz="4" w:space="0" w:color="auto"/>
              <w:left w:val="single" w:sz="4" w:space="0" w:color="auto"/>
              <w:bottom w:val="single" w:sz="4" w:space="0" w:color="auto"/>
              <w:right w:val="single" w:sz="4" w:space="0" w:color="auto"/>
            </w:tcBorders>
          </w:tcPr>
          <w:p w14:paraId="49733F81" w14:textId="026EF9DF" w:rsidR="001966CD" w:rsidRDefault="001966CD" w:rsidP="00873F74">
            <w:pPr>
              <w:autoSpaceDE w:val="0"/>
              <w:autoSpaceDN w:val="0"/>
              <w:adjustRightInd w:val="0"/>
              <w:spacing w:after="200"/>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655813CC" w14:textId="456AAAC3" w:rsidR="001966CD" w:rsidRDefault="00DD2E71" w:rsidP="00415CF8">
            <w:pPr>
              <w:spacing w:line="240" w:lineRule="auto"/>
              <w:jc w:val="both"/>
              <w:rPr>
                <w:rFonts w:ascii="Times New Roman" w:hAnsi="Times New Roman"/>
                <w:sz w:val="24"/>
                <w:szCs w:val="24"/>
              </w:rPr>
            </w:pPr>
            <w:r>
              <w:rPr>
                <w:rFonts w:ascii="Times New Roman" w:hAnsi="Times New Roman"/>
                <w:sz w:val="24"/>
                <w:szCs w:val="24"/>
              </w:rPr>
              <w:t>Ivertora pārbaude</w:t>
            </w:r>
          </w:p>
        </w:tc>
        <w:tc>
          <w:tcPr>
            <w:tcW w:w="2694" w:type="dxa"/>
            <w:tcBorders>
              <w:top w:val="single" w:sz="4" w:space="0" w:color="auto"/>
              <w:left w:val="single" w:sz="4" w:space="0" w:color="auto"/>
              <w:bottom w:val="single" w:sz="4" w:space="0" w:color="auto"/>
              <w:right w:val="single" w:sz="4" w:space="0" w:color="auto"/>
            </w:tcBorders>
          </w:tcPr>
          <w:p w14:paraId="7EFC7470" w14:textId="77777777" w:rsidR="001966CD" w:rsidRPr="00873F74" w:rsidRDefault="001966CD" w:rsidP="00873F74">
            <w:pPr>
              <w:spacing w:after="200"/>
              <w:rPr>
                <w:rFonts w:ascii="Times New Roman" w:hAnsi="Times New Roman"/>
                <w:i/>
                <w:iCs/>
                <w:sz w:val="24"/>
                <w:szCs w:val="24"/>
                <w:lang w:val="en-GB" w:eastAsia="en-US"/>
              </w:rPr>
            </w:pPr>
          </w:p>
        </w:tc>
      </w:tr>
      <w:tr w:rsidR="001966CD" w:rsidRPr="00873F74" w14:paraId="404C693F" w14:textId="77777777" w:rsidTr="00B21B1D">
        <w:trPr>
          <w:cantSplit/>
        </w:trPr>
        <w:tc>
          <w:tcPr>
            <w:tcW w:w="1134" w:type="dxa"/>
            <w:tcBorders>
              <w:top w:val="single" w:sz="4" w:space="0" w:color="auto"/>
              <w:left w:val="single" w:sz="4" w:space="0" w:color="auto"/>
              <w:bottom w:val="single" w:sz="4" w:space="0" w:color="auto"/>
              <w:right w:val="single" w:sz="4" w:space="0" w:color="auto"/>
            </w:tcBorders>
          </w:tcPr>
          <w:p w14:paraId="456A66C2" w14:textId="4E6E5CB2" w:rsidR="001966CD" w:rsidRDefault="001966CD" w:rsidP="00873F74">
            <w:pPr>
              <w:autoSpaceDE w:val="0"/>
              <w:autoSpaceDN w:val="0"/>
              <w:adjustRightInd w:val="0"/>
              <w:spacing w:after="200"/>
              <w:rPr>
                <w:rFonts w:ascii="Times New Roman" w:hAnsi="Times New Roman"/>
                <w:sz w:val="24"/>
                <w:szCs w:val="24"/>
              </w:rPr>
            </w:pPr>
            <w:r>
              <w:rPr>
                <w:rFonts w:ascii="Times New Roman" w:hAnsi="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14:paraId="1DF5082E" w14:textId="6C889C4B" w:rsidR="001966CD" w:rsidRDefault="00DD2E71" w:rsidP="00415CF8">
            <w:pPr>
              <w:spacing w:line="240" w:lineRule="auto"/>
              <w:jc w:val="both"/>
              <w:rPr>
                <w:rFonts w:ascii="Times New Roman" w:hAnsi="Times New Roman"/>
                <w:sz w:val="24"/>
                <w:szCs w:val="24"/>
              </w:rPr>
            </w:pPr>
            <w:r w:rsidRPr="00DD2E71">
              <w:rPr>
                <w:rFonts w:ascii="Times New Roman" w:hAnsi="Times New Roman"/>
                <w:sz w:val="24"/>
                <w:szCs w:val="24"/>
              </w:rPr>
              <w:t>Elektromotora vadības programma</w:t>
            </w:r>
          </w:p>
        </w:tc>
        <w:tc>
          <w:tcPr>
            <w:tcW w:w="2694" w:type="dxa"/>
            <w:tcBorders>
              <w:top w:val="single" w:sz="4" w:space="0" w:color="auto"/>
              <w:left w:val="single" w:sz="4" w:space="0" w:color="auto"/>
              <w:bottom w:val="single" w:sz="4" w:space="0" w:color="auto"/>
              <w:right w:val="single" w:sz="4" w:space="0" w:color="auto"/>
            </w:tcBorders>
          </w:tcPr>
          <w:p w14:paraId="5C478F2C" w14:textId="77777777" w:rsidR="001966CD" w:rsidRPr="00873F74" w:rsidRDefault="001966CD" w:rsidP="00873F74">
            <w:pPr>
              <w:spacing w:after="200"/>
              <w:rPr>
                <w:rFonts w:ascii="Times New Roman" w:hAnsi="Times New Roman"/>
                <w:i/>
                <w:iCs/>
                <w:sz w:val="24"/>
                <w:szCs w:val="24"/>
                <w:lang w:val="en-GB" w:eastAsia="en-US"/>
              </w:rPr>
            </w:pPr>
          </w:p>
        </w:tc>
      </w:tr>
      <w:tr w:rsidR="001966CD" w:rsidRPr="00873F74" w14:paraId="118D0291" w14:textId="77777777" w:rsidTr="00B21B1D">
        <w:trPr>
          <w:cantSplit/>
        </w:trPr>
        <w:tc>
          <w:tcPr>
            <w:tcW w:w="1134" w:type="dxa"/>
            <w:tcBorders>
              <w:top w:val="single" w:sz="4" w:space="0" w:color="auto"/>
              <w:left w:val="single" w:sz="4" w:space="0" w:color="auto"/>
              <w:bottom w:val="single" w:sz="4" w:space="0" w:color="auto"/>
              <w:right w:val="single" w:sz="4" w:space="0" w:color="auto"/>
            </w:tcBorders>
          </w:tcPr>
          <w:p w14:paraId="481E8BB2" w14:textId="75DF31E5" w:rsidR="001966CD" w:rsidRDefault="001966CD" w:rsidP="00873F74">
            <w:pPr>
              <w:autoSpaceDE w:val="0"/>
              <w:autoSpaceDN w:val="0"/>
              <w:adjustRightInd w:val="0"/>
              <w:spacing w:after="200"/>
              <w:rPr>
                <w:rFonts w:ascii="Times New Roman" w:hAnsi="Times New Roman"/>
                <w:sz w:val="24"/>
                <w:szCs w:val="24"/>
              </w:rPr>
            </w:pPr>
            <w:r>
              <w:rPr>
                <w:rFonts w:ascii="Times New Roman" w:hAnsi="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tcPr>
          <w:p w14:paraId="56E203DB" w14:textId="65370239" w:rsidR="001966CD" w:rsidRDefault="00DD2E71" w:rsidP="00415CF8">
            <w:pPr>
              <w:spacing w:line="240" w:lineRule="auto"/>
              <w:jc w:val="both"/>
              <w:rPr>
                <w:rFonts w:ascii="Times New Roman" w:hAnsi="Times New Roman"/>
                <w:sz w:val="24"/>
                <w:szCs w:val="24"/>
              </w:rPr>
            </w:pPr>
            <w:r>
              <w:rPr>
                <w:rFonts w:ascii="Times New Roman" w:hAnsi="Times New Roman"/>
                <w:sz w:val="24"/>
                <w:szCs w:val="24"/>
              </w:rPr>
              <w:t>Eksperimen</w:t>
            </w:r>
            <w:r w:rsidRPr="00DD2E71">
              <w:rPr>
                <w:rFonts w:ascii="Times New Roman" w:hAnsi="Times New Roman"/>
                <w:sz w:val="24"/>
                <w:szCs w:val="24"/>
              </w:rPr>
              <w:t>tālie izmēģinājumi</w:t>
            </w:r>
          </w:p>
        </w:tc>
        <w:tc>
          <w:tcPr>
            <w:tcW w:w="2694" w:type="dxa"/>
            <w:tcBorders>
              <w:top w:val="single" w:sz="4" w:space="0" w:color="auto"/>
              <w:left w:val="single" w:sz="4" w:space="0" w:color="auto"/>
              <w:bottom w:val="single" w:sz="4" w:space="0" w:color="auto"/>
              <w:right w:val="single" w:sz="4" w:space="0" w:color="auto"/>
            </w:tcBorders>
          </w:tcPr>
          <w:p w14:paraId="37BABA62" w14:textId="77777777" w:rsidR="001966CD" w:rsidRPr="00873F74" w:rsidRDefault="001966CD" w:rsidP="00873F74">
            <w:pPr>
              <w:spacing w:after="200"/>
              <w:rPr>
                <w:rFonts w:ascii="Times New Roman" w:hAnsi="Times New Roman"/>
                <w:i/>
                <w:iCs/>
                <w:sz w:val="24"/>
                <w:szCs w:val="24"/>
                <w:lang w:val="en-GB" w:eastAsia="en-US"/>
              </w:rPr>
            </w:pPr>
          </w:p>
        </w:tc>
      </w:tr>
      <w:tr w:rsidR="00873F74" w:rsidRPr="00873F74" w14:paraId="4C3C1976" w14:textId="77777777" w:rsidTr="007116DA">
        <w:trPr>
          <w:cantSplit/>
        </w:trPr>
        <w:tc>
          <w:tcPr>
            <w:tcW w:w="6237" w:type="dxa"/>
            <w:gridSpan w:val="2"/>
            <w:tcBorders>
              <w:top w:val="single" w:sz="4" w:space="0" w:color="auto"/>
              <w:left w:val="single" w:sz="4" w:space="0" w:color="auto"/>
              <w:bottom w:val="single" w:sz="4" w:space="0" w:color="auto"/>
              <w:right w:val="single" w:sz="4" w:space="0" w:color="auto"/>
            </w:tcBorders>
          </w:tcPr>
          <w:p w14:paraId="04C7AD37" w14:textId="375FA32F" w:rsidR="00873F74" w:rsidRPr="00873F74" w:rsidRDefault="00873F74" w:rsidP="00873F74">
            <w:pPr>
              <w:spacing w:after="200"/>
              <w:jc w:val="right"/>
              <w:rPr>
                <w:rFonts w:ascii="Times New Roman" w:hAnsi="Times New Roman"/>
                <w:b/>
                <w:iCs/>
                <w:sz w:val="24"/>
                <w:szCs w:val="24"/>
                <w:lang w:eastAsia="en-US"/>
              </w:rPr>
            </w:pPr>
            <w:r>
              <w:rPr>
                <w:rFonts w:ascii="Times New Roman" w:hAnsi="Times New Roman"/>
                <w:b/>
                <w:iCs/>
                <w:sz w:val="24"/>
                <w:szCs w:val="24"/>
                <w:lang w:eastAsia="en-US"/>
              </w:rPr>
              <w:t>Kopā EUR bez PVN:</w:t>
            </w:r>
          </w:p>
        </w:tc>
        <w:tc>
          <w:tcPr>
            <w:tcW w:w="2694" w:type="dxa"/>
            <w:tcBorders>
              <w:top w:val="single" w:sz="4" w:space="0" w:color="auto"/>
              <w:left w:val="single" w:sz="4" w:space="0" w:color="auto"/>
              <w:bottom w:val="single" w:sz="4" w:space="0" w:color="auto"/>
              <w:right w:val="single" w:sz="4" w:space="0" w:color="auto"/>
            </w:tcBorders>
          </w:tcPr>
          <w:p w14:paraId="7B4CCC07" w14:textId="77777777" w:rsidR="00873F74" w:rsidRPr="00873F74" w:rsidRDefault="00873F74" w:rsidP="00873F74">
            <w:pPr>
              <w:spacing w:after="200"/>
              <w:rPr>
                <w:rFonts w:ascii="Times New Roman" w:hAnsi="Times New Roman"/>
                <w:iCs/>
                <w:sz w:val="24"/>
                <w:szCs w:val="24"/>
                <w:lang w:val="en-GB" w:eastAsia="en-US"/>
              </w:rPr>
            </w:pPr>
          </w:p>
        </w:tc>
      </w:tr>
    </w:tbl>
    <w:p w14:paraId="5C4981BA" w14:textId="386F032E" w:rsidR="00A1231E" w:rsidRPr="00A1231E" w:rsidRDefault="00A1231E" w:rsidP="00A1231E">
      <w:pPr>
        <w:spacing w:line="240" w:lineRule="auto"/>
        <w:jc w:val="both"/>
        <w:rPr>
          <w:rFonts w:ascii="Times New Roman" w:hAnsi="Times New Roman"/>
          <w:color w:val="000000"/>
          <w:lang w:eastAsia="en-GB"/>
        </w:rPr>
      </w:pPr>
      <w:r w:rsidRPr="00FC5948">
        <w:rPr>
          <w:rFonts w:ascii="Times New Roman" w:hAnsi="Times New Roman"/>
          <w:lang w:eastAsia="en-GB"/>
        </w:rPr>
        <w:t xml:space="preserve">* Finanšu piedāvājumā cenām jābūt norādītām EUR bez PVN, norādot 2 (divas) zīmes aiz komata. Pretendents finanšu piedāvājumā ietver visas izmaksas, tajā skaitā </w:t>
      </w:r>
      <w:r w:rsidR="00DF2A42" w:rsidRPr="00FC5948">
        <w:rPr>
          <w:rFonts w:ascii="Times New Roman" w:hAnsi="Times New Roman"/>
          <w:lang w:eastAsia="en-GB"/>
        </w:rPr>
        <w:t>Pakalpojuma</w:t>
      </w:r>
      <w:r w:rsidRPr="00FC5948">
        <w:rPr>
          <w:rFonts w:ascii="Times New Roman" w:hAnsi="Times New Roman"/>
          <w:lang w:eastAsia="en-GB"/>
        </w:rPr>
        <w:t xml:space="preserve"> cenu, tāpat arī visus nodokļus un nodevas, izņemot PVN</w:t>
      </w:r>
      <w:r w:rsidRPr="00FC5948">
        <w:rPr>
          <w:rFonts w:ascii="Times New Roman" w:hAnsi="Times New Roman"/>
          <w:color w:val="000000"/>
          <w:lang w:eastAsia="en-GB"/>
        </w:rPr>
        <w:t>.</w:t>
      </w:r>
    </w:p>
    <w:p w14:paraId="31C28FC8" w14:textId="77777777" w:rsidR="007116DA" w:rsidRDefault="007116DA" w:rsidP="007116DA">
      <w:pPr>
        <w:spacing w:before="120" w:line="240" w:lineRule="auto"/>
        <w:jc w:val="both"/>
        <w:rPr>
          <w:rFonts w:ascii="Times New Roman" w:hAnsi="Times New Roman"/>
          <w:sz w:val="24"/>
          <w:szCs w:val="24"/>
        </w:rPr>
      </w:pPr>
    </w:p>
    <w:p w14:paraId="5A509782" w14:textId="77777777" w:rsidR="00B73007" w:rsidRPr="000932E0" w:rsidRDefault="00B73007" w:rsidP="00B73007">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60D14ACF" w14:textId="77777777" w:rsidR="00B73007" w:rsidRDefault="00B73007" w:rsidP="00B73007">
      <w:pPr>
        <w:rPr>
          <w:rFonts w:ascii="Times New Roman" w:hAnsi="Times New Roman"/>
          <w:sz w:val="24"/>
          <w:szCs w:val="24"/>
        </w:rPr>
      </w:pPr>
    </w:p>
    <w:p w14:paraId="582FD1AC" w14:textId="617D442F" w:rsidR="00B73007" w:rsidRDefault="00B73007" w:rsidP="00B73007">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0E1A44">
        <w:rPr>
          <w:rFonts w:ascii="Times New Roman" w:hAnsi="Times New Roman"/>
          <w:i/>
          <w:sz w:val="24"/>
          <w:szCs w:val="24"/>
        </w:rPr>
        <w:t xml:space="preserve">    /paraksts/   </w:t>
      </w:r>
    </w:p>
    <w:p w14:paraId="3D8B9198" w14:textId="77777777" w:rsidR="00B73007" w:rsidRDefault="00B73007" w:rsidP="00B73007">
      <w:pPr>
        <w:rPr>
          <w:rFonts w:ascii="Times New Roman" w:hAnsi="Times New Roman"/>
          <w:sz w:val="24"/>
          <w:szCs w:val="24"/>
        </w:rPr>
      </w:pPr>
    </w:p>
    <w:p w14:paraId="2E5D5374" w14:textId="284D36EB" w:rsidR="00B73007" w:rsidRPr="00E81295" w:rsidRDefault="00B73007" w:rsidP="00B73007">
      <w:pPr>
        <w:rPr>
          <w:rFonts w:ascii="Times New Roman" w:hAnsi="Times New Roman"/>
          <w:sz w:val="24"/>
          <w:szCs w:val="24"/>
        </w:rPr>
      </w:pPr>
      <w:r w:rsidRPr="00E81295">
        <w:rPr>
          <w:rFonts w:ascii="Times New Roman" w:hAnsi="Times New Roman"/>
          <w:sz w:val="24"/>
          <w:szCs w:val="24"/>
        </w:rPr>
        <w:t>____________________</w:t>
      </w:r>
      <w:r w:rsidR="00805DDA">
        <w:rPr>
          <w:rFonts w:ascii="Times New Roman" w:hAnsi="Times New Roman"/>
          <w:sz w:val="24"/>
          <w:szCs w:val="24"/>
        </w:rPr>
        <w:t xml:space="preserve"> 2018</w:t>
      </w:r>
      <w:r w:rsidRPr="00E81295">
        <w:rPr>
          <w:rFonts w:ascii="Times New Roman" w:hAnsi="Times New Roman"/>
          <w:sz w:val="24"/>
          <w:szCs w:val="24"/>
        </w:rPr>
        <w:t>.gada ___.________________</w:t>
      </w:r>
    </w:p>
    <w:p w14:paraId="4D575DCF" w14:textId="77777777" w:rsidR="00B73007" w:rsidRPr="00653658" w:rsidRDefault="00B73007" w:rsidP="00B73007">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9F069DA" w14:textId="77777777" w:rsidR="00B73007" w:rsidRDefault="00B73007">
      <w:pPr>
        <w:spacing w:line="240" w:lineRule="auto"/>
        <w:rPr>
          <w:rFonts w:ascii="Times New Roman" w:hAnsi="Times New Roman"/>
          <w:b/>
          <w:sz w:val="24"/>
          <w:szCs w:val="24"/>
        </w:rPr>
      </w:pPr>
    </w:p>
    <w:p w14:paraId="31AE9573" w14:textId="77777777" w:rsidR="00B73007" w:rsidRDefault="00B73007">
      <w:pPr>
        <w:spacing w:line="240" w:lineRule="auto"/>
        <w:rPr>
          <w:rFonts w:ascii="Times New Roman" w:hAnsi="Times New Roman"/>
          <w:b/>
          <w:sz w:val="24"/>
          <w:szCs w:val="24"/>
        </w:rPr>
      </w:pPr>
      <w:r>
        <w:rPr>
          <w:rFonts w:ascii="Times New Roman" w:hAnsi="Times New Roman"/>
          <w:b/>
          <w:sz w:val="24"/>
          <w:szCs w:val="24"/>
        </w:rPr>
        <w:br w:type="page"/>
      </w:r>
    </w:p>
    <w:p w14:paraId="5B414597" w14:textId="06FDCA3E" w:rsidR="00C421DF" w:rsidRPr="008E1EAD" w:rsidRDefault="00C421DF" w:rsidP="001D5E7F">
      <w:pPr>
        <w:jc w:val="right"/>
        <w:rPr>
          <w:rFonts w:ascii="Times New Roman" w:hAnsi="Times New Roman"/>
          <w:b/>
          <w:bCs/>
          <w:sz w:val="24"/>
          <w:szCs w:val="24"/>
        </w:rPr>
      </w:pPr>
      <w:r w:rsidRPr="008E1EAD">
        <w:rPr>
          <w:rFonts w:ascii="Times New Roman" w:hAnsi="Times New Roman"/>
          <w:b/>
          <w:bCs/>
          <w:sz w:val="24"/>
          <w:szCs w:val="24"/>
        </w:rPr>
        <w:t>5.pielikums</w:t>
      </w:r>
    </w:p>
    <w:p w14:paraId="2E5C01B9" w14:textId="409355CE" w:rsidR="001D5E7F" w:rsidRPr="008E1EAD" w:rsidRDefault="001D5E7F" w:rsidP="001D5E7F">
      <w:pPr>
        <w:jc w:val="right"/>
        <w:rPr>
          <w:rFonts w:ascii="Times New Roman" w:hAnsi="Times New Roman"/>
          <w:b/>
          <w:bCs/>
          <w:sz w:val="24"/>
          <w:szCs w:val="24"/>
          <w:lang w:val="en-GB"/>
        </w:rPr>
      </w:pPr>
      <w:r w:rsidRPr="008E1EAD">
        <w:rPr>
          <w:rFonts w:ascii="Times New Roman" w:hAnsi="Times New Roman"/>
          <w:b/>
          <w:bCs/>
          <w:sz w:val="24"/>
          <w:szCs w:val="24"/>
          <w:lang w:val="en-GB"/>
        </w:rPr>
        <w:t xml:space="preserve">Annex </w:t>
      </w:r>
      <w:r w:rsidR="00C421DF" w:rsidRPr="008E1EAD">
        <w:rPr>
          <w:rFonts w:ascii="Times New Roman" w:hAnsi="Times New Roman"/>
          <w:b/>
          <w:bCs/>
          <w:sz w:val="24"/>
          <w:szCs w:val="24"/>
          <w:lang w:val="en-GB"/>
        </w:rPr>
        <w:t>5</w:t>
      </w:r>
    </w:p>
    <w:p w14:paraId="1ABAED0D" w14:textId="0E6879D2" w:rsidR="001D5E7F" w:rsidRPr="00A101F7" w:rsidRDefault="001D5E7F" w:rsidP="001D5E7F">
      <w:pPr>
        <w:jc w:val="right"/>
        <w:rPr>
          <w:rFonts w:ascii="Times New Roman" w:hAnsi="Times New Roman"/>
          <w:b/>
          <w:bCs/>
          <w:sz w:val="24"/>
          <w:szCs w:val="24"/>
          <w:lang w:val="en-GB"/>
        </w:rPr>
      </w:pPr>
      <w:r w:rsidRPr="00A101F7">
        <w:rPr>
          <w:rFonts w:ascii="Times New Roman" w:hAnsi="Times New Roman"/>
          <w:b/>
          <w:bCs/>
          <w:sz w:val="24"/>
          <w:szCs w:val="24"/>
          <w:lang w:val="en-GB"/>
        </w:rPr>
        <w:t>“</w:t>
      </w:r>
      <w:r w:rsidR="00CD7202">
        <w:rPr>
          <w:rFonts w:ascii="Times New Roman" w:hAnsi="Times New Roman"/>
          <w:b/>
          <w:bCs/>
          <w:sz w:val="24"/>
          <w:szCs w:val="24"/>
          <w:lang w:val="en-GB"/>
        </w:rPr>
        <w:t>F</w:t>
      </w:r>
      <w:r w:rsidRPr="00A101F7">
        <w:rPr>
          <w:rFonts w:ascii="Times New Roman" w:hAnsi="Times New Roman"/>
          <w:b/>
          <w:bCs/>
          <w:sz w:val="24"/>
          <w:szCs w:val="24"/>
          <w:lang w:val="en-GB"/>
        </w:rPr>
        <w:t>inancial offer”</w:t>
      </w:r>
    </w:p>
    <w:p w14:paraId="1024D335" w14:textId="1A7574BF" w:rsidR="001D5E7F" w:rsidRPr="00CD7202" w:rsidRDefault="001D5E7F" w:rsidP="001D5E7F">
      <w:pPr>
        <w:spacing w:line="240" w:lineRule="auto"/>
        <w:jc w:val="right"/>
        <w:rPr>
          <w:rFonts w:ascii="Times New Roman" w:hAnsi="Times New Roman"/>
          <w:sz w:val="24"/>
          <w:szCs w:val="24"/>
          <w:lang w:val="en-GB"/>
        </w:rPr>
      </w:pPr>
      <w:r w:rsidRPr="00B26CA9">
        <w:rPr>
          <w:rFonts w:ascii="Times New Roman" w:hAnsi="Times New Roman"/>
          <w:sz w:val="24"/>
          <w:szCs w:val="24"/>
          <w:lang w:val="en-GB"/>
        </w:rPr>
        <w:t xml:space="preserve">For open tender </w:t>
      </w:r>
      <w:r w:rsidRPr="00CD7202">
        <w:rPr>
          <w:rFonts w:ascii="Times New Roman" w:hAnsi="Times New Roman"/>
          <w:sz w:val="24"/>
          <w:szCs w:val="24"/>
          <w:lang w:val="en-GB"/>
        </w:rPr>
        <w:t>of the LU “Development and testing of SiC inverter for electric vehicle three phase electric traction motor</w:t>
      </w:r>
      <w:r w:rsidR="00805DDA" w:rsidRPr="00CD7202">
        <w:rPr>
          <w:rFonts w:ascii="Times New Roman" w:hAnsi="Times New Roman"/>
          <w:sz w:val="24"/>
          <w:szCs w:val="24"/>
          <w:lang w:val="en-GB"/>
        </w:rPr>
        <w:t>” (Tender Nr.LU 2018</w:t>
      </w:r>
      <w:r w:rsidR="00B26CA9" w:rsidRPr="00CD7202">
        <w:rPr>
          <w:rFonts w:ascii="Times New Roman" w:hAnsi="Times New Roman"/>
          <w:sz w:val="24"/>
          <w:szCs w:val="24"/>
          <w:lang w:val="en-GB"/>
        </w:rPr>
        <w:t>/</w:t>
      </w:r>
      <w:r w:rsidR="00805DDA" w:rsidRPr="00CD7202">
        <w:rPr>
          <w:rFonts w:ascii="Times New Roman" w:hAnsi="Times New Roman"/>
          <w:sz w:val="24"/>
          <w:szCs w:val="24"/>
          <w:lang w:val="en-GB"/>
        </w:rPr>
        <w:t>5</w:t>
      </w:r>
      <w:r w:rsidRPr="00CD7202">
        <w:rPr>
          <w:rFonts w:ascii="Times New Roman" w:hAnsi="Times New Roman"/>
          <w:sz w:val="24"/>
          <w:szCs w:val="24"/>
          <w:lang w:val="en-GB"/>
        </w:rPr>
        <w:t>_I) regulations</w:t>
      </w:r>
    </w:p>
    <w:p w14:paraId="265E144B" w14:textId="77777777" w:rsidR="001D5E7F" w:rsidRPr="00B26CA9" w:rsidRDefault="001D5E7F" w:rsidP="001D5E7F">
      <w:pPr>
        <w:tabs>
          <w:tab w:val="left" w:pos="855"/>
        </w:tabs>
        <w:spacing w:line="240" w:lineRule="auto"/>
        <w:jc w:val="right"/>
        <w:rPr>
          <w:rFonts w:ascii="Times New Roman" w:hAnsi="Times New Roman"/>
          <w:b/>
          <w:sz w:val="24"/>
          <w:szCs w:val="24"/>
          <w:lang w:val="en-GB"/>
        </w:rPr>
      </w:pPr>
    </w:p>
    <w:p w14:paraId="023D3613" w14:textId="06CE0A24" w:rsidR="001D5E7F" w:rsidRPr="00B26CA9" w:rsidRDefault="001D5E7F" w:rsidP="001D5E7F">
      <w:pPr>
        <w:spacing w:after="120" w:line="240" w:lineRule="auto"/>
        <w:jc w:val="center"/>
        <w:rPr>
          <w:rFonts w:ascii="Times New Roman" w:hAnsi="Times New Roman"/>
          <w:b/>
          <w:sz w:val="24"/>
          <w:szCs w:val="24"/>
          <w:lang w:val="en-GB"/>
        </w:rPr>
      </w:pPr>
      <w:r w:rsidRPr="00B26CA9">
        <w:rPr>
          <w:rFonts w:ascii="Times New Roman" w:hAnsi="Times New Roman"/>
          <w:b/>
          <w:sz w:val="24"/>
          <w:szCs w:val="24"/>
          <w:lang w:val="en-GB"/>
        </w:rPr>
        <w:t>FINANCIAL OFFER</w:t>
      </w:r>
    </w:p>
    <w:p w14:paraId="01502C8E" w14:textId="77777777" w:rsidR="001D5E7F" w:rsidRPr="00B26CA9" w:rsidRDefault="001D5E7F" w:rsidP="001D5E7F">
      <w:pPr>
        <w:spacing w:line="240" w:lineRule="auto"/>
        <w:jc w:val="center"/>
        <w:rPr>
          <w:rFonts w:ascii="Times New Roman" w:hAnsi="Times New Roman"/>
          <w:sz w:val="24"/>
          <w:szCs w:val="24"/>
          <w:lang w:val="en-GB"/>
        </w:rPr>
      </w:pPr>
    </w:p>
    <w:tbl>
      <w:tblPr>
        <w:tblW w:w="8931"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5103"/>
        <w:gridCol w:w="2694"/>
      </w:tblGrid>
      <w:tr w:rsidR="001D5E7F" w:rsidRPr="00B26CA9" w14:paraId="7E809437" w14:textId="77777777" w:rsidTr="006C6600">
        <w:trPr>
          <w:cantSplit/>
          <w:trHeight w:val="293"/>
        </w:trPr>
        <w:tc>
          <w:tcPr>
            <w:tcW w:w="1134" w:type="dxa"/>
            <w:tcBorders>
              <w:top w:val="single" w:sz="4" w:space="0" w:color="auto"/>
              <w:left w:val="single" w:sz="4" w:space="0" w:color="auto"/>
              <w:bottom w:val="single" w:sz="4" w:space="0" w:color="auto"/>
              <w:right w:val="single" w:sz="4" w:space="0" w:color="auto"/>
            </w:tcBorders>
          </w:tcPr>
          <w:p w14:paraId="7BC9F929" w14:textId="7DF9617F" w:rsidR="001D5E7F" w:rsidRPr="00B26CA9" w:rsidRDefault="001D5E7F" w:rsidP="002F05A7">
            <w:pPr>
              <w:spacing w:after="200"/>
              <w:rPr>
                <w:rFonts w:ascii="Times New Roman" w:hAnsi="Times New Roman"/>
                <w:b/>
                <w:sz w:val="24"/>
                <w:szCs w:val="24"/>
                <w:lang w:val="en-GB" w:eastAsia="en-US"/>
              </w:rPr>
            </w:pPr>
            <w:r w:rsidRPr="00B26CA9">
              <w:rPr>
                <w:rFonts w:ascii="Times New Roman" w:hAnsi="Times New Roman"/>
                <w:b/>
                <w:sz w:val="24"/>
                <w:szCs w:val="24"/>
                <w:lang w:val="en-GB" w:eastAsia="en-US"/>
              </w:rPr>
              <w:t>N</w:t>
            </w:r>
            <w:r w:rsidR="002F05A7" w:rsidRPr="00B26CA9">
              <w:rPr>
                <w:rFonts w:ascii="Times New Roman" w:hAnsi="Times New Roman"/>
                <w:b/>
                <w:sz w:val="24"/>
                <w:szCs w:val="24"/>
                <w:lang w:val="en-GB" w:eastAsia="en-US"/>
              </w:rPr>
              <w:t>o</w:t>
            </w:r>
          </w:p>
        </w:tc>
        <w:tc>
          <w:tcPr>
            <w:tcW w:w="5103" w:type="dxa"/>
            <w:tcBorders>
              <w:top w:val="single" w:sz="4" w:space="0" w:color="auto"/>
              <w:left w:val="single" w:sz="4" w:space="0" w:color="auto"/>
              <w:bottom w:val="single" w:sz="4" w:space="0" w:color="auto"/>
              <w:right w:val="single" w:sz="4" w:space="0" w:color="auto"/>
            </w:tcBorders>
          </w:tcPr>
          <w:p w14:paraId="0E6885DD" w14:textId="5794007F" w:rsidR="001D5E7F" w:rsidRPr="00B26CA9" w:rsidRDefault="001D5E7F" w:rsidP="006C6600">
            <w:pPr>
              <w:spacing w:after="200"/>
              <w:rPr>
                <w:rFonts w:ascii="Times New Roman" w:hAnsi="Times New Roman"/>
                <w:b/>
                <w:sz w:val="24"/>
                <w:szCs w:val="24"/>
                <w:lang w:val="en-GB" w:eastAsia="en-US"/>
              </w:rPr>
            </w:pPr>
            <w:r w:rsidRPr="00B26CA9">
              <w:rPr>
                <w:rFonts w:ascii="Times New Roman" w:hAnsi="Times New Roman"/>
                <w:b/>
                <w:sz w:val="24"/>
                <w:szCs w:val="24"/>
                <w:lang w:val="en-GB" w:eastAsia="en-US"/>
              </w:rPr>
              <w:t>Service</w:t>
            </w:r>
          </w:p>
        </w:tc>
        <w:tc>
          <w:tcPr>
            <w:tcW w:w="2694" w:type="dxa"/>
            <w:tcBorders>
              <w:top w:val="single" w:sz="4" w:space="0" w:color="auto"/>
              <w:left w:val="single" w:sz="4" w:space="0" w:color="auto"/>
              <w:bottom w:val="single" w:sz="4" w:space="0" w:color="auto"/>
              <w:right w:val="single" w:sz="4" w:space="0" w:color="auto"/>
            </w:tcBorders>
          </w:tcPr>
          <w:p w14:paraId="5AE42C33" w14:textId="2BA6681A" w:rsidR="001D5E7F" w:rsidRPr="00B26CA9" w:rsidRDefault="001D5E7F" w:rsidP="001D5E7F">
            <w:pPr>
              <w:spacing w:after="200"/>
              <w:jc w:val="center"/>
              <w:rPr>
                <w:rFonts w:ascii="Times New Roman" w:hAnsi="Times New Roman"/>
                <w:b/>
                <w:sz w:val="24"/>
                <w:szCs w:val="24"/>
                <w:lang w:val="en-GB" w:eastAsia="en-US"/>
              </w:rPr>
            </w:pPr>
            <w:r w:rsidRPr="00B26CA9">
              <w:rPr>
                <w:rFonts w:ascii="Times New Roman" w:hAnsi="Times New Roman"/>
                <w:b/>
                <w:sz w:val="24"/>
                <w:szCs w:val="24"/>
                <w:lang w:val="en-GB" w:eastAsia="en-US"/>
              </w:rPr>
              <w:t>Price</w:t>
            </w:r>
            <w:r w:rsidR="00B26CA9">
              <w:rPr>
                <w:rFonts w:ascii="Times New Roman" w:hAnsi="Times New Roman"/>
                <w:b/>
                <w:sz w:val="24"/>
                <w:szCs w:val="24"/>
                <w:lang w:val="en-GB" w:eastAsia="en-US"/>
              </w:rPr>
              <w:t xml:space="preserve"> </w:t>
            </w:r>
            <w:r w:rsidRPr="00B26CA9">
              <w:rPr>
                <w:rFonts w:ascii="Times New Roman" w:hAnsi="Times New Roman"/>
                <w:b/>
                <w:sz w:val="24"/>
                <w:szCs w:val="24"/>
                <w:lang w:val="en-GB" w:eastAsia="en-US"/>
              </w:rPr>
              <w:t>EUR, without VAT</w:t>
            </w:r>
          </w:p>
        </w:tc>
      </w:tr>
      <w:tr w:rsidR="001D5E7F" w:rsidRPr="00B26CA9" w14:paraId="403CAFA2" w14:textId="77777777" w:rsidTr="006C6600">
        <w:trPr>
          <w:cantSplit/>
        </w:trPr>
        <w:tc>
          <w:tcPr>
            <w:tcW w:w="1134" w:type="dxa"/>
            <w:tcBorders>
              <w:top w:val="single" w:sz="4" w:space="0" w:color="auto"/>
              <w:left w:val="single" w:sz="4" w:space="0" w:color="auto"/>
              <w:bottom w:val="single" w:sz="4" w:space="0" w:color="auto"/>
              <w:right w:val="single" w:sz="4" w:space="0" w:color="auto"/>
            </w:tcBorders>
          </w:tcPr>
          <w:p w14:paraId="25C2ED34" w14:textId="77777777" w:rsidR="001D5E7F" w:rsidRPr="00B26CA9" w:rsidRDefault="001D5E7F" w:rsidP="006C6600">
            <w:pPr>
              <w:autoSpaceDE w:val="0"/>
              <w:autoSpaceDN w:val="0"/>
              <w:adjustRightInd w:val="0"/>
              <w:spacing w:after="200"/>
              <w:rPr>
                <w:rFonts w:ascii="Times New Roman" w:hAnsi="Times New Roman"/>
                <w:sz w:val="24"/>
                <w:szCs w:val="24"/>
                <w:lang w:val="en-GB"/>
              </w:rPr>
            </w:pPr>
            <w:r w:rsidRPr="00B26CA9">
              <w:rPr>
                <w:rFonts w:ascii="Times New Roman" w:hAnsi="Times New Roman"/>
                <w:sz w:val="24"/>
                <w:szCs w:val="24"/>
                <w:lang w:val="en-GB"/>
              </w:rPr>
              <w:t xml:space="preserve">1. </w:t>
            </w:r>
          </w:p>
        </w:tc>
        <w:tc>
          <w:tcPr>
            <w:tcW w:w="5103" w:type="dxa"/>
            <w:tcBorders>
              <w:top w:val="single" w:sz="4" w:space="0" w:color="auto"/>
              <w:left w:val="single" w:sz="4" w:space="0" w:color="auto"/>
              <w:bottom w:val="single" w:sz="4" w:space="0" w:color="auto"/>
              <w:right w:val="single" w:sz="4" w:space="0" w:color="auto"/>
            </w:tcBorders>
          </w:tcPr>
          <w:p w14:paraId="4212BB08" w14:textId="6ED5A32F" w:rsidR="001D5E7F" w:rsidRPr="00B26CA9" w:rsidRDefault="002F05A7" w:rsidP="002F05A7">
            <w:pPr>
              <w:spacing w:line="240" w:lineRule="auto"/>
              <w:jc w:val="both"/>
              <w:rPr>
                <w:rFonts w:ascii="Times New Roman" w:hAnsi="Times New Roman"/>
                <w:iCs/>
                <w:sz w:val="24"/>
                <w:szCs w:val="24"/>
                <w:lang w:val="en-GB" w:eastAsia="en-US"/>
              </w:rPr>
            </w:pPr>
            <w:r w:rsidRPr="00B26CA9">
              <w:rPr>
                <w:rFonts w:ascii="Times New Roman" w:hAnsi="Times New Roman"/>
                <w:sz w:val="24"/>
                <w:szCs w:val="24"/>
                <w:lang w:val="en-GB"/>
              </w:rPr>
              <w:t xml:space="preserve">Manufacturing of </w:t>
            </w:r>
            <w:r w:rsidRPr="00B26CA9">
              <w:rPr>
                <w:rFonts w:ascii="Times New Roman" w:hAnsi="Times New Roman"/>
                <w:bCs/>
                <w:color w:val="333333"/>
                <w:sz w:val="24"/>
                <w:szCs w:val="24"/>
                <w:shd w:val="clear" w:color="auto" w:fill="FFFFFF"/>
                <w:lang w:val="en-GB"/>
              </w:rPr>
              <w:t xml:space="preserve">invertor and </w:t>
            </w:r>
            <w:r w:rsidRPr="00B26CA9">
              <w:rPr>
                <w:rFonts w:ascii="Times New Roman" w:hAnsi="Times New Roman"/>
                <w:sz w:val="24"/>
                <w:szCs w:val="24"/>
                <w:lang w:val="en-GB"/>
              </w:rPr>
              <w:t>SiC power module</w:t>
            </w:r>
            <w:r w:rsidRPr="00B26CA9">
              <w:rPr>
                <w:rFonts w:ascii="Times New Roman" w:hAnsi="Times New Roman"/>
                <w:bCs/>
                <w:color w:val="333333"/>
                <w:sz w:val="24"/>
                <w:szCs w:val="24"/>
                <w:shd w:val="clear" w:color="auto" w:fill="FFFFFF"/>
                <w:lang w:val="en-GB"/>
              </w:rPr>
              <w:t xml:space="preserve"> for 3 phase electric vehicle</w:t>
            </w:r>
            <w:r w:rsidRPr="00B26CA9">
              <w:rPr>
                <w:rFonts w:ascii="Times New Roman" w:hAnsi="Times New Roman"/>
                <w:sz w:val="24"/>
                <w:szCs w:val="24"/>
                <w:lang w:val="en-GB"/>
              </w:rPr>
              <w:t xml:space="preserve"> </w:t>
            </w:r>
          </w:p>
        </w:tc>
        <w:tc>
          <w:tcPr>
            <w:tcW w:w="2694" w:type="dxa"/>
            <w:tcBorders>
              <w:top w:val="single" w:sz="4" w:space="0" w:color="auto"/>
              <w:left w:val="single" w:sz="4" w:space="0" w:color="auto"/>
              <w:bottom w:val="single" w:sz="4" w:space="0" w:color="auto"/>
              <w:right w:val="single" w:sz="4" w:space="0" w:color="auto"/>
            </w:tcBorders>
          </w:tcPr>
          <w:p w14:paraId="639E0542" w14:textId="77777777" w:rsidR="001D5E7F" w:rsidRPr="00B26CA9" w:rsidRDefault="001D5E7F" w:rsidP="006C6600">
            <w:pPr>
              <w:spacing w:after="200"/>
              <w:rPr>
                <w:rFonts w:ascii="Times New Roman" w:hAnsi="Times New Roman"/>
                <w:i/>
                <w:iCs/>
                <w:sz w:val="24"/>
                <w:szCs w:val="24"/>
                <w:lang w:val="en-GB" w:eastAsia="en-US"/>
              </w:rPr>
            </w:pPr>
          </w:p>
        </w:tc>
      </w:tr>
      <w:tr w:rsidR="001D5E7F" w:rsidRPr="00B26CA9" w14:paraId="210E59D2" w14:textId="77777777" w:rsidTr="006C6600">
        <w:trPr>
          <w:cantSplit/>
        </w:trPr>
        <w:tc>
          <w:tcPr>
            <w:tcW w:w="1134" w:type="dxa"/>
            <w:tcBorders>
              <w:top w:val="single" w:sz="4" w:space="0" w:color="auto"/>
              <w:left w:val="single" w:sz="4" w:space="0" w:color="auto"/>
              <w:bottom w:val="single" w:sz="4" w:space="0" w:color="auto"/>
              <w:right w:val="single" w:sz="4" w:space="0" w:color="auto"/>
            </w:tcBorders>
          </w:tcPr>
          <w:p w14:paraId="732AC0F3" w14:textId="77777777" w:rsidR="001D5E7F" w:rsidRPr="00B26CA9" w:rsidRDefault="001D5E7F" w:rsidP="006C6600">
            <w:pPr>
              <w:autoSpaceDE w:val="0"/>
              <w:autoSpaceDN w:val="0"/>
              <w:adjustRightInd w:val="0"/>
              <w:spacing w:after="200"/>
              <w:rPr>
                <w:rFonts w:ascii="Times New Roman" w:hAnsi="Times New Roman"/>
                <w:sz w:val="24"/>
                <w:szCs w:val="24"/>
                <w:lang w:val="en-GB"/>
              </w:rPr>
            </w:pPr>
            <w:r w:rsidRPr="00B26CA9">
              <w:rPr>
                <w:rFonts w:ascii="Times New Roman" w:hAnsi="Times New Roman"/>
                <w:sz w:val="24"/>
                <w:szCs w:val="24"/>
                <w:lang w:val="en-GB"/>
              </w:rPr>
              <w:t>1.1.</w:t>
            </w:r>
          </w:p>
        </w:tc>
        <w:tc>
          <w:tcPr>
            <w:tcW w:w="5103" w:type="dxa"/>
            <w:tcBorders>
              <w:top w:val="single" w:sz="4" w:space="0" w:color="auto"/>
              <w:left w:val="single" w:sz="4" w:space="0" w:color="auto"/>
              <w:bottom w:val="single" w:sz="4" w:space="0" w:color="auto"/>
              <w:right w:val="single" w:sz="4" w:space="0" w:color="auto"/>
            </w:tcBorders>
          </w:tcPr>
          <w:p w14:paraId="4A392815" w14:textId="1F1DFB9F" w:rsidR="001D5E7F" w:rsidRPr="00B26CA9" w:rsidRDefault="002F05A7" w:rsidP="002F05A7">
            <w:pPr>
              <w:spacing w:line="240" w:lineRule="auto"/>
              <w:jc w:val="both"/>
              <w:rPr>
                <w:rFonts w:ascii="Times New Roman" w:hAnsi="Times New Roman"/>
                <w:sz w:val="24"/>
                <w:szCs w:val="24"/>
                <w:lang w:val="en-GB"/>
              </w:rPr>
            </w:pPr>
            <w:r w:rsidRPr="00B26CA9">
              <w:rPr>
                <w:rFonts w:ascii="Times New Roman" w:hAnsi="Times New Roman"/>
                <w:sz w:val="24"/>
                <w:szCs w:val="24"/>
                <w:lang w:val="en-GB"/>
              </w:rPr>
              <w:t xml:space="preserve">Manufacturing of </w:t>
            </w:r>
            <w:r w:rsidRPr="00B26CA9">
              <w:rPr>
                <w:rFonts w:ascii="Times New Roman" w:hAnsi="Times New Roman"/>
                <w:bCs/>
                <w:color w:val="333333"/>
                <w:sz w:val="24"/>
                <w:szCs w:val="24"/>
                <w:shd w:val="clear" w:color="auto" w:fill="FFFFFF"/>
                <w:lang w:val="en-GB"/>
              </w:rPr>
              <w:t>invertor for 3 phase electric vehicle</w:t>
            </w:r>
          </w:p>
        </w:tc>
        <w:tc>
          <w:tcPr>
            <w:tcW w:w="2694" w:type="dxa"/>
            <w:tcBorders>
              <w:top w:val="single" w:sz="4" w:space="0" w:color="auto"/>
              <w:left w:val="single" w:sz="4" w:space="0" w:color="auto"/>
              <w:bottom w:val="single" w:sz="4" w:space="0" w:color="auto"/>
              <w:right w:val="single" w:sz="4" w:space="0" w:color="auto"/>
            </w:tcBorders>
          </w:tcPr>
          <w:p w14:paraId="0DC38692" w14:textId="77777777" w:rsidR="001D5E7F" w:rsidRPr="00B26CA9" w:rsidRDefault="001D5E7F" w:rsidP="006C6600">
            <w:pPr>
              <w:spacing w:after="200"/>
              <w:rPr>
                <w:rFonts w:ascii="Times New Roman" w:hAnsi="Times New Roman"/>
                <w:i/>
                <w:iCs/>
                <w:sz w:val="24"/>
                <w:szCs w:val="24"/>
                <w:lang w:val="en-GB" w:eastAsia="en-US"/>
              </w:rPr>
            </w:pPr>
          </w:p>
        </w:tc>
      </w:tr>
      <w:tr w:rsidR="001D5E7F" w:rsidRPr="00B26CA9" w14:paraId="59A15C4B" w14:textId="77777777" w:rsidTr="006C6600">
        <w:trPr>
          <w:cantSplit/>
        </w:trPr>
        <w:tc>
          <w:tcPr>
            <w:tcW w:w="1134" w:type="dxa"/>
            <w:tcBorders>
              <w:top w:val="single" w:sz="4" w:space="0" w:color="auto"/>
              <w:left w:val="single" w:sz="4" w:space="0" w:color="auto"/>
              <w:bottom w:val="single" w:sz="4" w:space="0" w:color="auto"/>
              <w:right w:val="single" w:sz="4" w:space="0" w:color="auto"/>
            </w:tcBorders>
          </w:tcPr>
          <w:p w14:paraId="3E988B68" w14:textId="77777777" w:rsidR="001D5E7F" w:rsidRPr="00B26CA9" w:rsidRDefault="001D5E7F" w:rsidP="006C6600">
            <w:pPr>
              <w:autoSpaceDE w:val="0"/>
              <w:autoSpaceDN w:val="0"/>
              <w:adjustRightInd w:val="0"/>
              <w:spacing w:after="200"/>
              <w:rPr>
                <w:rFonts w:ascii="Times New Roman" w:hAnsi="Times New Roman"/>
                <w:sz w:val="24"/>
                <w:szCs w:val="24"/>
                <w:lang w:val="en-GB"/>
              </w:rPr>
            </w:pPr>
            <w:r w:rsidRPr="00B26CA9">
              <w:rPr>
                <w:rFonts w:ascii="Times New Roman" w:hAnsi="Times New Roman"/>
                <w:sz w:val="24"/>
                <w:szCs w:val="24"/>
                <w:lang w:val="en-GB"/>
              </w:rPr>
              <w:t>1.2.</w:t>
            </w:r>
          </w:p>
        </w:tc>
        <w:tc>
          <w:tcPr>
            <w:tcW w:w="5103" w:type="dxa"/>
            <w:tcBorders>
              <w:top w:val="single" w:sz="4" w:space="0" w:color="auto"/>
              <w:left w:val="single" w:sz="4" w:space="0" w:color="auto"/>
              <w:bottom w:val="single" w:sz="4" w:space="0" w:color="auto"/>
              <w:right w:val="single" w:sz="4" w:space="0" w:color="auto"/>
            </w:tcBorders>
          </w:tcPr>
          <w:p w14:paraId="7D28DE82" w14:textId="0E600C0A" w:rsidR="001D5E7F" w:rsidRPr="00B26CA9" w:rsidRDefault="002F05A7" w:rsidP="002F05A7">
            <w:pPr>
              <w:spacing w:line="240" w:lineRule="auto"/>
              <w:jc w:val="both"/>
              <w:rPr>
                <w:rFonts w:ascii="Times New Roman" w:hAnsi="Times New Roman"/>
                <w:sz w:val="24"/>
                <w:szCs w:val="24"/>
                <w:lang w:val="en-GB"/>
              </w:rPr>
            </w:pPr>
            <w:r w:rsidRPr="00B26CA9">
              <w:rPr>
                <w:rFonts w:ascii="Times New Roman" w:hAnsi="Times New Roman"/>
                <w:sz w:val="24"/>
                <w:szCs w:val="24"/>
                <w:lang w:val="en-GB"/>
              </w:rPr>
              <w:t>Manufacturing of SiC power module</w:t>
            </w:r>
            <w:r w:rsidRPr="00B26CA9">
              <w:rPr>
                <w:rFonts w:ascii="Times New Roman" w:hAnsi="Times New Roman"/>
                <w:bCs/>
                <w:color w:val="333333"/>
                <w:sz w:val="24"/>
                <w:szCs w:val="24"/>
                <w:shd w:val="clear" w:color="auto" w:fill="FFFFFF"/>
                <w:lang w:val="en-GB"/>
              </w:rPr>
              <w:t xml:space="preserve"> </w:t>
            </w:r>
          </w:p>
        </w:tc>
        <w:tc>
          <w:tcPr>
            <w:tcW w:w="2694" w:type="dxa"/>
            <w:tcBorders>
              <w:top w:val="single" w:sz="4" w:space="0" w:color="auto"/>
              <w:left w:val="single" w:sz="4" w:space="0" w:color="auto"/>
              <w:bottom w:val="single" w:sz="4" w:space="0" w:color="auto"/>
              <w:right w:val="single" w:sz="4" w:space="0" w:color="auto"/>
            </w:tcBorders>
          </w:tcPr>
          <w:p w14:paraId="23ED173E" w14:textId="77777777" w:rsidR="001D5E7F" w:rsidRPr="00B26CA9" w:rsidRDefault="001D5E7F" w:rsidP="006C6600">
            <w:pPr>
              <w:spacing w:after="200"/>
              <w:rPr>
                <w:rFonts w:ascii="Times New Roman" w:hAnsi="Times New Roman"/>
                <w:i/>
                <w:iCs/>
                <w:sz w:val="24"/>
                <w:szCs w:val="24"/>
                <w:lang w:val="en-GB" w:eastAsia="en-US"/>
              </w:rPr>
            </w:pPr>
          </w:p>
        </w:tc>
      </w:tr>
      <w:tr w:rsidR="001D5E7F" w:rsidRPr="00B26CA9" w14:paraId="7B81FBEE" w14:textId="77777777" w:rsidTr="006C6600">
        <w:trPr>
          <w:cantSplit/>
        </w:trPr>
        <w:tc>
          <w:tcPr>
            <w:tcW w:w="1134" w:type="dxa"/>
            <w:tcBorders>
              <w:top w:val="single" w:sz="4" w:space="0" w:color="auto"/>
              <w:left w:val="single" w:sz="4" w:space="0" w:color="auto"/>
              <w:bottom w:val="single" w:sz="4" w:space="0" w:color="auto"/>
              <w:right w:val="single" w:sz="4" w:space="0" w:color="auto"/>
            </w:tcBorders>
          </w:tcPr>
          <w:p w14:paraId="1E5EA0FC" w14:textId="77777777" w:rsidR="001D5E7F" w:rsidRPr="00B26CA9" w:rsidRDefault="001D5E7F" w:rsidP="006C6600">
            <w:pPr>
              <w:autoSpaceDE w:val="0"/>
              <w:autoSpaceDN w:val="0"/>
              <w:adjustRightInd w:val="0"/>
              <w:spacing w:after="200"/>
              <w:rPr>
                <w:rFonts w:ascii="Times New Roman" w:hAnsi="Times New Roman"/>
                <w:sz w:val="24"/>
                <w:szCs w:val="24"/>
                <w:lang w:val="en-GB"/>
              </w:rPr>
            </w:pPr>
            <w:r w:rsidRPr="00B26CA9">
              <w:rPr>
                <w:rFonts w:ascii="Times New Roman" w:hAnsi="Times New Roman"/>
                <w:sz w:val="24"/>
                <w:szCs w:val="24"/>
                <w:lang w:val="en-GB"/>
              </w:rPr>
              <w:t>2.</w:t>
            </w:r>
          </w:p>
        </w:tc>
        <w:tc>
          <w:tcPr>
            <w:tcW w:w="5103" w:type="dxa"/>
            <w:tcBorders>
              <w:top w:val="single" w:sz="4" w:space="0" w:color="auto"/>
              <w:left w:val="single" w:sz="4" w:space="0" w:color="auto"/>
              <w:bottom w:val="single" w:sz="4" w:space="0" w:color="auto"/>
              <w:right w:val="single" w:sz="4" w:space="0" w:color="auto"/>
            </w:tcBorders>
          </w:tcPr>
          <w:p w14:paraId="2F52A110" w14:textId="7DB42100" w:rsidR="001D5E7F" w:rsidRPr="00B26CA9" w:rsidRDefault="002F05A7" w:rsidP="006C6600">
            <w:pPr>
              <w:spacing w:line="240" w:lineRule="auto"/>
              <w:jc w:val="both"/>
              <w:rPr>
                <w:rFonts w:ascii="Times New Roman" w:hAnsi="Times New Roman"/>
                <w:sz w:val="24"/>
                <w:szCs w:val="24"/>
                <w:lang w:val="en-GB"/>
              </w:rPr>
            </w:pPr>
            <w:r w:rsidRPr="00B26CA9">
              <w:rPr>
                <w:rFonts w:ascii="Times New Roman" w:hAnsi="Times New Roman"/>
                <w:sz w:val="24"/>
                <w:szCs w:val="24"/>
                <w:lang w:val="en-GB"/>
              </w:rPr>
              <w:t>Invertor tests</w:t>
            </w:r>
          </w:p>
        </w:tc>
        <w:tc>
          <w:tcPr>
            <w:tcW w:w="2694" w:type="dxa"/>
            <w:tcBorders>
              <w:top w:val="single" w:sz="4" w:space="0" w:color="auto"/>
              <w:left w:val="single" w:sz="4" w:space="0" w:color="auto"/>
              <w:bottom w:val="single" w:sz="4" w:space="0" w:color="auto"/>
              <w:right w:val="single" w:sz="4" w:space="0" w:color="auto"/>
            </w:tcBorders>
          </w:tcPr>
          <w:p w14:paraId="0FF9C186" w14:textId="77777777" w:rsidR="001D5E7F" w:rsidRPr="00B26CA9" w:rsidRDefault="001D5E7F" w:rsidP="006C6600">
            <w:pPr>
              <w:spacing w:after="200"/>
              <w:rPr>
                <w:rFonts w:ascii="Times New Roman" w:hAnsi="Times New Roman"/>
                <w:i/>
                <w:iCs/>
                <w:sz w:val="24"/>
                <w:szCs w:val="24"/>
                <w:lang w:val="en-GB" w:eastAsia="en-US"/>
              </w:rPr>
            </w:pPr>
          </w:p>
        </w:tc>
      </w:tr>
      <w:tr w:rsidR="001D5E7F" w:rsidRPr="00B26CA9" w14:paraId="6D20104F" w14:textId="77777777" w:rsidTr="006C6600">
        <w:trPr>
          <w:cantSplit/>
        </w:trPr>
        <w:tc>
          <w:tcPr>
            <w:tcW w:w="1134" w:type="dxa"/>
            <w:tcBorders>
              <w:top w:val="single" w:sz="4" w:space="0" w:color="auto"/>
              <w:left w:val="single" w:sz="4" w:space="0" w:color="auto"/>
              <w:bottom w:val="single" w:sz="4" w:space="0" w:color="auto"/>
              <w:right w:val="single" w:sz="4" w:space="0" w:color="auto"/>
            </w:tcBorders>
          </w:tcPr>
          <w:p w14:paraId="44AAD9E3" w14:textId="77777777" w:rsidR="001D5E7F" w:rsidRPr="00B26CA9" w:rsidRDefault="001D5E7F" w:rsidP="006C6600">
            <w:pPr>
              <w:autoSpaceDE w:val="0"/>
              <w:autoSpaceDN w:val="0"/>
              <w:adjustRightInd w:val="0"/>
              <w:spacing w:after="200"/>
              <w:rPr>
                <w:rFonts w:ascii="Times New Roman" w:hAnsi="Times New Roman"/>
                <w:sz w:val="24"/>
                <w:szCs w:val="24"/>
                <w:lang w:val="en-GB"/>
              </w:rPr>
            </w:pPr>
            <w:r w:rsidRPr="00B26CA9">
              <w:rPr>
                <w:rFonts w:ascii="Times New Roman" w:hAnsi="Times New Roman"/>
                <w:sz w:val="24"/>
                <w:szCs w:val="24"/>
                <w:lang w:val="en-GB"/>
              </w:rPr>
              <w:t>2.1.</w:t>
            </w:r>
          </w:p>
        </w:tc>
        <w:tc>
          <w:tcPr>
            <w:tcW w:w="5103" w:type="dxa"/>
            <w:tcBorders>
              <w:top w:val="single" w:sz="4" w:space="0" w:color="auto"/>
              <w:left w:val="single" w:sz="4" w:space="0" w:color="auto"/>
              <w:bottom w:val="single" w:sz="4" w:space="0" w:color="auto"/>
              <w:right w:val="single" w:sz="4" w:space="0" w:color="auto"/>
            </w:tcBorders>
          </w:tcPr>
          <w:p w14:paraId="6975C030" w14:textId="0A4343F3" w:rsidR="001D5E7F" w:rsidRPr="00B26CA9" w:rsidRDefault="002F05A7" w:rsidP="006C6600">
            <w:pPr>
              <w:spacing w:line="240" w:lineRule="auto"/>
              <w:jc w:val="both"/>
              <w:rPr>
                <w:rFonts w:ascii="Times New Roman" w:hAnsi="Times New Roman"/>
                <w:sz w:val="24"/>
                <w:szCs w:val="24"/>
                <w:lang w:val="en-GB"/>
              </w:rPr>
            </w:pPr>
            <w:r w:rsidRPr="00B26CA9">
              <w:rPr>
                <w:rFonts w:ascii="Times New Roman" w:hAnsi="Times New Roman"/>
                <w:sz w:val="24"/>
                <w:szCs w:val="24"/>
                <w:lang w:val="en-GB"/>
              </w:rPr>
              <w:t>Control program fixing of  electric vehicle parameter</w:t>
            </w:r>
            <w:r w:rsidR="00CF08B0">
              <w:rPr>
                <w:rFonts w:ascii="Times New Roman" w:hAnsi="Times New Roman"/>
                <w:sz w:val="24"/>
                <w:szCs w:val="24"/>
                <w:lang w:val="en-GB"/>
              </w:rPr>
              <w:t>s</w:t>
            </w:r>
          </w:p>
        </w:tc>
        <w:tc>
          <w:tcPr>
            <w:tcW w:w="2694" w:type="dxa"/>
            <w:tcBorders>
              <w:top w:val="single" w:sz="4" w:space="0" w:color="auto"/>
              <w:left w:val="single" w:sz="4" w:space="0" w:color="auto"/>
              <w:bottom w:val="single" w:sz="4" w:space="0" w:color="auto"/>
              <w:right w:val="single" w:sz="4" w:space="0" w:color="auto"/>
            </w:tcBorders>
          </w:tcPr>
          <w:p w14:paraId="655AF2C3" w14:textId="77777777" w:rsidR="001D5E7F" w:rsidRPr="00B26CA9" w:rsidRDefault="001D5E7F" w:rsidP="006C6600">
            <w:pPr>
              <w:spacing w:after="200"/>
              <w:rPr>
                <w:rFonts w:ascii="Times New Roman" w:hAnsi="Times New Roman"/>
                <w:i/>
                <w:iCs/>
                <w:sz w:val="24"/>
                <w:szCs w:val="24"/>
                <w:lang w:val="en-GB" w:eastAsia="en-US"/>
              </w:rPr>
            </w:pPr>
          </w:p>
        </w:tc>
      </w:tr>
      <w:tr w:rsidR="001D5E7F" w:rsidRPr="00B26CA9" w14:paraId="1B781C6F" w14:textId="77777777" w:rsidTr="006C6600">
        <w:trPr>
          <w:cantSplit/>
        </w:trPr>
        <w:tc>
          <w:tcPr>
            <w:tcW w:w="1134" w:type="dxa"/>
            <w:tcBorders>
              <w:top w:val="single" w:sz="4" w:space="0" w:color="auto"/>
              <w:left w:val="single" w:sz="4" w:space="0" w:color="auto"/>
              <w:bottom w:val="single" w:sz="4" w:space="0" w:color="auto"/>
              <w:right w:val="single" w:sz="4" w:space="0" w:color="auto"/>
            </w:tcBorders>
          </w:tcPr>
          <w:p w14:paraId="021E8F01" w14:textId="77777777" w:rsidR="001D5E7F" w:rsidRPr="00B26CA9" w:rsidRDefault="001D5E7F" w:rsidP="006C6600">
            <w:pPr>
              <w:autoSpaceDE w:val="0"/>
              <w:autoSpaceDN w:val="0"/>
              <w:adjustRightInd w:val="0"/>
              <w:spacing w:after="200"/>
              <w:rPr>
                <w:rFonts w:ascii="Times New Roman" w:hAnsi="Times New Roman"/>
                <w:sz w:val="24"/>
                <w:szCs w:val="24"/>
                <w:lang w:val="en-GB"/>
              </w:rPr>
            </w:pPr>
            <w:r w:rsidRPr="00B26CA9">
              <w:rPr>
                <w:rFonts w:ascii="Times New Roman" w:hAnsi="Times New Roman"/>
                <w:sz w:val="24"/>
                <w:szCs w:val="24"/>
                <w:lang w:val="en-GB"/>
              </w:rPr>
              <w:t>2.2.</w:t>
            </w:r>
          </w:p>
        </w:tc>
        <w:tc>
          <w:tcPr>
            <w:tcW w:w="5103" w:type="dxa"/>
            <w:tcBorders>
              <w:top w:val="single" w:sz="4" w:space="0" w:color="auto"/>
              <w:left w:val="single" w:sz="4" w:space="0" w:color="auto"/>
              <w:bottom w:val="single" w:sz="4" w:space="0" w:color="auto"/>
              <w:right w:val="single" w:sz="4" w:space="0" w:color="auto"/>
            </w:tcBorders>
          </w:tcPr>
          <w:p w14:paraId="6960C6D8" w14:textId="45DA4CD6" w:rsidR="001D5E7F" w:rsidRPr="00B26CA9" w:rsidRDefault="002F05A7" w:rsidP="006C6600">
            <w:pPr>
              <w:spacing w:line="240" w:lineRule="auto"/>
              <w:jc w:val="both"/>
              <w:rPr>
                <w:rFonts w:ascii="Times New Roman" w:hAnsi="Times New Roman"/>
                <w:sz w:val="24"/>
                <w:szCs w:val="24"/>
                <w:lang w:val="en-GB"/>
              </w:rPr>
            </w:pPr>
            <w:r w:rsidRPr="00B26CA9">
              <w:rPr>
                <w:rFonts w:ascii="Times New Roman" w:hAnsi="Times New Roman"/>
                <w:sz w:val="24"/>
                <w:szCs w:val="24"/>
                <w:lang w:val="en-GB"/>
              </w:rPr>
              <w:t>Experimental testing</w:t>
            </w:r>
          </w:p>
        </w:tc>
        <w:tc>
          <w:tcPr>
            <w:tcW w:w="2694" w:type="dxa"/>
            <w:tcBorders>
              <w:top w:val="single" w:sz="4" w:space="0" w:color="auto"/>
              <w:left w:val="single" w:sz="4" w:space="0" w:color="auto"/>
              <w:bottom w:val="single" w:sz="4" w:space="0" w:color="auto"/>
              <w:right w:val="single" w:sz="4" w:space="0" w:color="auto"/>
            </w:tcBorders>
          </w:tcPr>
          <w:p w14:paraId="40B93020" w14:textId="77777777" w:rsidR="001D5E7F" w:rsidRPr="00B26CA9" w:rsidRDefault="001D5E7F" w:rsidP="006C6600">
            <w:pPr>
              <w:spacing w:after="200"/>
              <w:rPr>
                <w:rFonts w:ascii="Times New Roman" w:hAnsi="Times New Roman"/>
                <w:i/>
                <w:iCs/>
                <w:sz w:val="24"/>
                <w:szCs w:val="24"/>
                <w:lang w:val="en-GB" w:eastAsia="en-US"/>
              </w:rPr>
            </w:pPr>
          </w:p>
        </w:tc>
      </w:tr>
      <w:tr w:rsidR="001D5E7F" w:rsidRPr="00B26CA9" w14:paraId="2818C1C9" w14:textId="77777777" w:rsidTr="006C6600">
        <w:trPr>
          <w:cantSplit/>
        </w:trPr>
        <w:tc>
          <w:tcPr>
            <w:tcW w:w="6237" w:type="dxa"/>
            <w:gridSpan w:val="2"/>
            <w:tcBorders>
              <w:top w:val="single" w:sz="4" w:space="0" w:color="auto"/>
              <w:left w:val="single" w:sz="4" w:space="0" w:color="auto"/>
              <w:bottom w:val="single" w:sz="4" w:space="0" w:color="auto"/>
              <w:right w:val="single" w:sz="4" w:space="0" w:color="auto"/>
            </w:tcBorders>
          </w:tcPr>
          <w:p w14:paraId="69E79BDF" w14:textId="47338371" w:rsidR="001D5E7F" w:rsidRPr="00B26CA9" w:rsidRDefault="002F05A7" w:rsidP="002F05A7">
            <w:pPr>
              <w:spacing w:after="200"/>
              <w:jc w:val="right"/>
              <w:rPr>
                <w:rFonts w:ascii="Times New Roman" w:hAnsi="Times New Roman"/>
                <w:iCs/>
                <w:sz w:val="24"/>
                <w:szCs w:val="24"/>
                <w:lang w:val="en-GB" w:eastAsia="en-US"/>
              </w:rPr>
            </w:pPr>
            <w:r w:rsidRPr="00B26CA9">
              <w:rPr>
                <w:rFonts w:ascii="Times New Roman" w:hAnsi="Times New Roman"/>
                <w:iCs/>
                <w:sz w:val="24"/>
                <w:szCs w:val="24"/>
                <w:lang w:val="en-GB" w:eastAsia="en-US"/>
              </w:rPr>
              <w:t>Total</w:t>
            </w:r>
            <w:r w:rsidR="001D5E7F" w:rsidRPr="00B26CA9">
              <w:rPr>
                <w:rFonts w:ascii="Times New Roman" w:hAnsi="Times New Roman"/>
                <w:iCs/>
                <w:sz w:val="24"/>
                <w:szCs w:val="24"/>
                <w:lang w:val="en-GB" w:eastAsia="en-US"/>
              </w:rPr>
              <w:t xml:space="preserve"> EUR </w:t>
            </w:r>
            <w:r w:rsidRPr="00B26CA9">
              <w:rPr>
                <w:rFonts w:ascii="Times New Roman" w:hAnsi="Times New Roman"/>
                <w:iCs/>
                <w:sz w:val="24"/>
                <w:szCs w:val="24"/>
                <w:lang w:val="en-GB" w:eastAsia="en-US"/>
              </w:rPr>
              <w:t>without VAT</w:t>
            </w:r>
            <w:r w:rsidR="001D5E7F" w:rsidRPr="00B26CA9">
              <w:rPr>
                <w:rFonts w:ascii="Times New Roman" w:hAnsi="Times New Roman"/>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7553BA23" w14:textId="77777777" w:rsidR="001D5E7F" w:rsidRPr="00B26CA9" w:rsidRDefault="001D5E7F" w:rsidP="006C6600">
            <w:pPr>
              <w:spacing w:after="200"/>
              <w:rPr>
                <w:rFonts w:ascii="Times New Roman" w:hAnsi="Times New Roman"/>
                <w:iCs/>
                <w:sz w:val="24"/>
                <w:szCs w:val="24"/>
                <w:lang w:val="en-GB" w:eastAsia="en-US"/>
              </w:rPr>
            </w:pPr>
          </w:p>
        </w:tc>
      </w:tr>
    </w:tbl>
    <w:p w14:paraId="16566658" w14:textId="1A080A6C" w:rsidR="001D5E7F" w:rsidRPr="00B26CA9" w:rsidRDefault="001D5E7F" w:rsidP="00650455">
      <w:pPr>
        <w:spacing w:line="240" w:lineRule="auto"/>
        <w:jc w:val="both"/>
        <w:rPr>
          <w:rFonts w:ascii="Times New Roman" w:hAnsi="Times New Roman"/>
          <w:sz w:val="24"/>
          <w:szCs w:val="24"/>
          <w:lang w:val="en-GB"/>
        </w:rPr>
      </w:pPr>
      <w:r w:rsidRPr="00CF0C73">
        <w:rPr>
          <w:rFonts w:ascii="Times New Roman" w:hAnsi="Times New Roman"/>
          <w:lang w:val="en-GB" w:eastAsia="en-GB"/>
        </w:rPr>
        <w:t xml:space="preserve">* </w:t>
      </w:r>
      <w:r w:rsidR="002F05A7" w:rsidRPr="00CF0C73">
        <w:rPr>
          <w:rFonts w:ascii="Times New Roman" w:hAnsi="Times New Roman"/>
          <w:sz w:val="24"/>
          <w:szCs w:val="24"/>
          <w:lang w:val="en-GB"/>
        </w:rPr>
        <w:t>In the financial offer, the prices must be indicated in EUR without VAT, indicating 2 (two) decimal places. The Applicant in the financial offer includes all costs</w:t>
      </w:r>
      <w:r w:rsidR="00CF0C73" w:rsidRPr="00CF0C73">
        <w:rPr>
          <w:rFonts w:ascii="Times New Roman" w:hAnsi="Times New Roman"/>
          <w:sz w:val="24"/>
          <w:szCs w:val="24"/>
          <w:lang w:val="en-GB"/>
        </w:rPr>
        <w:t>,</w:t>
      </w:r>
      <w:r w:rsidR="002F05A7" w:rsidRPr="00CF0C73">
        <w:rPr>
          <w:rFonts w:ascii="Times New Roman" w:hAnsi="Times New Roman"/>
          <w:sz w:val="24"/>
          <w:szCs w:val="24"/>
          <w:lang w:val="en-GB"/>
        </w:rPr>
        <w:t xml:space="preserve"> as well all taxes and fees, excluding VAT.</w:t>
      </w:r>
    </w:p>
    <w:p w14:paraId="6F630816" w14:textId="77777777" w:rsidR="00A729B9" w:rsidRPr="00B26CA9" w:rsidRDefault="00A729B9" w:rsidP="001D5E7F">
      <w:pPr>
        <w:spacing w:before="120" w:line="240" w:lineRule="auto"/>
        <w:jc w:val="both"/>
        <w:rPr>
          <w:rFonts w:ascii="Times New Roman" w:hAnsi="Times New Roman"/>
          <w:sz w:val="24"/>
          <w:szCs w:val="24"/>
          <w:lang w:val="en-GB"/>
        </w:rPr>
      </w:pPr>
    </w:p>
    <w:p w14:paraId="722C9C3F" w14:textId="77777777" w:rsidR="00805DDA" w:rsidRPr="00805DDA" w:rsidRDefault="00805DDA" w:rsidP="00805DDA">
      <w:pPr>
        <w:rPr>
          <w:rFonts w:ascii="Times New Roman" w:hAnsi="Times New Roman"/>
          <w:sz w:val="24"/>
          <w:szCs w:val="24"/>
          <w:lang w:val="en-GB"/>
        </w:rPr>
      </w:pPr>
      <w:r w:rsidRPr="00805DDA">
        <w:rPr>
          <w:rFonts w:ascii="Times New Roman" w:hAnsi="Times New Roman"/>
          <w:sz w:val="24"/>
          <w:szCs w:val="24"/>
          <w:lang w:val="en-GB"/>
        </w:rPr>
        <w:t>Authorized person:</w:t>
      </w:r>
    </w:p>
    <w:p w14:paraId="3473063D" w14:textId="77777777" w:rsidR="00805DDA" w:rsidRPr="00805DDA" w:rsidRDefault="00805DDA" w:rsidP="00805DDA">
      <w:pPr>
        <w:pStyle w:val="CommentText"/>
        <w:rPr>
          <w:rFonts w:ascii="Times New Roman" w:hAnsi="Times New Roman"/>
          <w:sz w:val="24"/>
          <w:szCs w:val="24"/>
          <w:lang w:val="en-GB"/>
        </w:rPr>
      </w:pPr>
    </w:p>
    <w:p w14:paraId="3BC3149F" w14:textId="77777777" w:rsidR="00805DDA" w:rsidRPr="00805DDA" w:rsidRDefault="00805DDA" w:rsidP="00805DDA">
      <w:pPr>
        <w:pStyle w:val="CommentText"/>
        <w:tabs>
          <w:tab w:val="left" w:pos="5670"/>
          <w:tab w:val="left" w:pos="6060"/>
        </w:tabs>
        <w:rPr>
          <w:rFonts w:ascii="Times New Roman" w:hAnsi="Times New Roman"/>
          <w:sz w:val="24"/>
          <w:szCs w:val="24"/>
          <w:lang w:val="en-GB"/>
        </w:rPr>
      </w:pPr>
      <w:r w:rsidRPr="00805DDA">
        <w:rPr>
          <w:rFonts w:ascii="Times New Roman" w:hAnsi="Times New Roman"/>
          <w:sz w:val="24"/>
          <w:szCs w:val="24"/>
          <w:lang w:val="en-GB"/>
        </w:rPr>
        <w:t>_____________________      ___________________________</w:t>
      </w:r>
      <w:r w:rsidRPr="00805DDA">
        <w:rPr>
          <w:rFonts w:ascii="Times New Roman" w:hAnsi="Times New Roman"/>
          <w:sz w:val="24"/>
          <w:szCs w:val="24"/>
          <w:lang w:val="en-GB"/>
        </w:rPr>
        <w:tab/>
        <w:t>_____________________</w:t>
      </w:r>
    </w:p>
    <w:p w14:paraId="45FAF605" w14:textId="77777777" w:rsidR="00805DDA" w:rsidRPr="00805DDA" w:rsidRDefault="00805DDA" w:rsidP="00805DDA">
      <w:pPr>
        <w:pStyle w:val="CommentText"/>
        <w:rPr>
          <w:rFonts w:ascii="Times New Roman" w:hAnsi="Times New Roman"/>
          <w:sz w:val="24"/>
          <w:szCs w:val="24"/>
          <w:lang w:val="en-GB"/>
        </w:rPr>
      </w:pPr>
      <w:r w:rsidRPr="00805DDA">
        <w:rPr>
          <w:rFonts w:ascii="Times New Roman" w:hAnsi="Times New Roman"/>
          <w:sz w:val="24"/>
          <w:szCs w:val="24"/>
          <w:lang w:val="en-GB"/>
        </w:rPr>
        <w:t xml:space="preserve">      /Name, Surname/</w:t>
      </w:r>
      <w:r w:rsidRPr="00805DDA">
        <w:rPr>
          <w:rFonts w:ascii="Times New Roman" w:hAnsi="Times New Roman"/>
          <w:sz w:val="24"/>
          <w:szCs w:val="24"/>
          <w:lang w:val="en-GB"/>
        </w:rPr>
        <w:tab/>
      </w:r>
      <w:r w:rsidRPr="00805DDA">
        <w:rPr>
          <w:rFonts w:ascii="Times New Roman" w:hAnsi="Times New Roman"/>
          <w:sz w:val="24"/>
          <w:szCs w:val="24"/>
          <w:lang w:val="en-GB"/>
        </w:rPr>
        <w:tab/>
        <w:t xml:space="preserve">          /Position/                   </w:t>
      </w:r>
      <w:r w:rsidRPr="00805DDA">
        <w:rPr>
          <w:rFonts w:ascii="Times New Roman" w:hAnsi="Times New Roman"/>
          <w:sz w:val="24"/>
          <w:szCs w:val="24"/>
          <w:lang w:val="en-GB"/>
        </w:rPr>
        <w:tab/>
      </w:r>
      <w:r w:rsidRPr="00805DDA">
        <w:rPr>
          <w:rFonts w:ascii="Times New Roman" w:hAnsi="Times New Roman"/>
          <w:sz w:val="24"/>
          <w:szCs w:val="24"/>
          <w:lang w:val="en-GB"/>
        </w:rPr>
        <w:tab/>
        <w:t xml:space="preserve">          /Signature/</w:t>
      </w:r>
    </w:p>
    <w:p w14:paraId="47BD0AFD" w14:textId="77777777" w:rsidR="00805DDA" w:rsidRPr="00805DDA" w:rsidRDefault="00805DDA" w:rsidP="00805DDA">
      <w:pPr>
        <w:tabs>
          <w:tab w:val="left" w:pos="4050"/>
        </w:tabs>
        <w:rPr>
          <w:rFonts w:ascii="Times New Roman" w:hAnsi="Times New Roman"/>
          <w:sz w:val="24"/>
          <w:szCs w:val="24"/>
          <w:lang w:val="en-GB"/>
        </w:rPr>
      </w:pPr>
    </w:p>
    <w:p w14:paraId="3A5B5856" w14:textId="77777777" w:rsidR="00805DDA" w:rsidRPr="00805DDA" w:rsidRDefault="00805DDA" w:rsidP="00805DDA">
      <w:pPr>
        <w:pStyle w:val="naisf"/>
        <w:spacing w:before="0" w:after="0"/>
        <w:rPr>
          <w:sz w:val="24"/>
          <w:szCs w:val="24"/>
        </w:rPr>
      </w:pPr>
      <w:r w:rsidRPr="00805DDA">
        <w:rPr>
          <w:sz w:val="24"/>
          <w:szCs w:val="24"/>
        </w:rPr>
        <w:t>___________________ 2018 ________________</w:t>
      </w:r>
    </w:p>
    <w:p w14:paraId="5D58BF92" w14:textId="77777777" w:rsidR="00805DDA" w:rsidRPr="00805DDA" w:rsidRDefault="00805DDA" w:rsidP="00805DDA">
      <w:pPr>
        <w:spacing w:line="240" w:lineRule="auto"/>
        <w:rPr>
          <w:rFonts w:ascii="Times New Roman" w:hAnsi="Times New Roman"/>
          <w:sz w:val="24"/>
          <w:szCs w:val="24"/>
          <w:lang w:val="en-GB"/>
        </w:rPr>
      </w:pPr>
      <w:r w:rsidRPr="00805DDA">
        <w:rPr>
          <w:rFonts w:ascii="Times New Roman" w:hAnsi="Times New Roman"/>
          <w:sz w:val="24"/>
          <w:szCs w:val="24"/>
          <w:lang w:val="en-GB"/>
        </w:rPr>
        <w:t xml:space="preserve">        /Place/</w:t>
      </w:r>
      <w:r w:rsidRPr="00805DDA">
        <w:rPr>
          <w:rFonts w:ascii="Times New Roman" w:hAnsi="Times New Roman"/>
          <w:sz w:val="24"/>
          <w:szCs w:val="24"/>
          <w:lang w:val="en-GB"/>
        </w:rPr>
        <w:tab/>
      </w:r>
      <w:r w:rsidRPr="00805DDA">
        <w:rPr>
          <w:rFonts w:ascii="Times New Roman" w:hAnsi="Times New Roman"/>
          <w:sz w:val="24"/>
          <w:szCs w:val="24"/>
          <w:lang w:val="en-GB"/>
        </w:rPr>
        <w:tab/>
      </w:r>
      <w:r w:rsidRPr="00805DDA">
        <w:rPr>
          <w:rFonts w:ascii="Times New Roman" w:hAnsi="Times New Roman"/>
          <w:sz w:val="24"/>
          <w:szCs w:val="24"/>
          <w:lang w:val="en-GB"/>
        </w:rPr>
        <w:tab/>
        <w:t xml:space="preserve">         /Date/</w:t>
      </w:r>
    </w:p>
    <w:p w14:paraId="0EBCFC3C" w14:textId="77777777" w:rsidR="002F05A7" w:rsidRPr="001D5E7F" w:rsidRDefault="002F05A7" w:rsidP="002F05A7">
      <w:pPr>
        <w:pStyle w:val="naisf"/>
        <w:spacing w:before="0" w:after="0"/>
        <w:rPr>
          <w:sz w:val="24"/>
          <w:szCs w:val="24"/>
        </w:rPr>
      </w:pPr>
    </w:p>
    <w:p w14:paraId="53CD18BE" w14:textId="0EA30DBA" w:rsidR="00C421DF" w:rsidRDefault="00C421DF">
      <w:pPr>
        <w:spacing w:line="240" w:lineRule="auto"/>
        <w:rPr>
          <w:rFonts w:ascii="Times New Roman" w:hAnsi="Times New Roman"/>
          <w:b/>
          <w:sz w:val="24"/>
          <w:szCs w:val="24"/>
        </w:rPr>
      </w:pPr>
      <w:r>
        <w:rPr>
          <w:rFonts w:ascii="Times New Roman" w:hAnsi="Times New Roman"/>
          <w:b/>
          <w:sz w:val="24"/>
          <w:szCs w:val="24"/>
        </w:rPr>
        <w:br w:type="page"/>
      </w:r>
    </w:p>
    <w:p w14:paraId="6F8157C6" w14:textId="4F9A7551" w:rsidR="00CA1BB3" w:rsidRPr="00CA1BB3" w:rsidRDefault="00C421DF" w:rsidP="00CA1BB3">
      <w:pPr>
        <w:spacing w:line="240" w:lineRule="auto"/>
        <w:jc w:val="right"/>
        <w:rPr>
          <w:rFonts w:ascii="Times New Roman" w:hAnsi="Times New Roman"/>
          <w:b/>
          <w:sz w:val="24"/>
          <w:szCs w:val="24"/>
        </w:rPr>
      </w:pPr>
      <w:r>
        <w:rPr>
          <w:rFonts w:ascii="Times New Roman" w:hAnsi="Times New Roman"/>
          <w:b/>
          <w:sz w:val="24"/>
          <w:szCs w:val="24"/>
        </w:rPr>
        <w:t>6</w:t>
      </w:r>
      <w:r w:rsidR="00CA1BB3" w:rsidRPr="00CA1BB3">
        <w:rPr>
          <w:rFonts w:ascii="Times New Roman" w:hAnsi="Times New Roman"/>
          <w:b/>
          <w:sz w:val="24"/>
          <w:szCs w:val="24"/>
        </w:rPr>
        <w:t>.pielikums</w:t>
      </w:r>
    </w:p>
    <w:p w14:paraId="50114ACE" w14:textId="7F5AA923" w:rsidR="00CA1BB3" w:rsidRPr="00CA1BB3" w:rsidRDefault="00457F2D" w:rsidP="00CA1BB3">
      <w:pPr>
        <w:spacing w:line="240" w:lineRule="auto"/>
        <w:jc w:val="right"/>
        <w:rPr>
          <w:rFonts w:ascii="Times New Roman" w:hAnsi="Times New Roman"/>
          <w:b/>
          <w:sz w:val="24"/>
          <w:szCs w:val="24"/>
        </w:rPr>
      </w:pPr>
      <w:r>
        <w:rPr>
          <w:rFonts w:ascii="Times New Roman" w:hAnsi="Times New Roman"/>
          <w:b/>
          <w:sz w:val="24"/>
          <w:szCs w:val="24"/>
        </w:rPr>
        <w:t>“</w:t>
      </w:r>
      <w:r w:rsidR="00CA1BB3" w:rsidRPr="00CA1BB3">
        <w:rPr>
          <w:rFonts w:ascii="Times New Roman" w:hAnsi="Times New Roman"/>
          <w:b/>
          <w:sz w:val="24"/>
          <w:szCs w:val="24"/>
        </w:rPr>
        <w:t>Pretendenta pieredzes apraksts</w:t>
      </w:r>
      <w:r>
        <w:rPr>
          <w:rFonts w:ascii="Times New Roman" w:hAnsi="Times New Roman"/>
          <w:b/>
          <w:sz w:val="24"/>
          <w:szCs w:val="24"/>
        </w:rPr>
        <w:t>”</w:t>
      </w:r>
    </w:p>
    <w:p w14:paraId="2DF86045" w14:textId="3933051C" w:rsidR="00583F0A" w:rsidRPr="00C434CF" w:rsidRDefault="00583F0A" w:rsidP="00583F0A">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sidRPr="00C52E48">
        <w:rPr>
          <w:rFonts w:ascii="Times New Roman" w:hAnsi="Times New Roman"/>
          <w:sz w:val="24"/>
          <w:szCs w:val="24"/>
        </w:rPr>
        <w:t>“SiC invertora izgatavošana un testēšana elekt</w:t>
      </w:r>
      <w:r w:rsidR="003D685F">
        <w:rPr>
          <w:rFonts w:ascii="Times New Roman" w:hAnsi="Times New Roman"/>
          <w:sz w:val="24"/>
          <w:szCs w:val="24"/>
        </w:rPr>
        <w:t>riskās trīsfāz</w:t>
      </w:r>
      <w:r w:rsidRPr="00C52E48">
        <w:rPr>
          <w:rFonts w:ascii="Times New Roman" w:hAnsi="Times New Roman"/>
          <w:sz w:val="24"/>
          <w:szCs w:val="24"/>
        </w:rPr>
        <w:t>u vilces elektromotoram”</w:t>
      </w:r>
    </w:p>
    <w:p w14:paraId="2C920F8F" w14:textId="7CFB8338" w:rsidR="00583F0A" w:rsidRPr="00C434CF" w:rsidRDefault="00583F0A" w:rsidP="00583F0A">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sidR="000A6B90">
        <w:rPr>
          <w:rFonts w:ascii="Times New Roman" w:hAnsi="Times New Roman"/>
          <w:sz w:val="24"/>
          <w:szCs w:val="24"/>
        </w:rPr>
        <w:t>fikācijas Nr.</w:t>
      </w:r>
      <w:r w:rsidR="000A6B90" w:rsidRPr="000A6B90">
        <w:rPr>
          <w:rFonts w:ascii="Times New Roman" w:hAnsi="Times New Roman"/>
          <w:sz w:val="24"/>
          <w:szCs w:val="24"/>
        </w:rPr>
        <w:t>LU 2018</w:t>
      </w:r>
      <w:r w:rsidRPr="000A6B90">
        <w:rPr>
          <w:rFonts w:ascii="Times New Roman" w:hAnsi="Times New Roman"/>
          <w:sz w:val="24"/>
          <w:szCs w:val="24"/>
        </w:rPr>
        <w:t>/</w:t>
      </w:r>
      <w:r w:rsidR="000A6B90" w:rsidRPr="000A6B90">
        <w:rPr>
          <w:rFonts w:ascii="Times New Roman" w:hAnsi="Times New Roman"/>
          <w:sz w:val="24"/>
          <w:szCs w:val="24"/>
        </w:rPr>
        <w:t>5</w:t>
      </w:r>
      <w:r w:rsidRPr="000A6B90">
        <w:rPr>
          <w:rFonts w:ascii="Times New Roman" w:hAnsi="Times New Roman"/>
          <w:sz w:val="24"/>
          <w:szCs w:val="24"/>
        </w:rPr>
        <w:t>_I) nolikumam</w:t>
      </w:r>
    </w:p>
    <w:p w14:paraId="72D1F59B" w14:textId="77777777" w:rsidR="00CA1BB3" w:rsidRPr="00C421DF" w:rsidRDefault="00CA1BB3" w:rsidP="00D32ACE">
      <w:pPr>
        <w:autoSpaceDE w:val="0"/>
        <w:autoSpaceDN w:val="0"/>
        <w:adjustRightInd w:val="0"/>
        <w:ind w:left="180"/>
        <w:jc w:val="right"/>
        <w:rPr>
          <w:rFonts w:ascii="Times New Roman" w:hAnsi="Times New Roman"/>
          <w:caps/>
          <w:sz w:val="24"/>
          <w:szCs w:val="24"/>
        </w:rPr>
      </w:pPr>
    </w:p>
    <w:p w14:paraId="7BC82BC6" w14:textId="0AAA2B1C" w:rsidR="00CA1BB3" w:rsidRPr="00AA109C" w:rsidRDefault="003C5B1C" w:rsidP="00CA1BB3">
      <w:pPr>
        <w:jc w:val="center"/>
        <w:rPr>
          <w:rFonts w:ascii="Times New Roman" w:hAnsi="Times New Roman"/>
          <w:b/>
          <w:sz w:val="24"/>
          <w:szCs w:val="24"/>
        </w:rPr>
      </w:pPr>
      <w:r>
        <w:rPr>
          <w:rFonts w:ascii="Times New Roman" w:hAnsi="Times New Roman"/>
          <w:b/>
          <w:sz w:val="24"/>
          <w:szCs w:val="24"/>
        </w:rPr>
        <w:t>INFORMĀCIJA PAR PRETENDENTA PIEREDZI</w:t>
      </w:r>
    </w:p>
    <w:p w14:paraId="15C0BF39" w14:textId="18437208" w:rsidR="00C32A87" w:rsidRDefault="00C32A87" w:rsidP="00C32A87">
      <w:pPr>
        <w:spacing w:before="240" w:after="60" w:line="240" w:lineRule="auto"/>
        <w:jc w:val="both"/>
        <w:rPr>
          <w:rFonts w:ascii="Times New Roman" w:hAnsi="Times New Roman"/>
          <w:bCs/>
          <w:sz w:val="24"/>
          <w:szCs w:val="24"/>
        </w:rPr>
      </w:pPr>
      <w:r>
        <w:rPr>
          <w:rFonts w:ascii="Times New Roman" w:hAnsi="Times New Roman"/>
          <w:sz w:val="24"/>
          <w:szCs w:val="24"/>
        </w:rPr>
        <w:t>Apliecinām, ka</w:t>
      </w:r>
      <w:r w:rsidRPr="00FE550C">
        <w:rPr>
          <w:rFonts w:ascii="Times New Roman" w:hAnsi="Times New Roman"/>
          <w:sz w:val="24"/>
          <w:szCs w:val="24"/>
        </w:rPr>
        <w:t xml:space="preserve">, </w:t>
      </w:r>
      <w:r w:rsidRPr="00FE550C">
        <w:rPr>
          <w:rFonts w:ascii="Times New Roman" w:hAnsi="Times New Roman"/>
          <w:b/>
          <w:sz w:val="24"/>
          <w:szCs w:val="24"/>
          <w:u w:val="single"/>
        </w:rPr>
        <w:t>atbilstoši</w:t>
      </w:r>
      <w:r>
        <w:rPr>
          <w:rFonts w:ascii="Times New Roman" w:hAnsi="Times New Roman"/>
          <w:b/>
          <w:sz w:val="24"/>
          <w:szCs w:val="24"/>
          <w:u w:val="single"/>
        </w:rPr>
        <w:t xml:space="preserve"> nolikuma 3.2.3</w:t>
      </w:r>
      <w:r w:rsidRPr="00FE550C">
        <w:rPr>
          <w:rFonts w:ascii="Times New Roman" w:hAnsi="Times New Roman"/>
          <w:b/>
          <w:sz w:val="24"/>
          <w:szCs w:val="24"/>
          <w:u w:val="single"/>
        </w:rPr>
        <w:t>.punktā</w:t>
      </w:r>
      <w:r>
        <w:rPr>
          <w:rFonts w:ascii="Times New Roman" w:hAnsi="Times New Roman"/>
          <w:sz w:val="24"/>
          <w:szCs w:val="24"/>
        </w:rPr>
        <w:t xml:space="preserve"> noteiktajai kvalifikācijas prasībai, </w:t>
      </w:r>
      <w:r w:rsidRPr="00AA109C">
        <w:rPr>
          <w:rFonts w:ascii="Times New Roman" w:hAnsi="Times New Roman"/>
          <w:sz w:val="24"/>
          <w:szCs w:val="24"/>
        </w:rPr>
        <w:t>iepriek</w:t>
      </w:r>
      <w:r w:rsidR="001746A0">
        <w:rPr>
          <w:rFonts w:ascii="Times New Roman" w:hAnsi="Times New Roman"/>
          <w:sz w:val="24"/>
          <w:szCs w:val="24"/>
        </w:rPr>
        <w:t>šējo trīs gadu laikā (2015., 2016., 2017.gadā un 2018</w:t>
      </w:r>
      <w:r w:rsidRPr="00AA109C">
        <w:rPr>
          <w:rFonts w:ascii="Times New Roman" w:hAnsi="Times New Roman"/>
          <w:sz w:val="24"/>
          <w:szCs w:val="24"/>
        </w:rPr>
        <w:t xml:space="preserve">.gadā līdz piedāvājumu iesniegšanai) esam veikuši </w:t>
      </w:r>
      <w:r>
        <w:rPr>
          <w:rFonts w:ascii="Times New Roman" w:hAnsi="Times New Roman"/>
          <w:sz w:val="24"/>
          <w:szCs w:val="24"/>
        </w:rPr>
        <w:t xml:space="preserve">šādu </w:t>
      </w:r>
      <w:r w:rsidRPr="001C1272">
        <w:rPr>
          <w:rFonts w:ascii="Times New Roman" w:hAnsi="Times New Roman"/>
          <w:bCs/>
          <w:sz w:val="24"/>
          <w:szCs w:val="24"/>
        </w:rPr>
        <w:t>vismaz 2 (divu)</w:t>
      </w:r>
      <w:r w:rsidRPr="001C1272">
        <w:rPr>
          <w:rFonts w:ascii="Times New Roman" w:hAnsi="Times New Roman"/>
          <w:b/>
          <w:bCs/>
          <w:sz w:val="24"/>
          <w:szCs w:val="24"/>
        </w:rPr>
        <w:t xml:space="preserve"> </w:t>
      </w:r>
      <w:r w:rsidR="003C5B1C">
        <w:rPr>
          <w:rFonts w:ascii="Times New Roman" w:hAnsi="Times New Roman"/>
          <w:bCs/>
          <w:sz w:val="24"/>
          <w:szCs w:val="24"/>
        </w:rPr>
        <w:t>Iepirkuma pri</w:t>
      </w:r>
      <w:r w:rsidR="000A6B90">
        <w:rPr>
          <w:rFonts w:ascii="Times New Roman" w:hAnsi="Times New Roman"/>
          <w:bCs/>
          <w:sz w:val="24"/>
          <w:szCs w:val="24"/>
        </w:rPr>
        <w:t>ekšmetam līdzīgu* ierīču izveidi</w:t>
      </w:r>
      <w:r w:rsidR="003C5B1C">
        <w:rPr>
          <w:rFonts w:ascii="Times New Roman" w:hAnsi="Times New Roman"/>
          <w:bCs/>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93"/>
        <w:gridCol w:w="3402"/>
      </w:tblGrid>
      <w:tr w:rsidR="003C5B1C" w:rsidRPr="00AA109C" w14:paraId="2D881A7A" w14:textId="77777777" w:rsidTr="003C5B1C">
        <w:trPr>
          <w:trHeight w:val="339"/>
        </w:trPr>
        <w:tc>
          <w:tcPr>
            <w:tcW w:w="709" w:type="dxa"/>
          </w:tcPr>
          <w:p w14:paraId="1E74BB8F" w14:textId="77777777" w:rsidR="003C5B1C" w:rsidRPr="00AA109C" w:rsidRDefault="003C5B1C" w:rsidP="00A14909">
            <w:pPr>
              <w:rPr>
                <w:rFonts w:ascii="Times New Roman" w:hAnsi="Times New Roman"/>
                <w:b/>
                <w:bCs/>
                <w:sz w:val="24"/>
                <w:szCs w:val="24"/>
              </w:rPr>
            </w:pPr>
            <w:r w:rsidRPr="00AA109C">
              <w:rPr>
                <w:rFonts w:ascii="Times New Roman" w:hAnsi="Times New Roman"/>
                <w:b/>
                <w:bCs/>
                <w:sz w:val="24"/>
                <w:szCs w:val="24"/>
              </w:rPr>
              <w:t>Nr. p.k.</w:t>
            </w:r>
          </w:p>
        </w:tc>
        <w:tc>
          <w:tcPr>
            <w:tcW w:w="2268" w:type="dxa"/>
          </w:tcPr>
          <w:p w14:paraId="179DCD07" w14:textId="00E1E8D7" w:rsidR="003C5B1C" w:rsidRPr="003C5B1C" w:rsidRDefault="003C5B1C" w:rsidP="003C5B1C">
            <w:pPr>
              <w:pStyle w:val="ListParagraph"/>
              <w:spacing w:line="240" w:lineRule="auto"/>
              <w:ind w:left="0"/>
              <w:jc w:val="both"/>
              <w:rPr>
                <w:rFonts w:ascii="Times New Roman" w:hAnsi="Times New Roman"/>
                <w:sz w:val="24"/>
                <w:szCs w:val="24"/>
              </w:rPr>
            </w:pPr>
            <w:r w:rsidRPr="003C5B1C">
              <w:rPr>
                <w:rFonts w:ascii="Times New Roman" w:hAnsi="Times New Roman"/>
                <w:sz w:val="24"/>
                <w:szCs w:val="24"/>
              </w:rPr>
              <w:t xml:space="preserve">Izveidoto līdzīgo </w:t>
            </w:r>
            <w:r w:rsidRPr="003C5B1C">
              <w:rPr>
                <w:rFonts w:ascii="Times New Roman" w:hAnsi="Times New Roman"/>
                <w:b/>
                <w:bCs/>
                <w:sz w:val="24"/>
                <w:szCs w:val="24"/>
              </w:rPr>
              <w:t xml:space="preserve">ierīču </w:t>
            </w:r>
            <w:r w:rsidRPr="003C5B1C">
              <w:rPr>
                <w:rFonts w:ascii="Times New Roman" w:hAnsi="Times New Roman"/>
                <w:b/>
                <w:bCs/>
                <w:sz w:val="24"/>
                <w:szCs w:val="24"/>
                <w:shd w:val="clear" w:color="auto" w:fill="FFFFFF"/>
              </w:rPr>
              <w:t>funkcionālais</w:t>
            </w:r>
            <w:r w:rsidRPr="003C5B1C">
              <w:rPr>
                <w:rFonts w:ascii="Times New Roman" w:hAnsi="Times New Roman"/>
                <w:b/>
                <w:bCs/>
                <w:sz w:val="24"/>
                <w:szCs w:val="24"/>
              </w:rPr>
              <w:t xml:space="preserve"> apraksts</w:t>
            </w:r>
            <w:r w:rsidRPr="003C5B1C">
              <w:rPr>
                <w:rFonts w:ascii="Times New Roman" w:hAnsi="Times New Roman"/>
                <w:sz w:val="24"/>
                <w:szCs w:val="24"/>
              </w:rPr>
              <w:t xml:space="preserve"> </w:t>
            </w:r>
            <w:r w:rsidRPr="003C5B1C">
              <w:rPr>
                <w:rFonts w:ascii="Times New Roman" w:hAnsi="Times New Roman"/>
                <w:sz w:val="24"/>
                <w:szCs w:val="24"/>
                <w:shd w:val="clear" w:color="auto" w:fill="FFFFFF"/>
              </w:rPr>
              <w:t xml:space="preserve">un </w:t>
            </w:r>
            <w:r w:rsidRPr="003C5B1C">
              <w:rPr>
                <w:rFonts w:ascii="Times New Roman" w:hAnsi="Times New Roman"/>
                <w:b/>
                <w:bCs/>
                <w:sz w:val="24"/>
                <w:szCs w:val="24"/>
                <w:shd w:val="clear" w:color="auto" w:fill="FFFFFF"/>
              </w:rPr>
              <w:t>ieejas/izejas parametri</w:t>
            </w:r>
          </w:p>
          <w:p w14:paraId="2849674B" w14:textId="47D6D45D" w:rsidR="003C5B1C" w:rsidRPr="003C5B1C" w:rsidRDefault="003C5B1C" w:rsidP="003C5B1C">
            <w:pPr>
              <w:jc w:val="both"/>
              <w:rPr>
                <w:rFonts w:ascii="Times New Roman" w:eastAsia="Calibri" w:hAnsi="Times New Roman"/>
                <w:sz w:val="24"/>
                <w:szCs w:val="24"/>
              </w:rPr>
            </w:pPr>
          </w:p>
        </w:tc>
        <w:tc>
          <w:tcPr>
            <w:tcW w:w="2693" w:type="dxa"/>
          </w:tcPr>
          <w:p w14:paraId="230C60F8" w14:textId="12A7C636" w:rsidR="003C5B1C" w:rsidRPr="003C5B1C" w:rsidRDefault="00EE1FE9" w:rsidP="003C5B1C">
            <w:pPr>
              <w:jc w:val="both"/>
              <w:rPr>
                <w:rFonts w:ascii="Times New Roman" w:hAnsi="Times New Roman"/>
                <w:sz w:val="24"/>
                <w:szCs w:val="24"/>
              </w:rPr>
            </w:pPr>
            <w:r w:rsidRPr="003C5B1C">
              <w:rPr>
                <w:rFonts w:ascii="Times New Roman" w:eastAsia="Calibri" w:hAnsi="Times New Roman"/>
                <w:sz w:val="24"/>
                <w:szCs w:val="24"/>
              </w:rPr>
              <w:t xml:space="preserve">Ierīces izstrādes laiks </w:t>
            </w:r>
            <w:r w:rsidRPr="003C5B1C">
              <w:rPr>
                <w:rFonts w:ascii="Times New Roman" w:hAnsi="Times New Roman"/>
                <w:sz w:val="24"/>
                <w:szCs w:val="24"/>
              </w:rPr>
              <w:t>(norādīt</w:t>
            </w:r>
            <w:r>
              <w:rPr>
                <w:rFonts w:ascii="Times New Roman" w:hAnsi="Times New Roman"/>
                <w:sz w:val="24"/>
                <w:szCs w:val="24"/>
                <w:u w:val="single"/>
              </w:rPr>
              <w:t xml:space="preserve"> gadu un</w:t>
            </w:r>
            <w:r w:rsidRPr="003C5B1C">
              <w:rPr>
                <w:rFonts w:ascii="Times New Roman" w:hAnsi="Times New Roman"/>
                <w:sz w:val="24"/>
                <w:szCs w:val="24"/>
                <w:u w:val="single"/>
              </w:rPr>
              <w:t xml:space="preserve"> mēnesi</w:t>
            </w:r>
            <w:r>
              <w:rPr>
                <w:rFonts w:ascii="Times New Roman" w:hAnsi="Times New Roman"/>
                <w:sz w:val="24"/>
                <w:szCs w:val="24"/>
              </w:rPr>
              <w:t>)</w:t>
            </w:r>
          </w:p>
        </w:tc>
        <w:tc>
          <w:tcPr>
            <w:tcW w:w="3402" w:type="dxa"/>
          </w:tcPr>
          <w:p w14:paraId="2CF0D0D4" w14:textId="7E9794F0" w:rsidR="003C5B1C" w:rsidRPr="003C5B1C" w:rsidRDefault="009344CF" w:rsidP="009344CF">
            <w:pPr>
              <w:jc w:val="both"/>
              <w:rPr>
                <w:rFonts w:ascii="Times New Roman" w:hAnsi="Times New Roman"/>
                <w:sz w:val="24"/>
                <w:szCs w:val="24"/>
              </w:rPr>
            </w:pPr>
            <w:r>
              <w:rPr>
                <w:rFonts w:ascii="Times New Roman" w:eastAsia="Calibri" w:hAnsi="Times New Roman"/>
                <w:sz w:val="24"/>
                <w:szCs w:val="24"/>
              </w:rPr>
              <w:t xml:space="preserve">Ja iekārta izstrādāta pēc cita pasūtītāja pieprasījuma, pretendents norāda informāciju par pakalpojuma pasūtītāju, </w:t>
            </w:r>
            <w:r w:rsidR="003C5B1C" w:rsidRPr="003C5B1C">
              <w:rPr>
                <w:rFonts w:ascii="Times New Roman" w:eastAsia="Calibri" w:hAnsi="Times New Roman"/>
                <w:sz w:val="24"/>
                <w:szCs w:val="24"/>
              </w:rPr>
              <w:t xml:space="preserve">norādot </w:t>
            </w:r>
            <w:r w:rsidR="003C5B1C" w:rsidRPr="003C5B1C">
              <w:rPr>
                <w:rFonts w:ascii="Times New Roman" w:eastAsia="Calibri" w:hAnsi="Times New Roman"/>
                <w:sz w:val="24"/>
                <w:szCs w:val="24"/>
                <w:u w:val="single"/>
              </w:rPr>
              <w:t>pasūtītāja nosaukumu</w:t>
            </w:r>
            <w:r w:rsidR="003C5B1C" w:rsidRPr="003C5B1C">
              <w:rPr>
                <w:rFonts w:ascii="Times New Roman" w:eastAsia="Calibri" w:hAnsi="Times New Roman"/>
                <w:sz w:val="24"/>
                <w:szCs w:val="24"/>
              </w:rPr>
              <w:t xml:space="preserve">, </w:t>
            </w:r>
            <w:r w:rsidR="003C5B1C" w:rsidRPr="003C5B1C">
              <w:rPr>
                <w:rFonts w:ascii="Times New Roman" w:eastAsia="Calibri" w:hAnsi="Times New Roman"/>
                <w:sz w:val="24"/>
                <w:szCs w:val="24"/>
                <w:u w:val="single"/>
              </w:rPr>
              <w:t>kontaktpersonu</w:t>
            </w:r>
            <w:r w:rsidR="003C5B1C" w:rsidRPr="003C5B1C">
              <w:rPr>
                <w:rFonts w:ascii="Times New Roman" w:eastAsia="Calibri" w:hAnsi="Times New Roman"/>
                <w:sz w:val="24"/>
                <w:szCs w:val="24"/>
              </w:rPr>
              <w:t xml:space="preserve"> un </w:t>
            </w:r>
            <w:r w:rsidR="003C5B1C" w:rsidRPr="003C5B1C">
              <w:rPr>
                <w:rFonts w:ascii="Times New Roman" w:eastAsia="Calibri" w:hAnsi="Times New Roman"/>
                <w:sz w:val="24"/>
                <w:szCs w:val="24"/>
                <w:u w:val="single"/>
              </w:rPr>
              <w:t>kontaktinformāciju </w:t>
            </w:r>
            <w:r w:rsidR="003C5B1C" w:rsidRPr="003C5B1C">
              <w:rPr>
                <w:rFonts w:ascii="Times New Roman" w:eastAsia="Calibri" w:hAnsi="Times New Roman"/>
                <w:sz w:val="24"/>
                <w:szCs w:val="24"/>
              </w:rPr>
              <w:t>– tālruņa Nr., e-pastu</w:t>
            </w:r>
            <w:r>
              <w:rPr>
                <w:rFonts w:ascii="Times New Roman" w:eastAsia="Calibri" w:hAnsi="Times New Roman"/>
                <w:sz w:val="24"/>
                <w:szCs w:val="24"/>
              </w:rPr>
              <w:t>.</w:t>
            </w:r>
          </w:p>
        </w:tc>
      </w:tr>
      <w:tr w:rsidR="003C5B1C" w:rsidRPr="00AA109C" w14:paraId="59EF417D" w14:textId="77777777" w:rsidTr="00514B5B">
        <w:trPr>
          <w:trHeight w:val="567"/>
        </w:trPr>
        <w:tc>
          <w:tcPr>
            <w:tcW w:w="709" w:type="dxa"/>
          </w:tcPr>
          <w:p w14:paraId="596C7C68" w14:textId="77777777" w:rsidR="003C5B1C" w:rsidRPr="00AA109C" w:rsidRDefault="003C5B1C" w:rsidP="00A14909">
            <w:pPr>
              <w:rPr>
                <w:rFonts w:ascii="Times New Roman" w:hAnsi="Times New Roman"/>
                <w:b/>
                <w:bCs/>
                <w:sz w:val="24"/>
                <w:szCs w:val="24"/>
              </w:rPr>
            </w:pPr>
            <w:r w:rsidRPr="00AA109C">
              <w:rPr>
                <w:rFonts w:ascii="Times New Roman" w:hAnsi="Times New Roman"/>
                <w:b/>
                <w:bCs/>
                <w:sz w:val="24"/>
                <w:szCs w:val="24"/>
              </w:rPr>
              <w:t>1.</w:t>
            </w:r>
          </w:p>
        </w:tc>
        <w:tc>
          <w:tcPr>
            <w:tcW w:w="2268" w:type="dxa"/>
          </w:tcPr>
          <w:p w14:paraId="7FDD06B9" w14:textId="77777777" w:rsidR="003C5B1C" w:rsidRPr="00AA109C" w:rsidRDefault="003C5B1C" w:rsidP="00A14909">
            <w:pPr>
              <w:rPr>
                <w:rFonts w:ascii="Times New Roman" w:hAnsi="Times New Roman"/>
                <w:b/>
                <w:bCs/>
                <w:sz w:val="24"/>
                <w:szCs w:val="24"/>
              </w:rPr>
            </w:pPr>
          </w:p>
        </w:tc>
        <w:tc>
          <w:tcPr>
            <w:tcW w:w="2268" w:type="dxa"/>
          </w:tcPr>
          <w:p w14:paraId="5D57D81F" w14:textId="77777777" w:rsidR="003C5B1C" w:rsidRPr="00AA109C" w:rsidRDefault="003C5B1C" w:rsidP="00A14909">
            <w:pPr>
              <w:rPr>
                <w:rFonts w:ascii="Times New Roman" w:hAnsi="Times New Roman"/>
                <w:b/>
                <w:bCs/>
                <w:sz w:val="24"/>
                <w:szCs w:val="24"/>
              </w:rPr>
            </w:pPr>
          </w:p>
        </w:tc>
        <w:tc>
          <w:tcPr>
            <w:tcW w:w="2268" w:type="dxa"/>
          </w:tcPr>
          <w:p w14:paraId="0E0B1347" w14:textId="77777777" w:rsidR="003C5B1C" w:rsidRPr="00AA109C" w:rsidRDefault="003C5B1C" w:rsidP="00A14909">
            <w:pPr>
              <w:rPr>
                <w:rFonts w:ascii="Times New Roman" w:hAnsi="Times New Roman"/>
                <w:b/>
                <w:bCs/>
                <w:sz w:val="24"/>
                <w:szCs w:val="24"/>
              </w:rPr>
            </w:pPr>
          </w:p>
        </w:tc>
      </w:tr>
      <w:tr w:rsidR="003C5B1C" w:rsidRPr="00AA109C" w14:paraId="591D73A0" w14:textId="77777777" w:rsidTr="00514B5B">
        <w:trPr>
          <w:trHeight w:val="567"/>
        </w:trPr>
        <w:tc>
          <w:tcPr>
            <w:tcW w:w="709" w:type="dxa"/>
          </w:tcPr>
          <w:p w14:paraId="4AB0492D" w14:textId="77777777" w:rsidR="003C5B1C" w:rsidRPr="00AA109C" w:rsidRDefault="003C5B1C" w:rsidP="00A14909">
            <w:pPr>
              <w:rPr>
                <w:rFonts w:ascii="Times New Roman" w:hAnsi="Times New Roman"/>
                <w:b/>
                <w:bCs/>
                <w:sz w:val="24"/>
                <w:szCs w:val="24"/>
              </w:rPr>
            </w:pPr>
            <w:r w:rsidRPr="00AA109C">
              <w:rPr>
                <w:rFonts w:ascii="Times New Roman" w:hAnsi="Times New Roman"/>
                <w:b/>
                <w:bCs/>
                <w:sz w:val="24"/>
                <w:szCs w:val="24"/>
              </w:rPr>
              <w:t>2.</w:t>
            </w:r>
          </w:p>
        </w:tc>
        <w:tc>
          <w:tcPr>
            <w:tcW w:w="2268" w:type="dxa"/>
          </w:tcPr>
          <w:p w14:paraId="1D2FD3AB" w14:textId="77777777" w:rsidR="003C5B1C" w:rsidRPr="00AA109C" w:rsidRDefault="003C5B1C" w:rsidP="00A14909">
            <w:pPr>
              <w:rPr>
                <w:rFonts w:ascii="Times New Roman" w:hAnsi="Times New Roman"/>
                <w:b/>
                <w:bCs/>
                <w:sz w:val="24"/>
                <w:szCs w:val="24"/>
              </w:rPr>
            </w:pPr>
          </w:p>
        </w:tc>
        <w:tc>
          <w:tcPr>
            <w:tcW w:w="2268" w:type="dxa"/>
          </w:tcPr>
          <w:p w14:paraId="4ED814E5" w14:textId="77777777" w:rsidR="003C5B1C" w:rsidRPr="00AA109C" w:rsidRDefault="003C5B1C" w:rsidP="00A14909">
            <w:pPr>
              <w:rPr>
                <w:rFonts w:ascii="Times New Roman" w:hAnsi="Times New Roman"/>
                <w:b/>
                <w:bCs/>
                <w:sz w:val="24"/>
                <w:szCs w:val="24"/>
              </w:rPr>
            </w:pPr>
          </w:p>
        </w:tc>
        <w:tc>
          <w:tcPr>
            <w:tcW w:w="2268" w:type="dxa"/>
          </w:tcPr>
          <w:p w14:paraId="52A683DC" w14:textId="77777777" w:rsidR="003C5B1C" w:rsidRPr="00AA109C" w:rsidRDefault="003C5B1C" w:rsidP="00A14909">
            <w:pPr>
              <w:rPr>
                <w:rFonts w:ascii="Times New Roman" w:hAnsi="Times New Roman"/>
                <w:b/>
                <w:bCs/>
                <w:sz w:val="24"/>
                <w:szCs w:val="24"/>
              </w:rPr>
            </w:pPr>
          </w:p>
        </w:tc>
      </w:tr>
    </w:tbl>
    <w:p w14:paraId="4660E9EC" w14:textId="77777777" w:rsidR="003C5B1C" w:rsidRPr="003C5B1C" w:rsidRDefault="003C5B1C" w:rsidP="003C5B1C">
      <w:pPr>
        <w:widowControl w:val="0"/>
        <w:overflowPunct w:val="0"/>
        <w:autoSpaceDE w:val="0"/>
        <w:autoSpaceDN w:val="0"/>
        <w:adjustRightInd w:val="0"/>
        <w:spacing w:line="240" w:lineRule="auto"/>
        <w:jc w:val="both"/>
        <w:rPr>
          <w:rFonts w:ascii="Times New Roman" w:hAnsi="Times New Roman"/>
          <w:bCs/>
          <w:sz w:val="24"/>
          <w:szCs w:val="24"/>
        </w:rPr>
      </w:pPr>
      <w:r w:rsidRPr="003C5B1C">
        <w:rPr>
          <w:rFonts w:ascii="Times New Roman" w:hAnsi="Times New Roman"/>
          <w:sz w:val="24"/>
          <w:szCs w:val="24"/>
          <w:lang w:eastAsia="en-US"/>
        </w:rPr>
        <w:t xml:space="preserve">*Par līdzīgas ierīces izveides pieredzi tiks uzskatīta </w:t>
      </w:r>
      <w:r w:rsidRPr="003C5B1C">
        <w:rPr>
          <w:rFonts w:ascii="Times New Roman" w:hAnsi="Times New Roman"/>
          <w:sz w:val="24"/>
          <w:szCs w:val="24"/>
        </w:rPr>
        <w:t>pieredze mikrokontrolieru programmnodrošinājuma rakstīšanā, atkļūdošanā un testēšanā mērķa ierīces sastāvā.</w:t>
      </w:r>
    </w:p>
    <w:p w14:paraId="5C46E16D" w14:textId="748FCE95" w:rsidR="009B0F1D" w:rsidRDefault="003C5B1C" w:rsidP="003C5B1C">
      <w:pPr>
        <w:spacing w:before="240" w:after="60" w:line="240" w:lineRule="auto"/>
        <w:jc w:val="both"/>
        <w:rPr>
          <w:rFonts w:ascii="Times New Roman" w:hAnsi="Times New Roman"/>
          <w:b/>
          <w:bCs/>
          <w:sz w:val="24"/>
          <w:szCs w:val="24"/>
        </w:rPr>
      </w:pPr>
      <w:r>
        <w:rPr>
          <w:rFonts w:ascii="Times New Roman" w:hAnsi="Times New Roman"/>
          <w:sz w:val="24"/>
          <w:szCs w:val="24"/>
        </w:rPr>
        <w:t>Apliecinām, ka</w:t>
      </w:r>
      <w:r w:rsidRPr="00FE550C">
        <w:rPr>
          <w:rFonts w:ascii="Times New Roman" w:hAnsi="Times New Roman"/>
          <w:sz w:val="24"/>
          <w:szCs w:val="24"/>
        </w:rPr>
        <w:t xml:space="preserve">, </w:t>
      </w:r>
      <w:r w:rsidRPr="00FE550C">
        <w:rPr>
          <w:rFonts w:ascii="Times New Roman" w:hAnsi="Times New Roman"/>
          <w:b/>
          <w:sz w:val="24"/>
          <w:szCs w:val="24"/>
          <w:u w:val="single"/>
        </w:rPr>
        <w:t>atbilstoši</w:t>
      </w:r>
      <w:r>
        <w:rPr>
          <w:rFonts w:ascii="Times New Roman" w:hAnsi="Times New Roman"/>
          <w:b/>
          <w:sz w:val="24"/>
          <w:szCs w:val="24"/>
          <w:u w:val="single"/>
        </w:rPr>
        <w:t xml:space="preserve"> nolikuma 3.2.4</w:t>
      </w:r>
      <w:r w:rsidRPr="00FE550C">
        <w:rPr>
          <w:rFonts w:ascii="Times New Roman" w:hAnsi="Times New Roman"/>
          <w:b/>
          <w:sz w:val="24"/>
          <w:szCs w:val="24"/>
          <w:u w:val="single"/>
        </w:rPr>
        <w:t>.punktā</w:t>
      </w:r>
      <w:r>
        <w:rPr>
          <w:rFonts w:ascii="Times New Roman" w:hAnsi="Times New Roman"/>
          <w:sz w:val="24"/>
          <w:szCs w:val="24"/>
        </w:rPr>
        <w:t xml:space="preserve"> noteiktajai kvalifikācijas prasībai, </w:t>
      </w:r>
      <w:r w:rsidRPr="00AA109C">
        <w:rPr>
          <w:rFonts w:ascii="Times New Roman" w:hAnsi="Times New Roman"/>
          <w:sz w:val="24"/>
          <w:szCs w:val="24"/>
        </w:rPr>
        <w:t>iepriekšējo trīs gadu laikā (2015., 2016.</w:t>
      </w:r>
      <w:r w:rsidR="005E5160">
        <w:rPr>
          <w:rFonts w:ascii="Times New Roman" w:hAnsi="Times New Roman"/>
          <w:sz w:val="24"/>
          <w:szCs w:val="24"/>
        </w:rPr>
        <w:t>, 2017.gadā un 2018</w:t>
      </w:r>
      <w:r w:rsidRPr="00AA109C">
        <w:rPr>
          <w:rFonts w:ascii="Times New Roman" w:hAnsi="Times New Roman"/>
          <w:sz w:val="24"/>
          <w:szCs w:val="24"/>
        </w:rPr>
        <w:t xml:space="preserve">.gadā līdz piedāvājumu iesniegšanai) </w:t>
      </w:r>
      <w:r w:rsidR="000C3E0F">
        <w:rPr>
          <w:rFonts w:ascii="Times New Roman" w:hAnsi="Times New Roman"/>
          <w:sz w:val="24"/>
          <w:szCs w:val="24"/>
        </w:rPr>
        <w:t>esam veikuši</w:t>
      </w:r>
      <w:r w:rsidRPr="00AA109C">
        <w:rPr>
          <w:rFonts w:ascii="Times New Roman" w:hAnsi="Times New Roman"/>
          <w:sz w:val="24"/>
          <w:szCs w:val="24"/>
        </w:rPr>
        <w:t xml:space="preserve"> </w:t>
      </w:r>
      <w:r>
        <w:rPr>
          <w:rFonts w:ascii="Times New Roman" w:hAnsi="Times New Roman"/>
          <w:sz w:val="24"/>
          <w:szCs w:val="24"/>
        </w:rPr>
        <w:t xml:space="preserve">šādu </w:t>
      </w:r>
      <w:r w:rsidRPr="001C1272">
        <w:rPr>
          <w:rFonts w:ascii="Times New Roman" w:hAnsi="Times New Roman"/>
          <w:bCs/>
          <w:sz w:val="24"/>
          <w:szCs w:val="24"/>
        </w:rPr>
        <w:t>vismaz 2 (divu)</w:t>
      </w:r>
      <w:r w:rsidRPr="001C1272">
        <w:rPr>
          <w:rFonts w:ascii="Times New Roman" w:hAnsi="Times New Roman"/>
          <w:b/>
          <w:bCs/>
          <w:sz w:val="24"/>
          <w:szCs w:val="24"/>
        </w:rPr>
        <w:t xml:space="preserve"> </w:t>
      </w:r>
      <w:r w:rsidR="009B0F1D" w:rsidRPr="000339FD">
        <w:rPr>
          <w:rFonts w:ascii="Times New Roman" w:hAnsi="Times New Roman"/>
          <w:sz w:val="24"/>
          <w:szCs w:val="24"/>
          <w:lang w:eastAsia="en-US"/>
        </w:rPr>
        <w:t>Iepirkuma priekšmetam līdzīg</w:t>
      </w:r>
      <w:r w:rsidR="00107763">
        <w:rPr>
          <w:rFonts w:ascii="Times New Roman" w:hAnsi="Times New Roman"/>
          <w:sz w:val="24"/>
          <w:szCs w:val="24"/>
          <w:lang w:eastAsia="en-US"/>
        </w:rPr>
        <w:t xml:space="preserve">u </w:t>
      </w:r>
      <w:r w:rsidR="009B0F1D" w:rsidRPr="000339FD">
        <w:rPr>
          <w:rFonts w:ascii="Times New Roman" w:hAnsi="Times New Roman"/>
          <w:sz w:val="24"/>
          <w:szCs w:val="24"/>
        </w:rPr>
        <w:t>energoelektronik</w:t>
      </w:r>
      <w:r w:rsidR="00107763">
        <w:rPr>
          <w:rFonts w:ascii="Times New Roman" w:hAnsi="Times New Roman"/>
          <w:sz w:val="24"/>
          <w:szCs w:val="24"/>
        </w:rPr>
        <w:t>u</w:t>
      </w:r>
      <w:r w:rsidR="009B0F1D" w:rsidRPr="000339FD">
        <w:rPr>
          <w:rFonts w:ascii="Times New Roman" w:hAnsi="Times New Roman"/>
          <w:sz w:val="24"/>
          <w:szCs w:val="24"/>
        </w:rPr>
        <w:t xml:space="preserve"> izstrād</w:t>
      </w:r>
      <w:r w:rsidR="000C3E0F">
        <w:rPr>
          <w:rFonts w:ascii="Times New Roman" w:hAnsi="Times New Roman"/>
          <w:sz w:val="24"/>
          <w:szCs w:val="24"/>
        </w:rPr>
        <w:t>i un pielietošanu lauka apstākļos:</w:t>
      </w:r>
      <w:r w:rsidR="009B0F1D" w:rsidRPr="000339FD">
        <w:rPr>
          <w:rFonts w:ascii="Times New Roman" w:hAnsi="Times New Roman"/>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93"/>
        <w:gridCol w:w="3402"/>
      </w:tblGrid>
      <w:tr w:rsidR="003C5B1C" w:rsidRPr="00AA109C" w14:paraId="7D9DA29C" w14:textId="77777777" w:rsidTr="00A14909">
        <w:trPr>
          <w:trHeight w:val="339"/>
        </w:trPr>
        <w:tc>
          <w:tcPr>
            <w:tcW w:w="709" w:type="dxa"/>
          </w:tcPr>
          <w:p w14:paraId="7C2C32E9" w14:textId="77777777" w:rsidR="003C5B1C" w:rsidRPr="00AA109C" w:rsidRDefault="003C5B1C" w:rsidP="00A14909">
            <w:pPr>
              <w:rPr>
                <w:rFonts w:ascii="Times New Roman" w:hAnsi="Times New Roman"/>
                <w:b/>
                <w:bCs/>
                <w:sz w:val="24"/>
                <w:szCs w:val="24"/>
              </w:rPr>
            </w:pPr>
            <w:r w:rsidRPr="00AA109C">
              <w:rPr>
                <w:rFonts w:ascii="Times New Roman" w:hAnsi="Times New Roman"/>
                <w:b/>
                <w:bCs/>
                <w:sz w:val="24"/>
                <w:szCs w:val="24"/>
              </w:rPr>
              <w:t>Nr. p.k.</w:t>
            </w:r>
          </w:p>
        </w:tc>
        <w:tc>
          <w:tcPr>
            <w:tcW w:w="2268" w:type="dxa"/>
          </w:tcPr>
          <w:p w14:paraId="053982A8" w14:textId="06FFC79B" w:rsidR="003C5B1C" w:rsidRPr="000C3E0F" w:rsidRDefault="009B0F1D" w:rsidP="000C3E0F">
            <w:pPr>
              <w:spacing w:after="200" w:line="240" w:lineRule="auto"/>
              <w:jc w:val="both"/>
              <w:rPr>
                <w:rFonts w:ascii="Times New Roman" w:hAnsi="Times New Roman"/>
                <w:b/>
                <w:bCs/>
                <w:sz w:val="24"/>
                <w:szCs w:val="24"/>
              </w:rPr>
            </w:pPr>
            <w:r w:rsidRPr="009B0F1D">
              <w:rPr>
                <w:rFonts w:ascii="Times New Roman" w:hAnsi="Times New Roman"/>
                <w:sz w:val="24"/>
                <w:szCs w:val="24"/>
              </w:rPr>
              <w:t>Pretendents norāda</w:t>
            </w:r>
            <w:r w:rsidR="000C3E0F">
              <w:rPr>
                <w:rFonts w:ascii="Times New Roman" w:hAnsi="Times New Roman"/>
                <w:sz w:val="24"/>
                <w:szCs w:val="24"/>
              </w:rPr>
              <w:t xml:space="preserve"> izstrādātās un</w:t>
            </w:r>
            <w:r w:rsidRPr="009B0F1D">
              <w:rPr>
                <w:rFonts w:ascii="Times New Roman" w:hAnsi="Times New Roman"/>
                <w:sz w:val="24"/>
                <w:szCs w:val="24"/>
              </w:rPr>
              <w:t xml:space="preserve"> </w:t>
            </w:r>
            <w:r w:rsidRPr="009B0F1D">
              <w:rPr>
                <w:rFonts w:ascii="Times New Roman" w:hAnsi="Times New Roman"/>
                <w:b/>
                <w:bCs/>
                <w:sz w:val="24"/>
                <w:szCs w:val="24"/>
                <w:u w:val="single"/>
              </w:rPr>
              <w:t>lauka apstākļos</w:t>
            </w:r>
            <w:r w:rsidRPr="009B0F1D">
              <w:rPr>
                <w:rFonts w:ascii="Times New Roman" w:hAnsi="Times New Roman"/>
                <w:sz w:val="24"/>
                <w:szCs w:val="24"/>
              </w:rPr>
              <w:t xml:space="preserve"> </w:t>
            </w:r>
            <w:r w:rsidRPr="009B0F1D">
              <w:rPr>
                <w:rFonts w:ascii="Times New Roman" w:hAnsi="Times New Roman"/>
                <w:b/>
                <w:bCs/>
                <w:sz w:val="24"/>
                <w:szCs w:val="24"/>
                <w:u w:val="single"/>
              </w:rPr>
              <w:t>sekmīgi pielietotās</w:t>
            </w:r>
            <w:r w:rsidRPr="009B0F1D">
              <w:rPr>
                <w:rFonts w:ascii="Times New Roman" w:hAnsi="Times New Roman"/>
                <w:b/>
                <w:bCs/>
                <w:sz w:val="24"/>
                <w:szCs w:val="24"/>
              </w:rPr>
              <w:t xml:space="preserve"> </w:t>
            </w:r>
            <w:r w:rsidRPr="009B0F1D">
              <w:rPr>
                <w:rFonts w:ascii="Times New Roman" w:hAnsi="Times New Roman"/>
                <w:b/>
                <w:bCs/>
                <w:sz w:val="24"/>
                <w:szCs w:val="24"/>
                <w:u w:val="single"/>
              </w:rPr>
              <w:t>ierīces</w:t>
            </w:r>
            <w:r w:rsidR="00A14909">
              <w:rPr>
                <w:rFonts w:ascii="Times New Roman" w:hAnsi="Times New Roman"/>
                <w:b/>
                <w:bCs/>
                <w:sz w:val="24"/>
                <w:szCs w:val="24"/>
                <w:u w:val="single"/>
              </w:rPr>
              <w:t>,</w:t>
            </w:r>
            <w:r w:rsidRPr="009B0F1D">
              <w:rPr>
                <w:rFonts w:ascii="Times New Roman" w:hAnsi="Times New Roman"/>
                <w:sz w:val="24"/>
                <w:szCs w:val="24"/>
              </w:rPr>
              <w:t xml:space="preserve"> to </w:t>
            </w:r>
            <w:r w:rsidRPr="009B0F1D">
              <w:rPr>
                <w:rFonts w:ascii="Times New Roman" w:hAnsi="Times New Roman"/>
                <w:b/>
                <w:bCs/>
                <w:sz w:val="24"/>
                <w:szCs w:val="24"/>
              </w:rPr>
              <w:t>fun</w:t>
            </w:r>
            <w:r w:rsidR="000C3E0F">
              <w:rPr>
                <w:rFonts w:ascii="Times New Roman" w:hAnsi="Times New Roman"/>
                <w:b/>
                <w:bCs/>
                <w:sz w:val="24"/>
                <w:szCs w:val="24"/>
              </w:rPr>
              <w:t>kcionālo aprakstu un parametrus</w:t>
            </w:r>
          </w:p>
        </w:tc>
        <w:tc>
          <w:tcPr>
            <w:tcW w:w="2693" w:type="dxa"/>
          </w:tcPr>
          <w:p w14:paraId="0A561125" w14:textId="521D1D87" w:rsidR="003C5B1C" w:rsidRPr="003C5B1C" w:rsidRDefault="003C5B1C" w:rsidP="00107763">
            <w:pPr>
              <w:jc w:val="both"/>
              <w:rPr>
                <w:rFonts w:ascii="Times New Roman" w:hAnsi="Times New Roman"/>
                <w:sz w:val="24"/>
                <w:szCs w:val="24"/>
              </w:rPr>
            </w:pPr>
            <w:r w:rsidRPr="003C5B1C">
              <w:rPr>
                <w:rFonts w:ascii="Times New Roman" w:eastAsia="Calibri" w:hAnsi="Times New Roman"/>
                <w:sz w:val="24"/>
                <w:szCs w:val="24"/>
              </w:rPr>
              <w:t xml:space="preserve">Ierīces izstrādes laiks </w:t>
            </w:r>
            <w:r w:rsidRPr="003C5B1C">
              <w:rPr>
                <w:rFonts w:ascii="Times New Roman" w:hAnsi="Times New Roman"/>
                <w:sz w:val="24"/>
                <w:szCs w:val="24"/>
              </w:rPr>
              <w:t>(norādīt</w:t>
            </w:r>
            <w:r w:rsidR="00107763">
              <w:rPr>
                <w:rFonts w:ascii="Times New Roman" w:hAnsi="Times New Roman"/>
                <w:sz w:val="24"/>
                <w:szCs w:val="24"/>
                <w:u w:val="single"/>
              </w:rPr>
              <w:t xml:space="preserve"> gadu un</w:t>
            </w:r>
            <w:r w:rsidRPr="003C5B1C">
              <w:rPr>
                <w:rFonts w:ascii="Times New Roman" w:hAnsi="Times New Roman"/>
                <w:sz w:val="24"/>
                <w:szCs w:val="24"/>
                <w:u w:val="single"/>
              </w:rPr>
              <w:t xml:space="preserve"> mēnesi</w:t>
            </w:r>
            <w:r w:rsidR="00107763">
              <w:rPr>
                <w:rFonts w:ascii="Times New Roman" w:hAnsi="Times New Roman"/>
                <w:sz w:val="24"/>
                <w:szCs w:val="24"/>
              </w:rPr>
              <w:t>)</w:t>
            </w:r>
          </w:p>
        </w:tc>
        <w:tc>
          <w:tcPr>
            <w:tcW w:w="3402" w:type="dxa"/>
          </w:tcPr>
          <w:p w14:paraId="22DC6F11" w14:textId="570741AE" w:rsidR="003C5B1C" w:rsidRPr="003C5B1C" w:rsidRDefault="00EE1FE9" w:rsidP="00A14909">
            <w:pPr>
              <w:jc w:val="both"/>
              <w:rPr>
                <w:rFonts w:ascii="Times New Roman" w:hAnsi="Times New Roman"/>
                <w:sz w:val="24"/>
                <w:szCs w:val="24"/>
              </w:rPr>
            </w:pPr>
            <w:r>
              <w:rPr>
                <w:rFonts w:ascii="Times New Roman" w:eastAsia="Calibri" w:hAnsi="Times New Roman"/>
                <w:sz w:val="24"/>
                <w:szCs w:val="24"/>
              </w:rPr>
              <w:t xml:space="preserve">Ja iekārta izstrādāta pēc cita pasūtītāja pieprasījuma, pretendents norāda informāciju par pakalpojuma pasūtītāju, </w:t>
            </w:r>
            <w:r w:rsidRPr="003C5B1C">
              <w:rPr>
                <w:rFonts w:ascii="Times New Roman" w:eastAsia="Calibri" w:hAnsi="Times New Roman"/>
                <w:sz w:val="24"/>
                <w:szCs w:val="24"/>
              </w:rPr>
              <w:t xml:space="preserve">norādot </w:t>
            </w:r>
            <w:r w:rsidRPr="003C5B1C">
              <w:rPr>
                <w:rFonts w:ascii="Times New Roman" w:eastAsia="Calibri" w:hAnsi="Times New Roman"/>
                <w:sz w:val="24"/>
                <w:szCs w:val="24"/>
                <w:u w:val="single"/>
              </w:rPr>
              <w:t>pasūtītāja nosaukumu</w:t>
            </w:r>
            <w:r w:rsidRPr="003C5B1C">
              <w:rPr>
                <w:rFonts w:ascii="Times New Roman" w:eastAsia="Calibri" w:hAnsi="Times New Roman"/>
                <w:sz w:val="24"/>
                <w:szCs w:val="24"/>
              </w:rPr>
              <w:t xml:space="preserve">, </w:t>
            </w:r>
            <w:r w:rsidRPr="003C5B1C">
              <w:rPr>
                <w:rFonts w:ascii="Times New Roman" w:eastAsia="Calibri" w:hAnsi="Times New Roman"/>
                <w:sz w:val="24"/>
                <w:szCs w:val="24"/>
                <w:u w:val="single"/>
              </w:rPr>
              <w:t>kontaktpersonu</w:t>
            </w:r>
            <w:r w:rsidRPr="003C5B1C">
              <w:rPr>
                <w:rFonts w:ascii="Times New Roman" w:eastAsia="Calibri" w:hAnsi="Times New Roman"/>
                <w:sz w:val="24"/>
                <w:szCs w:val="24"/>
              </w:rPr>
              <w:t xml:space="preserve"> un </w:t>
            </w:r>
            <w:r w:rsidRPr="003C5B1C">
              <w:rPr>
                <w:rFonts w:ascii="Times New Roman" w:eastAsia="Calibri" w:hAnsi="Times New Roman"/>
                <w:sz w:val="24"/>
                <w:szCs w:val="24"/>
                <w:u w:val="single"/>
              </w:rPr>
              <w:t>kontaktinformāciju </w:t>
            </w:r>
            <w:r w:rsidRPr="003C5B1C">
              <w:rPr>
                <w:rFonts w:ascii="Times New Roman" w:eastAsia="Calibri" w:hAnsi="Times New Roman"/>
                <w:sz w:val="24"/>
                <w:szCs w:val="24"/>
              </w:rPr>
              <w:t>– tālruņa Nr., e-pastu</w:t>
            </w:r>
            <w:r>
              <w:rPr>
                <w:rFonts w:ascii="Times New Roman" w:eastAsia="Calibri" w:hAnsi="Times New Roman"/>
                <w:sz w:val="24"/>
                <w:szCs w:val="24"/>
              </w:rPr>
              <w:t>.</w:t>
            </w:r>
          </w:p>
        </w:tc>
      </w:tr>
      <w:tr w:rsidR="003C5B1C" w:rsidRPr="00AA109C" w14:paraId="34D358E3" w14:textId="77777777" w:rsidTr="00514B5B">
        <w:trPr>
          <w:trHeight w:val="567"/>
        </w:trPr>
        <w:tc>
          <w:tcPr>
            <w:tcW w:w="709" w:type="dxa"/>
          </w:tcPr>
          <w:p w14:paraId="237426CC" w14:textId="77777777" w:rsidR="003C5B1C" w:rsidRPr="00AA109C" w:rsidRDefault="003C5B1C" w:rsidP="00A14909">
            <w:pPr>
              <w:rPr>
                <w:rFonts w:ascii="Times New Roman" w:hAnsi="Times New Roman"/>
                <w:b/>
                <w:bCs/>
                <w:sz w:val="24"/>
                <w:szCs w:val="24"/>
              </w:rPr>
            </w:pPr>
            <w:r w:rsidRPr="00AA109C">
              <w:rPr>
                <w:rFonts w:ascii="Times New Roman" w:hAnsi="Times New Roman"/>
                <w:b/>
                <w:bCs/>
                <w:sz w:val="24"/>
                <w:szCs w:val="24"/>
              </w:rPr>
              <w:t>1.</w:t>
            </w:r>
          </w:p>
        </w:tc>
        <w:tc>
          <w:tcPr>
            <w:tcW w:w="2268" w:type="dxa"/>
          </w:tcPr>
          <w:p w14:paraId="3A0117C8" w14:textId="77777777" w:rsidR="003C5B1C" w:rsidRPr="00AA109C" w:rsidRDefault="003C5B1C" w:rsidP="00A14909">
            <w:pPr>
              <w:rPr>
                <w:rFonts w:ascii="Times New Roman" w:hAnsi="Times New Roman"/>
                <w:b/>
                <w:bCs/>
                <w:sz w:val="24"/>
                <w:szCs w:val="24"/>
              </w:rPr>
            </w:pPr>
          </w:p>
        </w:tc>
        <w:tc>
          <w:tcPr>
            <w:tcW w:w="2693" w:type="dxa"/>
          </w:tcPr>
          <w:p w14:paraId="56FA2BEC" w14:textId="77777777" w:rsidR="003C5B1C" w:rsidRPr="00AA109C" w:rsidRDefault="003C5B1C" w:rsidP="00A14909">
            <w:pPr>
              <w:rPr>
                <w:rFonts w:ascii="Times New Roman" w:hAnsi="Times New Roman"/>
                <w:b/>
                <w:bCs/>
                <w:sz w:val="24"/>
                <w:szCs w:val="24"/>
              </w:rPr>
            </w:pPr>
          </w:p>
        </w:tc>
        <w:tc>
          <w:tcPr>
            <w:tcW w:w="3402" w:type="dxa"/>
          </w:tcPr>
          <w:p w14:paraId="5673D586" w14:textId="77777777" w:rsidR="003C5B1C" w:rsidRPr="00AA109C" w:rsidRDefault="003C5B1C" w:rsidP="00A14909">
            <w:pPr>
              <w:rPr>
                <w:rFonts w:ascii="Times New Roman" w:hAnsi="Times New Roman"/>
                <w:b/>
                <w:bCs/>
                <w:sz w:val="24"/>
                <w:szCs w:val="24"/>
              </w:rPr>
            </w:pPr>
          </w:p>
        </w:tc>
      </w:tr>
      <w:tr w:rsidR="003C5B1C" w:rsidRPr="00AA109C" w14:paraId="1EB6EA71" w14:textId="77777777" w:rsidTr="00514B5B">
        <w:trPr>
          <w:trHeight w:val="567"/>
        </w:trPr>
        <w:tc>
          <w:tcPr>
            <w:tcW w:w="709" w:type="dxa"/>
          </w:tcPr>
          <w:p w14:paraId="2B05C2D3" w14:textId="77777777" w:rsidR="003C5B1C" w:rsidRPr="00AA109C" w:rsidRDefault="003C5B1C" w:rsidP="00A14909">
            <w:pPr>
              <w:rPr>
                <w:rFonts w:ascii="Times New Roman" w:hAnsi="Times New Roman"/>
                <w:b/>
                <w:bCs/>
                <w:sz w:val="24"/>
                <w:szCs w:val="24"/>
              </w:rPr>
            </w:pPr>
            <w:r w:rsidRPr="00AA109C">
              <w:rPr>
                <w:rFonts w:ascii="Times New Roman" w:hAnsi="Times New Roman"/>
                <w:b/>
                <w:bCs/>
                <w:sz w:val="24"/>
                <w:szCs w:val="24"/>
              </w:rPr>
              <w:t>2.</w:t>
            </w:r>
          </w:p>
        </w:tc>
        <w:tc>
          <w:tcPr>
            <w:tcW w:w="2268" w:type="dxa"/>
          </w:tcPr>
          <w:p w14:paraId="170FE1A3" w14:textId="77777777" w:rsidR="003C5B1C" w:rsidRPr="00AA109C" w:rsidRDefault="003C5B1C" w:rsidP="00A14909">
            <w:pPr>
              <w:rPr>
                <w:rFonts w:ascii="Times New Roman" w:hAnsi="Times New Roman"/>
                <w:b/>
                <w:bCs/>
                <w:sz w:val="24"/>
                <w:szCs w:val="24"/>
              </w:rPr>
            </w:pPr>
          </w:p>
        </w:tc>
        <w:tc>
          <w:tcPr>
            <w:tcW w:w="2693" w:type="dxa"/>
          </w:tcPr>
          <w:p w14:paraId="574FDA8B" w14:textId="77777777" w:rsidR="003C5B1C" w:rsidRPr="00AA109C" w:rsidRDefault="003C5B1C" w:rsidP="00A14909">
            <w:pPr>
              <w:rPr>
                <w:rFonts w:ascii="Times New Roman" w:hAnsi="Times New Roman"/>
                <w:b/>
                <w:bCs/>
                <w:sz w:val="24"/>
                <w:szCs w:val="24"/>
              </w:rPr>
            </w:pPr>
          </w:p>
        </w:tc>
        <w:tc>
          <w:tcPr>
            <w:tcW w:w="3402" w:type="dxa"/>
          </w:tcPr>
          <w:p w14:paraId="2D7FE668" w14:textId="77777777" w:rsidR="003C5B1C" w:rsidRPr="00AA109C" w:rsidRDefault="003C5B1C" w:rsidP="00A14909">
            <w:pPr>
              <w:rPr>
                <w:rFonts w:ascii="Times New Roman" w:hAnsi="Times New Roman"/>
                <w:b/>
                <w:bCs/>
                <w:sz w:val="24"/>
                <w:szCs w:val="24"/>
              </w:rPr>
            </w:pPr>
          </w:p>
        </w:tc>
      </w:tr>
    </w:tbl>
    <w:p w14:paraId="06B17856" w14:textId="39D6A11B" w:rsidR="003C5B1C" w:rsidRDefault="009B0F1D" w:rsidP="009B0F1D">
      <w:pPr>
        <w:jc w:val="both"/>
        <w:rPr>
          <w:rFonts w:ascii="Times New Roman" w:hAnsi="Times New Roman"/>
          <w:sz w:val="24"/>
          <w:szCs w:val="24"/>
        </w:rPr>
      </w:pPr>
      <w:r w:rsidRPr="000339FD">
        <w:rPr>
          <w:rFonts w:ascii="Times New Roman" w:hAnsi="Times New Roman"/>
          <w:sz w:val="24"/>
          <w:szCs w:val="24"/>
        </w:rPr>
        <w:t>*Par līdzīgas energoelektronikas izstrādes pieredzi tiks uzskatīta pieredze energoelektronikas izstrādē augstas veiktspējas automobiļu pielietojumam un to pielietojumā lauka apstākļos.</w:t>
      </w:r>
    </w:p>
    <w:p w14:paraId="1AE5FCA3" w14:textId="77777777" w:rsidR="009B0F1D" w:rsidRDefault="009B0F1D" w:rsidP="009B0F1D">
      <w:pPr>
        <w:jc w:val="both"/>
        <w:rPr>
          <w:rFonts w:ascii="Times New Roman" w:hAnsi="Times New Roman"/>
          <w:sz w:val="24"/>
          <w:szCs w:val="24"/>
        </w:rPr>
      </w:pPr>
    </w:p>
    <w:p w14:paraId="6F0F46E2" w14:textId="77777777" w:rsidR="00AE6C44" w:rsidRDefault="00AE6C44" w:rsidP="009B0F1D">
      <w:pPr>
        <w:jc w:val="both"/>
        <w:rPr>
          <w:rFonts w:ascii="Times New Roman" w:hAnsi="Times New Roman"/>
          <w:sz w:val="24"/>
          <w:szCs w:val="24"/>
        </w:rPr>
      </w:pPr>
    </w:p>
    <w:p w14:paraId="59E99FC2" w14:textId="77777777" w:rsidR="00C32A87" w:rsidRPr="00AA109C" w:rsidRDefault="00C32A87" w:rsidP="00C32A87">
      <w:pPr>
        <w:spacing w:before="240" w:after="240"/>
        <w:rPr>
          <w:rFonts w:ascii="Times New Roman" w:hAnsi="Times New Roman"/>
          <w:sz w:val="24"/>
          <w:szCs w:val="24"/>
        </w:rPr>
      </w:pPr>
      <w:r w:rsidRPr="00AA109C">
        <w:rPr>
          <w:rFonts w:ascii="Times New Roman" w:hAnsi="Times New Roman"/>
          <w:sz w:val="24"/>
          <w:szCs w:val="24"/>
        </w:rPr>
        <w:t>Pretendents (pretendenta pilnvarotā persona):</w:t>
      </w:r>
    </w:p>
    <w:p w14:paraId="72A2BF1F" w14:textId="77777777" w:rsidR="00C32A87" w:rsidRPr="00AA109C" w:rsidRDefault="00C32A87" w:rsidP="00C32A87">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688B0CCF" w14:textId="77777777" w:rsidR="00C32A87" w:rsidRPr="00AA109C" w:rsidRDefault="00C32A87" w:rsidP="00C32A87">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3977477A" w14:textId="0F585CE5" w:rsidR="00C32A87" w:rsidRPr="00AA109C" w:rsidRDefault="00317FBE" w:rsidP="00C32A87">
      <w:pPr>
        <w:spacing w:before="240"/>
        <w:rPr>
          <w:rFonts w:ascii="Times New Roman" w:hAnsi="Times New Roman"/>
          <w:sz w:val="24"/>
          <w:szCs w:val="24"/>
        </w:rPr>
      </w:pPr>
      <w:r>
        <w:rPr>
          <w:rFonts w:ascii="Times New Roman" w:hAnsi="Times New Roman"/>
          <w:sz w:val="24"/>
          <w:szCs w:val="24"/>
        </w:rPr>
        <w:t>____________________ 2018</w:t>
      </w:r>
      <w:r w:rsidR="00C32A87" w:rsidRPr="00AA109C">
        <w:rPr>
          <w:rFonts w:ascii="Times New Roman" w:hAnsi="Times New Roman"/>
          <w:sz w:val="24"/>
          <w:szCs w:val="24"/>
        </w:rPr>
        <w:t>.gada ___.________________</w:t>
      </w:r>
    </w:p>
    <w:p w14:paraId="3D3457BB" w14:textId="53D8AF7A" w:rsidR="00C32A87" w:rsidRDefault="00C32A87" w:rsidP="00C32A87">
      <w:pPr>
        <w:rPr>
          <w:rFonts w:ascii="Times New Roman" w:hAnsi="Times New Roman"/>
          <w:i/>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AA109C">
        <w:rPr>
          <w:rFonts w:ascii="Times New Roman" w:hAnsi="Times New Roman"/>
          <w:i/>
          <w:sz w:val="24"/>
          <w:szCs w:val="24"/>
        </w:rPr>
        <w:t xml:space="preserve">  /datums/</w:t>
      </w:r>
      <w:r>
        <w:rPr>
          <w:rFonts w:ascii="Times New Roman" w:hAnsi="Times New Roman"/>
          <w:i/>
          <w:sz w:val="24"/>
          <w:szCs w:val="24"/>
        </w:rPr>
        <w:t xml:space="preserve">      </w:t>
      </w:r>
    </w:p>
    <w:p w14:paraId="271A3C77" w14:textId="77777777" w:rsidR="00C32A87" w:rsidRDefault="00C32A87">
      <w:pPr>
        <w:spacing w:line="240" w:lineRule="auto"/>
        <w:rPr>
          <w:rFonts w:ascii="Times New Roman" w:hAnsi="Times New Roman"/>
          <w:i/>
          <w:sz w:val="24"/>
          <w:szCs w:val="24"/>
        </w:rPr>
      </w:pPr>
      <w:r>
        <w:rPr>
          <w:rFonts w:ascii="Times New Roman" w:hAnsi="Times New Roman"/>
          <w:i/>
          <w:sz w:val="24"/>
          <w:szCs w:val="24"/>
        </w:rPr>
        <w:br w:type="page"/>
      </w:r>
    </w:p>
    <w:p w14:paraId="71DCABFF" w14:textId="1C1685DD" w:rsidR="00B25817" w:rsidRPr="00F2579E" w:rsidRDefault="00B25817" w:rsidP="00C32A87">
      <w:pPr>
        <w:jc w:val="right"/>
        <w:rPr>
          <w:rFonts w:ascii="Times New Roman" w:hAnsi="Times New Roman"/>
          <w:b/>
          <w:bCs/>
          <w:sz w:val="24"/>
          <w:szCs w:val="24"/>
        </w:rPr>
      </w:pPr>
      <w:r w:rsidRPr="00F2579E">
        <w:rPr>
          <w:rFonts w:ascii="Times New Roman" w:hAnsi="Times New Roman"/>
          <w:b/>
          <w:bCs/>
          <w:sz w:val="24"/>
          <w:szCs w:val="24"/>
        </w:rPr>
        <w:t>7.pielikums</w:t>
      </w:r>
    </w:p>
    <w:p w14:paraId="39BF5816" w14:textId="66C8E1C8" w:rsidR="00B25817" w:rsidRPr="00F2579E" w:rsidRDefault="00B25817" w:rsidP="00B25817">
      <w:pPr>
        <w:jc w:val="right"/>
        <w:rPr>
          <w:rFonts w:ascii="Times New Roman" w:hAnsi="Times New Roman"/>
          <w:b/>
          <w:bCs/>
          <w:sz w:val="24"/>
          <w:szCs w:val="24"/>
          <w:lang w:val="en-GB"/>
        </w:rPr>
      </w:pPr>
      <w:r w:rsidRPr="00F2579E">
        <w:rPr>
          <w:rFonts w:ascii="Times New Roman" w:hAnsi="Times New Roman"/>
          <w:b/>
          <w:bCs/>
          <w:sz w:val="24"/>
          <w:szCs w:val="24"/>
          <w:lang w:val="en-GB"/>
        </w:rPr>
        <w:t>Annex 7</w:t>
      </w:r>
    </w:p>
    <w:p w14:paraId="3B81181A" w14:textId="653C1E5D" w:rsidR="00A560C8" w:rsidRPr="00F2579E" w:rsidRDefault="00A560C8" w:rsidP="00A560C8">
      <w:pPr>
        <w:jc w:val="right"/>
        <w:rPr>
          <w:rFonts w:ascii="Times New Roman" w:hAnsi="Times New Roman"/>
          <w:b/>
          <w:bCs/>
          <w:sz w:val="24"/>
          <w:szCs w:val="24"/>
          <w:lang w:val="en-GB"/>
        </w:rPr>
      </w:pPr>
      <w:r w:rsidRPr="00F2579E">
        <w:rPr>
          <w:rFonts w:ascii="Times New Roman" w:hAnsi="Times New Roman"/>
          <w:b/>
          <w:bCs/>
          <w:sz w:val="24"/>
          <w:szCs w:val="24"/>
          <w:lang w:val="en-GB"/>
        </w:rPr>
        <w:t>“Description of the tenderer's experience”</w:t>
      </w:r>
    </w:p>
    <w:p w14:paraId="283ED9A3" w14:textId="77777777" w:rsidR="00A560C8" w:rsidRPr="00B533CC" w:rsidRDefault="00B25817" w:rsidP="00B25817">
      <w:pPr>
        <w:spacing w:line="240" w:lineRule="auto"/>
        <w:jc w:val="right"/>
        <w:rPr>
          <w:rFonts w:ascii="Times New Roman" w:hAnsi="Times New Roman"/>
          <w:sz w:val="24"/>
          <w:szCs w:val="24"/>
          <w:lang w:val="en-GB"/>
        </w:rPr>
      </w:pPr>
      <w:r w:rsidRPr="00B26CA9">
        <w:rPr>
          <w:rFonts w:ascii="Times New Roman" w:hAnsi="Times New Roman"/>
          <w:sz w:val="24"/>
          <w:szCs w:val="24"/>
          <w:lang w:val="en-GB"/>
        </w:rPr>
        <w:t xml:space="preserve">For open tender </w:t>
      </w:r>
      <w:r w:rsidRPr="00B533CC">
        <w:rPr>
          <w:rFonts w:ascii="Times New Roman" w:hAnsi="Times New Roman"/>
          <w:sz w:val="24"/>
          <w:szCs w:val="24"/>
          <w:lang w:val="en-GB"/>
        </w:rPr>
        <w:t>of the LU “Development and testing of SiC inverter for electric vehicle</w:t>
      </w:r>
    </w:p>
    <w:p w14:paraId="2C07171A" w14:textId="35E823BD" w:rsidR="00CA1BB3" w:rsidRPr="00B533CC" w:rsidRDefault="00B25817" w:rsidP="00B66D4C">
      <w:pPr>
        <w:spacing w:line="240" w:lineRule="auto"/>
        <w:jc w:val="right"/>
        <w:rPr>
          <w:rFonts w:ascii="Times New Roman" w:hAnsi="Times New Roman"/>
          <w:sz w:val="24"/>
          <w:szCs w:val="24"/>
          <w:lang w:val="en-GB"/>
        </w:rPr>
      </w:pPr>
      <w:r w:rsidRPr="00B533CC">
        <w:rPr>
          <w:rFonts w:ascii="Times New Roman" w:hAnsi="Times New Roman"/>
          <w:sz w:val="24"/>
          <w:szCs w:val="24"/>
          <w:lang w:val="en-GB"/>
        </w:rPr>
        <w:t>three phase electric traction motor” (Tender Nr.LU 2</w:t>
      </w:r>
      <w:r w:rsidR="00A43EF8" w:rsidRPr="00B533CC">
        <w:rPr>
          <w:rFonts w:ascii="Times New Roman" w:hAnsi="Times New Roman"/>
          <w:sz w:val="24"/>
          <w:szCs w:val="24"/>
          <w:lang w:val="en-GB"/>
        </w:rPr>
        <w:t>018/5</w:t>
      </w:r>
      <w:r w:rsidRPr="00B533CC">
        <w:rPr>
          <w:rFonts w:ascii="Times New Roman" w:hAnsi="Times New Roman"/>
          <w:sz w:val="24"/>
          <w:szCs w:val="24"/>
          <w:lang w:val="en-GB"/>
        </w:rPr>
        <w:t>_I) regulations</w:t>
      </w:r>
    </w:p>
    <w:p w14:paraId="56B3837B" w14:textId="77777777" w:rsidR="00B66D4C" w:rsidRDefault="00B66D4C" w:rsidP="00B66D4C">
      <w:pPr>
        <w:spacing w:line="240" w:lineRule="auto"/>
        <w:jc w:val="right"/>
        <w:rPr>
          <w:rFonts w:ascii="Times New Roman" w:hAnsi="Times New Roman"/>
          <w:sz w:val="24"/>
          <w:szCs w:val="24"/>
          <w:lang w:val="en-GB"/>
        </w:rPr>
      </w:pPr>
    </w:p>
    <w:p w14:paraId="3FC7DAA7" w14:textId="77777777" w:rsidR="00B66D4C" w:rsidRDefault="00B66D4C" w:rsidP="00B66D4C">
      <w:pPr>
        <w:spacing w:line="240" w:lineRule="auto"/>
        <w:jc w:val="right"/>
        <w:rPr>
          <w:rFonts w:ascii="Times New Roman" w:hAnsi="Times New Roman"/>
          <w:sz w:val="24"/>
          <w:szCs w:val="24"/>
          <w:lang w:val="en-GB"/>
        </w:rPr>
      </w:pPr>
    </w:p>
    <w:p w14:paraId="19EA37EE" w14:textId="7B08E2AB" w:rsidR="00A560C8" w:rsidRPr="00A560C8" w:rsidRDefault="00A560C8" w:rsidP="00A560C8">
      <w:pPr>
        <w:jc w:val="center"/>
        <w:rPr>
          <w:rFonts w:ascii="Times New Roman" w:hAnsi="Times New Roman"/>
          <w:b/>
          <w:bCs/>
          <w:sz w:val="24"/>
          <w:szCs w:val="24"/>
          <w:lang w:val="en-GB"/>
        </w:rPr>
      </w:pPr>
      <w:r w:rsidRPr="00A560C8">
        <w:rPr>
          <w:rFonts w:ascii="Times New Roman" w:hAnsi="Times New Roman"/>
          <w:b/>
          <w:bCs/>
          <w:sz w:val="24"/>
          <w:szCs w:val="24"/>
          <w:lang w:val="en-GB"/>
        </w:rPr>
        <w:t xml:space="preserve">Description of the tenderer's </w:t>
      </w:r>
      <w:r>
        <w:rPr>
          <w:rFonts w:ascii="Times New Roman" w:hAnsi="Times New Roman"/>
          <w:b/>
          <w:bCs/>
          <w:sz w:val="24"/>
          <w:szCs w:val="24"/>
          <w:lang w:val="en-GB"/>
        </w:rPr>
        <w:t>experience</w:t>
      </w:r>
    </w:p>
    <w:p w14:paraId="0EE18435" w14:textId="2F4958AB" w:rsidR="00F2579E" w:rsidRDefault="003B3613" w:rsidP="00B66D4C">
      <w:pPr>
        <w:spacing w:before="240" w:after="240" w:line="240" w:lineRule="auto"/>
        <w:jc w:val="both"/>
        <w:rPr>
          <w:rFonts w:ascii="Times New Roman" w:hAnsi="Times New Roman"/>
          <w:sz w:val="24"/>
          <w:szCs w:val="24"/>
        </w:rPr>
      </w:pPr>
      <w:r w:rsidRPr="005F74EE">
        <w:rPr>
          <w:rFonts w:ascii="Times New Roman" w:hAnsi="Times New Roman"/>
          <w:sz w:val="24"/>
          <w:szCs w:val="24"/>
          <w:lang w:val="en-GB"/>
        </w:rPr>
        <w:t xml:space="preserve">We </w:t>
      </w:r>
      <w:r w:rsidRPr="009F3CA8">
        <w:rPr>
          <w:rFonts w:ascii="Times New Roman" w:hAnsi="Times New Roman"/>
          <w:sz w:val="24"/>
          <w:szCs w:val="24"/>
          <w:lang w:val="en-GB"/>
        </w:rPr>
        <w:t xml:space="preserve">confirm, that in accordance to </w:t>
      </w:r>
      <w:r w:rsidR="00B637C7" w:rsidRPr="009F3CA8">
        <w:rPr>
          <w:rFonts w:ascii="Times New Roman" w:hAnsi="Times New Roman"/>
          <w:sz w:val="24"/>
          <w:szCs w:val="24"/>
          <w:lang w:val="en-GB"/>
        </w:rPr>
        <w:t xml:space="preserve">the </w:t>
      </w:r>
      <w:r w:rsidRPr="009F3CA8">
        <w:rPr>
          <w:rFonts w:ascii="Times New Roman" w:hAnsi="Times New Roman"/>
          <w:sz w:val="24"/>
          <w:szCs w:val="24"/>
          <w:lang w:val="en-GB"/>
        </w:rPr>
        <w:t>qualification requir</w:t>
      </w:r>
      <w:r w:rsidR="00B637C7" w:rsidRPr="009F3CA8">
        <w:rPr>
          <w:rFonts w:ascii="Times New Roman" w:hAnsi="Times New Roman"/>
          <w:sz w:val="24"/>
          <w:szCs w:val="24"/>
          <w:lang w:val="en-GB"/>
        </w:rPr>
        <w:t>ement</w:t>
      </w:r>
      <w:r w:rsidRPr="009F3CA8">
        <w:rPr>
          <w:rFonts w:ascii="Times New Roman" w:hAnsi="Times New Roman"/>
          <w:sz w:val="24"/>
          <w:szCs w:val="24"/>
          <w:lang w:val="en-GB"/>
        </w:rPr>
        <w:t xml:space="preserve"> </w:t>
      </w:r>
      <w:r w:rsidRPr="009F3CA8">
        <w:rPr>
          <w:rFonts w:ascii="Times New Roman" w:hAnsi="Times New Roman"/>
          <w:b/>
          <w:bCs/>
          <w:sz w:val="24"/>
          <w:szCs w:val="24"/>
          <w:lang w:val="en-GB"/>
        </w:rPr>
        <w:t>stipulated in point 3.2.3.</w:t>
      </w:r>
      <w:r w:rsidRPr="009F3CA8">
        <w:rPr>
          <w:rFonts w:ascii="Times New Roman" w:hAnsi="Times New Roman"/>
          <w:sz w:val="24"/>
          <w:szCs w:val="24"/>
          <w:lang w:val="en-GB"/>
        </w:rPr>
        <w:t xml:space="preserve"> in previous three years (year </w:t>
      </w:r>
      <w:r w:rsidR="005E5160">
        <w:rPr>
          <w:rFonts w:ascii="Times New Roman" w:hAnsi="Times New Roman"/>
          <w:sz w:val="24"/>
          <w:szCs w:val="24"/>
          <w:lang w:val="en-GB"/>
        </w:rPr>
        <w:t>2015, 2016,</w:t>
      </w:r>
      <w:r w:rsidR="00EE1FE9">
        <w:rPr>
          <w:rFonts w:ascii="Times New Roman" w:hAnsi="Times New Roman"/>
          <w:sz w:val="24"/>
          <w:szCs w:val="24"/>
          <w:lang w:val="en-GB"/>
        </w:rPr>
        <w:t xml:space="preserve"> </w:t>
      </w:r>
      <w:r w:rsidRPr="009F3CA8">
        <w:rPr>
          <w:rFonts w:ascii="Times New Roman" w:hAnsi="Times New Roman"/>
          <w:sz w:val="24"/>
          <w:szCs w:val="24"/>
          <w:lang w:val="en-GB"/>
        </w:rPr>
        <w:t>2017</w:t>
      </w:r>
      <w:r w:rsidR="005E5160">
        <w:rPr>
          <w:rFonts w:ascii="Times New Roman" w:hAnsi="Times New Roman"/>
          <w:sz w:val="24"/>
          <w:szCs w:val="24"/>
          <w:lang w:val="en-GB"/>
        </w:rPr>
        <w:t xml:space="preserve"> and 2018</w:t>
      </w:r>
      <w:r w:rsidRPr="009F3CA8">
        <w:rPr>
          <w:rFonts w:ascii="Times New Roman" w:hAnsi="Times New Roman"/>
          <w:sz w:val="24"/>
          <w:szCs w:val="24"/>
          <w:lang w:val="en-GB"/>
        </w:rPr>
        <w:t xml:space="preserve"> till the </w:t>
      </w:r>
      <w:r w:rsidR="006572C2" w:rsidRPr="009F3CA8">
        <w:rPr>
          <w:rFonts w:ascii="Times New Roman" w:hAnsi="Times New Roman"/>
          <w:sz w:val="24"/>
          <w:szCs w:val="24"/>
          <w:lang w:val="en-GB"/>
        </w:rPr>
        <w:t>submission of offers in this tender) we have</w:t>
      </w:r>
      <w:r w:rsidR="005F74EE" w:rsidRPr="009F3CA8">
        <w:rPr>
          <w:rFonts w:ascii="Times New Roman" w:hAnsi="Times New Roman"/>
          <w:sz w:val="24"/>
          <w:szCs w:val="24"/>
          <w:lang w:val="en-GB"/>
        </w:rPr>
        <w:t xml:space="preserve"> developed</w:t>
      </w:r>
      <w:r w:rsidR="006572C2" w:rsidRPr="009F3CA8">
        <w:rPr>
          <w:rFonts w:ascii="Times New Roman" w:hAnsi="Times New Roman"/>
          <w:sz w:val="24"/>
          <w:szCs w:val="24"/>
          <w:lang w:val="en-GB"/>
        </w:rPr>
        <w:t xml:space="preserve"> at least 2 (two) devices similar to subject of this procurement</w:t>
      </w:r>
      <w:r w:rsidR="005F74EE" w:rsidRPr="009F3CA8">
        <w:rPr>
          <w:rFonts w:ascii="Times New Roman" w:hAnsi="Times New Roman"/>
          <w:sz w:val="24"/>
          <w:szCs w:val="24"/>
          <w:lang w:val="en-GB"/>
        </w:rPr>
        <w:t>*</w:t>
      </w:r>
      <w:r w:rsidR="006572C2" w:rsidRPr="009F3CA8">
        <w:rPr>
          <w:rFonts w:ascii="Times New Roman" w:hAnsi="Times New Roman"/>
          <w:sz w:val="24"/>
          <w:szCs w:val="24"/>
          <w:lang w:val="en-GB"/>
        </w:rPr>
        <w:t>:</w:t>
      </w:r>
      <w:r w:rsidR="006572C2" w:rsidRPr="005F74EE">
        <w:rPr>
          <w:rFonts w:ascii="Times New Roman" w:hAnsi="Times New Roman"/>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93"/>
        <w:gridCol w:w="3402"/>
      </w:tblGrid>
      <w:tr w:rsidR="006572C2" w:rsidRPr="00AA109C" w14:paraId="7F5C0C51" w14:textId="77777777" w:rsidTr="00A14909">
        <w:trPr>
          <w:trHeight w:val="339"/>
        </w:trPr>
        <w:tc>
          <w:tcPr>
            <w:tcW w:w="709" w:type="dxa"/>
          </w:tcPr>
          <w:p w14:paraId="675F0EDD" w14:textId="77777777" w:rsidR="006572C2" w:rsidRPr="00AA109C" w:rsidRDefault="006572C2" w:rsidP="00A14909">
            <w:pPr>
              <w:rPr>
                <w:rFonts w:ascii="Times New Roman" w:hAnsi="Times New Roman"/>
                <w:b/>
                <w:bCs/>
                <w:sz w:val="24"/>
                <w:szCs w:val="24"/>
              </w:rPr>
            </w:pPr>
            <w:r w:rsidRPr="00AA109C">
              <w:rPr>
                <w:rFonts w:ascii="Times New Roman" w:hAnsi="Times New Roman"/>
                <w:b/>
                <w:bCs/>
                <w:sz w:val="24"/>
                <w:szCs w:val="24"/>
              </w:rPr>
              <w:t>Nr. p.k.</w:t>
            </w:r>
          </w:p>
        </w:tc>
        <w:tc>
          <w:tcPr>
            <w:tcW w:w="2268" w:type="dxa"/>
          </w:tcPr>
          <w:p w14:paraId="2202B486" w14:textId="5CD43332" w:rsidR="00562B04" w:rsidRPr="006572C2" w:rsidRDefault="00562B04" w:rsidP="00562B04">
            <w:pPr>
              <w:pStyle w:val="ListParagraph"/>
              <w:spacing w:line="240" w:lineRule="auto"/>
              <w:ind w:left="0"/>
              <w:jc w:val="both"/>
              <w:rPr>
                <w:rFonts w:ascii="Times New Roman" w:hAnsi="Times New Roman"/>
                <w:sz w:val="24"/>
                <w:szCs w:val="24"/>
                <w:lang w:val="en-GB"/>
              </w:rPr>
            </w:pPr>
            <w:r w:rsidRPr="006572C2">
              <w:rPr>
                <w:rFonts w:ascii="Times New Roman" w:hAnsi="Times New Roman"/>
                <w:sz w:val="24"/>
                <w:szCs w:val="24"/>
                <w:lang w:val="en-GB"/>
              </w:rPr>
              <w:t>Fu</w:t>
            </w:r>
            <w:r>
              <w:rPr>
                <w:rFonts w:ascii="Times New Roman" w:hAnsi="Times New Roman"/>
                <w:sz w:val="24"/>
                <w:szCs w:val="24"/>
                <w:lang w:val="en-GB"/>
              </w:rPr>
              <w:t>n</w:t>
            </w:r>
            <w:r w:rsidRPr="006572C2">
              <w:rPr>
                <w:rFonts w:ascii="Times New Roman" w:hAnsi="Times New Roman"/>
                <w:sz w:val="24"/>
                <w:szCs w:val="24"/>
                <w:lang w:val="en-GB"/>
              </w:rPr>
              <w:t>ctional description of the devices and</w:t>
            </w:r>
            <w:r>
              <w:rPr>
                <w:rFonts w:ascii="Times New Roman" w:hAnsi="Times New Roman"/>
                <w:sz w:val="24"/>
                <w:szCs w:val="24"/>
                <w:lang w:val="en-GB"/>
              </w:rPr>
              <w:t xml:space="preserve"> their</w:t>
            </w:r>
            <w:r w:rsidRPr="006572C2">
              <w:rPr>
                <w:rFonts w:ascii="Times New Roman" w:hAnsi="Times New Roman"/>
                <w:sz w:val="24"/>
                <w:szCs w:val="24"/>
                <w:lang w:val="en-GB"/>
              </w:rPr>
              <w:t xml:space="preserve"> input/output parameters</w:t>
            </w:r>
          </w:p>
          <w:p w14:paraId="17056DDE" w14:textId="77777777" w:rsidR="006572C2" w:rsidRPr="00562B04" w:rsidRDefault="006572C2" w:rsidP="006572C2">
            <w:pPr>
              <w:pStyle w:val="ListParagraph"/>
              <w:spacing w:line="240" w:lineRule="auto"/>
              <w:ind w:left="0"/>
              <w:jc w:val="both"/>
              <w:rPr>
                <w:rFonts w:ascii="Times New Roman" w:eastAsia="Calibri" w:hAnsi="Times New Roman"/>
                <w:sz w:val="24"/>
                <w:szCs w:val="24"/>
                <w:lang w:val="en-GB"/>
              </w:rPr>
            </w:pPr>
          </w:p>
        </w:tc>
        <w:tc>
          <w:tcPr>
            <w:tcW w:w="2693" w:type="dxa"/>
          </w:tcPr>
          <w:p w14:paraId="4654A368" w14:textId="136A4DD0" w:rsidR="006572C2" w:rsidRPr="006572C2" w:rsidRDefault="006572C2" w:rsidP="00EE1FE9">
            <w:pPr>
              <w:jc w:val="both"/>
              <w:rPr>
                <w:rFonts w:ascii="Times New Roman" w:eastAsia="Calibri" w:hAnsi="Times New Roman"/>
                <w:sz w:val="24"/>
                <w:szCs w:val="24"/>
                <w:lang w:val="en-GB"/>
              </w:rPr>
            </w:pPr>
            <w:r>
              <w:rPr>
                <w:rFonts w:ascii="Times New Roman" w:eastAsia="Calibri" w:hAnsi="Times New Roman"/>
                <w:sz w:val="24"/>
                <w:szCs w:val="24"/>
                <w:lang w:val="en-GB"/>
              </w:rPr>
              <w:t>Time, wh</w:t>
            </w:r>
            <w:r w:rsidR="00900744">
              <w:rPr>
                <w:rFonts w:ascii="Times New Roman" w:eastAsia="Calibri" w:hAnsi="Times New Roman"/>
                <w:sz w:val="24"/>
                <w:szCs w:val="24"/>
                <w:lang w:val="en-GB"/>
              </w:rPr>
              <w:t xml:space="preserve">en the device was </w:t>
            </w:r>
            <w:r w:rsidR="00EE1FE9">
              <w:rPr>
                <w:rFonts w:ascii="Times New Roman" w:eastAsia="Calibri" w:hAnsi="Times New Roman"/>
                <w:sz w:val="24"/>
                <w:szCs w:val="24"/>
                <w:lang w:val="en-GB"/>
              </w:rPr>
              <w:t xml:space="preserve">developed </w:t>
            </w:r>
            <w:r w:rsidR="00900744">
              <w:rPr>
                <w:rFonts w:ascii="Times New Roman" w:eastAsia="Calibri" w:hAnsi="Times New Roman"/>
                <w:sz w:val="24"/>
                <w:szCs w:val="24"/>
                <w:lang w:val="en-GB"/>
              </w:rPr>
              <w:t>(year and</w:t>
            </w:r>
            <w:r>
              <w:rPr>
                <w:rFonts w:ascii="Times New Roman" w:eastAsia="Calibri" w:hAnsi="Times New Roman"/>
                <w:sz w:val="24"/>
                <w:szCs w:val="24"/>
                <w:lang w:val="en-GB"/>
              </w:rPr>
              <w:t xml:space="preserve"> month</w:t>
            </w:r>
            <w:r w:rsidR="00900744">
              <w:rPr>
                <w:rFonts w:ascii="Times New Roman" w:eastAsia="Calibri" w:hAnsi="Times New Roman"/>
                <w:sz w:val="24"/>
                <w:szCs w:val="24"/>
                <w:lang w:val="en-GB"/>
              </w:rPr>
              <w:t>)</w:t>
            </w:r>
          </w:p>
        </w:tc>
        <w:tc>
          <w:tcPr>
            <w:tcW w:w="3402" w:type="dxa"/>
          </w:tcPr>
          <w:p w14:paraId="37A88F7E" w14:textId="1D6E65F0" w:rsidR="006572C2" w:rsidRPr="006572C2" w:rsidRDefault="006572C2" w:rsidP="00A14909">
            <w:pPr>
              <w:jc w:val="both"/>
              <w:rPr>
                <w:rFonts w:ascii="Times New Roman" w:eastAsia="Calibri" w:hAnsi="Times New Roman"/>
                <w:sz w:val="24"/>
                <w:szCs w:val="24"/>
                <w:lang w:val="en-GB"/>
              </w:rPr>
            </w:pPr>
            <w:r w:rsidRPr="006572C2">
              <w:rPr>
                <w:rFonts w:ascii="Times New Roman" w:eastAsia="Calibri" w:hAnsi="Times New Roman"/>
                <w:sz w:val="24"/>
                <w:szCs w:val="24"/>
                <w:lang w:val="en-GB"/>
              </w:rPr>
              <w:t>Information about the customer</w:t>
            </w:r>
            <w:r w:rsidR="00EE1FE9">
              <w:rPr>
                <w:rFonts w:ascii="Times New Roman" w:eastAsia="Calibri" w:hAnsi="Times New Roman"/>
                <w:sz w:val="24"/>
                <w:szCs w:val="24"/>
                <w:lang w:val="en-GB"/>
              </w:rPr>
              <w:t xml:space="preserve"> (if applicable)</w:t>
            </w:r>
            <w:r w:rsidRPr="006572C2">
              <w:rPr>
                <w:rFonts w:ascii="Times New Roman" w:eastAsia="Calibri" w:hAnsi="Times New Roman"/>
                <w:sz w:val="24"/>
                <w:szCs w:val="24"/>
                <w:lang w:val="en-GB"/>
              </w:rPr>
              <w:t xml:space="preserve"> </w:t>
            </w:r>
            <w:r>
              <w:rPr>
                <w:rFonts w:ascii="Times New Roman" w:eastAsia="Calibri" w:hAnsi="Times New Roman"/>
                <w:sz w:val="24"/>
                <w:szCs w:val="24"/>
                <w:lang w:val="en-GB"/>
              </w:rPr>
              <w:t>– name, contact person and contact information – phone number and e-mail address</w:t>
            </w:r>
          </w:p>
          <w:p w14:paraId="380DAABE" w14:textId="4248556B" w:rsidR="006572C2" w:rsidRPr="006572C2" w:rsidRDefault="006572C2" w:rsidP="00A14909">
            <w:pPr>
              <w:jc w:val="both"/>
              <w:rPr>
                <w:rFonts w:ascii="Times New Roman" w:hAnsi="Times New Roman"/>
                <w:sz w:val="24"/>
                <w:szCs w:val="24"/>
                <w:lang w:val="en-GB"/>
              </w:rPr>
            </w:pPr>
          </w:p>
        </w:tc>
      </w:tr>
      <w:tr w:rsidR="006572C2" w:rsidRPr="00AA109C" w14:paraId="7299C644" w14:textId="77777777" w:rsidTr="005F74EE">
        <w:trPr>
          <w:trHeight w:val="567"/>
        </w:trPr>
        <w:tc>
          <w:tcPr>
            <w:tcW w:w="709" w:type="dxa"/>
          </w:tcPr>
          <w:p w14:paraId="095182B4" w14:textId="77777777" w:rsidR="006572C2" w:rsidRPr="00AA109C" w:rsidRDefault="006572C2" w:rsidP="00A14909">
            <w:pPr>
              <w:rPr>
                <w:rFonts w:ascii="Times New Roman" w:hAnsi="Times New Roman"/>
                <w:b/>
                <w:bCs/>
                <w:sz w:val="24"/>
                <w:szCs w:val="24"/>
              </w:rPr>
            </w:pPr>
            <w:r w:rsidRPr="00AA109C">
              <w:rPr>
                <w:rFonts w:ascii="Times New Roman" w:hAnsi="Times New Roman"/>
                <w:b/>
                <w:bCs/>
                <w:sz w:val="24"/>
                <w:szCs w:val="24"/>
              </w:rPr>
              <w:t>1.</w:t>
            </w:r>
          </w:p>
        </w:tc>
        <w:tc>
          <w:tcPr>
            <w:tcW w:w="2268" w:type="dxa"/>
          </w:tcPr>
          <w:p w14:paraId="170FEFDC" w14:textId="77777777" w:rsidR="006572C2" w:rsidRPr="00AA109C" w:rsidRDefault="006572C2" w:rsidP="00A14909">
            <w:pPr>
              <w:rPr>
                <w:rFonts w:ascii="Times New Roman" w:hAnsi="Times New Roman"/>
                <w:b/>
                <w:bCs/>
                <w:sz w:val="24"/>
                <w:szCs w:val="24"/>
              </w:rPr>
            </w:pPr>
          </w:p>
        </w:tc>
        <w:tc>
          <w:tcPr>
            <w:tcW w:w="2693" w:type="dxa"/>
          </w:tcPr>
          <w:p w14:paraId="597194CD" w14:textId="77777777" w:rsidR="006572C2" w:rsidRPr="00AA109C" w:rsidRDefault="006572C2" w:rsidP="00A14909">
            <w:pPr>
              <w:rPr>
                <w:rFonts w:ascii="Times New Roman" w:hAnsi="Times New Roman"/>
                <w:b/>
                <w:bCs/>
                <w:sz w:val="24"/>
                <w:szCs w:val="24"/>
              </w:rPr>
            </w:pPr>
          </w:p>
        </w:tc>
        <w:tc>
          <w:tcPr>
            <w:tcW w:w="3402" w:type="dxa"/>
          </w:tcPr>
          <w:p w14:paraId="75665A0E" w14:textId="77777777" w:rsidR="006572C2" w:rsidRPr="00AA109C" w:rsidRDefault="006572C2" w:rsidP="00A14909">
            <w:pPr>
              <w:rPr>
                <w:rFonts w:ascii="Times New Roman" w:hAnsi="Times New Roman"/>
                <w:b/>
                <w:bCs/>
                <w:sz w:val="24"/>
                <w:szCs w:val="24"/>
              </w:rPr>
            </w:pPr>
          </w:p>
        </w:tc>
      </w:tr>
      <w:tr w:rsidR="006572C2" w:rsidRPr="00AA109C" w14:paraId="6DDC4DFB" w14:textId="77777777" w:rsidTr="005F74EE">
        <w:trPr>
          <w:trHeight w:val="567"/>
        </w:trPr>
        <w:tc>
          <w:tcPr>
            <w:tcW w:w="709" w:type="dxa"/>
          </w:tcPr>
          <w:p w14:paraId="10581039" w14:textId="77777777" w:rsidR="006572C2" w:rsidRPr="00AA109C" w:rsidRDefault="006572C2" w:rsidP="00A14909">
            <w:pPr>
              <w:rPr>
                <w:rFonts w:ascii="Times New Roman" w:hAnsi="Times New Roman"/>
                <w:b/>
                <w:bCs/>
                <w:sz w:val="24"/>
                <w:szCs w:val="24"/>
              </w:rPr>
            </w:pPr>
            <w:r w:rsidRPr="00AA109C">
              <w:rPr>
                <w:rFonts w:ascii="Times New Roman" w:hAnsi="Times New Roman"/>
                <w:b/>
                <w:bCs/>
                <w:sz w:val="24"/>
                <w:szCs w:val="24"/>
              </w:rPr>
              <w:t>2.</w:t>
            </w:r>
          </w:p>
        </w:tc>
        <w:tc>
          <w:tcPr>
            <w:tcW w:w="2268" w:type="dxa"/>
          </w:tcPr>
          <w:p w14:paraId="1D731561" w14:textId="77777777" w:rsidR="006572C2" w:rsidRPr="00AA109C" w:rsidRDefault="006572C2" w:rsidP="00A14909">
            <w:pPr>
              <w:rPr>
                <w:rFonts w:ascii="Times New Roman" w:hAnsi="Times New Roman"/>
                <w:b/>
                <w:bCs/>
                <w:sz w:val="24"/>
                <w:szCs w:val="24"/>
              </w:rPr>
            </w:pPr>
          </w:p>
        </w:tc>
        <w:tc>
          <w:tcPr>
            <w:tcW w:w="2693" w:type="dxa"/>
          </w:tcPr>
          <w:p w14:paraId="6307E654" w14:textId="77777777" w:rsidR="006572C2" w:rsidRPr="00AA109C" w:rsidRDefault="006572C2" w:rsidP="00A14909">
            <w:pPr>
              <w:rPr>
                <w:rFonts w:ascii="Times New Roman" w:hAnsi="Times New Roman"/>
                <w:b/>
                <w:bCs/>
                <w:sz w:val="24"/>
                <w:szCs w:val="24"/>
              </w:rPr>
            </w:pPr>
          </w:p>
        </w:tc>
        <w:tc>
          <w:tcPr>
            <w:tcW w:w="3402" w:type="dxa"/>
          </w:tcPr>
          <w:p w14:paraId="411C1848" w14:textId="77777777" w:rsidR="006572C2" w:rsidRPr="00AA109C" w:rsidRDefault="006572C2" w:rsidP="00A14909">
            <w:pPr>
              <w:rPr>
                <w:rFonts w:ascii="Times New Roman" w:hAnsi="Times New Roman"/>
                <w:b/>
                <w:bCs/>
                <w:sz w:val="24"/>
                <w:szCs w:val="24"/>
              </w:rPr>
            </w:pPr>
          </w:p>
        </w:tc>
      </w:tr>
    </w:tbl>
    <w:p w14:paraId="3E655578" w14:textId="27A53F41" w:rsidR="00B637C7" w:rsidRDefault="00B637C7" w:rsidP="00F2579E">
      <w:pPr>
        <w:spacing w:line="240" w:lineRule="auto"/>
        <w:jc w:val="both"/>
        <w:rPr>
          <w:rFonts w:ascii="Times New Roman" w:hAnsi="Times New Roman"/>
          <w:sz w:val="24"/>
          <w:szCs w:val="24"/>
          <w:lang w:val="en-GB"/>
        </w:rPr>
      </w:pPr>
      <w:r>
        <w:rPr>
          <w:rFonts w:ascii="Times New Roman" w:hAnsi="Times New Roman"/>
          <w:sz w:val="24"/>
          <w:szCs w:val="24"/>
          <w:lang w:val="en-GB"/>
        </w:rPr>
        <w:t>* Expe</w:t>
      </w:r>
      <w:r w:rsidRPr="00B637C7">
        <w:rPr>
          <w:rFonts w:ascii="Times New Roman" w:hAnsi="Times New Roman"/>
          <w:sz w:val="24"/>
          <w:szCs w:val="24"/>
          <w:lang w:val="en-GB"/>
        </w:rPr>
        <w:t>rience in microcontroller software writing, debugging and testing in the target device</w:t>
      </w:r>
      <w:r>
        <w:rPr>
          <w:rFonts w:ascii="Times New Roman" w:hAnsi="Times New Roman"/>
          <w:sz w:val="24"/>
          <w:szCs w:val="24"/>
          <w:lang w:val="en-GB"/>
        </w:rPr>
        <w:t xml:space="preserve"> </w:t>
      </w:r>
      <w:r w:rsidRPr="00B637C7">
        <w:rPr>
          <w:rFonts w:ascii="Times New Roman" w:hAnsi="Times New Roman"/>
          <w:sz w:val="24"/>
          <w:szCs w:val="24"/>
          <w:lang w:val="en-GB"/>
        </w:rPr>
        <w:t>will be considered as similar.</w:t>
      </w:r>
    </w:p>
    <w:p w14:paraId="6C6D476E" w14:textId="77777777" w:rsidR="005F74EE" w:rsidRDefault="005F74EE" w:rsidP="00F2579E">
      <w:pPr>
        <w:spacing w:line="240" w:lineRule="auto"/>
        <w:jc w:val="both"/>
        <w:rPr>
          <w:rFonts w:ascii="Times New Roman" w:hAnsi="Times New Roman"/>
          <w:sz w:val="24"/>
          <w:szCs w:val="24"/>
          <w:lang w:val="en-GB"/>
        </w:rPr>
      </w:pPr>
    </w:p>
    <w:p w14:paraId="5CE21831" w14:textId="77777777" w:rsidR="00B66D4C" w:rsidRDefault="00B66D4C" w:rsidP="00F2579E">
      <w:pPr>
        <w:spacing w:line="240" w:lineRule="auto"/>
        <w:jc w:val="both"/>
        <w:rPr>
          <w:rFonts w:ascii="Times New Roman" w:hAnsi="Times New Roman"/>
          <w:sz w:val="24"/>
          <w:szCs w:val="24"/>
          <w:lang w:val="en-GB"/>
        </w:rPr>
      </w:pPr>
    </w:p>
    <w:p w14:paraId="09FB8CBC" w14:textId="7F9E959E" w:rsidR="005F74EE" w:rsidRDefault="00B637C7" w:rsidP="00B66D4C">
      <w:pPr>
        <w:spacing w:after="240" w:line="240" w:lineRule="auto"/>
        <w:jc w:val="both"/>
        <w:rPr>
          <w:rFonts w:ascii="Times New Roman" w:hAnsi="Times New Roman"/>
          <w:sz w:val="24"/>
          <w:szCs w:val="24"/>
          <w:lang w:val="en-GB"/>
        </w:rPr>
      </w:pPr>
      <w:r>
        <w:rPr>
          <w:rFonts w:ascii="Times New Roman" w:hAnsi="Times New Roman"/>
          <w:sz w:val="24"/>
          <w:szCs w:val="24"/>
          <w:lang w:val="en-GB"/>
        </w:rPr>
        <w:t>We confirm, that in accordance to</w:t>
      </w:r>
      <w:r w:rsidRPr="003B3613">
        <w:rPr>
          <w:rFonts w:ascii="Times New Roman" w:hAnsi="Times New Roman"/>
          <w:sz w:val="24"/>
          <w:szCs w:val="24"/>
          <w:lang w:val="en-GB"/>
        </w:rPr>
        <w:t xml:space="preserve"> </w:t>
      </w:r>
      <w:r>
        <w:rPr>
          <w:rFonts w:ascii="Times New Roman" w:hAnsi="Times New Roman"/>
          <w:sz w:val="24"/>
          <w:szCs w:val="24"/>
          <w:lang w:val="en-GB"/>
        </w:rPr>
        <w:t xml:space="preserve">the </w:t>
      </w:r>
      <w:r w:rsidRPr="003B3613">
        <w:rPr>
          <w:rFonts w:ascii="Times New Roman" w:hAnsi="Times New Roman"/>
          <w:sz w:val="24"/>
          <w:szCs w:val="24"/>
          <w:lang w:val="en-GB"/>
        </w:rPr>
        <w:t>qualification requir</w:t>
      </w:r>
      <w:r>
        <w:rPr>
          <w:rFonts w:ascii="Times New Roman" w:hAnsi="Times New Roman"/>
          <w:sz w:val="24"/>
          <w:szCs w:val="24"/>
          <w:lang w:val="en-GB"/>
        </w:rPr>
        <w:t xml:space="preserve">ement </w:t>
      </w:r>
      <w:r w:rsidRPr="00B637C7">
        <w:rPr>
          <w:rFonts w:ascii="Times New Roman" w:hAnsi="Times New Roman"/>
          <w:b/>
          <w:bCs/>
          <w:sz w:val="24"/>
          <w:szCs w:val="24"/>
          <w:lang w:val="en-GB"/>
        </w:rPr>
        <w:t>stipulated in point 3.</w:t>
      </w:r>
      <w:r>
        <w:rPr>
          <w:rFonts w:ascii="Times New Roman" w:hAnsi="Times New Roman"/>
          <w:b/>
          <w:bCs/>
          <w:sz w:val="24"/>
          <w:szCs w:val="24"/>
          <w:lang w:val="en-GB"/>
        </w:rPr>
        <w:t>2.4</w:t>
      </w:r>
      <w:r w:rsidRPr="00B637C7">
        <w:rPr>
          <w:rFonts w:ascii="Times New Roman" w:hAnsi="Times New Roman"/>
          <w:b/>
          <w:bCs/>
          <w:sz w:val="24"/>
          <w:szCs w:val="24"/>
          <w:lang w:val="en-GB"/>
        </w:rPr>
        <w:t>.</w:t>
      </w:r>
      <w:r>
        <w:rPr>
          <w:rFonts w:ascii="Times New Roman" w:hAnsi="Times New Roman"/>
          <w:sz w:val="24"/>
          <w:szCs w:val="24"/>
          <w:lang w:val="en-GB"/>
        </w:rPr>
        <w:t xml:space="preserve"> in previous three years (year </w:t>
      </w:r>
      <w:r w:rsidR="0019261D">
        <w:rPr>
          <w:rFonts w:ascii="Times New Roman" w:hAnsi="Times New Roman"/>
          <w:sz w:val="24"/>
          <w:szCs w:val="24"/>
          <w:lang w:val="en-GB"/>
        </w:rPr>
        <w:t xml:space="preserve">2015, 2016, </w:t>
      </w:r>
      <w:r>
        <w:rPr>
          <w:rFonts w:ascii="Times New Roman" w:hAnsi="Times New Roman"/>
          <w:sz w:val="24"/>
          <w:szCs w:val="24"/>
          <w:lang w:val="en-GB"/>
        </w:rPr>
        <w:t>2017</w:t>
      </w:r>
      <w:r w:rsidR="0019261D">
        <w:rPr>
          <w:rFonts w:ascii="Times New Roman" w:hAnsi="Times New Roman"/>
          <w:sz w:val="24"/>
          <w:szCs w:val="24"/>
          <w:lang w:val="en-GB"/>
        </w:rPr>
        <w:t xml:space="preserve"> and 2018</w:t>
      </w:r>
      <w:r>
        <w:rPr>
          <w:rFonts w:ascii="Times New Roman" w:hAnsi="Times New Roman"/>
          <w:sz w:val="24"/>
          <w:szCs w:val="24"/>
          <w:lang w:val="en-GB"/>
        </w:rPr>
        <w:t xml:space="preserve"> till the submission of offers in this </w:t>
      </w:r>
      <w:r w:rsidRPr="00705074">
        <w:rPr>
          <w:rFonts w:ascii="Times New Roman" w:hAnsi="Times New Roman"/>
          <w:sz w:val="24"/>
          <w:szCs w:val="24"/>
          <w:lang w:val="en-GB"/>
        </w:rPr>
        <w:t xml:space="preserve">tender) we have </w:t>
      </w:r>
      <w:r w:rsidR="005F74EE" w:rsidRPr="00705074">
        <w:rPr>
          <w:rFonts w:ascii="Times New Roman" w:hAnsi="Times New Roman"/>
          <w:sz w:val="24"/>
          <w:szCs w:val="24"/>
          <w:lang w:val="en-GB"/>
        </w:rPr>
        <w:t>developed at</w:t>
      </w:r>
      <w:r w:rsidRPr="00705074">
        <w:rPr>
          <w:rFonts w:ascii="Times New Roman" w:hAnsi="Times New Roman"/>
          <w:sz w:val="24"/>
          <w:szCs w:val="24"/>
          <w:lang w:val="en-GB"/>
        </w:rPr>
        <w:t xml:space="preserve"> least 2 (two) </w:t>
      </w:r>
      <w:r w:rsidR="005F74EE" w:rsidRPr="00705074">
        <w:rPr>
          <w:rFonts w:ascii="Times New Roman" w:hAnsi="Times New Roman"/>
          <w:sz w:val="24"/>
          <w:szCs w:val="24"/>
          <w:lang w:val="en-GB"/>
        </w:rPr>
        <w:t>energy electronics</w:t>
      </w:r>
      <w:r w:rsidR="00F3512D" w:rsidRPr="00705074">
        <w:rPr>
          <w:rFonts w:ascii="Times New Roman" w:hAnsi="Times New Roman"/>
          <w:sz w:val="24"/>
          <w:szCs w:val="24"/>
          <w:lang w:val="en-GB"/>
        </w:rPr>
        <w:t xml:space="preserve"> and tested in field conditions</w:t>
      </w:r>
      <w:r w:rsidR="00562B04" w:rsidRPr="00705074">
        <w:rPr>
          <w:rFonts w:ascii="Times New Roman" w:hAnsi="Times New Roman"/>
          <w:sz w:val="24"/>
          <w:szCs w:val="24"/>
          <w:lang w:val="en-G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93"/>
        <w:gridCol w:w="3402"/>
      </w:tblGrid>
      <w:tr w:rsidR="00B637C7" w:rsidRPr="00AA109C" w14:paraId="76B789E4" w14:textId="77777777" w:rsidTr="00A14909">
        <w:trPr>
          <w:trHeight w:val="339"/>
        </w:trPr>
        <w:tc>
          <w:tcPr>
            <w:tcW w:w="709" w:type="dxa"/>
          </w:tcPr>
          <w:p w14:paraId="386054EF" w14:textId="77777777" w:rsidR="00B637C7" w:rsidRPr="00AA109C" w:rsidRDefault="00B637C7" w:rsidP="00A14909">
            <w:pPr>
              <w:rPr>
                <w:rFonts w:ascii="Times New Roman" w:hAnsi="Times New Roman"/>
                <w:b/>
                <w:bCs/>
                <w:sz w:val="24"/>
                <w:szCs w:val="24"/>
              </w:rPr>
            </w:pPr>
            <w:r w:rsidRPr="00AA109C">
              <w:rPr>
                <w:rFonts w:ascii="Times New Roman" w:hAnsi="Times New Roman"/>
                <w:b/>
                <w:bCs/>
                <w:sz w:val="24"/>
                <w:szCs w:val="24"/>
              </w:rPr>
              <w:t>Nr. p.k.</w:t>
            </w:r>
          </w:p>
        </w:tc>
        <w:tc>
          <w:tcPr>
            <w:tcW w:w="2268" w:type="dxa"/>
          </w:tcPr>
          <w:p w14:paraId="1310EA48" w14:textId="5FFB8347" w:rsidR="00B637C7" w:rsidRPr="003C5B1C" w:rsidRDefault="00562B04" w:rsidP="00562B04">
            <w:pPr>
              <w:pStyle w:val="ListParagraph"/>
              <w:spacing w:line="240" w:lineRule="auto"/>
              <w:ind w:left="0"/>
              <w:jc w:val="both"/>
              <w:rPr>
                <w:rFonts w:ascii="Times New Roman" w:eastAsia="Calibri" w:hAnsi="Times New Roman"/>
                <w:sz w:val="24"/>
                <w:szCs w:val="24"/>
              </w:rPr>
            </w:pPr>
            <w:r>
              <w:rPr>
                <w:rFonts w:ascii="Times New Roman" w:hAnsi="Times New Roman"/>
                <w:sz w:val="24"/>
                <w:szCs w:val="24"/>
                <w:lang w:val="en-GB"/>
              </w:rPr>
              <w:t>The candidate indicates</w:t>
            </w:r>
            <w:r w:rsidR="00705074">
              <w:rPr>
                <w:rFonts w:ascii="Times New Roman" w:hAnsi="Times New Roman"/>
                <w:sz w:val="24"/>
                <w:szCs w:val="24"/>
                <w:lang w:val="en-GB"/>
              </w:rPr>
              <w:t xml:space="preserve"> developed and</w:t>
            </w:r>
            <w:r>
              <w:rPr>
                <w:rFonts w:ascii="Times New Roman" w:hAnsi="Times New Roman"/>
                <w:sz w:val="24"/>
                <w:szCs w:val="24"/>
                <w:lang w:val="en-GB"/>
              </w:rPr>
              <w:t xml:space="preserve"> in the field conditions successfully used de</w:t>
            </w:r>
            <w:r w:rsidR="0065009B">
              <w:rPr>
                <w:rFonts w:ascii="Times New Roman" w:hAnsi="Times New Roman"/>
                <w:sz w:val="24"/>
                <w:szCs w:val="24"/>
                <w:lang w:val="en-GB"/>
              </w:rPr>
              <w:t>vices (at least 2) and</w:t>
            </w:r>
            <w:r>
              <w:rPr>
                <w:rFonts w:ascii="Times New Roman" w:hAnsi="Times New Roman"/>
                <w:sz w:val="24"/>
                <w:szCs w:val="24"/>
                <w:lang w:val="en-GB"/>
              </w:rPr>
              <w:t xml:space="preserve"> their </w:t>
            </w:r>
            <w:r w:rsidRPr="006572C2">
              <w:rPr>
                <w:rFonts w:ascii="Times New Roman" w:hAnsi="Times New Roman"/>
                <w:sz w:val="24"/>
                <w:szCs w:val="24"/>
                <w:lang w:val="en-GB"/>
              </w:rPr>
              <w:t>description and parameters</w:t>
            </w:r>
          </w:p>
        </w:tc>
        <w:tc>
          <w:tcPr>
            <w:tcW w:w="2693" w:type="dxa"/>
          </w:tcPr>
          <w:p w14:paraId="0AF879B7" w14:textId="50FEF4A0" w:rsidR="00B637C7" w:rsidRPr="006572C2" w:rsidRDefault="00B637C7" w:rsidP="00705074">
            <w:pPr>
              <w:jc w:val="both"/>
              <w:rPr>
                <w:rFonts w:ascii="Times New Roman" w:eastAsia="Calibri" w:hAnsi="Times New Roman"/>
                <w:sz w:val="24"/>
                <w:szCs w:val="24"/>
                <w:lang w:val="en-GB"/>
              </w:rPr>
            </w:pPr>
            <w:r>
              <w:rPr>
                <w:rFonts w:ascii="Times New Roman" w:eastAsia="Calibri" w:hAnsi="Times New Roman"/>
                <w:sz w:val="24"/>
                <w:szCs w:val="24"/>
                <w:lang w:val="en-GB"/>
              </w:rPr>
              <w:t>Time, wh</w:t>
            </w:r>
            <w:r w:rsidR="00900744">
              <w:rPr>
                <w:rFonts w:ascii="Times New Roman" w:eastAsia="Calibri" w:hAnsi="Times New Roman"/>
                <w:sz w:val="24"/>
                <w:szCs w:val="24"/>
                <w:lang w:val="en-GB"/>
              </w:rPr>
              <w:t xml:space="preserve">en the device was </w:t>
            </w:r>
            <w:r w:rsidR="00705074">
              <w:rPr>
                <w:rFonts w:ascii="Times New Roman" w:eastAsia="Calibri" w:hAnsi="Times New Roman"/>
                <w:sz w:val="24"/>
                <w:szCs w:val="24"/>
                <w:lang w:val="en-GB"/>
              </w:rPr>
              <w:t>developed</w:t>
            </w:r>
            <w:r w:rsidR="00900744">
              <w:rPr>
                <w:rFonts w:ascii="Times New Roman" w:eastAsia="Calibri" w:hAnsi="Times New Roman"/>
                <w:sz w:val="24"/>
                <w:szCs w:val="24"/>
                <w:lang w:val="en-GB"/>
              </w:rPr>
              <w:t xml:space="preserve"> (year and</w:t>
            </w:r>
            <w:r>
              <w:rPr>
                <w:rFonts w:ascii="Times New Roman" w:eastAsia="Calibri" w:hAnsi="Times New Roman"/>
                <w:sz w:val="24"/>
                <w:szCs w:val="24"/>
                <w:lang w:val="en-GB"/>
              </w:rPr>
              <w:t xml:space="preserve"> month)</w:t>
            </w:r>
          </w:p>
        </w:tc>
        <w:tc>
          <w:tcPr>
            <w:tcW w:w="3402" w:type="dxa"/>
          </w:tcPr>
          <w:p w14:paraId="796225BD" w14:textId="60B1BB61" w:rsidR="00B637C7" w:rsidRPr="006572C2" w:rsidRDefault="00B637C7" w:rsidP="00A14909">
            <w:pPr>
              <w:jc w:val="both"/>
              <w:rPr>
                <w:rFonts w:ascii="Times New Roman" w:eastAsia="Calibri" w:hAnsi="Times New Roman"/>
                <w:sz w:val="24"/>
                <w:szCs w:val="24"/>
                <w:lang w:val="en-GB"/>
              </w:rPr>
            </w:pPr>
            <w:r w:rsidRPr="006572C2">
              <w:rPr>
                <w:rFonts w:ascii="Times New Roman" w:eastAsia="Calibri" w:hAnsi="Times New Roman"/>
                <w:sz w:val="24"/>
                <w:szCs w:val="24"/>
                <w:lang w:val="en-GB"/>
              </w:rPr>
              <w:t>Information about the customer</w:t>
            </w:r>
            <w:r w:rsidR="00EE1FE9">
              <w:rPr>
                <w:rFonts w:ascii="Times New Roman" w:eastAsia="Calibri" w:hAnsi="Times New Roman"/>
                <w:sz w:val="24"/>
                <w:szCs w:val="24"/>
                <w:lang w:val="en-GB"/>
              </w:rPr>
              <w:t xml:space="preserve"> (if</w:t>
            </w:r>
            <w:r w:rsidR="00EE1FE9">
              <w:t xml:space="preserve"> </w:t>
            </w:r>
            <w:r w:rsidR="00EE1FE9">
              <w:rPr>
                <w:rFonts w:ascii="Times New Roman" w:eastAsia="Calibri" w:hAnsi="Times New Roman"/>
                <w:sz w:val="24"/>
                <w:szCs w:val="24"/>
                <w:lang w:val="en-GB"/>
              </w:rPr>
              <w:t xml:space="preserve">applicable) </w:t>
            </w:r>
            <w:r w:rsidRPr="006572C2">
              <w:rPr>
                <w:rFonts w:ascii="Times New Roman" w:eastAsia="Calibri" w:hAnsi="Times New Roman"/>
                <w:sz w:val="24"/>
                <w:szCs w:val="24"/>
                <w:lang w:val="en-GB"/>
              </w:rPr>
              <w:t xml:space="preserve"> </w:t>
            </w:r>
            <w:r>
              <w:rPr>
                <w:rFonts w:ascii="Times New Roman" w:eastAsia="Calibri" w:hAnsi="Times New Roman"/>
                <w:sz w:val="24"/>
                <w:szCs w:val="24"/>
                <w:lang w:val="en-GB"/>
              </w:rPr>
              <w:t>– name, contact person and contact information – phone number and e-mail address</w:t>
            </w:r>
          </w:p>
          <w:p w14:paraId="4C6F9BF5" w14:textId="77777777" w:rsidR="00B637C7" w:rsidRDefault="00B637C7" w:rsidP="00A14909">
            <w:pPr>
              <w:jc w:val="both"/>
              <w:rPr>
                <w:rFonts w:ascii="Times New Roman" w:hAnsi="Times New Roman"/>
                <w:sz w:val="24"/>
                <w:szCs w:val="24"/>
                <w:lang w:val="en-GB"/>
              </w:rPr>
            </w:pPr>
          </w:p>
          <w:p w14:paraId="454EAFB5" w14:textId="77777777" w:rsidR="00EE1FE9" w:rsidRPr="006572C2" w:rsidRDefault="00EE1FE9" w:rsidP="00A14909">
            <w:pPr>
              <w:jc w:val="both"/>
              <w:rPr>
                <w:rFonts w:ascii="Times New Roman" w:hAnsi="Times New Roman"/>
                <w:sz w:val="24"/>
                <w:szCs w:val="24"/>
                <w:lang w:val="en-GB"/>
              </w:rPr>
            </w:pPr>
          </w:p>
        </w:tc>
      </w:tr>
      <w:tr w:rsidR="00B637C7" w:rsidRPr="00AA109C" w14:paraId="7E565F62" w14:textId="77777777" w:rsidTr="005F74EE">
        <w:trPr>
          <w:trHeight w:val="567"/>
        </w:trPr>
        <w:tc>
          <w:tcPr>
            <w:tcW w:w="709" w:type="dxa"/>
          </w:tcPr>
          <w:p w14:paraId="7A31F98B" w14:textId="77777777" w:rsidR="00B637C7" w:rsidRPr="00AA109C" w:rsidRDefault="00B637C7" w:rsidP="00A14909">
            <w:pPr>
              <w:rPr>
                <w:rFonts w:ascii="Times New Roman" w:hAnsi="Times New Roman"/>
                <w:b/>
                <w:bCs/>
                <w:sz w:val="24"/>
                <w:szCs w:val="24"/>
              </w:rPr>
            </w:pPr>
            <w:r w:rsidRPr="00AA109C">
              <w:rPr>
                <w:rFonts w:ascii="Times New Roman" w:hAnsi="Times New Roman"/>
                <w:b/>
                <w:bCs/>
                <w:sz w:val="24"/>
                <w:szCs w:val="24"/>
              </w:rPr>
              <w:t>1.</w:t>
            </w:r>
          </w:p>
        </w:tc>
        <w:tc>
          <w:tcPr>
            <w:tcW w:w="2268" w:type="dxa"/>
          </w:tcPr>
          <w:p w14:paraId="6A3F444D" w14:textId="77777777" w:rsidR="00B637C7" w:rsidRPr="00AA109C" w:rsidRDefault="00B637C7" w:rsidP="00A14909">
            <w:pPr>
              <w:rPr>
                <w:rFonts w:ascii="Times New Roman" w:hAnsi="Times New Roman"/>
                <w:b/>
                <w:bCs/>
                <w:sz w:val="24"/>
                <w:szCs w:val="24"/>
              </w:rPr>
            </w:pPr>
          </w:p>
        </w:tc>
        <w:tc>
          <w:tcPr>
            <w:tcW w:w="2693" w:type="dxa"/>
          </w:tcPr>
          <w:p w14:paraId="182C3317" w14:textId="77777777" w:rsidR="00B637C7" w:rsidRPr="00AA109C" w:rsidRDefault="00B637C7" w:rsidP="00A14909">
            <w:pPr>
              <w:rPr>
                <w:rFonts w:ascii="Times New Roman" w:hAnsi="Times New Roman"/>
                <w:b/>
                <w:bCs/>
                <w:sz w:val="24"/>
                <w:szCs w:val="24"/>
              </w:rPr>
            </w:pPr>
          </w:p>
        </w:tc>
        <w:tc>
          <w:tcPr>
            <w:tcW w:w="3402" w:type="dxa"/>
          </w:tcPr>
          <w:p w14:paraId="72B0A928" w14:textId="77777777" w:rsidR="00B637C7" w:rsidRPr="00AA109C" w:rsidRDefault="00B637C7" w:rsidP="00A14909">
            <w:pPr>
              <w:rPr>
                <w:rFonts w:ascii="Times New Roman" w:hAnsi="Times New Roman"/>
                <w:b/>
                <w:bCs/>
                <w:sz w:val="24"/>
                <w:szCs w:val="24"/>
              </w:rPr>
            </w:pPr>
          </w:p>
        </w:tc>
      </w:tr>
      <w:tr w:rsidR="00B637C7" w:rsidRPr="00AA109C" w14:paraId="6D1E591F" w14:textId="77777777" w:rsidTr="005F74EE">
        <w:trPr>
          <w:trHeight w:val="567"/>
        </w:trPr>
        <w:tc>
          <w:tcPr>
            <w:tcW w:w="709" w:type="dxa"/>
          </w:tcPr>
          <w:p w14:paraId="52963C8B" w14:textId="77777777" w:rsidR="00B637C7" w:rsidRPr="00AA109C" w:rsidRDefault="00B637C7" w:rsidP="00A14909">
            <w:pPr>
              <w:rPr>
                <w:rFonts w:ascii="Times New Roman" w:hAnsi="Times New Roman"/>
                <w:b/>
                <w:bCs/>
                <w:sz w:val="24"/>
                <w:szCs w:val="24"/>
              </w:rPr>
            </w:pPr>
            <w:r w:rsidRPr="00AA109C">
              <w:rPr>
                <w:rFonts w:ascii="Times New Roman" w:hAnsi="Times New Roman"/>
                <w:b/>
                <w:bCs/>
                <w:sz w:val="24"/>
                <w:szCs w:val="24"/>
              </w:rPr>
              <w:t>2.</w:t>
            </w:r>
          </w:p>
        </w:tc>
        <w:tc>
          <w:tcPr>
            <w:tcW w:w="2268" w:type="dxa"/>
          </w:tcPr>
          <w:p w14:paraId="689D89C5" w14:textId="77777777" w:rsidR="00B637C7" w:rsidRPr="00AA109C" w:rsidRDefault="00B637C7" w:rsidP="00A14909">
            <w:pPr>
              <w:rPr>
                <w:rFonts w:ascii="Times New Roman" w:hAnsi="Times New Roman"/>
                <w:b/>
                <w:bCs/>
                <w:sz w:val="24"/>
                <w:szCs w:val="24"/>
              </w:rPr>
            </w:pPr>
          </w:p>
        </w:tc>
        <w:tc>
          <w:tcPr>
            <w:tcW w:w="2693" w:type="dxa"/>
          </w:tcPr>
          <w:p w14:paraId="7EBB2C45" w14:textId="77777777" w:rsidR="00B637C7" w:rsidRPr="00AA109C" w:rsidRDefault="00B637C7" w:rsidP="00A14909">
            <w:pPr>
              <w:rPr>
                <w:rFonts w:ascii="Times New Roman" w:hAnsi="Times New Roman"/>
                <w:b/>
                <w:bCs/>
                <w:sz w:val="24"/>
                <w:szCs w:val="24"/>
              </w:rPr>
            </w:pPr>
          </w:p>
        </w:tc>
        <w:tc>
          <w:tcPr>
            <w:tcW w:w="3402" w:type="dxa"/>
          </w:tcPr>
          <w:p w14:paraId="6D9E4DDF" w14:textId="77777777" w:rsidR="00B637C7" w:rsidRPr="00AA109C" w:rsidRDefault="00B637C7" w:rsidP="00A14909">
            <w:pPr>
              <w:rPr>
                <w:rFonts w:ascii="Times New Roman" w:hAnsi="Times New Roman"/>
                <w:b/>
                <w:bCs/>
                <w:sz w:val="24"/>
                <w:szCs w:val="24"/>
              </w:rPr>
            </w:pPr>
          </w:p>
        </w:tc>
      </w:tr>
    </w:tbl>
    <w:p w14:paraId="01502B0C" w14:textId="39E42CC9" w:rsidR="005F74EE" w:rsidRDefault="00B637C7" w:rsidP="00F2579E">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5F74EE" w:rsidRPr="005F74EE">
        <w:rPr>
          <w:rFonts w:ascii="Times New Roman" w:hAnsi="Times New Roman"/>
          <w:sz w:val="24"/>
          <w:szCs w:val="24"/>
          <w:lang w:val="en-GB"/>
        </w:rPr>
        <w:t>Experiences in the development of energy-eco-technology for the use of high-performance cars and their applications in field conditions will be considered as an experience in developing similar energy-electronics.</w:t>
      </w:r>
    </w:p>
    <w:p w14:paraId="1733A943" w14:textId="77777777" w:rsidR="00F2579E" w:rsidRDefault="00F2579E" w:rsidP="00F2579E">
      <w:pPr>
        <w:spacing w:line="240" w:lineRule="auto"/>
        <w:jc w:val="both"/>
        <w:rPr>
          <w:rFonts w:ascii="Times New Roman" w:hAnsi="Times New Roman"/>
          <w:sz w:val="24"/>
          <w:szCs w:val="24"/>
          <w:lang w:val="en-GB"/>
        </w:rPr>
      </w:pPr>
    </w:p>
    <w:p w14:paraId="33F11E3F" w14:textId="77777777" w:rsidR="00F2579E" w:rsidRPr="00B26CA9" w:rsidRDefault="00F2579E" w:rsidP="00F2579E">
      <w:pPr>
        <w:spacing w:line="240" w:lineRule="auto"/>
        <w:jc w:val="both"/>
        <w:rPr>
          <w:rFonts w:ascii="Times New Roman" w:hAnsi="Times New Roman"/>
          <w:sz w:val="24"/>
          <w:szCs w:val="24"/>
          <w:lang w:val="en-GB"/>
        </w:rPr>
      </w:pPr>
    </w:p>
    <w:p w14:paraId="73327A48" w14:textId="77777777" w:rsidR="00317FBE" w:rsidRPr="00805DDA" w:rsidRDefault="00317FBE" w:rsidP="00317FBE">
      <w:pPr>
        <w:rPr>
          <w:rFonts w:ascii="Times New Roman" w:hAnsi="Times New Roman"/>
          <w:sz w:val="24"/>
          <w:szCs w:val="24"/>
          <w:lang w:val="en-GB"/>
        </w:rPr>
      </w:pPr>
      <w:r w:rsidRPr="00805DDA">
        <w:rPr>
          <w:rFonts w:ascii="Times New Roman" w:hAnsi="Times New Roman"/>
          <w:sz w:val="24"/>
          <w:szCs w:val="24"/>
          <w:lang w:val="en-GB"/>
        </w:rPr>
        <w:t>Authorized person:</w:t>
      </w:r>
    </w:p>
    <w:p w14:paraId="728A12C4" w14:textId="77777777" w:rsidR="00317FBE" w:rsidRPr="00805DDA" w:rsidRDefault="00317FBE" w:rsidP="00317FBE">
      <w:pPr>
        <w:pStyle w:val="CommentText"/>
        <w:rPr>
          <w:rFonts w:ascii="Times New Roman" w:hAnsi="Times New Roman"/>
          <w:sz w:val="24"/>
          <w:szCs w:val="24"/>
          <w:lang w:val="en-GB"/>
        </w:rPr>
      </w:pPr>
    </w:p>
    <w:p w14:paraId="35FED7B9" w14:textId="77777777" w:rsidR="00317FBE" w:rsidRPr="00805DDA" w:rsidRDefault="00317FBE" w:rsidP="00317FBE">
      <w:pPr>
        <w:pStyle w:val="CommentText"/>
        <w:tabs>
          <w:tab w:val="left" w:pos="5670"/>
          <w:tab w:val="left" w:pos="6060"/>
        </w:tabs>
        <w:rPr>
          <w:rFonts w:ascii="Times New Roman" w:hAnsi="Times New Roman"/>
          <w:sz w:val="24"/>
          <w:szCs w:val="24"/>
          <w:lang w:val="en-GB"/>
        </w:rPr>
      </w:pPr>
      <w:r w:rsidRPr="00805DDA">
        <w:rPr>
          <w:rFonts w:ascii="Times New Roman" w:hAnsi="Times New Roman"/>
          <w:sz w:val="24"/>
          <w:szCs w:val="24"/>
          <w:lang w:val="en-GB"/>
        </w:rPr>
        <w:t>_____________________      ___________________________</w:t>
      </w:r>
      <w:r w:rsidRPr="00805DDA">
        <w:rPr>
          <w:rFonts w:ascii="Times New Roman" w:hAnsi="Times New Roman"/>
          <w:sz w:val="24"/>
          <w:szCs w:val="24"/>
          <w:lang w:val="en-GB"/>
        </w:rPr>
        <w:tab/>
        <w:t>_____________________</w:t>
      </w:r>
    </w:p>
    <w:p w14:paraId="0CA6AB0D" w14:textId="77777777" w:rsidR="00317FBE" w:rsidRPr="00805DDA" w:rsidRDefault="00317FBE" w:rsidP="00317FBE">
      <w:pPr>
        <w:pStyle w:val="CommentText"/>
        <w:rPr>
          <w:rFonts w:ascii="Times New Roman" w:hAnsi="Times New Roman"/>
          <w:sz w:val="24"/>
          <w:szCs w:val="24"/>
          <w:lang w:val="en-GB"/>
        </w:rPr>
      </w:pPr>
      <w:r w:rsidRPr="00805DDA">
        <w:rPr>
          <w:rFonts w:ascii="Times New Roman" w:hAnsi="Times New Roman"/>
          <w:sz w:val="24"/>
          <w:szCs w:val="24"/>
          <w:lang w:val="en-GB"/>
        </w:rPr>
        <w:t xml:space="preserve">      /Name, Surname/</w:t>
      </w:r>
      <w:r w:rsidRPr="00805DDA">
        <w:rPr>
          <w:rFonts w:ascii="Times New Roman" w:hAnsi="Times New Roman"/>
          <w:sz w:val="24"/>
          <w:szCs w:val="24"/>
          <w:lang w:val="en-GB"/>
        </w:rPr>
        <w:tab/>
      </w:r>
      <w:r w:rsidRPr="00805DDA">
        <w:rPr>
          <w:rFonts w:ascii="Times New Roman" w:hAnsi="Times New Roman"/>
          <w:sz w:val="24"/>
          <w:szCs w:val="24"/>
          <w:lang w:val="en-GB"/>
        </w:rPr>
        <w:tab/>
        <w:t xml:space="preserve">          /Position/                   </w:t>
      </w:r>
      <w:r w:rsidRPr="00805DDA">
        <w:rPr>
          <w:rFonts w:ascii="Times New Roman" w:hAnsi="Times New Roman"/>
          <w:sz w:val="24"/>
          <w:szCs w:val="24"/>
          <w:lang w:val="en-GB"/>
        </w:rPr>
        <w:tab/>
      </w:r>
      <w:r w:rsidRPr="00805DDA">
        <w:rPr>
          <w:rFonts w:ascii="Times New Roman" w:hAnsi="Times New Roman"/>
          <w:sz w:val="24"/>
          <w:szCs w:val="24"/>
          <w:lang w:val="en-GB"/>
        </w:rPr>
        <w:tab/>
        <w:t xml:space="preserve">          /Signature/</w:t>
      </w:r>
    </w:p>
    <w:p w14:paraId="70FCD934" w14:textId="77777777" w:rsidR="00317FBE" w:rsidRPr="00805DDA" w:rsidRDefault="00317FBE" w:rsidP="00317FBE">
      <w:pPr>
        <w:tabs>
          <w:tab w:val="left" w:pos="4050"/>
        </w:tabs>
        <w:rPr>
          <w:rFonts w:ascii="Times New Roman" w:hAnsi="Times New Roman"/>
          <w:sz w:val="24"/>
          <w:szCs w:val="24"/>
          <w:lang w:val="en-GB"/>
        </w:rPr>
      </w:pPr>
    </w:p>
    <w:p w14:paraId="2F2584AC" w14:textId="77777777" w:rsidR="00317FBE" w:rsidRPr="00805DDA" w:rsidRDefault="00317FBE" w:rsidP="00317FBE">
      <w:pPr>
        <w:pStyle w:val="naisf"/>
        <w:spacing w:before="0" w:after="0"/>
        <w:rPr>
          <w:sz w:val="24"/>
          <w:szCs w:val="24"/>
        </w:rPr>
      </w:pPr>
      <w:r w:rsidRPr="00805DDA">
        <w:rPr>
          <w:sz w:val="24"/>
          <w:szCs w:val="24"/>
        </w:rPr>
        <w:t>___________________ 2018 ________________</w:t>
      </w:r>
    </w:p>
    <w:p w14:paraId="4D5F79CC" w14:textId="77777777" w:rsidR="00317FBE" w:rsidRPr="00805DDA" w:rsidRDefault="00317FBE" w:rsidP="00317FBE">
      <w:pPr>
        <w:spacing w:line="240" w:lineRule="auto"/>
        <w:rPr>
          <w:rFonts w:ascii="Times New Roman" w:hAnsi="Times New Roman"/>
          <w:sz w:val="24"/>
          <w:szCs w:val="24"/>
          <w:lang w:val="en-GB"/>
        </w:rPr>
      </w:pPr>
      <w:r w:rsidRPr="00805DDA">
        <w:rPr>
          <w:rFonts w:ascii="Times New Roman" w:hAnsi="Times New Roman"/>
          <w:sz w:val="24"/>
          <w:szCs w:val="24"/>
          <w:lang w:val="en-GB"/>
        </w:rPr>
        <w:t xml:space="preserve">        /Place/</w:t>
      </w:r>
      <w:r w:rsidRPr="00805DDA">
        <w:rPr>
          <w:rFonts w:ascii="Times New Roman" w:hAnsi="Times New Roman"/>
          <w:sz w:val="24"/>
          <w:szCs w:val="24"/>
          <w:lang w:val="en-GB"/>
        </w:rPr>
        <w:tab/>
      </w:r>
      <w:r w:rsidRPr="00805DDA">
        <w:rPr>
          <w:rFonts w:ascii="Times New Roman" w:hAnsi="Times New Roman"/>
          <w:sz w:val="24"/>
          <w:szCs w:val="24"/>
          <w:lang w:val="en-GB"/>
        </w:rPr>
        <w:tab/>
      </w:r>
      <w:r w:rsidRPr="00805DDA">
        <w:rPr>
          <w:rFonts w:ascii="Times New Roman" w:hAnsi="Times New Roman"/>
          <w:sz w:val="24"/>
          <w:szCs w:val="24"/>
          <w:lang w:val="en-GB"/>
        </w:rPr>
        <w:tab/>
        <w:t xml:space="preserve">         /Date/</w:t>
      </w:r>
    </w:p>
    <w:p w14:paraId="647F95FF" w14:textId="77777777" w:rsidR="001D622F" w:rsidRDefault="001D622F" w:rsidP="00F2579E">
      <w:pPr>
        <w:spacing w:line="240" w:lineRule="auto"/>
        <w:rPr>
          <w:rFonts w:ascii="Times New Roman" w:hAnsi="Times New Roman"/>
          <w:b/>
          <w:sz w:val="24"/>
          <w:szCs w:val="24"/>
        </w:rPr>
      </w:pPr>
    </w:p>
    <w:p w14:paraId="377DF4E9" w14:textId="77777777" w:rsidR="00F2579E" w:rsidRDefault="00F2579E" w:rsidP="00F2579E">
      <w:pPr>
        <w:spacing w:line="240" w:lineRule="auto"/>
        <w:rPr>
          <w:rFonts w:ascii="Times New Roman" w:hAnsi="Times New Roman"/>
          <w:b/>
          <w:sz w:val="24"/>
          <w:szCs w:val="24"/>
        </w:rPr>
      </w:pPr>
      <w:r>
        <w:rPr>
          <w:rFonts w:ascii="Times New Roman" w:hAnsi="Times New Roman"/>
          <w:b/>
          <w:sz w:val="24"/>
          <w:szCs w:val="24"/>
        </w:rPr>
        <w:br w:type="page"/>
      </w:r>
    </w:p>
    <w:p w14:paraId="2DEC4493" w14:textId="76CD0D55" w:rsidR="00107C0A" w:rsidRPr="00107C0A" w:rsidRDefault="00F2579E" w:rsidP="00107C0A">
      <w:pPr>
        <w:pStyle w:val="naisf"/>
        <w:spacing w:before="0" w:after="0"/>
        <w:ind w:left="720" w:right="43"/>
        <w:jc w:val="right"/>
        <w:rPr>
          <w:b/>
          <w:sz w:val="24"/>
          <w:szCs w:val="24"/>
          <w:lang w:val="lv-LV"/>
        </w:rPr>
      </w:pPr>
      <w:r>
        <w:rPr>
          <w:b/>
          <w:bCs/>
          <w:sz w:val="24"/>
          <w:szCs w:val="24"/>
          <w:lang w:val="lv-LV" w:eastAsia="lv-LV"/>
        </w:rPr>
        <w:t>8</w:t>
      </w:r>
      <w:r w:rsidR="00107C0A" w:rsidRPr="00107C0A">
        <w:rPr>
          <w:b/>
          <w:sz w:val="24"/>
          <w:szCs w:val="24"/>
          <w:lang w:val="lv-LV"/>
        </w:rPr>
        <w:t>.pielikums</w:t>
      </w:r>
    </w:p>
    <w:p w14:paraId="5C0F7FE3" w14:textId="196D40AF" w:rsidR="00107C0A" w:rsidRPr="00107C0A" w:rsidRDefault="00107C0A" w:rsidP="00107C0A">
      <w:pPr>
        <w:pStyle w:val="naisf"/>
        <w:spacing w:before="0" w:after="0"/>
        <w:ind w:left="720" w:right="43"/>
        <w:jc w:val="right"/>
        <w:rPr>
          <w:b/>
          <w:sz w:val="24"/>
          <w:szCs w:val="24"/>
          <w:lang w:val="lv-LV"/>
        </w:rPr>
      </w:pPr>
      <w:r w:rsidRPr="00107C0A">
        <w:rPr>
          <w:b/>
          <w:sz w:val="24"/>
          <w:szCs w:val="24"/>
          <w:lang w:val="lv-LV"/>
        </w:rPr>
        <w:t>“P</w:t>
      </w:r>
      <w:r w:rsidR="005C63C3">
        <w:rPr>
          <w:b/>
          <w:sz w:val="24"/>
          <w:szCs w:val="24"/>
          <w:lang w:val="lv-LV"/>
        </w:rPr>
        <w:t>akalpojuma</w:t>
      </w:r>
      <w:r w:rsidRPr="00107C0A">
        <w:rPr>
          <w:b/>
          <w:sz w:val="24"/>
          <w:szCs w:val="24"/>
          <w:lang w:val="lv-LV"/>
        </w:rPr>
        <w:t xml:space="preserve"> līguma projekts”</w:t>
      </w:r>
    </w:p>
    <w:p w14:paraId="4E947362" w14:textId="7F193995" w:rsidR="006669BA" w:rsidRPr="00C434CF" w:rsidRDefault="006669BA" w:rsidP="006669BA">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sidRPr="00C52E48">
        <w:rPr>
          <w:rFonts w:ascii="Times New Roman" w:hAnsi="Times New Roman"/>
          <w:sz w:val="24"/>
          <w:szCs w:val="24"/>
        </w:rPr>
        <w:t xml:space="preserve">“SiC invertora izgatavošana </w:t>
      </w:r>
      <w:r w:rsidR="00E41316">
        <w:rPr>
          <w:rFonts w:ascii="Times New Roman" w:hAnsi="Times New Roman"/>
          <w:sz w:val="24"/>
          <w:szCs w:val="24"/>
        </w:rPr>
        <w:t>un testēšana elektriskās trīsfāz</w:t>
      </w:r>
      <w:r w:rsidRPr="00C52E48">
        <w:rPr>
          <w:rFonts w:ascii="Times New Roman" w:hAnsi="Times New Roman"/>
          <w:sz w:val="24"/>
          <w:szCs w:val="24"/>
        </w:rPr>
        <w:t>u vilces elektromotoram”</w:t>
      </w:r>
    </w:p>
    <w:p w14:paraId="301B6532" w14:textId="104434B8" w:rsidR="006669BA" w:rsidRPr="00C434CF" w:rsidRDefault="006669BA" w:rsidP="006669BA">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f</w:t>
      </w:r>
      <w:r w:rsidR="00A17751">
        <w:rPr>
          <w:rFonts w:ascii="Times New Roman" w:hAnsi="Times New Roman"/>
          <w:sz w:val="24"/>
          <w:szCs w:val="24"/>
        </w:rPr>
        <w:t>ikācijas Nr.</w:t>
      </w:r>
      <w:r w:rsidR="00A17751" w:rsidRPr="00A17751">
        <w:rPr>
          <w:rFonts w:ascii="Times New Roman" w:hAnsi="Times New Roman"/>
          <w:sz w:val="24"/>
          <w:szCs w:val="24"/>
        </w:rPr>
        <w:t>LU 2018</w:t>
      </w:r>
      <w:r w:rsidRPr="00A17751">
        <w:rPr>
          <w:rFonts w:ascii="Times New Roman" w:hAnsi="Times New Roman"/>
          <w:sz w:val="24"/>
          <w:szCs w:val="24"/>
        </w:rPr>
        <w:t>/</w:t>
      </w:r>
      <w:r w:rsidR="00A17751" w:rsidRPr="00A17751">
        <w:rPr>
          <w:rFonts w:ascii="Times New Roman" w:hAnsi="Times New Roman"/>
          <w:sz w:val="24"/>
          <w:szCs w:val="24"/>
        </w:rPr>
        <w:t>5</w:t>
      </w:r>
      <w:r w:rsidRPr="00A17751">
        <w:rPr>
          <w:rFonts w:ascii="Times New Roman" w:hAnsi="Times New Roman"/>
          <w:sz w:val="24"/>
          <w:szCs w:val="24"/>
        </w:rPr>
        <w:t>_I)</w:t>
      </w:r>
      <w:r w:rsidRPr="00C434CF">
        <w:rPr>
          <w:rFonts w:ascii="Times New Roman" w:hAnsi="Times New Roman"/>
          <w:sz w:val="24"/>
          <w:szCs w:val="24"/>
        </w:rPr>
        <w:t xml:space="preserve"> nolikumam</w:t>
      </w:r>
    </w:p>
    <w:p w14:paraId="0D384C07" w14:textId="77777777" w:rsidR="00107C0A" w:rsidRPr="00107C0A" w:rsidRDefault="00107C0A" w:rsidP="00B10F49">
      <w:pPr>
        <w:pStyle w:val="ListParagraph"/>
        <w:autoSpaceDE w:val="0"/>
        <w:autoSpaceDN w:val="0"/>
        <w:adjustRightInd w:val="0"/>
        <w:jc w:val="right"/>
        <w:rPr>
          <w:rFonts w:ascii="Times New Roman" w:hAnsi="Times New Roman"/>
          <w:b/>
          <w:bCs/>
          <w:caps/>
          <w:sz w:val="24"/>
          <w:szCs w:val="24"/>
        </w:rPr>
      </w:pPr>
    </w:p>
    <w:p w14:paraId="43C95427" w14:textId="28FFFE76" w:rsidR="00107C0A" w:rsidRPr="00B10F49" w:rsidRDefault="00107C0A" w:rsidP="00E975E7">
      <w:pPr>
        <w:spacing w:after="240"/>
        <w:jc w:val="center"/>
        <w:rPr>
          <w:rFonts w:ascii="Times New Roman" w:hAnsi="Times New Roman"/>
          <w:b/>
          <w:sz w:val="24"/>
          <w:szCs w:val="24"/>
        </w:rPr>
      </w:pPr>
      <w:r w:rsidRPr="00B10F49">
        <w:rPr>
          <w:rFonts w:ascii="Times New Roman" w:hAnsi="Times New Roman"/>
          <w:b/>
          <w:sz w:val="24"/>
          <w:szCs w:val="24"/>
        </w:rPr>
        <w:t>P</w:t>
      </w:r>
      <w:r w:rsidR="005C63C3">
        <w:rPr>
          <w:rFonts w:ascii="Times New Roman" w:hAnsi="Times New Roman"/>
          <w:b/>
          <w:sz w:val="24"/>
          <w:szCs w:val="24"/>
        </w:rPr>
        <w:t>AKALPOJUMA</w:t>
      </w:r>
      <w:r w:rsidRPr="00B10F49">
        <w:rPr>
          <w:rFonts w:ascii="Times New Roman" w:hAnsi="Times New Roman"/>
          <w:b/>
          <w:sz w:val="24"/>
          <w:szCs w:val="24"/>
        </w:rPr>
        <w:t xml:space="preserve"> LĪGUMS (projekts)</w:t>
      </w:r>
    </w:p>
    <w:p w14:paraId="3DB70F48" w14:textId="3AF01794" w:rsidR="00107C0A" w:rsidRPr="00107C0A" w:rsidRDefault="00800DB0" w:rsidP="00E975E7">
      <w:pPr>
        <w:pStyle w:val="txt1"/>
        <w:spacing w:after="240"/>
        <w:rPr>
          <w:rFonts w:ascii="Times New Roman" w:hAnsi="Times New Roman"/>
          <w:sz w:val="24"/>
          <w:szCs w:val="24"/>
          <w:lang w:val="lv-LV"/>
        </w:rPr>
      </w:pPr>
      <w:r>
        <w:rPr>
          <w:rFonts w:ascii="Times New Roman" w:hAnsi="Times New Roman"/>
          <w:b/>
          <w:sz w:val="24"/>
          <w:szCs w:val="24"/>
          <w:lang w:val="lv-LV"/>
        </w:rPr>
        <w:t>Latvijas Universitāte</w:t>
      </w:r>
      <w:r w:rsidR="00107C0A" w:rsidRPr="00107C0A">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00107C0A" w:rsidRPr="00107C0A">
        <w:rPr>
          <w:rFonts w:ascii="Times New Roman" w:hAnsi="Times New Roman"/>
          <w:spacing w:val="1"/>
          <w:sz w:val="24"/>
          <w:szCs w:val="24"/>
          <w:lang w:val="lv-LV"/>
        </w:rPr>
        <w:t xml:space="preserve">LV-1586, </w:t>
      </w:r>
      <w:r w:rsidR="00107C0A" w:rsidRPr="00107C0A">
        <w:rPr>
          <w:rFonts w:ascii="Times New Roman" w:hAnsi="Times New Roman"/>
          <w:sz w:val="24"/>
          <w:szCs w:val="24"/>
          <w:lang w:val="lv-LV"/>
        </w:rPr>
        <w:t xml:space="preserve">pievienotās vērtības nodokļa maksātāja reģistrācijas numurs LV 90000076669 (turpmāk – </w:t>
      </w:r>
      <w:r>
        <w:rPr>
          <w:rFonts w:ascii="Times New Roman" w:hAnsi="Times New Roman"/>
          <w:b/>
          <w:sz w:val="24"/>
          <w:szCs w:val="24"/>
          <w:lang w:val="lv-LV"/>
        </w:rPr>
        <w:t>P</w:t>
      </w:r>
      <w:r w:rsidR="00A4492F">
        <w:rPr>
          <w:rFonts w:ascii="Times New Roman" w:hAnsi="Times New Roman"/>
          <w:b/>
          <w:sz w:val="24"/>
          <w:szCs w:val="24"/>
          <w:lang w:val="lv-LV"/>
        </w:rPr>
        <w:t>asūtītājs</w:t>
      </w:r>
      <w:r>
        <w:rPr>
          <w:rFonts w:ascii="Times New Roman" w:hAnsi="Times New Roman"/>
          <w:b/>
          <w:sz w:val="24"/>
          <w:szCs w:val="24"/>
          <w:lang w:val="lv-LV"/>
        </w:rPr>
        <w:t>)</w:t>
      </w:r>
      <w:r w:rsidR="00107C0A" w:rsidRPr="00107C0A">
        <w:rPr>
          <w:rFonts w:ascii="Times New Roman" w:hAnsi="Times New Roman"/>
          <w:sz w:val="24"/>
          <w:szCs w:val="24"/>
          <w:lang w:val="lv-LV"/>
        </w:rPr>
        <w:t xml:space="preserve"> </w:t>
      </w:r>
      <w:r w:rsidR="00107C0A" w:rsidRPr="00107C0A">
        <w:rPr>
          <w:rFonts w:ascii="Times New Roman" w:hAnsi="Times New Roman"/>
          <w:b/>
          <w:sz w:val="24"/>
          <w:szCs w:val="24"/>
          <w:lang w:val="lv-LV"/>
        </w:rPr>
        <w:t xml:space="preserve">tās </w:t>
      </w:r>
      <w:r w:rsidR="00107C0A" w:rsidRPr="00107C0A">
        <w:rPr>
          <w:rFonts w:ascii="Times New Roman" w:hAnsi="Times New Roman"/>
          <w:b/>
          <w:sz w:val="24"/>
          <w:szCs w:val="24"/>
          <w:highlight w:val="yellow"/>
          <w:lang w:val="lv-LV"/>
        </w:rPr>
        <w:t>_____________________</w:t>
      </w:r>
      <w:r w:rsidR="00107C0A" w:rsidRPr="00107C0A">
        <w:rPr>
          <w:rFonts w:ascii="Times New Roman" w:hAnsi="Times New Roman"/>
          <w:b/>
          <w:sz w:val="24"/>
          <w:szCs w:val="24"/>
          <w:lang w:val="lv-LV"/>
        </w:rPr>
        <w:t xml:space="preserve"> personā</w:t>
      </w:r>
      <w:r w:rsidR="00107C0A" w:rsidRPr="00107C0A">
        <w:rPr>
          <w:rFonts w:ascii="Times New Roman" w:hAnsi="Times New Roman"/>
          <w:sz w:val="24"/>
          <w:szCs w:val="24"/>
          <w:lang w:val="lv-LV"/>
        </w:rPr>
        <w:t>, kurš rīkojas uz LU Administrācijas reglamenta (apstiprināts ar LU 17.07.2017. rīkojumu Nr. 1/244) pamata, no vienas puses, un</w:t>
      </w:r>
    </w:p>
    <w:p w14:paraId="32D20A69" w14:textId="3C174749" w:rsidR="00107C0A" w:rsidRPr="00107C0A" w:rsidRDefault="00107C0A" w:rsidP="00E975E7">
      <w:pPr>
        <w:spacing w:after="240" w:line="240" w:lineRule="auto"/>
        <w:jc w:val="both"/>
        <w:rPr>
          <w:rFonts w:ascii="Times New Roman" w:hAnsi="Times New Roman"/>
          <w:sz w:val="24"/>
          <w:szCs w:val="24"/>
        </w:rPr>
      </w:pPr>
      <w:r w:rsidRPr="00107C0A">
        <w:rPr>
          <w:rFonts w:ascii="Times New Roman" w:hAnsi="Times New Roman"/>
          <w:b/>
          <w:sz w:val="24"/>
          <w:szCs w:val="24"/>
          <w:highlight w:val="yellow"/>
        </w:rPr>
        <w:t>____________</w:t>
      </w:r>
      <w:r w:rsidRPr="00107C0A">
        <w:rPr>
          <w:rFonts w:ascii="Times New Roman" w:hAnsi="Times New Roman"/>
          <w:sz w:val="24"/>
          <w:szCs w:val="24"/>
        </w:rPr>
        <w:t>, reģistrācijas Nr.__________, juridiskā adrese: ____________</w:t>
      </w:r>
      <w:r w:rsidRPr="00107C0A">
        <w:rPr>
          <w:rFonts w:ascii="Times New Roman" w:hAnsi="Times New Roman"/>
          <w:spacing w:val="1"/>
          <w:sz w:val="24"/>
          <w:szCs w:val="24"/>
        </w:rPr>
        <w:t xml:space="preserve"> </w:t>
      </w:r>
      <w:r w:rsidRPr="00107C0A">
        <w:rPr>
          <w:rFonts w:ascii="Times New Roman" w:hAnsi="Times New Roman"/>
          <w:sz w:val="24"/>
          <w:szCs w:val="24"/>
        </w:rPr>
        <w:t xml:space="preserve">(turpmāk – </w:t>
      </w:r>
      <w:r w:rsidR="00D45468">
        <w:rPr>
          <w:rFonts w:ascii="Times New Roman" w:hAnsi="Times New Roman"/>
          <w:b/>
          <w:bCs/>
          <w:sz w:val="24"/>
          <w:szCs w:val="24"/>
        </w:rPr>
        <w:t>I</w:t>
      </w:r>
      <w:r w:rsidR="00A4492F">
        <w:rPr>
          <w:rFonts w:ascii="Times New Roman" w:hAnsi="Times New Roman"/>
          <w:b/>
          <w:bCs/>
          <w:sz w:val="24"/>
          <w:szCs w:val="24"/>
        </w:rPr>
        <w:t>zpildītājs</w:t>
      </w:r>
      <w:r w:rsidRPr="00107C0A">
        <w:rPr>
          <w:rFonts w:ascii="Times New Roman" w:hAnsi="Times New Roman"/>
          <w:b/>
          <w:sz w:val="24"/>
          <w:szCs w:val="24"/>
        </w:rPr>
        <w:t>),</w:t>
      </w:r>
      <w:r w:rsidRPr="00107C0A">
        <w:rPr>
          <w:rFonts w:ascii="Times New Roman" w:hAnsi="Times New Roman"/>
          <w:sz w:val="24"/>
          <w:szCs w:val="24"/>
        </w:rPr>
        <w:t xml:space="preserve"> </w:t>
      </w:r>
      <w:r w:rsidRPr="00107C0A">
        <w:rPr>
          <w:rFonts w:ascii="Times New Roman" w:hAnsi="Times New Roman"/>
          <w:b/>
          <w:sz w:val="24"/>
          <w:szCs w:val="24"/>
        </w:rPr>
        <w:t xml:space="preserve">tās </w:t>
      </w:r>
      <w:r w:rsidRPr="00107C0A">
        <w:rPr>
          <w:rFonts w:ascii="Times New Roman" w:hAnsi="Times New Roman"/>
          <w:b/>
          <w:sz w:val="24"/>
          <w:szCs w:val="24"/>
          <w:highlight w:val="yellow"/>
        </w:rPr>
        <w:t>_________________</w:t>
      </w:r>
      <w:r w:rsidRPr="00107C0A">
        <w:rPr>
          <w:rFonts w:ascii="Times New Roman" w:hAnsi="Times New Roman"/>
          <w:b/>
          <w:sz w:val="24"/>
          <w:szCs w:val="24"/>
        </w:rPr>
        <w:t xml:space="preserve"> personā</w:t>
      </w:r>
      <w:r w:rsidRPr="00107C0A">
        <w:rPr>
          <w:rFonts w:ascii="Times New Roman" w:hAnsi="Times New Roman"/>
          <w:sz w:val="24"/>
          <w:szCs w:val="24"/>
        </w:rPr>
        <w:t>, kurš rīkojas saskaņā ar Statūtiem,</w:t>
      </w:r>
      <w:r w:rsidRPr="00107C0A">
        <w:rPr>
          <w:rFonts w:ascii="Times New Roman" w:hAnsi="Times New Roman"/>
          <w:b/>
          <w:sz w:val="24"/>
          <w:szCs w:val="24"/>
        </w:rPr>
        <w:t xml:space="preserve"> </w:t>
      </w:r>
      <w:r w:rsidRPr="00107C0A">
        <w:rPr>
          <w:rFonts w:ascii="Times New Roman" w:hAnsi="Times New Roman"/>
          <w:sz w:val="24"/>
          <w:szCs w:val="24"/>
        </w:rPr>
        <w:t>no otras puses,</w:t>
      </w:r>
    </w:p>
    <w:p w14:paraId="3EE61C09" w14:textId="43A1B1F9" w:rsidR="00107C0A" w:rsidRDefault="00107C0A" w:rsidP="00E975E7">
      <w:pPr>
        <w:spacing w:line="240" w:lineRule="auto"/>
        <w:jc w:val="both"/>
        <w:rPr>
          <w:rFonts w:ascii="Times New Roman" w:hAnsi="Times New Roman"/>
          <w:sz w:val="24"/>
          <w:szCs w:val="24"/>
        </w:rPr>
      </w:pPr>
      <w:r w:rsidRPr="00107C0A">
        <w:rPr>
          <w:rFonts w:ascii="Times New Roman" w:hAnsi="Times New Roman"/>
          <w:sz w:val="24"/>
          <w:szCs w:val="24"/>
        </w:rPr>
        <w:t xml:space="preserve">abi kopā un katrs atsevišķi turpmāk saukti – </w:t>
      </w:r>
      <w:r w:rsidRPr="00107C0A">
        <w:rPr>
          <w:rFonts w:ascii="Times New Roman" w:hAnsi="Times New Roman"/>
          <w:b/>
          <w:sz w:val="24"/>
          <w:szCs w:val="24"/>
        </w:rPr>
        <w:t>L</w:t>
      </w:r>
      <w:r w:rsidR="00800DB0">
        <w:rPr>
          <w:rFonts w:ascii="Times New Roman" w:hAnsi="Times New Roman"/>
          <w:b/>
          <w:sz w:val="24"/>
          <w:szCs w:val="24"/>
        </w:rPr>
        <w:t>ĪDZĒJI</w:t>
      </w:r>
      <w:r w:rsidRPr="00107C0A">
        <w:rPr>
          <w:rFonts w:ascii="Times New Roman" w:hAnsi="Times New Roman"/>
          <w:sz w:val="24"/>
          <w:szCs w:val="24"/>
        </w:rPr>
        <w:t xml:space="preserve">, pamatojoties uz LU </w:t>
      </w:r>
      <w:r w:rsidR="006310B4">
        <w:rPr>
          <w:rFonts w:ascii="Times New Roman" w:hAnsi="Times New Roman"/>
          <w:sz w:val="24"/>
          <w:szCs w:val="24"/>
        </w:rPr>
        <w:t xml:space="preserve">Zinātniskas </w:t>
      </w:r>
      <w:r w:rsidR="00766DC9">
        <w:rPr>
          <w:rFonts w:ascii="Times New Roman" w:hAnsi="Times New Roman"/>
          <w:sz w:val="24"/>
          <w:szCs w:val="24"/>
        </w:rPr>
        <w:t xml:space="preserve">darbības nodrošinājuma </w:t>
      </w:r>
      <w:r w:rsidRPr="00107C0A">
        <w:rPr>
          <w:rFonts w:ascii="Times New Roman" w:hAnsi="Times New Roman"/>
          <w:sz w:val="24"/>
          <w:szCs w:val="24"/>
        </w:rPr>
        <w:t xml:space="preserve">iepirkumu </w:t>
      </w:r>
      <w:r w:rsidRPr="00107C0A">
        <w:rPr>
          <w:rFonts w:ascii="Times New Roman" w:hAnsi="Times New Roman"/>
          <w:color w:val="000000"/>
          <w:spacing w:val="2"/>
          <w:sz w:val="24"/>
          <w:szCs w:val="24"/>
        </w:rPr>
        <w:t xml:space="preserve">komisijas </w:t>
      </w:r>
      <w:r w:rsidR="00900744">
        <w:rPr>
          <w:rFonts w:ascii="Times New Roman" w:hAnsi="Times New Roman"/>
          <w:sz w:val="24"/>
          <w:szCs w:val="24"/>
        </w:rPr>
        <w:t>2018</w:t>
      </w:r>
      <w:r w:rsidRPr="00107C0A">
        <w:rPr>
          <w:rFonts w:ascii="Times New Roman" w:hAnsi="Times New Roman"/>
          <w:sz w:val="24"/>
          <w:szCs w:val="24"/>
        </w:rPr>
        <w:t>.gada ____.__________</w:t>
      </w:r>
      <w:r w:rsidRPr="00107C0A">
        <w:rPr>
          <w:rFonts w:ascii="Times New Roman" w:hAnsi="Times New Roman"/>
          <w:color w:val="000000"/>
          <w:spacing w:val="2"/>
          <w:sz w:val="24"/>
          <w:szCs w:val="24"/>
        </w:rPr>
        <w:t xml:space="preserve"> lēmumu </w:t>
      </w:r>
      <w:r w:rsidRPr="00107C0A">
        <w:rPr>
          <w:rFonts w:ascii="Times New Roman" w:hAnsi="Times New Roman"/>
          <w:sz w:val="24"/>
          <w:szCs w:val="24"/>
        </w:rPr>
        <w:t>par</w:t>
      </w:r>
      <w:r w:rsidRPr="00107C0A">
        <w:rPr>
          <w:rFonts w:ascii="Times New Roman" w:hAnsi="Times New Roman"/>
          <w:color w:val="000000"/>
          <w:spacing w:val="2"/>
          <w:sz w:val="24"/>
          <w:szCs w:val="24"/>
        </w:rPr>
        <w:t xml:space="preserve"> </w:t>
      </w:r>
      <w:r w:rsidRPr="00107C0A">
        <w:rPr>
          <w:rFonts w:ascii="Times New Roman" w:hAnsi="Times New Roman"/>
          <w:b/>
          <w:sz w:val="24"/>
          <w:szCs w:val="24"/>
        </w:rPr>
        <w:t xml:space="preserve">Latvijas Universitātes </w:t>
      </w:r>
      <w:r w:rsidR="00221A52">
        <w:rPr>
          <w:rFonts w:ascii="Times New Roman" w:hAnsi="Times New Roman"/>
          <w:b/>
          <w:sz w:val="24"/>
          <w:szCs w:val="24"/>
        </w:rPr>
        <w:t>iepirkuma</w:t>
      </w:r>
      <w:r w:rsidR="0061630E">
        <w:rPr>
          <w:rFonts w:ascii="Times New Roman" w:hAnsi="Times New Roman"/>
          <w:b/>
          <w:sz w:val="24"/>
          <w:szCs w:val="24"/>
        </w:rPr>
        <w:t xml:space="preserve"> </w:t>
      </w:r>
      <w:r w:rsidR="0061630E" w:rsidRPr="0061630E">
        <w:rPr>
          <w:rFonts w:ascii="Times New Roman" w:hAnsi="Times New Roman"/>
          <w:b/>
          <w:sz w:val="24"/>
          <w:szCs w:val="24"/>
        </w:rPr>
        <w:t xml:space="preserve">“SiC invertora izgatavošana </w:t>
      </w:r>
      <w:r w:rsidR="00B21B1D">
        <w:rPr>
          <w:rFonts w:ascii="Times New Roman" w:hAnsi="Times New Roman"/>
          <w:b/>
          <w:sz w:val="24"/>
          <w:szCs w:val="24"/>
        </w:rPr>
        <w:t>un testēšana elektriskās trīsfāz</w:t>
      </w:r>
      <w:r w:rsidR="0061630E" w:rsidRPr="0061630E">
        <w:rPr>
          <w:rFonts w:ascii="Times New Roman" w:hAnsi="Times New Roman"/>
          <w:b/>
          <w:sz w:val="24"/>
          <w:szCs w:val="24"/>
        </w:rPr>
        <w:t>u vilces elektromotoram”</w:t>
      </w:r>
      <w:r w:rsidR="0061630E">
        <w:rPr>
          <w:rFonts w:ascii="Times New Roman" w:hAnsi="Times New Roman"/>
          <w:b/>
          <w:sz w:val="24"/>
          <w:szCs w:val="24"/>
        </w:rPr>
        <w:t xml:space="preserve"> </w:t>
      </w:r>
      <w:r w:rsidRPr="00107C0A">
        <w:rPr>
          <w:rFonts w:ascii="Times New Roman" w:hAnsi="Times New Roman"/>
          <w:sz w:val="24"/>
          <w:szCs w:val="24"/>
        </w:rPr>
        <w:t>(iepirku</w:t>
      </w:r>
      <w:r w:rsidR="00A17751">
        <w:rPr>
          <w:rFonts w:ascii="Times New Roman" w:hAnsi="Times New Roman"/>
          <w:sz w:val="24"/>
          <w:szCs w:val="24"/>
        </w:rPr>
        <w:t xml:space="preserve">ma identifikācijas Nr.LU </w:t>
      </w:r>
      <w:r w:rsidR="00A17751" w:rsidRPr="00A17751">
        <w:rPr>
          <w:rFonts w:ascii="Times New Roman" w:hAnsi="Times New Roman"/>
          <w:sz w:val="24"/>
          <w:szCs w:val="24"/>
        </w:rPr>
        <w:t>2018</w:t>
      </w:r>
      <w:r w:rsidR="0061630E" w:rsidRPr="00A17751">
        <w:rPr>
          <w:rFonts w:ascii="Times New Roman" w:hAnsi="Times New Roman"/>
          <w:sz w:val="24"/>
          <w:szCs w:val="24"/>
        </w:rPr>
        <w:t>/</w:t>
      </w:r>
      <w:r w:rsidR="00A17751" w:rsidRPr="00A17751">
        <w:rPr>
          <w:rFonts w:ascii="Times New Roman" w:hAnsi="Times New Roman"/>
          <w:sz w:val="24"/>
          <w:szCs w:val="24"/>
        </w:rPr>
        <w:t>5</w:t>
      </w:r>
      <w:r w:rsidR="000214B3" w:rsidRPr="00A17751">
        <w:rPr>
          <w:rFonts w:ascii="Times New Roman" w:hAnsi="Times New Roman"/>
          <w:sz w:val="24"/>
          <w:szCs w:val="24"/>
        </w:rPr>
        <w:t>_I</w:t>
      </w:r>
      <w:r w:rsidRPr="00A17751">
        <w:rPr>
          <w:rFonts w:ascii="Times New Roman" w:hAnsi="Times New Roman"/>
          <w:sz w:val="24"/>
          <w:szCs w:val="24"/>
        </w:rPr>
        <w:t>) rezultātiem</w:t>
      </w:r>
      <w:r w:rsidRPr="00107C0A">
        <w:rPr>
          <w:rFonts w:ascii="Times New Roman" w:hAnsi="Times New Roman"/>
          <w:color w:val="000000"/>
          <w:spacing w:val="2"/>
          <w:sz w:val="24"/>
          <w:szCs w:val="24"/>
        </w:rPr>
        <w:t>,</w:t>
      </w:r>
      <w:r w:rsidRPr="00107C0A">
        <w:rPr>
          <w:rFonts w:ascii="Times New Roman" w:hAnsi="Times New Roman"/>
          <w:sz w:val="24"/>
          <w:szCs w:val="24"/>
        </w:rPr>
        <w:t xml:space="preserve"> noslēdz šādu līgumu (turpmāk – </w:t>
      </w:r>
      <w:r w:rsidRPr="00107C0A">
        <w:rPr>
          <w:rFonts w:ascii="Times New Roman" w:hAnsi="Times New Roman"/>
          <w:b/>
          <w:sz w:val="24"/>
          <w:szCs w:val="24"/>
        </w:rPr>
        <w:t>L</w:t>
      </w:r>
      <w:r w:rsidR="00A4492F">
        <w:rPr>
          <w:rFonts w:ascii="Times New Roman" w:hAnsi="Times New Roman"/>
          <w:b/>
          <w:sz w:val="24"/>
          <w:szCs w:val="24"/>
        </w:rPr>
        <w:t>īgums</w:t>
      </w:r>
      <w:r w:rsidRPr="00107C0A">
        <w:rPr>
          <w:rFonts w:ascii="Times New Roman" w:hAnsi="Times New Roman"/>
          <w:bCs/>
          <w:sz w:val="24"/>
          <w:szCs w:val="24"/>
        </w:rPr>
        <w:t>)</w:t>
      </w:r>
      <w:r w:rsidRPr="00107C0A">
        <w:rPr>
          <w:rFonts w:ascii="Times New Roman" w:hAnsi="Times New Roman"/>
          <w:sz w:val="24"/>
          <w:szCs w:val="24"/>
        </w:rPr>
        <w:t>:</w:t>
      </w:r>
    </w:p>
    <w:p w14:paraId="7E483F87" w14:textId="77777777" w:rsidR="00E975E7" w:rsidRDefault="00E975E7" w:rsidP="00E975E7">
      <w:pPr>
        <w:spacing w:line="240" w:lineRule="auto"/>
        <w:jc w:val="both"/>
        <w:rPr>
          <w:rFonts w:ascii="Times New Roman" w:hAnsi="Times New Roman"/>
          <w:sz w:val="24"/>
          <w:szCs w:val="24"/>
        </w:rPr>
      </w:pPr>
    </w:p>
    <w:p w14:paraId="5A9F4D84" w14:textId="1D14C655" w:rsidR="00E975E7" w:rsidRPr="00E975E7" w:rsidRDefault="00E975E7" w:rsidP="00E975E7">
      <w:pPr>
        <w:pStyle w:val="ListParagraph"/>
        <w:numPr>
          <w:ilvl w:val="0"/>
          <w:numId w:val="40"/>
        </w:numPr>
        <w:spacing w:after="240" w:line="240" w:lineRule="auto"/>
        <w:jc w:val="center"/>
        <w:rPr>
          <w:rFonts w:ascii="Times New Roman" w:hAnsi="Times New Roman"/>
          <w:b/>
          <w:sz w:val="24"/>
          <w:szCs w:val="24"/>
        </w:rPr>
      </w:pPr>
      <w:r w:rsidRPr="00E975E7">
        <w:rPr>
          <w:rFonts w:ascii="Times New Roman" w:hAnsi="Times New Roman"/>
          <w:b/>
          <w:sz w:val="24"/>
          <w:szCs w:val="24"/>
        </w:rPr>
        <w:t>LĪGUMA PRIEKŠMETS UN LĪGUMA TERMIŅŠ</w:t>
      </w:r>
    </w:p>
    <w:p w14:paraId="4409BE1C" w14:textId="2D3579FF" w:rsidR="00A4492F" w:rsidRPr="00A4492F" w:rsidRDefault="00B44548" w:rsidP="00A4492F">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2818C1">
        <w:rPr>
          <w:rFonts w:ascii="Times New Roman" w:hAnsi="Times New Roman"/>
          <w:b/>
          <w:sz w:val="24"/>
          <w:szCs w:val="24"/>
        </w:rPr>
        <w:t>P</w:t>
      </w:r>
      <w:r w:rsidR="00A4492F">
        <w:rPr>
          <w:rFonts w:ascii="Times New Roman" w:hAnsi="Times New Roman"/>
          <w:b/>
          <w:sz w:val="24"/>
          <w:szCs w:val="24"/>
        </w:rPr>
        <w:t>asūtītājs</w:t>
      </w:r>
      <w:r w:rsidRPr="002818C1">
        <w:rPr>
          <w:rFonts w:ascii="Times New Roman" w:hAnsi="Times New Roman"/>
          <w:b/>
          <w:sz w:val="24"/>
          <w:szCs w:val="24"/>
        </w:rPr>
        <w:t xml:space="preserve"> </w:t>
      </w:r>
      <w:r w:rsidRPr="002818C1">
        <w:rPr>
          <w:rFonts w:ascii="Times New Roman" w:hAnsi="Times New Roman"/>
          <w:sz w:val="24"/>
          <w:szCs w:val="24"/>
        </w:rPr>
        <w:t>pasūta</w:t>
      </w:r>
      <w:r w:rsidR="00E975E7" w:rsidRPr="002818C1">
        <w:rPr>
          <w:rFonts w:ascii="Times New Roman" w:hAnsi="Times New Roman"/>
          <w:sz w:val="24"/>
          <w:szCs w:val="24"/>
        </w:rPr>
        <w:t xml:space="preserve"> un </w:t>
      </w:r>
      <w:r w:rsidRPr="002818C1">
        <w:rPr>
          <w:rFonts w:ascii="Times New Roman" w:hAnsi="Times New Roman"/>
          <w:b/>
          <w:sz w:val="24"/>
          <w:szCs w:val="24"/>
        </w:rPr>
        <w:t>I</w:t>
      </w:r>
      <w:r w:rsidR="00A4492F">
        <w:rPr>
          <w:rFonts w:ascii="Times New Roman" w:hAnsi="Times New Roman"/>
          <w:b/>
          <w:sz w:val="24"/>
          <w:szCs w:val="24"/>
        </w:rPr>
        <w:t>zpildītājs</w:t>
      </w:r>
      <w:r w:rsidR="00E975E7" w:rsidRPr="002818C1">
        <w:rPr>
          <w:rFonts w:ascii="Times New Roman" w:hAnsi="Times New Roman"/>
          <w:b/>
          <w:sz w:val="24"/>
          <w:szCs w:val="24"/>
        </w:rPr>
        <w:t xml:space="preserve"> </w:t>
      </w:r>
      <w:r w:rsidRPr="002818C1">
        <w:rPr>
          <w:rFonts w:ascii="Times New Roman" w:hAnsi="Times New Roman"/>
          <w:bCs/>
          <w:sz w:val="24"/>
          <w:szCs w:val="24"/>
        </w:rPr>
        <w:t xml:space="preserve">sniedz </w:t>
      </w:r>
      <w:r w:rsidRPr="002818C1">
        <w:rPr>
          <w:rFonts w:ascii="Times New Roman" w:hAnsi="Times New Roman"/>
          <w:b/>
          <w:sz w:val="24"/>
          <w:szCs w:val="24"/>
        </w:rPr>
        <w:t>P</w:t>
      </w:r>
      <w:r w:rsidR="00A4492F">
        <w:rPr>
          <w:rFonts w:ascii="Times New Roman" w:hAnsi="Times New Roman"/>
          <w:b/>
          <w:sz w:val="24"/>
          <w:szCs w:val="24"/>
        </w:rPr>
        <w:t>asūtītājam</w:t>
      </w:r>
      <w:r w:rsidRPr="002818C1">
        <w:rPr>
          <w:rFonts w:ascii="Times New Roman" w:hAnsi="Times New Roman"/>
          <w:bCs/>
          <w:sz w:val="24"/>
          <w:szCs w:val="24"/>
        </w:rPr>
        <w:t xml:space="preserve"> </w:t>
      </w:r>
      <w:r w:rsidR="002818C1" w:rsidRPr="002818C1">
        <w:rPr>
          <w:rFonts w:ascii="Times New Roman" w:hAnsi="Times New Roman"/>
          <w:sz w:val="24"/>
          <w:szCs w:val="24"/>
        </w:rPr>
        <w:t xml:space="preserve">SiC invertora izgatavošanas un testēšanas pakalpojumus elektriskās automašīnas trīsfāzu vilces elektromotoram saskaņā ar </w:t>
      </w:r>
      <w:r w:rsidR="002818C1" w:rsidRPr="002818C1">
        <w:rPr>
          <w:rFonts w:ascii="Times New Roman" w:hAnsi="Times New Roman"/>
          <w:b/>
          <w:bCs/>
          <w:sz w:val="24"/>
          <w:szCs w:val="24"/>
        </w:rPr>
        <w:t>L</w:t>
      </w:r>
      <w:r w:rsidR="00A4492F">
        <w:rPr>
          <w:rFonts w:ascii="Times New Roman" w:hAnsi="Times New Roman"/>
          <w:b/>
          <w:bCs/>
          <w:sz w:val="24"/>
          <w:szCs w:val="24"/>
        </w:rPr>
        <w:t>īguma</w:t>
      </w:r>
      <w:r w:rsidR="002818C1" w:rsidRPr="002818C1">
        <w:rPr>
          <w:rFonts w:ascii="Times New Roman" w:hAnsi="Times New Roman"/>
          <w:sz w:val="24"/>
          <w:szCs w:val="24"/>
        </w:rPr>
        <w:t xml:space="preserve"> 1.pielikumā “Tehniskā specifikācija un pretendenta tehniskais piedāvājums” noteiktajām prasībām. </w:t>
      </w:r>
      <w:r w:rsidR="00E975E7" w:rsidRPr="002818C1">
        <w:rPr>
          <w:rFonts w:ascii="Times New Roman" w:hAnsi="Times New Roman"/>
          <w:b/>
          <w:sz w:val="24"/>
          <w:szCs w:val="24"/>
        </w:rPr>
        <w:t>L</w:t>
      </w:r>
      <w:r w:rsidR="00A4492F">
        <w:rPr>
          <w:rFonts w:ascii="Times New Roman" w:hAnsi="Times New Roman"/>
          <w:b/>
          <w:sz w:val="24"/>
          <w:szCs w:val="24"/>
        </w:rPr>
        <w:t>īguma</w:t>
      </w:r>
      <w:r w:rsidR="00E975E7" w:rsidRPr="002818C1">
        <w:rPr>
          <w:rFonts w:ascii="Times New Roman" w:hAnsi="Times New Roman"/>
          <w:bCs/>
          <w:sz w:val="24"/>
          <w:szCs w:val="24"/>
        </w:rPr>
        <w:t xml:space="preserve"> 1.pielikums</w:t>
      </w:r>
      <w:r w:rsidR="00E975E7" w:rsidRPr="002818C1">
        <w:rPr>
          <w:rFonts w:ascii="Times New Roman" w:hAnsi="Times New Roman"/>
          <w:sz w:val="24"/>
          <w:szCs w:val="24"/>
        </w:rPr>
        <w:t xml:space="preserve"> ir neatņemama šā </w:t>
      </w:r>
      <w:r w:rsidR="002818C1" w:rsidRPr="002818C1">
        <w:rPr>
          <w:rFonts w:ascii="Times New Roman" w:hAnsi="Times New Roman"/>
          <w:b/>
          <w:sz w:val="24"/>
          <w:szCs w:val="24"/>
        </w:rPr>
        <w:t>L</w:t>
      </w:r>
      <w:r w:rsidR="00A4492F">
        <w:rPr>
          <w:rFonts w:ascii="Times New Roman" w:hAnsi="Times New Roman"/>
          <w:b/>
          <w:sz w:val="24"/>
          <w:szCs w:val="24"/>
        </w:rPr>
        <w:t>īguma</w:t>
      </w:r>
      <w:r w:rsidR="002818C1" w:rsidRPr="002818C1">
        <w:rPr>
          <w:rFonts w:ascii="Times New Roman" w:hAnsi="Times New Roman"/>
          <w:sz w:val="24"/>
          <w:szCs w:val="24"/>
        </w:rPr>
        <w:t xml:space="preserve"> </w:t>
      </w:r>
      <w:r w:rsidR="00E975E7" w:rsidRPr="002818C1">
        <w:rPr>
          <w:rFonts w:ascii="Times New Roman" w:hAnsi="Times New Roman"/>
          <w:sz w:val="24"/>
          <w:szCs w:val="24"/>
        </w:rPr>
        <w:t>sastāvdaļa.</w:t>
      </w:r>
    </w:p>
    <w:p w14:paraId="7886C7EE" w14:textId="4C57CA57" w:rsidR="00A4492F" w:rsidRPr="00A4492F" w:rsidRDefault="00A4492F" w:rsidP="00A4492F">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A4492F">
        <w:rPr>
          <w:rFonts w:ascii="Times New Roman" w:hAnsi="Times New Roman"/>
          <w:b/>
          <w:sz w:val="24"/>
          <w:szCs w:val="24"/>
          <w:lang w:eastAsia="en-US"/>
        </w:rPr>
        <w:t xml:space="preserve">Pakalpojuma izpildes </w:t>
      </w:r>
      <w:r>
        <w:rPr>
          <w:rFonts w:ascii="Times New Roman" w:hAnsi="Times New Roman"/>
          <w:sz w:val="24"/>
          <w:szCs w:val="24"/>
          <w:lang w:eastAsia="en-US"/>
        </w:rPr>
        <w:t>termiņš:</w:t>
      </w:r>
      <w:r w:rsidRPr="00A4492F">
        <w:rPr>
          <w:rFonts w:ascii="Times New Roman" w:hAnsi="Times New Roman"/>
          <w:b/>
          <w:bCs/>
          <w:sz w:val="24"/>
          <w:szCs w:val="24"/>
          <w:lang w:eastAsia="en-US"/>
        </w:rPr>
        <w:t>6 mēneši no līguma noslēgšanas dienas</w:t>
      </w:r>
      <w:r>
        <w:rPr>
          <w:rFonts w:ascii="Times New Roman" w:hAnsi="Times New Roman"/>
          <w:sz w:val="24"/>
          <w:szCs w:val="24"/>
          <w:lang w:eastAsia="en-US"/>
        </w:rPr>
        <w:t>.</w:t>
      </w:r>
    </w:p>
    <w:p w14:paraId="7A360E8B" w14:textId="6D1F4AB9" w:rsidR="00A4492F" w:rsidRDefault="00A4492F" w:rsidP="00A4492F">
      <w:pPr>
        <w:pStyle w:val="ListParagraph"/>
        <w:numPr>
          <w:ilvl w:val="1"/>
          <w:numId w:val="30"/>
        </w:numPr>
        <w:spacing w:line="240" w:lineRule="auto"/>
        <w:ind w:left="567" w:hanging="567"/>
        <w:jc w:val="both"/>
        <w:rPr>
          <w:rFonts w:ascii="Times New Roman" w:hAnsi="Times New Roman"/>
          <w:sz w:val="24"/>
          <w:szCs w:val="24"/>
        </w:rPr>
      </w:pPr>
      <w:r w:rsidRPr="009642BD">
        <w:rPr>
          <w:rFonts w:ascii="Times New Roman" w:hAnsi="Times New Roman"/>
          <w:b/>
          <w:sz w:val="24"/>
          <w:szCs w:val="24"/>
        </w:rPr>
        <w:t>Pakalpojuma</w:t>
      </w:r>
      <w:r w:rsidRPr="009642BD">
        <w:rPr>
          <w:rFonts w:ascii="Times New Roman" w:hAnsi="Times New Roman"/>
          <w:sz w:val="24"/>
          <w:szCs w:val="24"/>
        </w:rPr>
        <w:t xml:space="preserve"> sniegšanas vieta: Latvija.</w:t>
      </w:r>
    </w:p>
    <w:p w14:paraId="06D8E336" w14:textId="77777777" w:rsidR="00A4492F" w:rsidRPr="00114AB6" w:rsidRDefault="00A4492F" w:rsidP="00A4492F">
      <w:pPr>
        <w:pStyle w:val="ListParagraph"/>
        <w:numPr>
          <w:ilvl w:val="1"/>
          <w:numId w:val="30"/>
        </w:numPr>
        <w:spacing w:line="240" w:lineRule="auto"/>
        <w:ind w:left="567" w:hanging="567"/>
        <w:jc w:val="both"/>
        <w:rPr>
          <w:rFonts w:ascii="Times New Roman" w:hAnsi="Times New Roman"/>
          <w:sz w:val="24"/>
          <w:szCs w:val="24"/>
        </w:rPr>
      </w:pPr>
      <w:r>
        <w:rPr>
          <w:rFonts w:ascii="Times New Roman" w:hAnsi="Times New Roman"/>
          <w:b/>
          <w:sz w:val="24"/>
          <w:szCs w:val="24"/>
        </w:rPr>
        <w:t xml:space="preserve">Līgums </w:t>
      </w:r>
      <w:r w:rsidRPr="00114AB6">
        <w:rPr>
          <w:rFonts w:ascii="Times New Roman" w:hAnsi="Times New Roman"/>
          <w:sz w:val="24"/>
          <w:szCs w:val="24"/>
        </w:rPr>
        <w:t xml:space="preserve">ir spēkā no tā noslēgšanas dienas un ir spēkā līdz pušu saistību pilnīgai izpildei. </w:t>
      </w:r>
    </w:p>
    <w:p w14:paraId="499133B5" w14:textId="77777777" w:rsidR="00A4492F" w:rsidRPr="009642BD" w:rsidRDefault="00A4492F" w:rsidP="00A4492F">
      <w:pPr>
        <w:pStyle w:val="ListParagraph"/>
        <w:ind w:left="567"/>
        <w:jc w:val="both"/>
        <w:rPr>
          <w:rFonts w:ascii="Times New Roman" w:hAnsi="Times New Roman"/>
          <w:sz w:val="24"/>
          <w:szCs w:val="24"/>
        </w:rPr>
      </w:pPr>
    </w:p>
    <w:p w14:paraId="62797D38" w14:textId="77777777" w:rsidR="00A4492F" w:rsidRDefault="00A4492F" w:rsidP="00A4492F">
      <w:pPr>
        <w:numPr>
          <w:ilvl w:val="0"/>
          <w:numId w:val="30"/>
        </w:numPr>
        <w:autoSpaceDE w:val="0"/>
        <w:autoSpaceDN w:val="0"/>
        <w:adjustRightInd w:val="0"/>
        <w:spacing w:after="120"/>
        <w:ind w:left="0" w:firstLine="0"/>
        <w:contextualSpacing/>
        <w:jc w:val="center"/>
        <w:rPr>
          <w:rFonts w:ascii="Times New Roman" w:hAnsi="Times New Roman"/>
          <w:b/>
          <w:bCs/>
          <w:caps/>
          <w:sz w:val="24"/>
          <w:szCs w:val="24"/>
        </w:rPr>
      </w:pPr>
      <w:r w:rsidRPr="00DF296D">
        <w:rPr>
          <w:rFonts w:ascii="Times New Roman" w:hAnsi="Times New Roman"/>
          <w:b/>
          <w:bCs/>
          <w:caps/>
          <w:sz w:val="24"/>
          <w:szCs w:val="24"/>
        </w:rPr>
        <w:t>LīgumCENA un norēķinu kārtība</w:t>
      </w:r>
    </w:p>
    <w:p w14:paraId="69C5BEB5" w14:textId="77777777" w:rsidR="00A4492F" w:rsidRPr="00DF296D" w:rsidRDefault="00A4492F" w:rsidP="00A4492F">
      <w:pPr>
        <w:autoSpaceDE w:val="0"/>
        <w:autoSpaceDN w:val="0"/>
        <w:adjustRightInd w:val="0"/>
        <w:spacing w:after="120"/>
        <w:contextualSpacing/>
        <w:rPr>
          <w:rFonts w:ascii="Times New Roman" w:hAnsi="Times New Roman"/>
          <w:b/>
          <w:bCs/>
          <w:caps/>
          <w:sz w:val="24"/>
          <w:szCs w:val="24"/>
        </w:rPr>
      </w:pPr>
    </w:p>
    <w:p w14:paraId="62321F23" w14:textId="77777777" w:rsidR="00A4492F" w:rsidRDefault="00A4492F" w:rsidP="00A4492F">
      <w:pPr>
        <w:numPr>
          <w:ilvl w:val="0"/>
          <w:numId w:val="6"/>
        </w:numPr>
        <w:shd w:val="clear" w:color="auto" w:fill="FFFFFF"/>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 xml:space="preserve">Kopējā </w:t>
      </w:r>
      <w:r w:rsidRPr="00DF296D">
        <w:rPr>
          <w:rFonts w:ascii="Times New Roman" w:hAnsi="Times New Roman"/>
          <w:sz w:val="24"/>
          <w:szCs w:val="24"/>
        </w:rPr>
        <w:t>līgumcena</w:t>
      </w:r>
      <w:r w:rsidRPr="00DF296D">
        <w:rPr>
          <w:rFonts w:ascii="Times New Roman" w:hAnsi="Times New Roman"/>
          <w:color w:val="000000"/>
          <w:spacing w:val="1"/>
          <w:sz w:val="24"/>
          <w:szCs w:val="24"/>
        </w:rPr>
        <w:t xml:space="preserve"> par sniegt</w:t>
      </w:r>
      <w:r w:rsidRPr="007352B9">
        <w:rPr>
          <w:rFonts w:ascii="Times New Roman" w:hAnsi="Times New Roman"/>
          <w:color w:val="000000"/>
          <w:spacing w:val="1"/>
          <w:sz w:val="24"/>
          <w:szCs w:val="24"/>
        </w:rPr>
        <w:t>o</w:t>
      </w:r>
      <w:r w:rsidRPr="00DF296D">
        <w:rPr>
          <w:rFonts w:ascii="Times New Roman" w:hAnsi="Times New Roman"/>
          <w:color w:val="000000"/>
          <w:spacing w:val="1"/>
          <w:sz w:val="24"/>
          <w:szCs w:val="24"/>
        </w:rPr>
        <w:t xml:space="preserve"> </w:t>
      </w:r>
      <w:r w:rsidRPr="007352B9">
        <w:rPr>
          <w:rFonts w:ascii="Times New Roman" w:hAnsi="Times New Roman"/>
          <w:b/>
          <w:color w:val="000000"/>
          <w:spacing w:val="1"/>
          <w:sz w:val="24"/>
          <w:szCs w:val="24"/>
        </w:rPr>
        <w:t>Pakalpojumu</w:t>
      </w:r>
      <w:r w:rsidRPr="007352B9">
        <w:rPr>
          <w:rFonts w:ascii="Times New Roman" w:hAnsi="Times New Roman"/>
          <w:color w:val="000000"/>
          <w:spacing w:val="1"/>
          <w:sz w:val="24"/>
          <w:szCs w:val="24"/>
        </w:rPr>
        <w:t xml:space="preserve"> ir</w:t>
      </w:r>
      <w:r>
        <w:rPr>
          <w:rFonts w:ascii="Times New Roman" w:hAnsi="Times New Roman"/>
          <w:color w:val="000000"/>
          <w:spacing w:val="1"/>
          <w:sz w:val="24"/>
          <w:szCs w:val="24"/>
        </w:rPr>
        <w:t xml:space="preserve"> </w:t>
      </w:r>
      <w:r w:rsidRPr="007352B9">
        <w:rPr>
          <w:rFonts w:ascii="Times New Roman" w:hAnsi="Times New Roman"/>
          <w:b/>
          <w:color w:val="000000"/>
          <w:spacing w:val="1"/>
          <w:sz w:val="24"/>
          <w:szCs w:val="24"/>
        </w:rPr>
        <w:t>_____</w:t>
      </w:r>
      <w:r>
        <w:rPr>
          <w:rFonts w:ascii="Times New Roman" w:hAnsi="Times New Roman"/>
          <w:b/>
          <w:color w:val="000000"/>
          <w:spacing w:val="1"/>
          <w:sz w:val="24"/>
          <w:szCs w:val="24"/>
        </w:rPr>
        <w:t>_</w:t>
      </w:r>
      <w:r w:rsidRPr="007352B9">
        <w:rPr>
          <w:rFonts w:ascii="Times New Roman" w:hAnsi="Times New Roman"/>
          <w:b/>
          <w:color w:val="000000"/>
          <w:spacing w:val="1"/>
          <w:sz w:val="24"/>
          <w:szCs w:val="24"/>
        </w:rPr>
        <w:t>_______</w:t>
      </w:r>
      <w:r w:rsidRPr="00DC4451">
        <w:rPr>
          <w:rFonts w:ascii="Times New Roman" w:hAnsi="Times New Roman"/>
          <w:color w:val="000000"/>
          <w:spacing w:val="1"/>
          <w:sz w:val="24"/>
          <w:szCs w:val="24"/>
        </w:rPr>
        <w:t xml:space="preserve"> </w:t>
      </w:r>
      <w:r w:rsidRPr="007352B9">
        <w:rPr>
          <w:rFonts w:ascii="Times New Roman" w:hAnsi="Times New Roman"/>
          <w:b/>
          <w:color w:val="000000"/>
          <w:spacing w:val="1"/>
          <w:sz w:val="24"/>
          <w:szCs w:val="24"/>
        </w:rPr>
        <w:t xml:space="preserve">EUR </w:t>
      </w:r>
      <w:r w:rsidRPr="007352B9">
        <w:rPr>
          <w:rFonts w:ascii="Times New Roman" w:hAnsi="Times New Roman"/>
          <w:color w:val="000000"/>
          <w:spacing w:val="1"/>
          <w:sz w:val="24"/>
          <w:szCs w:val="24"/>
        </w:rPr>
        <w:t>(______________</w:t>
      </w:r>
      <w:r w:rsidRPr="007352B9">
        <w:rPr>
          <w:rFonts w:ascii="Times New Roman" w:hAnsi="Times New Roman"/>
          <w:i/>
          <w:color w:val="000000"/>
          <w:spacing w:val="1"/>
          <w:sz w:val="24"/>
          <w:szCs w:val="24"/>
        </w:rPr>
        <w:t>euro</w:t>
      </w:r>
      <w:r w:rsidRPr="007352B9">
        <w:rPr>
          <w:rFonts w:ascii="Times New Roman" w:hAnsi="Times New Roman"/>
          <w:color w:val="000000"/>
          <w:spacing w:val="1"/>
          <w:sz w:val="24"/>
          <w:szCs w:val="24"/>
        </w:rPr>
        <w:t xml:space="preserve"> _______)</w:t>
      </w:r>
      <w:r>
        <w:rPr>
          <w:rFonts w:ascii="Times New Roman" w:hAnsi="Times New Roman"/>
          <w:color w:val="000000"/>
          <w:spacing w:val="1"/>
          <w:sz w:val="24"/>
          <w:szCs w:val="24"/>
        </w:rPr>
        <w:t xml:space="preserve">, </w:t>
      </w:r>
      <w:r w:rsidRPr="00DF296D">
        <w:rPr>
          <w:rFonts w:ascii="Times New Roman" w:hAnsi="Times New Roman"/>
          <w:color w:val="000000"/>
          <w:spacing w:val="1"/>
          <w:sz w:val="24"/>
          <w:szCs w:val="24"/>
        </w:rPr>
        <w:t xml:space="preserve">neieskaitot </w:t>
      </w:r>
      <w:r w:rsidRPr="00DF296D">
        <w:rPr>
          <w:rFonts w:ascii="Times New Roman" w:hAnsi="Times New Roman"/>
          <w:sz w:val="24"/>
          <w:szCs w:val="24"/>
        </w:rPr>
        <w:t xml:space="preserve">pievienotās vērtības nodokli (turpmāk – PVN) (turpmāk – </w:t>
      </w:r>
      <w:r w:rsidRPr="00DF296D">
        <w:rPr>
          <w:rFonts w:ascii="Times New Roman" w:hAnsi="Times New Roman"/>
          <w:b/>
          <w:sz w:val="24"/>
          <w:szCs w:val="24"/>
        </w:rPr>
        <w:t>Līgumcena</w:t>
      </w:r>
      <w:r w:rsidRPr="00DF296D">
        <w:rPr>
          <w:rFonts w:ascii="Times New Roman" w:hAnsi="Times New Roman"/>
          <w:sz w:val="24"/>
          <w:szCs w:val="24"/>
        </w:rPr>
        <w:t>). PVN tiek aprēķināts un maksāts Latvijas Republikas normatīvajos aktos noteiktajā apmērā un kārtībā.</w:t>
      </w:r>
    </w:p>
    <w:p w14:paraId="78C80EC8" w14:textId="5C93EF04" w:rsidR="00110451" w:rsidRDefault="00ED399F" w:rsidP="00843AA6">
      <w:pPr>
        <w:numPr>
          <w:ilvl w:val="0"/>
          <w:numId w:val="6"/>
        </w:numPr>
        <w:shd w:val="clear" w:color="auto" w:fill="FFFFFF"/>
        <w:tabs>
          <w:tab w:val="left" w:pos="540"/>
        </w:tabs>
        <w:spacing w:line="240" w:lineRule="auto"/>
        <w:ind w:left="567" w:hanging="567"/>
        <w:jc w:val="both"/>
        <w:rPr>
          <w:rFonts w:ascii="Times New Roman" w:hAnsi="Times New Roman"/>
          <w:sz w:val="24"/>
          <w:szCs w:val="24"/>
        </w:rPr>
      </w:pPr>
      <w:r w:rsidRPr="00110451">
        <w:rPr>
          <w:rFonts w:ascii="Times New Roman" w:hAnsi="Times New Roman"/>
          <w:b/>
          <w:sz w:val="24"/>
          <w:szCs w:val="24"/>
        </w:rPr>
        <w:t xml:space="preserve">Līgums </w:t>
      </w:r>
      <w:r w:rsidRPr="00110451">
        <w:rPr>
          <w:rFonts w:ascii="Times New Roman" w:hAnsi="Times New Roman"/>
          <w:bCs/>
          <w:sz w:val="24"/>
          <w:szCs w:val="24"/>
        </w:rPr>
        <w:t xml:space="preserve">tiek finansēts no </w:t>
      </w:r>
      <w:r w:rsidR="00110451" w:rsidRPr="00110451">
        <w:rPr>
          <w:rFonts w:ascii="Times New Roman" w:hAnsi="Times New Roman"/>
          <w:sz w:val="24"/>
          <w:szCs w:val="24"/>
        </w:rPr>
        <w:t>projekta “</w:t>
      </w:r>
      <w:r w:rsidR="00110451" w:rsidRPr="00110451">
        <w:rPr>
          <w:rFonts w:ascii="Times New Roman" w:hAnsi="Times New Roman"/>
          <w:sz w:val="24"/>
          <w:szCs w:val="24"/>
          <w:lang w:val="en-GB"/>
        </w:rPr>
        <w:t>Power Electronics for Green Energy Efficiency</w:t>
      </w:r>
      <w:r w:rsidR="00110451" w:rsidRPr="00110451">
        <w:rPr>
          <w:rFonts w:ascii="Times New Roman" w:hAnsi="Times New Roman"/>
          <w:sz w:val="24"/>
          <w:szCs w:val="24"/>
        </w:rPr>
        <w:t>” (R019)</w:t>
      </w:r>
      <w:r w:rsidR="00C421DF">
        <w:rPr>
          <w:rFonts w:ascii="Times New Roman" w:hAnsi="Times New Roman"/>
          <w:sz w:val="24"/>
          <w:szCs w:val="24"/>
        </w:rPr>
        <w:t xml:space="preserve"> </w:t>
      </w:r>
      <w:r w:rsidR="00110451">
        <w:rPr>
          <w:rFonts w:ascii="Times New Roman" w:hAnsi="Times New Roman"/>
          <w:sz w:val="24"/>
          <w:szCs w:val="24"/>
        </w:rPr>
        <w:t>(turpmāk – Projekts)</w:t>
      </w:r>
      <w:r w:rsidR="00110451" w:rsidRPr="00110451">
        <w:rPr>
          <w:rFonts w:ascii="Times New Roman" w:hAnsi="Times New Roman"/>
          <w:sz w:val="24"/>
          <w:szCs w:val="24"/>
        </w:rPr>
        <w:t xml:space="preserve"> līdzekļiem</w:t>
      </w:r>
      <w:r w:rsidR="00110451">
        <w:rPr>
          <w:rFonts w:ascii="Times New Roman" w:hAnsi="Times New Roman"/>
          <w:sz w:val="24"/>
          <w:szCs w:val="24"/>
        </w:rPr>
        <w:t>. Pakalpojuma izmaksas kopīgi sedz visi Projekta partneri – Latvijas Universitāte, Dienviddānijas Universitāte (</w:t>
      </w:r>
      <w:r w:rsidR="00110451" w:rsidRPr="00110451">
        <w:rPr>
          <w:rFonts w:ascii="Times New Roman" w:hAnsi="Times New Roman"/>
          <w:i/>
          <w:iCs/>
          <w:sz w:val="24"/>
          <w:szCs w:val="24"/>
        </w:rPr>
        <w:t>University of Southern Denmark</w:t>
      </w:r>
      <w:r w:rsidR="00110451">
        <w:rPr>
          <w:rFonts w:ascii="Times New Roman" w:hAnsi="Times New Roman"/>
          <w:sz w:val="24"/>
          <w:szCs w:val="24"/>
        </w:rPr>
        <w:t>) un Varšavas tehnoloģiju universitāte (</w:t>
      </w:r>
      <w:r w:rsidR="00110451" w:rsidRPr="00110451">
        <w:rPr>
          <w:rFonts w:ascii="Times New Roman" w:hAnsi="Times New Roman"/>
          <w:i/>
          <w:iCs/>
          <w:sz w:val="24"/>
          <w:szCs w:val="24"/>
        </w:rPr>
        <w:t>Warsaw University of Technology</w:t>
      </w:r>
      <w:r w:rsidR="00031454">
        <w:rPr>
          <w:rFonts w:ascii="Times New Roman" w:hAnsi="Times New Roman"/>
          <w:sz w:val="24"/>
          <w:szCs w:val="24"/>
        </w:rPr>
        <w:t>) šādā kārtībā:</w:t>
      </w:r>
    </w:p>
    <w:tbl>
      <w:tblPr>
        <w:tblStyle w:val="TableGrid"/>
        <w:tblW w:w="0" w:type="auto"/>
        <w:tblLook w:val="04A0" w:firstRow="1" w:lastRow="0" w:firstColumn="1" w:lastColumn="0" w:noHBand="0" w:noVBand="1"/>
      </w:tblPr>
      <w:tblGrid>
        <w:gridCol w:w="3256"/>
        <w:gridCol w:w="2976"/>
        <w:gridCol w:w="2404"/>
      </w:tblGrid>
      <w:tr w:rsidR="00031454" w:rsidRPr="004F71E6" w14:paraId="184BDC7F" w14:textId="77777777" w:rsidTr="00835F2B">
        <w:tc>
          <w:tcPr>
            <w:tcW w:w="3256" w:type="dxa"/>
          </w:tcPr>
          <w:p w14:paraId="161ADEDB" w14:textId="77777777" w:rsidR="00031454" w:rsidRPr="0017203A" w:rsidRDefault="00031454" w:rsidP="00835F2B">
            <w:pPr>
              <w:spacing w:line="240" w:lineRule="auto"/>
              <w:jc w:val="both"/>
              <w:rPr>
                <w:rFonts w:ascii="Times New Roman" w:hAnsi="Times New Roman"/>
                <w:b/>
                <w:bCs/>
                <w:sz w:val="24"/>
                <w:szCs w:val="24"/>
              </w:rPr>
            </w:pPr>
            <w:r w:rsidRPr="0017203A">
              <w:rPr>
                <w:rFonts w:ascii="Times New Roman" w:hAnsi="Times New Roman"/>
                <w:b/>
                <w:bCs/>
                <w:sz w:val="24"/>
                <w:szCs w:val="24"/>
              </w:rPr>
              <w:t>Projekta partneris</w:t>
            </w:r>
          </w:p>
        </w:tc>
        <w:tc>
          <w:tcPr>
            <w:tcW w:w="2976" w:type="dxa"/>
          </w:tcPr>
          <w:p w14:paraId="1FE43441" w14:textId="77777777" w:rsidR="00031454" w:rsidRPr="0017203A" w:rsidRDefault="00031454" w:rsidP="00835F2B">
            <w:pPr>
              <w:spacing w:line="240" w:lineRule="auto"/>
              <w:jc w:val="both"/>
              <w:rPr>
                <w:rFonts w:ascii="Times New Roman" w:hAnsi="Times New Roman"/>
                <w:b/>
                <w:bCs/>
                <w:sz w:val="24"/>
                <w:szCs w:val="24"/>
              </w:rPr>
            </w:pPr>
            <w:r w:rsidRPr="0017203A">
              <w:rPr>
                <w:rFonts w:ascii="Times New Roman" w:hAnsi="Times New Roman"/>
                <w:b/>
                <w:bCs/>
                <w:sz w:val="24"/>
                <w:szCs w:val="24"/>
              </w:rPr>
              <w:t>Darba uzdevums, par kuru veicama apmaksa</w:t>
            </w:r>
          </w:p>
        </w:tc>
        <w:tc>
          <w:tcPr>
            <w:tcW w:w="2404" w:type="dxa"/>
          </w:tcPr>
          <w:p w14:paraId="10B55A0A" w14:textId="77777777" w:rsidR="00031454" w:rsidRPr="0017203A" w:rsidRDefault="00031454" w:rsidP="00835F2B">
            <w:pPr>
              <w:spacing w:line="240" w:lineRule="auto"/>
              <w:jc w:val="both"/>
              <w:rPr>
                <w:rFonts w:ascii="Times New Roman" w:hAnsi="Times New Roman"/>
                <w:b/>
                <w:bCs/>
                <w:sz w:val="24"/>
                <w:szCs w:val="24"/>
              </w:rPr>
            </w:pPr>
            <w:r w:rsidRPr="0017203A">
              <w:rPr>
                <w:rFonts w:ascii="Times New Roman" w:hAnsi="Times New Roman"/>
                <w:b/>
                <w:bCs/>
                <w:sz w:val="24"/>
                <w:szCs w:val="24"/>
              </w:rPr>
              <w:t xml:space="preserve">Summa </w:t>
            </w:r>
          </w:p>
        </w:tc>
      </w:tr>
      <w:tr w:rsidR="00031454" w:rsidRPr="004F71E6" w14:paraId="56B7DF1F" w14:textId="77777777" w:rsidTr="00835F2B">
        <w:tc>
          <w:tcPr>
            <w:tcW w:w="3256" w:type="dxa"/>
          </w:tcPr>
          <w:p w14:paraId="619B02B7" w14:textId="5FFDAD5A" w:rsidR="00650455" w:rsidRPr="00BB6E76" w:rsidRDefault="007D078C" w:rsidP="00835F2B">
            <w:pPr>
              <w:spacing w:line="240" w:lineRule="auto"/>
              <w:jc w:val="both"/>
              <w:rPr>
                <w:rFonts w:ascii="Times New Roman" w:hAnsi="Times New Roman"/>
                <w:sz w:val="24"/>
                <w:szCs w:val="24"/>
              </w:rPr>
            </w:pPr>
            <w:r w:rsidRPr="00BB6E76">
              <w:rPr>
                <w:rFonts w:ascii="Times New Roman" w:hAnsi="Times New Roman"/>
                <w:sz w:val="24"/>
                <w:szCs w:val="24"/>
              </w:rPr>
              <w:t>Latvijas Universitāte</w:t>
            </w:r>
          </w:p>
          <w:p w14:paraId="6DE2062C" w14:textId="1313C8E3" w:rsidR="00BB6E76" w:rsidRPr="00BB6E76" w:rsidRDefault="00BB6E76" w:rsidP="00835F2B">
            <w:pPr>
              <w:spacing w:line="240" w:lineRule="auto"/>
              <w:jc w:val="both"/>
              <w:rPr>
                <w:rFonts w:ascii="Times New Roman" w:hAnsi="Times New Roman"/>
                <w:sz w:val="24"/>
                <w:szCs w:val="24"/>
              </w:rPr>
            </w:pPr>
            <w:r w:rsidRPr="00BB6E76">
              <w:rPr>
                <w:rFonts w:ascii="Times New Roman" w:hAnsi="Times New Roman"/>
                <w:sz w:val="24"/>
                <w:szCs w:val="24"/>
              </w:rPr>
              <w:t xml:space="preserve">e-pasts: </w:t>
            </w:r>
          </w:p>
          <w:p w14:paraId="12C4045E" w14:textId="77777777" w:rsidR="007D078C" w:rsidRPr="00BB6E76" w:rsidRDefault="007D078C" w:rsidP="00835F2B">
            <w:pPr>
              <w:spacing w:line="240" w:lineRule="auto"/>
              <w:jc w:val="both"/>
              <w:rPr>
                <w:rFonts w:ascii="Times New Roman" w:hAnsi="Times New Roman"/>
                <w:sz w:val="24"/>
                <w:szCs w:val="24"/>
              </w:rPr>
            </w:pPr>
          </w:p>
          <w:p w14:paraId="3156A3B8" w14:textId="790E6C86" w:rsidR="007D078C" w:rsidRPr="00BB6E76" w:rsidRDefault="007D078C" w:rsidP="00835F2B">
            <w:pPr>
              <w:spacing w:line="240" w:lineRule="auto"/>
              <w:jc w:val="both"/>
              <w:rPr>
                <w:rFonts w:ascii="Times New Roman" w:hAnsi="Times New Roman"/>
                <w:sz w:val="24"/>
                <w:szCs w:val="24"/>
              </w:rPr>
            </w:pPr>
          </w:p>
        </w:tc>
        <w:tc>
          <w:tcPr>
            <w:tcW w:w="2976" w:type="dxa"/>
          </w:tcPr>
          <w:p w14:paraId="63D38A6E" w14:textId="77777777" w:rsidR="00031454" w:rsidRPr="00BB6E76" w:rsidRDefault="00031454" w:rsidP="00835F2B">
            <w:pPr>
              <w:spacing w:line="240" w:lineRule="auto"/>
              <w:jc w:val="both"/>
              <w:rPr>
                <w:rFonts w:ascii="Times New Roman" w:hAnsi="Times New Roman"/>
                <w:sz w:val="24"/>
                <w:szCs w:val="24"/>
              </w:rPr>
            </w:pPr>
            <w:r w:rsidRPr="00BB6E76">
              <w:rPr>
                <w:rFonts w:ascii="Times New Roman" w:hAnsi="Times New Roman"/>
                <w:sz w:val="24"/>
                <w:szCs w:val="24"/>
              </w:rPr>
              <w:t>Par Tehniskās specifikācijas 1.1. un 2.1. apakšpunktā noteikto darbu izpildi.</w:t>
            </w:r>
          </w:p>
        </w:tc>
        <w:tc>
          <w:tcPr>
            <w:tcW w:w="2404" w:type="dxa"/>
          </w:tcPr>
          <w:p w14:paraId="45728DD4" w14:textId="67C6F4AE" w:rsidR="00031454" w:rsidRPr="00BB6E76" w:rsidRDefault="00BB6E76" w:rsidP="00835F2B">
            <w:pPr>
              <w:spacing w:line="240" w:lineRule="auto"/>
              <w:jc w:val="both"/>
              <w:rPr>
                <w:rFonts w:ascii="Times New Roman" w:hAnsi="Times New Roman"/>
                <w:i/>
                <w:iCs/>
                <w:sz w:val="24"/>
                <w:szCs w:val="24"/>
              </w:rPr>
            </w:pPr>
            <w:r w:rsidRPr="00BB6E76">
              <w:rPr>
                <w:rFonts w:ascii="Times New Roman" w:hAnsi="Times New Roman"/>
                <w:i/>
                <w:iCs/>
                <w:sz w:val="24"/>
                <w:szCs w:val="24"/>
              </w:rPr>
              <w:t>(atbilstoši pretendenta finanšu piedāvājumam)</w:t>
            </w:r>
          </w:p>
        </w:tc>
      </w:tr>
      <w:tr w:rsidR="00BB6E76" w:rsidRPr="004F71E6" w14:paraId="0A95ED0B" w14:textId="77777777" w:rsidTr="00835F2B">
        <w:tc>
          <w:tcPr>
            <w:tcW w:w="3256" w:type="dxa"/>
          </w:tcPr>
          <w:p w14:paraId="485BE578" w14:textId="77777777" w:rsidR="00BB6E76" w:rsidRDefault="00BB6E76" w:rsidP="00835F2B">
            <w:pPr>
              <w:spacing w:line="240" w:lineRule="auto"/>
              <w:jc w:val="both"/>
              <w:rPr>
                <w:rFonts w:ascii="Times New Roman" w:hAnsi="Times New Roman"/>
                <w:sz w:val="24"/>
                <w:szCs w:val="24"/>
              </w:rPr>
            </w:pPr>
            <w:r w:rsidRPr="00BB6E76">
              <w:rPr>
                <w:rFonts w:ascii="Times New Roman" w:hAnsi="Times New Roman"/>
                <w:sz w:val="24"/>
                <w:szCs w:val="24"/>
              </w:rPr>
              <w:t>Varšavas Tehnoloģiskā universitāte</w:t>
            </w:r>
          </w:p>
          <w:p w14:paraId="0264C33A" w14:textId="087EF92D" w:rsidR="00BB6E76" w:rsidRPr="00BB6E76" w:rsidRDefault="00BB6E76" w:rsidP="00835F2B">
            <w:pPr>
              <w:spacing w:line="240" w:lineRule="auto"/>
              <w:jc w:val="both"/>
              <w:rPr>
                <w:rFonts w:ascii="Times New Roman" w:hAnsi="Times New Roman"/>
                <w:sz w:val="24"/>
                <w:szCs w:val="24"/>
              </w:rPr>
            </w:pPr>
            <w:r>
              <w:rPr>
                <w:rFonts w:ascii="Times New Roman" w:hAnsi="Times New Roman"/>
                <w:sz w:val="24"/>
                <w:szCs w:val="24"/>
              </w:rPr>
              <w:t>e-pasts:</w:t>
            </w:r>
          </w:p>
        </w:tc>
        <w:tc>
          <w:tcPr>
            <w:tcW w:w="2976" w:type="dxa"/>
          </w:tcPr>
          <w:p w14:paraId="6EA24BE1" w14:textId="5C466BBF" w:rsidR="00BB6E76" w:rsidRPr="00BB6E76" w:rsidRDefault="00BB6E76" w:rsidP="00835F2B">
            <w:pPr>
              <w:spacing w:line="240" w:lineRule="auto"/>
              <w:jc w:val="both"/>
              <w:rPr>
                <w:rFonts w:ascii="Times New Roman" w:hAnsi="Times New Roman"/>
                <w:sz w:val="24"/>
                <w:szCs w:val="24"/>
              </w:rPr>
            </w:pPr>
            <w:r w:rsidRPr="00BB6E76">
              <w:rPr>
                <w:rFonts w:ascii="Times New Roman" w:hAnsi="Times New Roman"/>
                <w:sz w:val="24"/>
                <w:szCs w:val="24"/>
              </w:rPr>
              <w:t>Par Tehniskās specifikācijas 1.2. apakšpunktā noteikto darbu izpildi</w:t>
            </w:r>
          </w:p>
        </w:tc>
        <w:tc>
          <w:tcPr>
            <w:tcW w:w="2404" w:type="dxa"/>
          </w:tcPr>
          <w:p w14:paraId="6345DF57" w14:textId="3F5153EA" w:rsidR="00BB6E76" w:rsidRPr="00BB6E76" w:rsidRDefault="00BB6E76" w:rsidP="00835F2B">
            <w:pPr>
              <w:spacing w:line="240" w:lineRule="auto"/>
              <w:jc w:val="both"/>
              <w:rPr>
                <w:rFonts w:ascii="Times New Roman" w:hAnsi="Times New Roman"/>
                <w:sz w:val="24"/>
                <w:szCs w:val="24"/>
              </w:rPr>
            </w:pPr>
            <w:r w:rsidRPr="00BB6E76">
              <w:rPr>
                <w:rFonts w:ascii="Times New Roman" w:hAnsi="Times New Roman"/>
                <w:i/>
                <w:iCs/>
                <w:sz w:val="24"/>
                <w:szCs w:val="24"/>
              </w:rPr>
              <w:t>(atbilstoši pretendenta finanšu piedāvājumam)</w:t>
            </w:r>
          </w:p>
        </w:tc>
      </w:tr>
      <w:tr w:rsidR="00031454" w:rsidRPr="004F71E6" w14:paraId="58164048" w14:textId="77777777" w:rsidTr="00835F2B">
        <w:tc>
          <w:tcPr>
            <w:tcW w:w="3256" w:type="dxa"/>
          </w:tcPr>
          <w:p w14:paraId="0A29D8E4" w14:textId="77777777" w:rsidR="00031454" w:rsidRDefault="00031454" w:rsidP="00835F2B">
            <w:pPr>
              <w:spacing w:line="240" w:lineRule="auto"/>
              <w:jc w:val="both"/>
              <w:rPr>
                <w:rFonts w:ascii="Times New Roman" w:hAnsi="Times New Roman"/>
                <w:sz w:val="24"/>
                <w:szCs w:val="24"/>
              </w:rPr>
            </w:pPr>
            <w:r w:rsidRPr="00BB6E76">
              <w:rPr>
                <w:rFonts w:ascii="Times New Roman" w:hAnsi="Times New Roman"/>
                <w:sz w:val="24"/>
                <w:szCs w:val="24"/>
              </w:rPr>
              <w:t>Dienviddānijas Universitāte</w:t>
            </w:r>
          </w:p>
          <w:p w14:paraId="66F791AF" w14:textId="02725662" w:rsidR="00BB6E76" w:rsidRPr="00BB6E76" w:rsidRDefault="00BB6E76" w:rsidP="00835F2B">
            <w:pPr>
              <w:spacing w:line="240" w:lineRule="auto"/>
              <w:jc w:val="both"/>
              <w:rPr>
                <w:rFonts w:ascii="Times New Roman" w:hAnsi="Times New Roman"/>
                <w:sz w:val="24"/>
                <w:szCs w:val="24"/>
              </w:rPr>
            </w:pPr>
            <w:r>
              <w:rPr>
                <w:rFonts w:ascii="Times New Roman" w:hAnsi="Times New Roman"/>
                <w:sz w:val="24"/>
                <w:szCs w:val="24"/>
              </w:rPr>
              <w:t>e-pasts:</w:t>
            </w:r>
          </w:p>
        </w:tc>
        <w:tc>
          <w:tcPr>
            <w:tcW w:w="2976" w:type="dxa"/>
          </w:tcPr>
          <w:p w14:paraId="429CD638" w14:textId="77777777" w:rsidR="00031454" w:rsidRPr="00BB6E76" w:rsidRDefault="00031454" w:rsidP="00835F2B">
            <w:pPr>
              <w:spacing w:line="240" w:lineRule="auto"/>
              <w:jc w:val="both"/>
              <w:rPr>
                <w:rFonts w:ascii="Times New Roman" w:hAnsi="Times New Roman"/>
                <w:sz w:val="24"/>
                <w:szCs w:val="24"/>
              </w:rPr>
            </w:pPr>
            <w:r w:rsidRPr="00BB6E76">
              <w:rPr>
                <w:rFonts w:ascii="Times New Roman" w:hAnsi="Times New Roman"/>
                <w:sz w:val="24"/>
                <w:szCs w:val="24"/>
              </w:rPr>
              <w:t>Par Tehniskās specifikācijas 2.2. apakšpunktā noteikto darbu izpildi</w:t>
            </w:r>
          </w:p>
        </w:tc>
        <w:tc>
          <w:tcPr>
            <w:tcW w:w="2404" w:type="dxa"/>
          </w:tcPr>
          <w:p w14:paraId="15D2EE8C" w14:textId="2E0D1E9B" w:rsidR="00031454" w:rsidRPr="00BB6E76" w:rsidRDefault="00BB6E76" w:rsidP="00835F2B">
            <w:pPr>
              <w:spacing w:line="240" w:lineRule="auto"/>
              <w:jc w:val="both"/>
              <w:rPr>
                <w:rFonts w:ascii="Times New Roman" w:hAnsi="Times New Roman"/>
                <w:sz w:val="24"/>
                <w:szCs w:val="24"/>
              </w:rPr>
            </w:pPr>
            <w:r w:rsidRPr="00BB6E76">
              <w:rPr>
                <w:rFonts w:ascii="Times New Roman" w:hAnsi="Times New Roman"/>
                <w:i/>
                <w:iCs/>
                <w:sz w:val="24"/>
                <w:szCs w:val="24"/>
              </w:rPr>
              <w:t>(atbilstoši pretendenta finanšu piedāvājumam)</w:t>
            </w:r>
          </w:p>
        </w:tc>
      </w:tr>
    </w:tbl>
    <w:p w14:paraId="69CF4B44" w14:textId="77777777" w:rsidR="00031454" w:rsidRDefault="00031454" w:rsidP="00031454">
      <w:pPr>
        <w:shd w:val="clear" w:color="auto" w:fill="FFFFFF"/>
        <w:tabs>
          <w:tab w:val="left" w:pos="540"/>
        </w:tabs>
        <w:spacing w:line="240" w:lineRule="auto"/>
        <w:jc w:val="both"/>
        <w:rPr>
          <w:rFonts w:ascii="Times New Roman" w:hAnsi="Times New Roman"/>
          <w:sz w:val="24"/>
          <w:szCs w:val="24"/>
        </w:rPr>
      </w:pPr>
    </w:p>
    <w:p w14:paraId="37E16572" w14:textId="77777777" w:rsidR="00A4492F" w:rsidRPr="00DF296D" w:rsidRDefault="00A4492F" w:rsidP="00A4492F">
      <w:pPr>
        <w:numPr>
          <w:ilvl w:val="0"/>
          <w:numId w:val="6"/>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Līgumcenā</w:t>
      </w:r>
      <w:r w:rsidRPr="00DF296D">
        <w:rPr>
          <w:rFonts w:ascii="Times New Roman" w:hAnsi="Times New Roman"/>
          <w:sz w:val="24"/>
          <w:szCs w:val="24"/>
        </w:rPr>
        <w:t xml:space="preserve"> ir iekļautas visas izmaksas, kas saistītas ar </w:t>
      </w:r>
      <w:r w:rsidRPr="00DF296D">
        <w:rPr>
          <w:rFonts w:ascii="Times New Roman" w:hAnsi="Times New Roman"/>
          <w:b/>
          <w:sz w:val="24"/>
          <w:szCs w:val="24"/>
        </w:rPr>
        <w:t>Pakalpojumu</w:t>
      </w:r>
      <w:r w:rsidRPr="00DF296D">
        <w:rPr>
          <w:rFonts w:ascii="Times New Roman" w:hAnsi="Times New Roman"/>
          <w:sz w:val="24"/>
          <w:szCs w:val="24"/>
        </w:rPr>
        <w:t xml:space="preserve"> izpildi atbilstoši</w:t>
      </w:r>
      <w:r w:rsidRPr="00DF296D">
        <w:rPr>
          <w:rFonts w:ascii="Times New Roman" w:hAnsi="Times New Roman"/>
          <w:b/>
          <w:sz w:val="24"/>
          <w:szCs w:val="24"/>
        </w:rPr>
        <w:t xml:space="preserve"> Līguma</w:t>
      </w:r>
      <w:r>
        <w:rPr>
          <w:rFonts w:ascii="Times New Roman" w:hAnsi="Times New Roman"/>
          <w:sz w:val="24"/>
          <w:szCs w:val="24"/>
        </w:rPr>
        <w:t xml:space="preserve"> 1. un</w:t>
      </w:r>
      <w:r w:rsidRPr="00DF296D">
        <w:rPr>
          <w:rFonts w:ascii="Times New Roman" w:hAnsi="Times New Roman"/>
          <w:sz w:val="24"/>
          <w:szCs w:val="24"/>
        </w:rPr>
        <w:t xml:space="preserve"> 2.pielikumā noteiktajām prasībām, tajā skaitā visi Latvijas Republikas normatīvajos aktos paredzētie nodok</w:t>
      </w:r>
      <w:r>
        <w:rPr>
          <w:rFonts w:ascii="Times New Roman" w:hAnsi="Times New Roman"/>
          <w:sz w:val="24"/>
          <w:szCs w:val="24"/>
        </w:rPr>
        <w:t>ļi un nodevas, izņemot PVN.</w:t>
      </w:r>
    </w:p>
    <w:p w14:paraId="5CFD972F" w14:textId="77777777" w:rsidR="00A4492F" w:rsidRDefault="00A4492F" w:rsidP="00A4492F">
      <w:pPr>
        <w:numPr>
          <w:ilvl w:val="0"/>
          <w:numId w:val="6"/>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Līguma</w:t>
      </w:r>
      <w:r>
        <w:rPr>
          <w:rFonts w:ascii="Times New Roman" w:hAnsi="Times New Roman"/>
          <w:sz w:val="24"/>
          <w:szCs w:val="24"/>
        </w:rPr>
        <w:t xml:space="preserve"> 2</w:t>
      </w:r>
      <w:r w:rsidRPr="00DF296D">
        <w:rPr>
          <w:rFonts w:ascii="Times New Roman" w:hAnsi="Times New Roman"/>
          <w:sz w:val="24"/>
          <w:szCs w:val="24"/>
        </w:rPr>
        <w:t xml:space="preserve">.pielikumā noteiktās cenas ir nemainīgas visā </w:t>
      </w:r>
      <w:r w:rsidRPr="00DF296D">
        <w:rPr>
          <w:rFonts w:ascii="Times New Roman" w:hAnsi="Times New Roman"/>
          <w:b/>
          <w:sz w:val="24"/>
          <w:szCs w:val="24"/>
        </w:rPr>
        <w:t>Līguma</w:t>
      </w:r>
      <w:r w:rsidRPr="00DF296D">
        <w:rPr>
          <w:rFonts w:ascii="Times New Roman" w:hAnsi="Times New Roman"/>
          <w:sz w:val="24"/>
          <w:szCs w:val="24"/>
        </w:rPr>
        <w:t xml:space="preserve"> darbības laikā. Iespējamā inflācija, tirgus apstākļu maiņa vai jebkuri citi apstākļi nevar būt par pamatu cenas paaugstināšanai.</w:t>
      </w:r>
    </w:p>
    <w:p w14:paraId="1FCA9A17" w14:textId="3C174563" w:rsidR="00BB6E76" w:rsidRPr="0097218A" w:rsidRDefault="00ED399F" w:rsidP="00A4492F">
      <w:pPr>
        <w:numPr>
          <w:ilvl w:val="0"/>
          <w:numId w:val="6"/>
        </w:numPr>
        <w:tabs>
          <w:tab w:val="left" w:pos="540"/>
        </w:tabs>
        <w:spacing w:line="240" w:lineRule="auto"/>
        <w:ind w:left="567" w:hanging="567"/>
        <w:jc w:val="both"/>
        <w:rPr>
          <w:rFonts w:ascii="Times New Roman" w:hAnsi="Times New Roman"/>
          <w:sz w:val="24"/>
          <w:szCs w:val="24"/>
        </w:rPr>
      </w:pPr>
      <w:r w:rsidRPr="0097218A">
        <w:rPr>
          <w:rFonts w:ascii="Times New Roman" w:hAnsi="Times New Roman"/>
          <w:bCs/>
          <w:sz w:val="24"/>
          <w:szCs w:val="24"/>
        </w:rPr>
        <w:t>Pēc Pakalpojuma</w:t>
      </w:r>
      <w:r w:rsidRPr="0097218A">
        <w:rPr>
          <w:rFonts w:ascii="Times New Roman" w:hAnsi="Times New Roman"/>
          <w:sz w:val="24"/>
          <w:szCs w:val="24"/>
        </w:rPr>
        <w:t xml:space="preserve"> nodošanas – pieņemšanas akta abpusējas parakstīšanas </w:t>
      </w:r>
      <w:r w:rsidRPr="0097218A">
        <w:rPr>
          <w:rFonts w:ascii="Times New Roman" w:hAnsi="Times New Roman"/>
          <w:b/>
          <w:bCs/>
          <w:sz w:val="24"/>
          <w:szCs w:val="24"/>
        </w:rPr>
        <w:t>Izpildītājs</w:t>
      </w:r>
      <w:r w:rsidRPr="0097218A">
        <w:rPr>
          <w:rFonts w:ascii="Times New Roman" w:hAnsi="Times New Roman"/>
          <w:sz w:val="24"/>
          <w:szCs w:val="24"/>
        </w:rPr>
        <w:t xml:space="preserve"> izraksta </w:t>
      </w:r>
      <w:r w:rsidR="00031454" w:rsidRPr="0097218A">
        <w:rPr>
          <w:rFonts w:ascii="Times New Roman" w:hAnsi="Times New Roman"/>
          <w:sz w:val="24"/>
          <w:szCs w:val="24"/>
        </w:rPr>
        <w:t>katram šā Līguma 2.2.punktā minētajam Projekta partnerim atsevišķu rēķinu, atbilstoši Līgum 2.2.punktā noteiktajam.</w:t>
      </w:r>
      <w:r w:rsidR="00BB6E76" w:rsidRPr="0097218A">
        <w:rPr>
          <w:rFonts w:ascii="Times New Roman" w:hAnsi="Times New Roman"/>
          <w:sz w:val="24"/>
          <w:szCs w:val="24"/>
        </w:rPr>
        <w:t xml:space="preserve"> Katram projekta partnerim izrakstīto rēķinu </w:t>
      </w:r>
      <w:r w:rsidR="00BB6E76" w:rsidRPr="0097218A">
        <w:rPr>
          <w:rFonts w:ascii="Times New Roman" w:hAnsi="Times New Roman"/>
          <w:b/>
          <w:bCs/>
          <w:sz w:val="24"/>
          <w:szCs w:val="24"/>
        </w:rPr>
        <w:t>Izpildītājs</w:t>
      </w:r>
      <w:r w:rsidR="00BB6E76" w:rsidRPr="0097218A">
        <w:rPr>
          <w:rFonts w:ascii="Times New Roman" w:hAnsi="Times New Roman"/>
          <w:sz w:val="24"/>
          <w:szCs w:val="24"/>
        </w:rPr>
        <w:t xml:space="preserve"> nosūta uz Līguma 2.2.punktā norādītajām e-pasta adresēm. Par </w:t>
      </w:r>
      <w:r w:rsidR="00963002" w:rsidRPr="0097218A">
        <w:rPr>
          <w:rFonts w:ascii="Times New Roman" w:hAnsi="Times New Roman"/>
          <w:sz w:val="24"/>
          <w:szCs w:val="24"/>
        </w:rPr>
        <w:t xml:space="preserve">visiem </w:t>
      </w:r>
      <w:r w:rsidR="00BB6E76" w:rsidRPr="0097218A">
        <w:rPr>
          <w:rFonts w:ascii="Times New Roman" w:hAnsi="Times New Roman"/>
          <w:sz w:val="24"/>
          <w:szCs w:val="24"/>
        </w:rPr>
        <w:t xml:space="preserve">izsūtītajiem </w:t>
      </w:r>
      <w:r w:rsidR="00963002" w:rsidRPr="0097218A">
        <w:rPr>
          <w:rFonts w:ascii="Times New Roman" w:hAnsi="Times New Roman"/>
          <w:sz w:val="24"/>
          <w:szCs w:val="24"/>
        </w:rPr>
        <w:t xml:space="preserve">rēķiniem Izpildītājs informē </w:t>
      </w:r>
      <w:r w:rsidR="00963002" w:rsidRPr="0097218A">
        <w:rPr>
          <w:rFonts w:ascii="Times New Roman" w:hAnsi="Times New Roman"/>
          <w:b/>
          <w:bCs/>
          <w:sz w:val="24"/>
          <w:szCs w:val="24"/>
        </w:rPr>
        <w:t>Pasūtītāju</w:t>
      </w:r>
      <w:r w:rsidR="00963002" w:rsidRPr="0097218A">
        <w:rPr>
          <w:rFonts w:ascii="Times New Roman" w:hAnsi="Times New Roman"/>
          <w:sz w:val="24"/>
          <w:szCs w:val="24"/>
        </w:rPr>
        <w:t>.</w:t>
      </w:r>
    </w:p>
    <w:p w14:paraId="079DDEF0" w14:textId="4D2A1503" w:rsidR="00A4492F" w:rsidRPr="0097218A" w:rsidRDefault="00110451" w:rsidP="00A4492F">
      <w:pPr>
        <w:numPr>
          <w:ilvl w:val="0"/>
          <w:numId w:val="6"/>
        </w:numPr>
        <w:tabs>
          <w:tab w:val="left" w:pos="540"/>
        </w:tabs>
        <w:spacing w:line="240" w:lineRule="auto"/>
        <w:ind w:left="567" w:hanging="567"/>
        <w:jc w:val="both"/>
        <w:rPr>
          <w:rFonts w:ascii="Times New Roman" w:hAnsi="Times New Roman"/>
          <w:sz w:val="24"/>
          <w:szCs w:val="24"/>
        </w:rPr>
      </w:pPr>
      <w:r w:rsidRPr="0097218A">
        <w:rPr>
          <w:rFonts w:ascii="Times New Roman" w:hAnsi="Times New Roman"/>
          <w:bCs/>
          <w:sz w:val="24"/>
          <w:szCs w:val="24"/>
        </w:rPr>
        <w:t>Katrs Projekta partneris</w:t>
      </w:r>
      <w:r w:rsidRPr="0097218A">
        <w:rPr>
          <w:rFonts w:ascii="Times New Roman" w:hAnsi="Times New Roman"/>
          <w:b/>
          <w:sz w:val="24"/>
          <w:szCs w:val="24"/>
        </w:rPr>
        <w:t xml:space="preserve"> </w:t>
      </w:r>
      <w:r w:rsidR="00A4492F" w:rsidRPr="0097218A">
        <w:rPr>
          <w:rFonts w:ascii="Times New Roman" w:hAnsi="Times New Roman"/>
          <w:sz w:val="24"/>
          <w:szCs w:val="24"/>
        </w:rPr>
        <w:t xml:space="preserve">veic samaksu </w:t>
      </w:r>
      <w:r w:rsidR="00A4492F" w:rsidRPr="0097218A">
        <w:rPr>
          <w:rFonts w:ascii="Times New Roman" w:hAnsi="Times New Roman"/>
          <w:b/>
          <w:sz w:val="24"/>
          <w:szCs w:val="24"/>
        </w:rPr>
        <w:t>Izpildītājam</w:t>
      </w:r>
      <w:r w:rsidR="00A4492F" w:rsidRPr="0097218A">
        <w:rPr>
          <w:rFonts w:ascii="Times New Roman" w:hAnsi="Times New Roman"/>
          <w:sz w:val="24"/>
          <w:szCs w:val="24"/>
        </w:rPr>
        <w:t xml:space="preserve"> par </w:t>
      </w:r>
      <w:r w:rsidR="00A4492F" w:rsidRPr="0097218A">
        <w:rPr>
          <w:rFonts w:ascii="Times New Roman" w:hAnsi="Times New Roman"/>
          <w:b/>
          <w:sz w:val="24"/>
          <w:szCs w:val="24"/>
        </w:rPr>
        <w:t>Izpildītāja</w:t>
      </w:r>
      <w:r w:rsidR="00A4492F" w:rsidRPr="0097218A">
        <w:rPr>
          <w:rFonts w:ascii="Times New Roman" w:hAnsi="Times New Roman"/>
          <w:sz w:val="24"/>
          <w:szCs w:val="24"/>
        </w:rPr>
        <w:t xml:space="preserve"> veiktajiem </w:t>
      </w:r>
      <w:r w:rsidR="00A4492F" w:rsidRPr="0097218A">
        <w:rPr>
          <w:rFonts w:ascii="Times New Roman" w:hAnsi="Times New Roman"/>
          <w:b/>
          <w:sz w:val="24"/>
          <w:szCs w:val="24"/>
        </w:rPr>
        <w:t>Pakalpojumiem</w:t>
      </w:r>
      <w:r w:rsidR="00BB6E76" w:rsidRPr="0097218A">
        <w:rPr>
          <w:rFonts w:ascii="Times New Roman" w:hAnsi="Times New Roman"/>
          <w:sz w:val="24"/>
          <w:szCs w:val="24"/>
        </w:rPr>
        <w:t xml:space="preserve"> 30</w:t>
      </w:r>
      <w:r w:rsidR="00A4492F" w:rsidRPr="0097218A">
        <w:rPr>
          <w:rFonts w:ascii="Times New Roman" w:hAnsi="Times New Roman"/>
          <w:sz w:val="24"/>
          <w:szCs w:val="24"/>
        </w:rPr>
        <w:t xml:space="preserve"> (</w:t>
      </w:r>
      <w:r w:rsidR="00BB6E76" w:rsidRPr="0097218A">
        <w:rPr>
          <w:rFonts w:ascii="Times New Roman" w:hAnsi="Times New Roman"/>
          <w:sz w:val="24"/>
          <w:szCs w:val="24"/>
        </w:rPr>
        <w:t>trīsdesmi</w:t>
      </w:r>
      <w:r w:rsidR="00A4492F" w:rsidRPr="0097218A">
        <w:rPr>
          <w:rFonts w:ascii="Times New Roman" w:hAnsi="Times New Roman"/>
          <w:sz w:val="24"/>
          <w:szCs w:val="24"/>
        </w:rPr>
        <w:t xml:space="preserve">t) dienu laikā pēc </w:t>
      </w:r>
      <w:r w:rsidR="00A4492F" w:rsidRPr="0097218A">
        <w:rPr>
          <w:rFonts w:ascii="Times New Roman" w:hAnsi="Times New Roman"/>
          <w:b/>
          <w:sz w:val="24"/>
          <w:szCs w:val="24"/>
        </w:rPr>
        <w:t>Līdzēju</w:t>
      </w:r>
      <w:r w:rsidR="00A4492F" w:rsidRPr="0097218A">
        <w:rPr>
          <w:rFonts w:ascii="Times New Roman" w:hAnsi="Times New Roman"/>
          <w:sz w:val="24"/>
          <w:szCs w:val="24"/>
        </w:rPr>
        <w:t xml:space="preserve"> nodošanas – pieņemšanas akta abpusējas parakstīšanas un </w:t>
      </w:r>
      <w:r w:rsidR="00A4492F" w:rsidRPr="0097218A">
        <w:rPr>
          <w:rFonts w:ascii="Times New Roman" w:hAnsi="Times New Roman"/>
          <w:b/>
          <w:sz w:val="24"/>
          <w:szCs w:val="24"/>
        </w:rPr>
        <w:t>Izpildītāja</w:t>
      </w:r>
      <w:r w:rsidR="00A4492F" w:rsidRPr="0097218A">
        <w:rPr>
          <w:rFonts w:ascii="Times New Roman" w:hAnsi="Times New Roman"/>
          <w:sz w:val="24"/>
          <w:szCs w:val="24"/>
        </w:rPr>
        <w:t xml:space="preserve"> izsniegtā rēķina saņemšanas dienas.</w:t>
      </w:r>
    </w:p>
    <w:p w14:paraId="4E7E5023" w14:textId="69B4CAA1" w:rsidR="00A4492F" w:rsidRPr="00DF296D" w:rsidRDefault="007C22F3" w:rsidP="00A4492F">
      <w:pPr>
        <w:numPr>
          <w:ilvl w:val="0"/>
          <w:numId w:val="6"/>
        </w:numPr>
        <w:tabs>
          <w:tab w:val="left" w:pos="540"/>
        </w:tabs>
        <w:spacing w:line="240" w:lineRule="auto"/>
        <w:ind w:left="567" w:hanging="567"/>
        <w:jc w:val="both"/>
        <w:rPr>
          <w:rFonts w:ascii="Times New Roman" w:hAnsi="Times New Roman"/>
          <w:sz w:val="24"/>
          <w:szCs w:val="24"/>
        </w:rPr>
      </w:pPr>
      <w:r w:rsidRPr="007C22F3">
        <w:rPr>
          <w:rFonts w:ascii="Times New Roman" w:hAnsi="Times New Roman"/>
          <w:bCs/>
          <w:sz w:val="24"/>
          <w:szCs w:val="24"/>
        </w:rPr>
        <w:t>Samaksu Projekta partneri</w:t>
      </w:r>
      <w:r>
        <w:rPr>
          <w:rFonts w:ascii="Times New Roman" w:hAnsi="Times New Roman"/>
          <w:b/>
          <w:sz w:val="24"/>
          <w:szCs w:val="24"/>
        </w:rPr>
        <w:t xml:space="preserve"> </w:t>
      </w:r>
      <w:r w:rsidR="00A4492F" w:rsidRPr="00DF296D">
        <w:rPr>
          <w:rFonts w:ascii="Times New Roman" w:hAnsi="Times New Roman"/>
          <w:sz w:val="24"/>
          <w:szCs w:val="24"/>
        </w:rPr>
        <w:t xml:space="preserve">veic pārskaitot naudu uz </w:t>
      </w:r>
      <w:r w:rsidR="00A4492F" w:rsidRPr="00DF296D">
        <w:rPr>
          <w:rFonts w:ascii="Times New Roman" w:hAnsi="Times New Roman"/>
          <w:b/>
          <w:sz w:val="24"/>
          <w:szCs w:val="24"/>
        </w:rPr>
        <w:t>Izpildītāja</w:t>
      </w:r>
      <w:r w:rsidR="00A4492F" w:rsidRPr="00DF296D">
        <w:rPr>
          <w:rFonts w:ascii="Times New Roman" w:hAnsi="Times New Roman"/>
          <w:sz w:val="24"/>
          <w:szCs w:val="24"/>
        </w:rPr>
        <w:t xml:space="preserve"> norādīto bankas norēķinu kontu. Par samaksas dienu tiek uzskatīta diena, </w:t>
      </w:r>
      <w:r w:rsidR="00A4492F" w:rsidRPr="007C22F3">
        <w:rPr>
          <w:rFonts w:ascii="Times New Roman" w:hAnsi="Times New Roman"/>
          <w:sz w:val="24"/>
          <w:szCs w:val="24"/>
        </w:rPr>
        <w:t>kad P</w:t>
      </w:r>
      <w:r w:rsidRPr="007C22F3">
        <w:rPr>
          <w:rFonts w:ascii="Times New Roman" w:hAnsi="Times New Roman"/>
          <w:sz w:val="24"/>
          <w:szCs w:val="24"/>
        </w:rPr>
        <w:t>rojekta partneris</w:t>
      </w:r>
      <w:r w:rsidR="00A4492F" w:rsidRPr="00DF296D">
        <w:rPr>
          <w:rFonts w:ascii="Times New Roman" w:hAnsi="Times New Roman"/>
          <w:sz w:val="24"/>
          <w:szCs w:val="24"/>
        </w:rPr>
        <w:t xml:space="preserve"> veicis pārskaitījumu uz </w:t>
      </w:r>
      <w:r w:rsidR="00A4492F" w:rsidRPr="00DF296D">
        <w:rPr>
          <w:rFonts w:ascii="Times New Roman" w:hAnsi="Times New Roman"/>
          <w:b/>
          <w:sz w:val="24"/>
          <w:szCs w:val="24"/>
        </w:rPr>
        <w:t>Izpildītāja</w:t>
      </w:r>
      <w:r w:rsidR="00A4492F" w:rsidRPr="00DF296D">
        <w:rPr>
          <w:rFonts w:ascii="Times New Roman" w:hAnsi="Times New Roman"/>
          <w:sz w:val="24"/>
          <w:szCs w:val="24"/>
        </w:rPr>
        <w:t xml:space="preserve"> norēķinu kontu.</w:t>
      </w:r>
    </w:p>
    <w:p w14:paraId="5ED53C55" w14:textId="529F6750" w:rsidR="00A4492F" w:rsidRDefault="00A4492F" w:rsidP="00A4492F">
      <w:pPr>
        <w:numPr>
          <w:ilvl w:val="0"/>
          <w:numId w:val="6"/>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sz w:val="24"/>
          <w:szCs w:val="24"/>
        </w:rPr>
        <w:t xml:space="preserve">Visos dokumentos, kas saistīti ar šo </w:t>
      </w:r>
      <w:r w:rsidRPr="00DF296D">
        <w:rPr>
          <w:rFonts w:ascii="Times New Roman" w:hAnsi="Times New Roman"/>
          <w:b/>
          <w:sz w:val="24"/>
          <w:szCs w:val="24"/>
        </w:rPr>
        <w:t>Līgumu</w:t>
      </w:r>
      <w:r w:rsidRPr="00DF296D">
        <w:rPr>
          <w:rFonts w:ascii="Times New Roman" w:hAnsi="Times New Roman"/>
          <w:sz w:val="24"/>
          <w:szCs w:val="24"/>
        </w:rPr>
        <w:t xml:space="preserve">, tajā skaitā rēķinā, </w:t>
      </w:r>
      <w:r w:rsidRPr="00DF296D">
        <w:rPr>
          <w:rFonts w:ascii="Times New Roman" w:hAnsi="Times New Roman"/>
          <w:b/>
          <w:bCs/>
          <w:sz w:val="24"/>
          <w:szCs w:val="24"/>
        </w:rPr>
        <w:t xml:space="preserve">Izpildītājs </w:t>
      </w:r>
      <w:r w:rsidRPr="00DF296D">
        <w:rPr>
          <w:rFonts w:ascii="Times New Roman" w:hAnsi="Times New Roman"/>
          <w:sz w:val="24"/>
          <w:szCs w:val="24"/>
        </w:rPr>
        <w:t>norāda rēķina pilnas apmaksas datumu, kā arī citus nepieciešamos rekvizītus un datus</w:t>
      </w:r>
      <w:r w:rsidRPr="00DF296D">
        <w:rPr>
          <w:rFonts w:ascii="Times New Roman" w:eastAsia="Calibri" w:hAnsi="Times New Roman"/>
          <w:color w:val="000000"/>
          <w:sz w:val="24"/>
          <w:szCs w:val="24"/>
        </w:rPr>
        <w:t xml:space="preserve">, </w:t>
      </w:r>
      <w:r w:rsidRPr="00DF296D">
        <w:rPr>
          <w:rFonts w:ascii="Times New Roman" w:eastAsia="Calibri" w:hAnsi="Times New Roman"/>
          <w:b/>
          <w:color w:val="000000"/>
          <w:sz w:val="24"/>
          <w:szCs w:val="24"/>
        </w:rPr>
        <w:t>Līguma</w:t>
      </w:r>
      <w:r w:rsidRPr="00DF296D">
        <w:rPr>
          <w:rFonts w:ascii="Times New Roman" w:eastAsia="Calibri" w:hAnsi="Times New Roman"/>
          <w:color w:val="000000"/>
          <w:sz w:val="24"/>
          <w:szCs w:val="24"/>
        </w:rPr>
        <w:t xml:space="preserve"> numuru un datumu, </w:t>
      </w:r>
      <w:r w:rsidRPr="00DF296D">
        <w:rPr>
          <w:rFonts w:ascii="Times New Roman" w:hAnsi="Times New Roman"/>
          <w:sz w:val="24"/>
          <w:szCs w:val="24"/>
        </w:rPr>
        <w:t xml:space="preserve">iepirkuma identifikācijas numuru </w:t>
      </w:r>
      <w:r w:rsidRPr="00AA3523">
        <w:rPr>
          <w:rFonts w:ascii="Times New Roman" w:hAnsi="Times New Roman"/>
          <w:sz w:val="24"/>
          <w:szCs w:val="24"/>
        </w:rPr>
        <w:t>Nr.</w:t>
      </w:r>
      <w:r w:rsidR="00AA3523" w:rsidRPr="00AA3523">
        <w:rPr>
          <w:rFonts w:ascii="Times New Roman" w:hAnsi="Times New Roman"/>
          <w:sz w:val="24"/>
          <w:szCs w:val="24"/>
        </w:rPr>
        <w:t>LU 2018</w:t>
      </w:r>
      <w:r w:rsidRPr="00AA3523">
        <w:rPr>
          <w:rFonts w:ascii="Times New Roman" w:hAnsi="Times New Roman"/>
          <w:sz w:val="24"/>
          <w:szCs w:val="24"/>
        </w:rPr>
        <w:t>/</w:t>
      </w:r>
      <w:r w:rsidR="00AA3523" w:rsidRPr="00AA3523">
        <w:rPr>
          <w:rFonts w:ascii="Times New Roman" w:hAnsi="Times New Roman"/>
          <w:sz w:val="24"/>
          <w:szCs w:val="24"/>
        </w:rPr>
        <w:t>5</w:t>
      </w:r>
      <w:r w:rsidRPr="00AA3523">
        <w:rPr>
          <w:rFonts w:ascii="Times New Roman" w:hAnsi="Times New Roman"/>
          <w:sz w:val="24"/>
          <w:szCs w:val="24"/>
        </w:rPr>
        <w:t>_I.</w:t>
      </w:r>
    </w:p>
    <w:p w14:paraId="6AB16D80" w14:textId="7FBAD061" w:rsidR="00A4492F" w:rsidRPr="00DF296D" w:rsidRDefault="00A4492F" w:rsidP="00A4492F">
      <w:pPr>
        <w:numPr>
          <w:ilvl w:val="0"/>
          <w:numId w:val="6"/>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Līguma</w:t>
      </w:r>
      <w:r w:rsidR="00534490">
        <w:rPr>
          <w:rFonts w:ascii="Times New Roman" w:hAnsi="Times New Roman"/>
          <w:bCs/>
          <w:sz w:val="24"/>
          <w:szCs w:val="24"/>
        </w:rPr>
        <w:t xml:space="preserve"> 2.8</w:t>
      </w:r>
      <w:r w:rsidRPr="00DF296D">
        <w:rPr>
          <w:rFonts w:ascii="Times New Roman" w:hAnsi="Times New Roman"/>
          <w:bCs/>
          <w:sz w:val="24"/>
          <w:szCs w:val="24"/>
        </w:rPr>
        <w:t xml:space="preserve">.punktā noteikto prasību neievērošanas gadījumā </w:t>
      </w:r>
      <w:r w:rsidRPr="00DF296D">
        <w:rPr>
          <w:rFonts w:ascii="Times New Roman" w:hAnsi="Times New Roman"/>
          <w:b/>
          <w:bCs/>
          <w:sz w:val="24"/>
          <w:szCs w:val="24"/>
        </w:rPr>
        <w:t>Pasūtītājs</w:t>
      </w:r>
      <w:r w:rsidRPr="00DF296D">
        <w:rPr>
          <w:rFonts w:ascii="Times New Roman" w:hAnsi="Times New Roman"/>
          <w:bCs/>
          <w:sz w:val="24"/>
          <w:szCs w:val="24"/>
        </w:rPr>
        <w:t xml:space="preserve"> ir tiesīgs neapmaksāt rēķinu līdz minēto prasību izpildei, par ko </w:t>
      </w:r>
      <w:r w:rsidRPr="00DF296D">
        <w:rPr>
          <w:rFonts w:ascii="Times New Roman" w:hAnsi="Times New Roman"/>
          <w:b/>
          <w:bCs/>
          <w:sz w:val="24"/>
          <w:szCs w:val="24"/>
        </w:rPr>
        <w:t>Pasūtītājam</w:t>
      </w:r>
      <w:r w:rsidRPr="00DF296D">
        <w:rPr>
          <w:rFonts w:ascii="Times New Roman" w:hAnsi="Times New Roman"/>
          <w:bCs/>
          <w:sz w:val="24"/>
          <w:szCs w:val="24"/>
        </w:rPr>
        <w:t xml:space="preserve"> nevar tikt piemēroti šā</w:t>
      </w:r>
      <w:r w:rsidRPr="00DF296D">
        <w:rPr>
          <w:rFonts w:ascii="Times New Roman" w:hAnsi="Times New Roman"/>
          <w:sz w:val="24"/>
          <w:szCs w:val="24"/>
        </w:rPr>
        <w:t xml:space="preserve"> </w:t>
      </w:r>
      <w:r w:rsidRPr="00DF296D">
        <w:rPr>
          <w:rFonts w:ascii="Times New Roman" w:hAnsi="Times New Roman"/>
          <w:b/>
          <w:sz w:val="24"/>
          <w:szCs w:val="24"/>
        </w:rPr>
        <w:t>Līguma</w:t>
      </w:r>
      <w:r w:rsidRPr="00DF296D">
        <w:rPr>
          <w:rFonts w:ascii="Times New Roman" w:hAnsi="Times New Roman"/>
          <w:sz w:val="24"/>
          <w:szCs w:val="24"/>
        </w:rPr>
        <w:t xml:space="preserve"> </w:t>
      </w:r>
      <w:r w:rsidRPr="00DF296D">
        <w:rPr>
          <w:rFonts w:ascii="Times New Roman" w:hAnsi="Times New Roman"/>
          <w:bCs/>
          <w:sz w:val="24"/>
          <w:szCs w:val="24"/>
        </w:rPr>
        <w:t>5.2.punkta noteikumi.</w:t>
      </w:r>
    </w:p>
    <w:p w14:paraId="33C2ABE8" w14:textId="77777777" w:rsidR="00A4492F" w:rsidRPr="00DF296D" w:rsidRDefault="00A4492F" w:rsidP="00A4492F">
      <w:pPr>
        <w:tabs>
          <w:tab w:val="left" w:pos="540"/>
        </w:tabs>
        <w:spacing w:line="240" w:lineRule="auto"/>
        <w:ind w:left="567"/>
        <w:jc w:val="both"/>
        <w:rPr>
          <w:rFonts w:ascii="Times New Roman" w:hAnsi="Times New Roman"/>
          <w:sz w:val="24"/>
          <w:szCs w:val="24"/>
        </w:rPr>
      </w:pPr>
    </w:p>
    <w:p w14:paraId="4E49A60B" w14:textId="77777777" w:rsidR="00A4492F" w:rsidRDefault="00A4492F" w:rsidP="00A4492F">
      <w:pPr>
        <w:numPr>
          <w:ilvl w:val="0"/>
          <w:numId w:val="30"/>
        </w:numPr>
        <w:autoSpaceDE w:val="0"/>
        <w:autoSpaceDN w:val="0"/>
        <w:adjustRightInd w:val="0"/>
        <w:spacing w:line="240" w:lineRule="auto"/>
        <w:contextualSpacing/>
        <w:jc w:val="center"/>
        <w:rPr>
          <w:rFonts w:ascii="Times New Roman" w:hAnsi="Times New Roman"/>
          <w:b/>
          <w:bCs/>
          <w:caps/>
          <w:sz w:val="24"/>
          <w:szCs w:val="24"/>
        </w:rPr>
      </w:pPr>
      <w:r w:rsidRPr="00DF296D">
        <w:rPr>
          <w:rFonts w:ascii="Times New Roman" w:hAnsi="Times New Roman"/>
          <w:b/>
          <w:bCs/>
          <w:sz w:val="24"/>
          <w:szCs w:val="24"/>
        </w:rPr>
        <w:t xml:space="preserve">PAKALPOJUMU </w:t>
      </w:r>
      <w:r w:rsidRPr="00DF296D">
        <w:rPr>
          <w:rFonts w:ascii="Times New Roman" w:hAnsi="Times New Roman"/>
          <w:b/>
          <w:bCs/>
          <w:caps/>
          <w:sz w:val="24"/>
          <w:szCs w:val="24"/>
        </w:rPr>
        <w:t>SNIEGŠANAS UN PIEŅEMŠANAS kārtība</w:t>
      </w:r>
    </w:p>
    <w:p w14:paraId="7A73C7C3" w14:textId="77777777" w:rsidR="00A4492F" w:rsidRPr="00DF296D" w:rsidRDefault="00A4492F" w:rsidP="00A4492F">
      <w:pPr>
        <w:autoSpaceDE w:val="0"/>
        <w:autoSpaceDN w:val="0"/>
        <w:adjustRightInd w:val="0"/>
        <w:spacing w:line="240" w:lineRule="auto"/>
        <w:ind w:left="720"/>
        <w:contextualSpacing/>
        <w:rPr>
          <w:rFonts w:ascii="Times New Roman" w:hAnsi="Times New Roman"/>
          <w:b/>
          <w:bCs/>
          <w:caps/>
          <w:sz w:val="24"/>
          <w:szCs w:val="24"/>
        </w:rPr>
      </w:pPr>
    </w:p>
    <w:p w14:paraId="46C386E4"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Izpildītājs Pakalpojumu</w:t>
      </w:r>
      <w:r w:rsidRPr="0054422B">
        <w:rPr>
          <w:rFonts w:ascii="Times New Roman" w:hAnsi="Times New Roman"/>
          <w:sz w:val="24"/>
          <w:szCs w:val="24"/>
        </w:rPr>
        <w:t xml:space="preserve"> sniedz</w:t>
      </w:r>
      <w:r>
        <w:rPr>
          <w:rFonts w:ascii="Times New Roman" w:hAnsi="Times New Roman"/>
          <w:b/>
          <w:sz w:val="24"/>
          <w:szCs w:val="24"/>
        </w:rPr>
        <w:t xml:space="preserve"> </w:t>
      </w:r>
      <w:r w:rsidRPr="00DF296D">
        <w:rPr>
          <w:rFonts w:ascii="Times New Roman" w:hAnsi="Times New Roman"/>
          <w:sz w:val="24"/>
          <w:szCs w:val="24"/>
        </w:rPr>
        <w:t xml:space="preserve">atbilstoši </w:t>
      </w:r>
      <w:r w:rsidRPr="00DF296D">
        <w:rPr>
          <w:rFonts w:ascii="Times New Roman" w:hAnsi="Times New Roman"/>
          <w:b/>
          <w:sz w:val="24"/>
          <w:szCs w:val="24"/>
        </w:rPr>
        <w:t>Līguma</w:t>
      </w:r>
      <w:r w:rsidRPr="00DF296D">
        <w:rPr>
          <w:rFonts w:ascii="Times New Roman" w:hAnsi="Times New Roman"/>
          <w:sz w:val="24"/>
          <w:szCs w:val="24"/>
        </w:rPr>
        <w:t xml:space="preserve"> nosacījumiem.</w:t>
      </w:r>
    </w:p>
    <w:p w14:paraId="561AA6D4"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Izpildītājs</w:t>
      </w:r>
      <w:r w:rsidRPr="00DF296D">
        <w:rPr>
          <w:rFonts w:ascii="Times New Roman" w:hAnsi="Times New Roman"/>
          <w:sz w:val="24"/>
          <w:szCs w:val="24"/>
        </w:rPr>
        <w:t xml:space="preserve"> pēc </w:t>
      </w:r>
      <w:r w:rsidRPr="00DF296D">
        <w:rPr>
          <w:rFonts w:ascii="Times New Roman" w:hAnsi="Times New Roman"/>
          <w:b/>
          <w:sz w:val="24"/>
          <w:szCs w:val="24"/>
        </w:rPr>
        <w:t>Līguma</w:t>
      </w:r>
      <w:r w:rsidRPr="00DF296D">
        <w:rPr>
          <w:rFonts w:ascii="Times New Roman" w:hAnsi="Times New Roman"/>
          <w:sz w:val="24"/>
          <w:szCs w:val="24"/>
        </w:rPr>
        <w:t xml:space="preserve"> 1.pielikumā norādītā </w:t>
      </w:r>
      <w:r w:rsidRPr="00DF296D">
        <w:rPr>
          <w:rFonts w:ascii="Times New Roman" w:hAnsi="Times New Roman"/>
          <w:b/>
          <w:sz w:val="24"/>
          <w:szCs w:val="24"/>
        </w:rPr>
        <w:t>Pakalpojuma</w:t>
      </w:r>
      <w:r w:rsidRPr="00DF296D">
        <w:rPr>
          <w:rFonts w:ascii="Times New Roman" w:hAnsi="Times New Roman"/>
          <w:sz w:val="24"/>
          <w:szCs w:val="24"/>
        </w:rPr>
        <w:t xml:space="preserve"> izpildes sagatavo, paraksta un iesniedz </w:t>
      </w:r>
      <w:r w:rsidRPr="00DF296D">
        <w:rPr>
          <w:rFonts w:ascii="Times New Roman" w:hAnsi="Times New Roman"/>
          <w:b/>
          <w:sz w:val="24"/>
          <w:szCs w:val="24"/>
        </w:rPr>
        <w:t xml:space="preserve">Pasūtītājam </w:t>
      </w:r>
      <w:r>
        <w:rPr>
          <w:rFonts w:ascii="Times New Roman" w:hAnsi="Times New Roman"/>
          <w:sz w:val="24"/>
          <w:szCs w:val="24"/>
        </w:rPr>
        <w:t xml:space="preserve">parakstīšanai </w:t>
      </w:r>
      <w:r w:rsidRPr="00DF296D">
        <w:rPr>
          <w:rFonts w:ascii="Times New Roman" w:hAnsi="Times New Roman"/>
          <w:sz w:val="24"/>
          <w:szCs w:val="24"/>
        </w:rPr>
        <w:t>nodošanas</w:t>
      </w:r>
      <w:r>
        <w:rPr>
          <w:rFonts w:ascii="Times New Roman" w:hAnsi="Times New Roman"/>
          <w:sz w:val="24"/>
          <w:szCs w:val="24"/>
        </w:rPr>
        <w:t xml:space="preserve"> –</w:t>
      </w:r>
      <w:r w:rsidRPr="00DF296D">
        <w:rPr>
          <w:rFonts w:ascii="Times New Roman" w:hAnsi="Times New Roman"/>
          <w:sz w:val="24"/>
          <w:szCs w:val="24"/>
        </w:rPr>
        <w:t xml:space="preserve"> </w:t>
      </w:r>
      <w:r>
        <w:rPr>
          <w:rFonts w:ascii="Times New Roman" w:hAnsi="Times New Roman"/>
          <w:sz w:val="24"/>
          <w:szCs w:val="24"/>
        </w:rPr>
        <w:t xml:space="preserve">pieņemšanas </w:t>
      </w:r>
      <w:r w:rsidRPr="00DF296D">
        <w:rPr>
          <w:rFonts w:ascii="Times New Roman" w:hAnsi="Times New Roman"/>
          <w:sz w:val="24"/>
          <w:szCs w:val="24"/>
        </w:rPr>
        <w:t>aktu (</w:t>
      </w:r>
      <w:r w:rsidRPr="00DF296D">
        <w:rPr>
          <w:rFonts w:ascii="Times New Roman" w:hAnsi="Times New Roman"/>
          <w:b/>
          <w:sz w:val="24"/>
          <w:szCs w:val="24"/>
        </w:rPr>
        <w:t xml:space="preserve">Līguma </w:t>
      </w:r>
      <w:r>
        <w:rPr>
          <w:rFonts w:ascii="Times New Roman" w:hAnsi="Times New Roman"/>
          <w:sz w:val="24"/>
          <w:szCs w:val="24"/>
        </w:rPr>
        <w:t>3</w:t>
      </w:r>
      <w:r w:rsidRPr="00DF296D">
        <w:rPr>
          <w:rFonts w:ascii="Times New Roman" w:hAnsi="Times New Roman"/>
          <w:sz w:val="24"/>
          <w:szCs w:val="24"/>
        </w:rPr>
        <w:t>.pielikums).</w:t>
      </w:r>
    </w:p>
    <w:p w14:paraId="577EF03A" w14:textId="77777777" w:rsidR="00A4492F" w:rsidRPr="00977A4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977A4D">
        <w:rPr>
          <w:rFonts w:ascii="Times New Roman" w:hAnsi="Times New Roman"/>
          <w:b/>
          <w:sz w:val="24"/>
          <w:szCs w:val="24"/>
        </w:rPr>
        <w:t xml:space="preserve">Pasūtītājs </w:t>
      </w:r>
      <w:r w:rsidRPr="00977A4D">
        <w:rPr>
          <w:rFonts w:ascii="Times New Roman" w:hAnsi="Times New Roman"/>
          <w:sz w:val="24"/>
          <w:szCs w:val="24"/>
        </w:rPr>
        <w:t xml:space="preserve">3 (trīs) darba dienu laikā pēc </w:t>
      </w:r>
      <w:r w:rsidRPr="00977A4D">
        <w:rPr>
          <w:rFonts w:ascii="Times New Roman" w:hAnsi="Times New Roman"/>
          <w:b/>
          <w:sz w:val="24"/>
          <w:szCs w:val="24"/>
        </w:rPr>
        <w:t>Pakalpojuma</w:t>
      </w:r>
      <w:r w:rsidRPr="00977A4D">
        <w:rPr>
          <w:rFonts w:ascii="Times New Roman" w:hAnsi="Times New Roman"/>
          <w:sz w:val="24"/>
          <w:szCs w:val="24"/>
        </w:rPr>
        <w:t xml:space="preserve"> nodošanas – pieņemšanas akta saņemšanas ir tiesīgs pārbaudīt </w:t>
      </w:r>
      <w:r w:rsidRPr="00977A4D">
        <w:rPr>
          <w:rFonts w:ascii="Times New Roman" w:hAnsi="Times New Roman"/>
          <w:b/>
          <w:sz w:val="24"/>
          <w:szCs w:val="24"/>
        </w:rPr>
        <w:t>Pakalpojuma</w:t>
      </w:r>
      <w:r w:rsidRPr="00977A4D">
        <w:rPr>
          <w:rFonts w:ascii="Times New Roman" w:hAnsi="Times New Roman"/>
          <w:sz w:val="24"/>
          <w:szCs w:val="24"/>
        </w:rPr>
        <w:t xml:space="preserve"> izpildes kvalitāti un atbilstību </w:t>
      </w:r>
      <w:r w:rsidRPr="00977A4D">
        <w:rPr>
          <w:rFonts w:ascii="Times New Roman" w:hAnsi="Times New Roman"/>
          <w:b/>
          <w:sz w:val="24"/>
          <w:szCs w:val="24"/>
        </w:rPr>
        <w:t>Līguma</w:t>
      </w:r>
      <w:r w:rsidRPr="00977A4D">
        <w:rPr>
          <w:rFonts w:ascii="Times New Roman" w:hAnsi="Times New Roman"/>
          <w:sz w:val="24"/>
          <w:szCs w:val="24"/>
        </w:rPr>
        <w:t xml:space="preserve"> noteikumiem.</w:t>
      </w:r>
    </w:p>
    <w:p w14:paraId="3BD2B969"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Pasūtītājs</w:t>
      </w:r>
      <w:r w:rsidRPr="00DF296D">
        <w:rPr>
          <w:rFonts w:ascii="Times New Roman" w:hAnsi="Times New Roman"/>
          <w:sz w:val="24"/>
          <w:szCs w:val="24"/>
        </w:rPr>
        <w:t xml:space="preserve"> konstatē, ka </w:t>
      </w:r>
      <w:r w:rsidRPr="00DF296D">
        <w:rPr>
          <w:rFonts w:ascii="Times New Roman" w:hAnsi="Times New Roman"/>
          <w:b/>
          <w:sz w:val="24"/>
          <w:szCs w:val="24"/>
        </w:rPr>
        <w:t>Izpildītāja</w:t>
      </w:r>
      <w:r w:rsidRPr="00DF296D">
        <w:rPr>
          <w:rFonts w:ascii="Times New Roman" w:hAnsi="Times New Roman"/>
          <w:sz w:val="24"/>
          <w:szCs w:val="24"/>
        </w:rPr>
        <w:t xml:space="preserve"> veiktajā </w:t>
      </w:r>
      <w:r w:rsidRPr="00DF296D">
        <w:rPr>
          <w:rFonts w:ascii="Times New Roman" w:hAnsi="Times New Roman"/>
          <w:b/>
          <w:sz w:val="24"/>
          <w:szCs w:val="24"/>
        </w:rPr>
        <w:t xml:space="preserve">Pakalpojumā </w:t>
      </w:r>
      <w:r w:rsidRPr="00DF296D">
        <w:rPr>
          <w:rFonts w:ascii="Times New Roman" w:hAnsi="Times New Roman"/>
          <w:sz w:val="24"/>
          <w:szCs w:val="24"/>
        </w:rPr>
        <w:t xml:space="preserve">ir trūkumi vai neatbilstības </w:t>
      </w:r>
      <w:r w:rsidRPr="00DF296D">
        <w:rPr>
          <w:rFonts w:ascii="Times New Roman" w:hAnsi="Times New Roman"/>
          <w:b/>
          <w:sz w:val="24"/>
          <w:szCs w:val="24"/>
        </w:rPr>
        <w:t>Līgum</w:t>
      </w:r>
      <w:r>
        <w:rPr>
          <w:rFonts w:ascii="Times New Roman" w:hAnsi="Times New Roman"/>
          <w:b/>
          <w:sz w:val="24"/>
          <w:szCs w:val="24"/>
        </w:rPr>
        <w:t>ā</w:t>
      </w:r>
      <w:r w:rsidRPr="00DF296D">
        <w:rPr>
          <w:rFonts w:ascii="Times New Roman" w:hAnsi="Times New Roman"/>
          <w:sz w:val="24"/>
          <w:szCs w:val="24"/>
        </w:rPr>
        <w:t xml:space="preserve"> vai tā pielikumos noteiktajam, </w:t>
      </w:r>
      <w:r w:rsidRPr="00DF296D">
        <w:rPr>
          <w:rFonts w:ascii="Times New Roman" w:hAnsi="Times New Roman"/>
          <w:b/>
          <w:sz w:val="24"/>
          <w:szCs w:val="24"/>
        </w:rPr>
        <w:t>Pasūtītājs</w:t>
      </w:r>
      <w:r w:rsidRPr="00DF296D">
        <w:rPr>
          <w:rFonts w:ascii="Times New Roman" w:hAnsi="Times New Roman"/>
          <w:sz w:val="24"/>
          <w:szCs w:val="24"/>
        </w:rPr>
        <w:t xml:space="preserve"> sagatavo neatbilstību konstatācijas aktu (</w:t>
      </w:r>
      <w:r w:rsidRPr="00DF296D">
        <w:rPr>
          <w:rFonts w:ascii="Times New Roman" w:hAnsi="Times New Roman"/>
          <w:b/>
          <w:sz w:val="24"/>
          <w:szCs w:val="24"/>
        </w:rPr>
        <w:t>Līguma</w:t>
      </w:r>
      <w:r>
        <w:rPr>
          <w:rFonts w:ascii="Times New Roman" w:hAnsi="Times New Roman"/>
          <w:sz w:val="24"/>
          <w:szCs w:val="24"/>
        </w:rPr>
        <w:t xml:space="preserve"> 4</w:t>
      </w:r>
      <w:r w:rsidRPr="00DF296D">
        <w:rPr>
          <w:rFonts w:ascii="Times New Roman" w:hAnsi="Times New Roman"/>
          <w:sz w:val="24"/>
          <w:szCs w:val="24"/>
        </w:rPr>
        <w:t xml:space="preserve">.pielikums) un uzaicina </w:t>
      </w:r>
      <w:r w:rsidRPr="00DF296D">
        <w:rPr>
          <w:rFonts w:ascii="Times New Roman" w:hAnsi="Times New Roman"/>
          <w:b/>
          <w:sz w:val="24"/>
          <w:szCs w:val="24"/>
        </w:rPr>
        <w:t>Izpildītāju Pasūtītāja</w:t>
      </w:r>
      <w:r w:rsidRPr="00DF296D">
        <w:rPr>
          <w:rFonts w:ascii="Times New Roman" w:hAnsi="Times New Roman"/>
          <w:sz w:val="24"/>
          <w:szCs w:val="24"/>
        </w:rPr>
        <w:t xml:space="preserve"> noteiktajā vietā un termiņā parakstīt šo aktu.</w:t>
      </w:r>
    </w:p>
    <w:p w14:paraId="1E1FD0E8"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Izpildītājs</w:t>
      </w:r>
      <w:r w:rsidRPr="00DF296D">
        <w:rPr>
          <w:rFonts w:ascii="Times New Roman" w:hAnsi="Times New Roman"/>
          <w:sz w:val="24"/>
          <w:szCs w:val="24"/>
        </w:rPr>
        <w:t xml:space="preserve"> neierodas </w:t>
      </w:r>
      <w:r w:rsidRPr="00DF296D">
        <w:rPr>
          <w:rFonts w:ascii="Times New Roman" w:hAnsi="Times New Roman"/>
          <w:b/>
          <w:sz w:val="24"/>
          <w:szCs w:val="24"/>
        </w:rPr>
        <w:t xml:space="preserve">Pasūtītāja </w:t>
      </w:r>
      <w:r w:rsidRPr="00DF296D">
        <w:rPr>
          <w:rFonts w:ascii="Times New Roman" w:hAnsi="Times New Roman"/>
          <w:sz w:val="24"/>
          <w:szCs w:val="24"/>
        </w:rPr>
        <w:t xml:space="preserve">noteiktajā vietā un termiņā parakstīt neatbilstību konstatācijas aktu, </w:t>
      </w:r>
      <w:r w:rsidRPr="00DF296D">
        <w:rPr>
          <w:rFonts w:ascii="Times New Roman" w:hAnsi="Times New Roman"/>
          <w:b/>
          <w:sz w:val="24"/>
          <w:szCs w:val="24"/>
        </w:rPr>
        <w:t>Pasūtītājs</w:t>
      </w:r>
      <w:r w:rsidRPr="00DF296D">
        <w:rPr>
          <w:rFonts w:ascii="Times New Roman" w:hAnsi="Times New Roman"/>
          <w:sz w:val="24"/>
          <w:szCs w:val="24"/>
        </w:rPr>
        <w:t xml:space="preserve"> ir tiesīgs sastādīto neatbilstību konstatācijas aktu nosūtīt </w:t>
      </w:r>
      <w:r w:rsidRPr="00DF296D">
        <w:rPr>
          <w:rFonts w:ascii="Times New Roman" w:hAnsi="Times New Roman"/>
          <w:b/>
          <w:sz w:val="24"/>
          <w:szCs w:val="24"/>
        </w:rPr>
        <w:t>Izpildītājam</w:t>
      </w:r>
      <w:r w:rsidRPr="00DF296D">
        <w:rPr>
          <w:rFonts w:ascii="Times New Roman" w:hAnsi="Times New Roman"/>
          <w:sz w:val="24"/>
          <w:szCs w:val="24"/>
        </w:rPr>
        <w:t xml:space="preserve"> pa pastu ierakstītā sūtījumā, vienlaikus šī dokumenta ieskenētu kopiju nosūtot arī elektroniski uz </w:t>
      </w:r>
      <w:r w:rsidRPr="00DF296D">
        <w:rPr>
          <w:rFonts w:ascii="Times New Roman" w:hAnsi="Times New Roman"/>
          <w:b/>
          <w:sz w:val="24"/>
          <w:szCs w:val="24"/>
        </w:rPr>
        <w:t>Izpildītāja</w:t>
      </w:r>
      <w:r w:rsidRPr="00DF296D">
        <w:rPr>
          <w:rFonts w:ascii="Times New Roman" w:hAnsi="Times New Roman"/>
          <w:sz w:val="24"/>
          <w:szCs w:val="24"/>
        </w:rPr>
        <w:t xml:space="preserve"> e-pastu. Šādā gadījumā ir uzskatāms, ka </w:t>
      </w:r>
      <w:r w:rsidRPr="00DF296D">
        <w:rPr>
          <w:rFonts w:ascii="Times New Roman" w:hAnsi="Times New Roman"/>
          <w:b/>
          <w:sz w:val="24"/>
          <w:szCs w:val="24"/>
        </w:rPr>
        <w:t xml:space="preserve">Izpildītājs </w:t>
      </w:r>
      <w:r w:rsidRPr="00DF296D">
        <w:rPr>
          <w:rFonts w:ascii="Times New Roman" w:hAnsi="Times New Roman"/>
          <w:sz w:val="24"/>
          <w:szCs w:val="24"/>
        </w:rPr>
        <w:t>ir piekritis neatbilstību konstatācijas aktā noteiktajam bez iebildumiem.</w:t>
      </w:r>
    </w:p>
    <w:p w14:paraId="459E0D01"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 xml:space="preserve">Izpildītājam </w:t>
      </w:r>
      <w:r w:rsidRPr="00DF296D">
        <w:rPr>
          <w:rFonts w:ascii="Times New Roman" w:hAnsi="Times New Roman"/>
          <w:sz w:val="24"/>
          <w:szCs w:val="24"/>
        </w:rPr>
        <w:t xml:space="preserve">ir pienākums neatbilstību konstatācijas aktā norādītos trūkumus un nepilnības novērst par saviem līdzekļiem </w:t>
      </w:r>
      <w:r w:rsidRPr="00DF296D">
        <w:rPr>
          <w:rFonts w:ascii="Times New Roman" w:hAnsi="Times New Roman"/>
          <w:b/>
          <w:sz w:val="24"/>
          <w:szCs w:val="24"/>
        </w:rPr>
        <w:t xml:space="preserve">Pasūtītāja </w:t>
      </w:r>
      <w:r w:rsidRPr="00DF296D">
        <w:rPr>
          <w:rFonts w:ascii="Times New Roman" w:hAnsi="Times New Roman"/>
          <w:sz w:val="24"/>
          <w:szCs w:val="24"/>
        </w:rPr>
        <w:t>noteiktajā laikā.</w:t>
      </w:r>
    </w:p>
    <w:p w14:paraId="5B65A618"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 xml:space="preserve">Izpildītājs </w:t>
      </w:r>
      <w:r w:rsidRPr="00DF296D">
        <w:rPr>
          <w:rFonts w:ascii="Times New Roman" w:hAnsi="Times New Roman"/>
          <w:sz w:val="24"/>
          <w:szCs w:val="24"/>
        </w:rPr>
        <w:t xml:space="preserve">neatbilstību konstatācijas aktā norādītos trūkumus un nepilnības nenovērš </w:t>
      </w:r>
      <w:r w:rsidRPr="00DF296D">
        <w:rPr>
          <w:rFonts w:ascii="Times New Roman" w:hAnsi="Times New Roman"/>
          <w:b/>
          <w:sz w:val="24"/>
          <w:szCs w:val="24"/>
        </w:rPr>
        <w:t xml:space="preserve">Pasūtītāja </w:t>
      </w:r>
      <w:r w:rsidRPr="00DF296D">
        <w:rPr>
          <w:rFonts w:ascii="Times New Roman" w:hAnsi="Times New Roman"/>
          <w:sz w:val="24"/>
          <w:szCs w:val="24"/>
        </w:rPr>
        <w:t xml:space="preserve">noteiktajā termiņā, </w:t>
      </w:r>
      <w:r w:rsidRPr="00DF296D">
        <w:rPr>
          <w:rFonts w:ascii="Times New Roman" w:hAnsi="Times New Roman"/>
          <w:b/>
          <w:sz w:val="24"/>
          <w:szCs w:val="24"/>
        </w:rPr>
        <w:t>Pasūtītājs</w:t>
      </w:r>
      <w:r w:rsidRPr="00DF296D">
        <w:rPr>
          <w:rFonts w:ascii="Times New Roman" w:hAnsi="Times New Roman"/>
          <w:sz w:val="24"/>
          <w:szCs w:val="24"/>
        </w:rPr>
        <w:t xml:space="preserve"> ir tiesīgs veikt tos saviem spēkiem vai pieaicinot trešās personas. </w:t>
      </w:r>
      <w:r w:rsidRPr="00DF296D">
        <w:rPr>
          <w:rFonts w:ascii="Times New Roman" w:hAnsi="Times New Roman"/>
          <w:b/>
          <w:sz w:val="24"/>
          <w:szCs w:val="24"/>
        </w:rPr>
        <w:t xml:space="preserve">Izpildītājs </w:t>
      </w:r>
      <w:r w:rsidRPr="00DF296D">
        <w:rPr>
          <w:rFonts w:ascii="Times New Roman" w:hAnsi="Times New Roman"/>
          <w:sz w:val="24"/>
          <w:szCs w:val="24"/>
        </w:rPr>
        <w:t xml:space="preserve">šādā gadījumā atlīdzina </w:t>
      </w:r>
      <w:r w:rsidRPr="00DF296D">
        <w:rPr>
          <w:rFonts w:ascii="Times New Roman" w:hAnsi="Times New Roman"/>
          <w:b/>
          <w:sz w:val="24"/>
          <w:szCs w:val="24"/>
        </w:rPr>
        <w:t>Pasūtītājam</w:t>
      </w:r>
      <w:r w:rsidRPr="00DF296D">
        <w:rPr>
          <w:rFonts w:ascii="Times New Roman" w:hAnsi="Times New Roman"/>
          <w:sz w:val="24"/>
          <w:szCs w:val="24"/>
        </w:rPr>
        <w:t xml:space="preserve"> visus ar neatbilstību konstatācijas aktā norādīto trūkumu un nepilnību novēršanu saistītos izdevumus 15 (piecpadsmit) kalendāra dienu laikā no attiecīga </w:t>
      </w:r>
      <w:r w:rsidRPr="00DF296D">
        <w:rPr>
          <w:rFonts w:ascii="Times New Roman" w:hAnsi="Times New Roman"/>
          <w:b/>
          <w:sz w:val="24"/>
          <w:szCs w:val="24"/>
        </w:rPr>
        <w:t>Pasūtītāja</w:t>
      </w:r>
      <w:r w:rsidRPr="00DF296D">
        <w:rPr>
          <w:rFonts w:ascii="Times New Roman" w:hAnsi="Times New Roman"/>
          <w:sz w:val="24"/>
          <w:szCs w:val="24"/>
        </w:rPr>
        <w:t xml:space="preserve"> paziņojuma un rēķina saņemšanas dienas.</w:t>
      </w:r>
    </w:p>
    <w:p w14:paraId="65A1D28A"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Pēc neatbilstību konstatācijas aktā norādīto pakalpojuma kvalitātes trūkumu novēršanas, </w:t>
      </w:r>
      <w:r w:rsidRPr="00DF296D">
        <w:rPr>
          <w:rFonts w:ascii="Times New Roman" w:hAnsi="Times New Roman"/>
          <w:b/>
          <w:bCs/>
          <w:sz w:val="24"/>
          <w:szCs w:val="24"/>
        </w:rPr>
        <w:t>Izpildītājs</w:t>
      </w:r>
      <w:r w:rsidRPr="00DF296D">
        <w:rPr>
          <w:rFonts w:ascii="Times New Roman" w:hAnsi="Times New Roman"/>
          <w:sz w:val="24"/>
          <w:szCs w:val="24"/>
        </w:rPr>
        <w:t xml:space="preserve"> iesniedz </w:t>
      </w:r>
      <w:r w:rsidRPr="00DF296D">
        <w:rPr>
          <w:rFonts w:ascii="Times New Roman" w:hAnsi="Times New Roman"/>
          <w:b/>
          <w:bCs/>
          <w:sz w:val="24"/>
          <w:szCs w:val="24"/>
        </w:rPr>
        <w:t>Pasūtītājam</w:t>
      </w:r>
      <w:r w:rsidRPr="00DF296D">
        <w:rPr>
          <w:rFonts w:ascii="Times New Roman" w:hAnsi="Times New Roman"/>
          <w:bCs/>
          <w:sz w:val="24"/>
          <w:szCs w:val="24"/>
        </w:rPr>
        <w:t xml:space="preserve"> </w:t>
      </w:r>
      <w:r w:rsidRPr="00DF296D">
        <w:rPr>
          <w:rFonts w:ascii="Times New Roman" w:hAnsi="Times New Roman"/>
          <w:sz w:val="24"/>
          <w:szCs w:val="24"/>
        </w:rPr>
        <w:t xml:space="preserve">atkārtoti </w:t>
      </w:r>
      <w:r w:rsidRPr="00DF296D">
        <w:rPr>
          <w:rFonts w:ascii="Times New Roman" w:hAnsi="Times New Roman"/>
          <w:b/>
          <w:bCs/>
          <w:sz w:val="24"/>
          <w:szCs w:val="24"/>
        </w:rPr>
        <w:t>Pakalpojuma</w:t>
      </w:r>
      <w:r w:rsidRPr="00DF296D">
        <w:rPr>
          <w:rFonts w:ascii="Times New Roman" w:hAnsi="Times New Roman"/>
          <w:bCs/>
          <w:sz w:val="24"/>
          <w:szCs w:val="24"/>
        </w:rPr>
        <w:t xml:space="preserve"> </w:t>
      </w:r>
      <w:r>
        <w:rPr>
          <w:rFonts w:ascii="Times New Roman" w:hAnsi="Times New Roman"/>
          <w:sz w:val="24"/>
          <w:szCs w:val="24"/>
        </w:rPr>
        <w:t>nodošanas – pieņemšanas</w:t>
      </w:r>
      <w:r w:rsidRPr="00DF296D">
        <w:rPr>
          <w:rFonts w:ascii="Times New Roman" w:hAnsi="Times New Roman"/>
          <w:sz w:val="24"/>
          <w:szCs w:val="24"/>
        </w:rPr>
        <w:t xml:space="preserve"> aktu un </w:t>
      </w:r>
      <w:r w:rsidRPr="00DF296D">
        <w:rPr>
          <w:rFonts w:ascii="Times New Roman" w:hAnsi="Times New Roman"/>
          <w:b/>
          <w:bCs/>
          <w:sz w:val="24"/>
          <w:szCs w:val="24"/>
        </w:rPr>
        <w:t>Pasūtītājs</w:t>
      </w:r>
      <w:r w:rsidRPr="00DF296D">
        <w:rPr>
          <w:rFonts w:ascii="Times New Roman" w:hAnsi="Times New Roman"/>
          <w:sz w:val="24"/>
          <w:szCs w:val="24"/>
        </w:rPr>
        <w:t xml:space="preserve"> to izskata </w:t>
      </w:r>
      <w:r w:rsidRPr="00DF296D">
        <w:rPr>
          <w:rFonts w:ascii="Times New Roman" w:hAnsi="Times New Roman"/>
          <w:b/>
          <w:bCs/>
          <w:sz w:val="24"/>
          <w:szCs w:val="24"/>
        </w:rPr>
        <w:t>Līgumā</w:t>
      </w:r>
      <w:r w:rsidRPr="00DF296D">
        <w:rPr>
          <w:rFonts w:ascii="Times New Roman" w:hAnsi="Times New Roman"/>
          <w:sz w:val="24"/>
          <w:szCs w:val="24"/>
        </w:rPr>
        <w:t xml:space="preserve"> noteiktajā kārtībā.</w:t>
      </w:r>
    </w:p>
    <w:p w14:paraId="0C16E096"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Pasūtītājs</w:t>
      </w:r>
      <w:r w:rsidRPr="00DF296D">
        <w:rPr>
          <w:rFonts w:ascii="Times New Roman" w:hAnsi="Times New Roman"/>
          <w:sz w:val="24"/>
          <w:szCs w:val="24"/>
        </w:rPr>
        <w:t xml:space="preserve"> par neatbilstoši </w:t>
      </w:r>
      <w:r w:rsidRPr="00DF296D">
        <w:rPr>
          <w:rFonts w:ascii="Times New Roman" w:hAnsi="Times New Roman"/>
          <w:b/>
          <w:sz w:val="24"/>
          <w:szCs w:val="24"/>
        </w:rPr>
        <w:t>Līguma</w:t>
      </w:r>
      <w:r w:rsidRPr="00DF296D">
        <w:rPr>
          <w:rFonts w:ascii="Times New Roman" w:hAnsi="Times New Roman"/>
          <w:sz w:val="24"/>
          <w:szCs w:val="24"/>
        </w:rPr>
        <w:t xml:space="preserve"> noteikumiem sniegtu </w:t>
      </w:r>
      <w:r w:rsidRPr="00DF296D">
        <w:rPr>
          <w:rFonts w:ascii="Times New Roman" w:hAnsi="Times New Roman"/>
          <w:b/>
          <w:sz w:val="24"/>
          <w:szCs w:val="24"/>
        </w:rPr>
        <w:t>Pakalpojumu</w:t>
      </w:r>
      <w:r w:rsidRPr="00DF296D">
        <w:rPr>
          <w:rFonts w:ascii="Times New Roman" w:hAnsi="Times New Roman"/>
          <w:sz w:val="24"/>
          <w:szCs w:val="24"/>
        </w:rPr>
        <w:t xml:space="preserve"> ir tiesīgs samazināt maksājumu proporcionāli nekvalitatīvi veiktā </w:t>
      </w:r>
      <w:r w:rsidRPr="00DF296D">
        <w:rPr>
          <w:rFonts w:ascii="Times New Roman" w:hAnsi="Times New Roman"/>
          <w:b/>
          <w:sz w:val="24"/>
          <w:szCs w:val="24"/>
        </w:rPr>
        <w:t xml:space="preserve">Pakalpojuma </w:t>
      </w:r>
      <w:r w:rsidRPr="00DF296D">
        <w:rPr>
          <w:rFonts w:ascii="Times New Roman" w:hAnsi="Times New Roman"/>
          <w:sz w:val="24"/>
          <w:szCs w:val="24"/>
        </w:rPr>
        <w:t xml:space="preserve">apjomam, izņemot, ja </w:t>
      </w:r>
      <w:r w:rsidRPr="00DF296D">
        <w:rPr>
          <w:rFonts w:ascii="Times New Roman" w:hAnsi="Times New Roman"/>
          <w:b/>
          <w:sz w:val="24"/>
          <w:szCs w:val="24"/>
        </w:rPr>
        <w:t>Pakalpojuma</w:t>
      </w:r>
      <w:r w:rsidRPr="00DF296D">
        <w:rPr>
          <w:rFonts w:ascii="Times New Roman" w:hAnsi="Times New Roman"/>
          <w:sz w:val="24"/>
          <w:szCs w:val="24"/>
        </w:rPr>
        <w:t xml:space="preserve"> nepilnības tiek novērstas</w:t>
      </w:r>
      <w:r w:rsidRPr="00DF296D">
        <w:rPr>
          <w:rFonts w:ascii="Times New Roman" w:hAnsi="Times New Roman"/>
          <w:b/>
          <w:sz w:val="24"/>
          <w:szCs w:val="24"/>
        </w:rPr>
        <w:t xml:space="preserve"> Līgumā</w:t>
      </w:r>
      <w:r w:rsidRPr="00DF296D">
        <w:rPr>
          <w:rFonts w:ascii="Times New Roman" w:hAnsi="Times New Roman"/>
          <w:sz w:val="24"/>
          <w:szCs w:val="24"/>
        </w:rPr>
        <w:t xml:space="preserve"> noteiktajā kārtībā.</w:t>
      </w:r>
    </w:p>
    <w:p w14:paraId="64B295E9" w14:textId="77777777" w:rsidR="00A4492F" w:rsidRPr="004B505F"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Par </w:t>
      </w:r>
      <w:r w:rsidRPr="00DF296D">
        <w:rPr>
          <w:rFonts w:ascii="Times New Roman" w:hAnsi="Times New Roman"/>
          <w:b/>
          <w:sz w:val="24"/>
          <w:szCs w:val="24"/>
        </w:rPr>
        <w:t>Pakalpojuma</w:t>
      </w:r>
      <w:r w:rsidRPr="00DF296D">
        <w:rPr>
          <w:rFonts w:ascii="Times New Roman" w:hAnsi="Times New Roman"/>
          <w:sz w:val="24"/>
          <w:szCs w:val="24"/>
        </w:rPr>
        <w:t xml:space="preserve"> izpildīšanas dienu tiek uzskatīta diena, kad </w:t>
      </w:r>
      <w:r w:rsidRPr="00DF296D">
        <w:rPr>
          <w:rFonts w:ascii="Times New Roman" w:hAnsi="Times New Roman"/>
          <w:b/>
          <w:sz w:val="24"/>
          <w:szCs w:val="24"/>
        </w:rPr>
        <w:t>Izpildītājs</w:t>
      </w:r>
      <w:r w:rsidRPr="00DF296D">
        <w:rPr>
          <w:rFonts w:ascii="Times New Roman" w:hAnsi="Times New Roman"/>
          <w:sz w:val="24"/>
          <w:szCs w:val="24"/>
        </w:rPr>
        <w:t xml:space="preserve"> nodod </w:t>
      </w:r>
      <w:r w:rsidRPr="00DF296D">
        <w:rPr>
          <w:rFonts w:ascii="Times New Roman" w:hAnsi="Times New Roman"/>
          <w:b/>
          <w:sz w:val="24"/>
          <w:szCs w:val="24"/>
        </w:rPr>
        <w:t>Līguma</w:t>
      </w:r>
      <w:r w:rsidRPr="00DF296D">
        <w:rPr>
          <w:rFonts w:ascii="Times New Roman" w:hAnsi="Times New Roman"/>
          <w:sz w:val="24"/>
          <w:szCs w:val="24"/>
        </w:rPr>
        <w:t xml:space="preserve"> un tā pielikumu noteikumiem atbilstošu </w:t>
      </w:r>
      <w:r w:rsidRPr="00DF296D">
        <w:rPr>
          <w:rFonts w:ascii="Times New Roman" w:hAnsi="Times New Roman"/>
          <w:b/>
          <w:sz w:val="24"/>
          <w:szCs w:val="24"/>
        </w:rPr>
        <w:t>Pakalpojumu</w:t>
      </w:r>
      <w:r w:rsidRPr="00DF296D">
        <w:rPr>
          <w:rFonts w:ascii="Times New Roman" w:hAnsi="Times New Roman"/>
          <w:sz w:val="24"/>
          <w:szCs w:val="24"/>
        </w:rPr>
        <w:t xml:space="preserve"> un </w:t>
      </w:r>
      <w:r w:rsidRPr="00DF296D">
        <w:rPr>
          <w:rFonts w:ascii="Times New Roman" w:hAnsi="Times New Roman"/>
          <w:b/>
          <w:sz w:val="24"/>
          <w:szCs w:val="24"/>
        </w:rPr>
        <w:t>Līdzēji</w:t>
      </w:r>
      <w:r w:rsidRPr="00DF296D">
        <w:rPr>
          <w:rFonts w:ascii="Times New Roman" w:hAnsi="Times New Roman"/>
          <w:sz w:val="24"/>
          <w:szCs w:val="24"/>
        </w:rPr>
        <w:t xml:space="preserve"> vai to pārstāvji ir abpusēji parakstījuši </w:t>
      </w:r>
      <w:r w:rsidRPr="00DF296D">
        <w:rPr>
          <w:rFonts w:ascii="Times New Roman" w:hAnsi="Times New Roman"/>
          <w:b/>
          <w:sz w:val="24"/>
          <w:szCs w:val="24"/>
        </w:rPr>
        <w:t>Pakalpojuma</w:t>
      </w:r>
      <w:r w:rsidRPr="00DF296D">
        <w:rPr>
          <w:rFonts w:ascii="Times New Roman" w:hAnsi="Times New Roman"/>
          <w:sz w:val="24"/>
          <w:szCs w:val="24"/>
        </w:rPr>
        <w:t xml:space="preserve"> nodošanas </w:t>
      </w:r>
      <w:r>
        <w:rPr>
          <w:rFonts w:ascii="Times New Roman" w:hAnsi="Times New Roman"/>
          <w:sz w:val="24"/>
          <w:szCs w:val="24"/>
        </w:rPr>
        <w:t xml:space="preserve">– pieņemšanas </w:t>
      </w:r>
      <w:r w:rsidRPr="004B505F">
        <w:rPr>
          <w:rFonts w:ascii="Times New Roman" w:hAnsi="Times New Roman"/>
          <w:sz w:val="24"/>
          <w:szCs w:val="24"/>
        </w:rPr>
        <w:t xml:space="preserve">aktu, kas kļūst par </w:t>
      </w:r>
      <w:r w:rsidRPr="004B505F">
        <w:rPr>
          <w:rFonts w:ascii="Times New Roman" w:hAnsi="Times New Roman"/>
          <w:b/>
          <w:sz w:val="24"/>
          <w:szCs w:val="24"/>
        </w:rPr>
        <w:t>Līguma</w:t>
      </w:r>
      <w:r w:rsidRPr="004B505F">
        <w:rPr>
          <w:rFonts w:ascii="Times New Roman" w:hAnsi="Times New Roman"/>
          <w:sz w:val="24"/>
          <w:szCs w:val="24"/>
        </w:rPr>
        <w:t xml:space="preserve"> neatņemamu sastāvdaļu un ir pamats norēķiniem starp </w:t>
      </w:r>
      <w:r w:rsidRPr="004B505F">
        <w:rPr>
          <w:rFonts w:ascii="Times New Roman" w:hAnsi="Times New Roman"/>
          <w:b/>
          <w:sz w:val="24"/>
          <w:szCs w:val="24"/>
        </w:rPr>
        <w:t>Pasūtītāju</w:t>
      </w:r>
      <w:r w:rsidRPr="004B505F">
        <w:rPr>
          <w:rFonts w:ascii="Times New Roman" w:hAnsi="Times New Roman"/>
          <w:sz w:val="24"/>
          <w:szCs w:val="24"/>
        </w:rPr>
        <w:t xml:space="preserve"> un </w:t>
      </w:r>
      <w:r w:rsidRPr="004B505F">
        <w:rPr>
          <w:rFonts w:ascii="Times New Roman" w:hAnsi="Times New Roman"/>
          <w:b/>
          <w:sz w:val="24"/>
          <w:szCs w:val="24"/>
        </w:rPr>
        <w:t>Izpildītāju</w:t>
      </w:r>
      <w:r w:rsidRPr="004B505F">
        <w:rPr>
          <w:rFonts w:ascii="Times New Roman" w:hAnsi="Times New Roman"/>
          <w:sz w:val="24"/>
          <w:szCs w:val="24"/>
        </w:rPr>
        <w:t>.</w:t>
      </w:r>
    </w:p>
    <w:p w14:paraId="322DE70F"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Izpildītājs Pakalpojumu</w:t>
      </w:r>
      <w:r w:rsidRPr="00DF296D">
        <w:rPr>
          <w:rFonts w:ascii="Times New Roman" w:hAnsi="Times New Roman"/>
          <w:sz w:val="24"/>
          <w:szCs w:val="24"/>
        </w:rPr>
        <w:t xml:space="preserve"> nav izpildījis</w:t>
      </w:r>
      <w:r w:rsidRPr="00DF296D">
        <w:rPr>
          <w:rFonts w:ascii="Times New Roman" w:hAnsi="Times New Roman"/>
          <w:b/>
          <w:sz w:val="24"/>
          <w:szCs w:val="24"/>
        </w:rPr>
        <w:t xml:space="preserve"> Pasūtītāja</w:t>
      </w:r>
      <w:r w:rsidRPr="00DF296D">
        <w:rPr>
          <w:rFonts w:ascii="Times New Roman" w:hAnsi="Times New Roman"/>
          <w:sz w:val="24"/>
          <w:szCs w:val="24"/>
        </w:rPr>
        <w:t xml:space="preserve"> noteiktajā termiņā, </w:t>
      </w:r>
      <w:r w:rsidRPr="00DF296D">
        <w:rPr>
          <w:rFonts w:ascii="Times New Roman" w:hAnsi="Times New Roman"/>
          <w:b/>
          <w:sz w:val="24"/>
          <w:szCs w:val="24"/>
        </w:rPr>
        <w:t>Pasūtītājs</w:t>
      </w:r>
      <w:r w:rsidRPr="00DF296D">
        <w:rPr>
          <w:rFonts w:ascii="Times New Roman" w:hAnsi="Times New Roman"/>
          <w:sz w:val="24"/>
          <w:szCs w:val="24"/>
        </w:rPr>
        <w:t xml:space="preserve"> faktu par </w:t>
      </w:r>
      <w:r w:rsidRPr="00DF296D">
        <w:rPr>
          <w:rFonts w:ascii="Times New Roman" w:hAnsi="Times New Roman"/>
          <w:b/>
          <w:sz w:val="24"/>
          <w:szCs w:val="24"/>
        </w:rPr>
        <w:t>Pakalpojuma</w:t>
      </w:r>
      <w:r w:rsidRPr="00DF296D">
        <w:rPr>
          <w:rFonts w:ascii="Times New Roman" w:hAnsi="Times New Roman"/>
          <w:sz w:val="24"/>
          <w:szCs w:val="24"/>
        </w:rPr>
        <w:t xml:space="preserve"> izpildes termiņa nokavējumu norāda neatbilstību konstatācijas aktā, norādot nokavēto stundu vai dienu skaitu.</w:t>
      </w:r>
    </w:p>
    <w:p w14:paraId="2605F501" w14:textId="77777777" w:rsidR="00A4492F" w:rsidRPr="00DF296D" w:rsidRDefault="00A4492F" w:rsidP="00A4492F">
      <w:pPr>
        <w:numPr>
          <w:ilvl w:val="1"/>
          <w:numId w:val="30"/>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pēc </w:t>
      </w:r>
      <w:r w:rsidRPr="00DF296D">
        <w:rPr>
          <w:rFonts w:ascii="Times New Roman" w:hAnsi="Times New Roman"/>
          <w:b/>
          <w:sz w:val="24"/>
          <w:szCs w:val="24"/>
        </w:rPr>
        <w:t xml:space="preserve">Pakalpojuma </w:t>
      </w:r>
      <w:r w:rsidRPr="00DF296D">
        <w:rPr>
          <w:rFonts w:ascii="Times New Roman" w:hAnsi="Times New Roman"/>
          <w:sz w:val="24"/>
          <w:szCs w:val="24"/>
        </w:rPr>
        <w:t>nodošanas</w:t>
      </w:r>
      <w:r w:rsidRPr="003E5788">
        <w:rPr>
          <w:rFonts w:ascii="Times New Roman" w:hAnsi="Times New Roman"/>
          <w:sz w:val="24"/>
          <w:szCs w:val="24"/>
        </w:rPr>
        <w:t xml:space="preserve"> </w:t>
      </w:r>
      <w:r>
        <w:rPr>
          <w:rFonts w:ascii="Times New Roman" w:hAnsi="Times New Roman"/>
          <w:sz w:val="24"/>
          <w:szCs w:val="24"/>
        </w:rPr>
        <w:t>– pieņemšanas</w:t>
      </w:r>
      <w:r w:rsidRPr="00DF296D">
        <w:rPr>
          <w:rFonts w:ascii="Times New Roman" w:hAnsi="Times New Roman"/>
          <w:sz w:val="24"/>
          <w:szCs w:val="24"/>
        </w:rPr>
        <w:t xml:space="preserve"> akta abpusējas parakstīšanas </w:t>
      </w:r>
      <w:r w:rsidRPr="00DF296D">
        <w:rPr>
          <w:rFonts w:ascii="Times New Roman" w:hAnsi="Times New Roman"/>
          <w:b/>
          <w:sz w:val="24"/>
          <w:szCs w:val="24"/>
        </w:rPr>
        <w:t>Pasūtītājs</w:t>
      </w:r>
      <w:r w:rsidRPr="00DF296D">
        <w:rPr>
          <w:rFonts w:ascii="Times New Roman" w:hAnsi="Times New Roman"/>
          <w:sz w:val="24"/>
          <w:szCs w:val="24"/>
        </w:rPr>
        <w:t xml:space="preserve"> konstatē </w:t>
      </w:r>
      <w:r w:rsidRPr="00DF296D">
        <w:rPr>
          <w:rFonts w:ascii="Times New Roman" w:hAnsi="Times New Roman"/>
          <w:b/>
          <w:sz w:val="24"/>
          <w:szCs w:val="24"/>
        </w:rPr>
        <w:t>Pakalpojuma</w:t>
      </w:r>
      <w:r w:rsidRPr="00DF296D">
        <w:rPr>
          <w:rFonts w:ascii="Times New Roman" w:hAnsi="Times New Roman"/>
          <w:sz w:val="24"/>
          <w:szCs w:val="24"/>
        </w:rPr>
        <w:t xml:space="preserve"> trūkumus, kurus nebija iespējams atklāt pieņemot </w:t>
      </w:r>
      <w:r w:rsidRPr="00DF296D">
        <w:rPr>
          <w:rFonts w:ascii="Times New Roman" w:hAnsi="Times New Roman"/>
          <w:b/>
          <w:sz w:val="24"/>
          <w:szCs w:val="24"/>
        </w:rPr>
        <w:t>Pakalpojumu</w:t>
      </w:r>
      <w:r w:rsidRPr="00DF296D">
        <w:rPr>
          <w:rFonts w:ascii="Times New Roman" w:hAnsi="Times New Roman"/>
          <w:sz w:val="24"/>
          <w:szCs w:val="24"/>
        </w:rPr>
        <w:t xml:space="preserve">, </w:t>
      </w:r>
      <w:r w:rsidRPr="00DF296D">
        <w:rPr>
          <w:rFonts w:ascii="Times New Roman" w:hAnsi="Times New Roman"/>
          <w:b/>
          <w:sz w:val="24"/>
          <w:szCs w:val="24"/>
        </w:rPr>
        <w:t>Pasūtītājam</w:t>
      </w:r>
      <w:r w:rsidRPr="00DF296D">
        <w:rPr>
          <w:rFonts w:ascii="Times New Roman" w:hAnsi="Times New Roman"/>
          <w:sz w:val="24"/>
          <w:szCs w:val="24"/>
        </w:rPr>
        <w:t xml:space="preserve"> ir tiesības sagatavot neatbilstību konstatācijas aktu, norādot konstatētos trūkumus. Šādā gadījumā </w:t>
      </w:r>
      <w:r w:rsidRPr="00DF296D">
        <w:rPr>
          <w:rFonts w:ascii="Times New Roman" w:hAnsi="Times New Roman"/>
          <w:b/>
          <w:sz w:val="24"/>
          <w:szCs w:val="24"/>
        </w:rPr>
        <w:t xml:space="preserve">Līdzēji </w:t>
      </w:r>
      <w:r w:rsidRPr="00DF296D">
        <w:rPr>
          <w:rFonts w:ascii="Times New Roman" w:hAnsi="Times New Roman"/>
          <w:sz w:val="24"/>
          <w:szCs w:val="24"/>
        </w:rPr>
        <w:t xml:space="preserve">rīkojas atbilstoši </w:t>
      </w:r>
      <w:r w:rsidRPr="00DF296D">
        <w:rPr>
          <w:rFonts w:ascii="Times New Roman" w:hAnsi="Times New Roman"/>
          <w:b/>
          <w:sz w:val="24"/>
          <w:szCs w:val="24"/>
        </w:rPr>
        <w:t>Līguma</w:t>
      </w:r>
      <w:r w:rsidRPr="00DF296D">
        <w:rPr>
          <w:rFonts w:ascii="Times New Roman" w:hAnsi="Times New Roman"/>
          <w:sz w:val="24"/>
          <w:szCs w:val="24"/>
        </w:rPr>
        <w:t xml:space="preserve"> 3.4., 3.5., 3.6., 3.7. un 3.8.punktā noteiktajai kārtībai. </w:t>
      </w:r>
    </w:p>
    <w:p w14:paraId="4D94F6F0" w14:textId="77777777" w:rsidR="00A4492F" w:rsidRPr="00534490" w:rsidRDefault="00A4492F" w:rsidP="00A4492F">
      <w:pPr>
        <w:autoSpaceDE w:val="0"/>
        <w:autoSpaceDN w:val="0"/>
        <w:adjustRightInd w:val="0"/>
        <w:jc w:val="both"/>
        <w:rPr>
          <w:rFonts w:ascii="Times New Roman" w:hAnsi="Times New Roman"/>
          <w:sz w:val="24"/>
          <w:szCs w:val="24"/>
        </w:rPr>
      </w:pPr>
    </w:p>
    <w:p w14:paraId="66D22B47" w14:textId="77777777" w:rsidR="00A4492F" w:rsidRDefault="00A4492F" w:rsidP="00A4492F">
      <w:pPr>
        <w:numPr>
          <w:ilvl w:val="0"/>
          <w:numId w:val="30"/>
        </w:numPr>
        <w:autoSpaceDE w:val="0"/>
        <w:autoSpaceDN w:val="0"/>
        <w:adjustRightInd w:val="0"/>
        <w:spacing w:line="240" w:lineRule="auto"/>
        <w:ind w:left="0" w:firstLine="0"/>
        <w:contextualSpacing/>
        <w:jc w:val="center"/>
        <w:rPr>
          <w:rFonts w:ascii="Times New Roman" w:hAnsi="Times New Roman"/>
          <w:b/>
          <w:bCs/>
          <w:caps/>
          <w:sz w:val="24"/>
          <w:szCs w:val="24"/>
        </w:rPr>
      </w:pPr>
      <w:r w:rsidRPr="00DF296D">
        <w:rPr>
          <w:rFonts w:ascii="Times New Roman" w:hAnsi="Times New Roman"/>
          <w:b/>
          <w:bCs/>
          <w:caps/>
          <w:sz w:val="24"/>
          <w:szCs w:val="24"/>
        </w:rPr>
        <w:t>LĪDZĒJU tiesības un pienākumi</w:t>
      </w:r>
    </w:p>
    <w:p w14:paraId="27D337AF" w14:textId="77777777" w:rsidR="00A4492F" w:rsidRPr="00534490" w:rsidRDefault="00A4492F" w:rsidP="00A4492F">
      <w:pPr>
        <w:autoSpaceDE w:val="0"/>
        <w:autoSpaceDN w:val="0"/>
        <w:adjustRightInd w:val="0"/>
        <w:spacing w:line="240" w:lineRule="auto"/>
        <w:contextualSpacing/>
        <w:rPr>
          <w:rFonts w:ascii="Times New Roman" w:hAnsi="Times New Roman"/>
          <w:caps/>
          <w:sz w:val="24"/>
          <w:szCs w:val="24"/>
        </w:rPr>
      </w:pPr>
    </w:p>
    <w:p w14:paraId="6D0BF5D6" w14:textId="77777777" w:rsidR="00A4492F" w:rsidRPr="00DF296D" w:rsidRDefault="00A4492F" w:rsidP="00A4492F">
      <w:pPr>
        <w:numPr>
          <w:ilvl w:val="1"/>
          <w:numId w:val="9"/>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Pasūtītāja</w:t>
      </w:r>
      <w:r w:rsidRPr="00DF296D">
        <w:rPr>
          <w:rFonts w:ascii="Times New Roman" w:hAnsi="Times New Roman"/>
          <w:sz w:val="24"/>
          <w:szCs w:val="24"/>
        </w:rPr>
        <w:t xml:space="preserve"> tiesības un pienākumi:</w:t>
      </w:r>
    </w:p>
    <w:p w14:paraId="7EE2F498"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savlaicīgi pēc </w:t>
      </w:r>
      <w:r w:rsidRPr="00DF296D">
        <w:rPr>
          <w:rFonts w:ascii="Times New Roman" w:hAnsi="Times New Roman"/>
          <w:b/>
          <w:sz w:val="24"/>
          <w:szCs w:val="24"/>
        </w:rPr>
        <w:t>Izpildītāja</w:t>
      </w:r>
      <w:r w:rsidRPr="00DF296D">
        <w:rPr>
          <w:rFonts w:ascii="Times New Roman" w:hAnsi="Times New Roman"/>
          <w:sz w:val="24"/>
          <w:szCs w:val="24"/>
        </w:rPr>
        <w:t xml:space="preserve"> pieprasījuma nodrošināt </w:t>
      </w:r>
      <w:r w:rsidRPr="00DF296D">
        <w:rPr>
          <w:rFonts w:ascii="Times New Roman" w:hAnsi="Times New Roman"/>
          <w:b/>
          <w:sz w:val="24"/>
          <w:szCs w:val="24"/>
        </w:rPr>
        <w:t>Izpildītāju</w:t>
      </w:r>
      <w:r w:rsidRPr="00DF296D">
        <w:rPr>
          <w:rFonts w:ascii="Times New Roman" w:hAnsi="Times New Roman"/>
          <w:sz w:val="24"/>
          <w:szCs w:val="24"/>
        </w:rPr>
        <w:t xml:space="preserve"> ar visu informāciju, kas nepieciešama šā </w:t>
      </w:r>
      <w:r w:rsidRPr="00DF296D">
        <w:rPr>
          <w:rFonts w:ascii="Times New Roman" w:hAnsi="Times New Roman"/>
          <w:b/>
          <w:sz w:val="24"/>
          <w:szCs w:val="24"/>
        </w:rPr>
        <w:t>Līguma</w:t>
      </w:r>
      <w:r w:rsidRPr="00DF296D">
        <w:rPr>
          <w:rFonts w:ascii="Times New Roman" w:hAnsi="Times New Roman"/>
          <w:sz w:val="24"/>
          <w:szCs w:val="24"/>
        </w:rPr>
        <w:t xml:space="preserve"> izpildei un dot </w:t>
      </w:r>
      <w:r w:rsidRPr="00DF296D">
        <w:rPr>
          <w:rFonts w:ascii="Times New Roman" w:hAnsi="Times New Roman"/>
          <w:b/>
          <w:sz w:val="24"/>
          <w:szCs w:val="24"/>
        </w:rPr>
        <w:t>Izpildītāja</w:t>
      </w:r>
      <w:r>
        <w:rPr>
          <w:rFonts w:ascii="Times New Roman" w:hAnsi="Times New Roman"/>
          <w:b/>
          <w:sz w:val="24"/>
          <w:szCs w:val="24"/>
        </w:rPr>
        <w:t>m</w:t>
      </w:r>
      <w:r w:rsidRPr="00DF296D">
        <w:rPr>
          <w:rFonts w:ascii="Times New Roman" w:hAnsi="Times New Roman"/>
          <w:sz w:val="24"/>
          <w:szCs w:val="24"/>
        </w:rPr>
        <w:t xml:space="preserve"> saistošus norādījumus saistībā ar </w:t>
      </w:r>
      <w:r w:rsidRPr="00DF296D">
        <w:rPr>
          <w:rFonts w:ascii="Times New Roman" w:hAnsi="Times New Roman"/>
          <w:b/>
          <w:sz w:val="24"/>
          <w:szCs w:val="24"/>
        </w:rPr>
        <w:t>Līguma</w:t>
      </w:r>
      <w:r w:rsidRPr="00DF296D">
        <w:rPr>
          <w:rFonts w:ascii="Times New Roman" w:hAnsi="Times New Roman"/>
          <w:sz w:val="24"/>
          <w:szCs w:val="24"/>
        </w:rPr>
        <w:t xml:space="preserve"> izpildi;</w:t>
      </w:r>
    </w:p>
    <w:p w14:paraId="63CE741C"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saskaņā ar šajā </w:t>
      </w:r>
      <w:r w:rsidRPr="00DF296D">
        <w:rPr>
          <w:rFonts w:ascii="Times New Roman" w:hAnsi="Times New Roman"/>
          <w:b/>
          <w:sz w:val="24"/>
          <w:szCs w:val="24"/>
        </w:rPr>
        <w:t xml:space="preserve">Līgumā </w:t>
      </w:r>
      <w:r w:rsidRPr="00DF296D">
        <w:rPr>
          <w:rFonts w:ascii="Times New Roman" w:hAnsi="Times New Roman"/>
          <w:sz w:val="24"/>
          <w:szCs w:val="24"/>
        </w:rPr>
        <w:t xml:space="preserve">noteikto kārtību izvērtēt </w:t>
      </w:r>
      <w:r w:rsidRPr="00DF296D">
        <w:rPr>
          <w:rFonts w:ascii="Times New Roman" w:hAnsi="Times New Roman"/>
          <w:b/>
          <w:sz w:val="24"/>
          <w:szCs w:val="24"/>
        </w:rPr>
        <w:t>Pakalpojumu</w:t>
      </w:r>
      <w:r w:rsidRPr="00DF296D">
        <w:rPr>
          <w:rFonts w:ascii="Times New Roman" w:hAnsi="Times New Roman"/>
          <w:sz w:val="24"/>
          <w:szCs w:val="24"/>
        </w:rPr>
        <w:t xml:space="preserve"> atbilstību šajā </w:t>
      </w:r>
      <w:r w:rsidRPr="00DF296D">
        <w:rPr>
          <w:rFonts w:ascii="Times New Roman" w:hAnsi="Times New Roman"/>
          <w:b/>
          <w:sz w:val="24"/>
          <w:szCs w:val="24"/>
        </w:rPr>
        <w:t>Līgumā</w:t>
      </w:r>
      <w:r w:rsidRPr="00DF296D">
        <w:rPr>
          <w:rFonts w:ascii="Times New Roman" w:hAnsi="Times New Roman"/>
          <w:sz w:val="24"/>
          <w:szCs w:val="24"/>
        </w:rPr>
        <w:t xml:space="preserve"> un tā pielikumos noteiktajām prasībām un sniegt attiecīgus komentārus un papildinājumus vai pretenzijas šajā </w:t>
      </w:r>
      <w:r w:rsidRPr="00DF296D">
        <w:rPr>
          <w:rFonts w:ascii="Times New Roman" w:hAnsi="Times New Roman"/>
          <w:b/>
          <w:sz w:val="24"/>
          <w:szCs w:val="24"/>
        </w:rPr>
        <w:t xml:space="preserve">Līgumā </w:t>
      </w:r>
      <w:r w:rsidRPr="00DF296D">
        <w:rPr>
          <w:rFonts w:ascii="Times New Roman" w:hAnsi="Times New Roman"/>
          <w:sz w:val="24"/>
          <w:szCs w:val="24"/>
        </w:rPr>
        <w:t>noteiktajā kārtībā;</w:t>
      </w:r>
    </w:p>
    <w:p w14:paraId="024950FC"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saskaņā ar šajā </w:t>
      </w:r>
      <w:r w:rsidRPr="00DF296D">
        <w:rPr>
          <w:rFonts w:ascii="Times New Roman" w:hAnsi="Times New Roman"/>
          <w:b/>
          <w:sz w:val="24"/>
          <w:szCs w:val="24"/>
        </w:rPr>
        <w:t xml:space="preserve">Līgumā </w:t>
      </w:r>
      <w:r w:rsidRPr="00DF296D">
        <w:rPr>
          <w:rFonts w:ascii="Times New Roman" w:hAnsi="Times New Roman"/>
          <w:sz w:val="24"/>
          <w:szCs w:val="24"/>
        </w:rPr>
        <w:t>not</w:t>
      </w:r>
      <w:r>
        <w:rPr>
          <w:rFonts w:ascii="Times New Roman" w:hAnsi="Times New Roman"/>
          <w:sz w:val="24"/>
          <w:szCs w:val="24"/>
        </w:rPr>
        <w:t>eikto kārtību pieņemt izpildīto</w:t>
      </w:r>
      <w:r w:rsidRPr="00DF296D">
        <w:rPr>
          <w:rFonts w:ascii="Times New Roman" w:hAnsi="Times New Roman"/>
          <w:sz w:val="24"/>
          <w:szCs w:val="24"/>
        </w:rPr>
        <w:t xml:space="preserve"> </w:t>
      </w:r>
      <w:r w:rsidRPr="00DF296D">
        <w:rPr>
          <w:rFonts w:ascii="Times New Roman" w:hAnsi="Times New Roman"/>
          <w:b/>
          <w:sz w:val="24"/>
          <w:szCs w:val="24"/>
        </w:rPr>
        <w:t>Pakalpojumu</w:t>
      </w:r>
      <w:r w:rsidRPr="00DF296D">
        <w:rPr>
          <w:rFonts w:ascii="Times New Roman" w:hAnsi="Times New Roman"/>
          <w:sz w:val="24"/>
          <w:szCs w:val="24"/>
        </w:rPr>
        <w:t xml:space="preserve">, kas atbilst šā </w:t>
      </w:r>
      <w:r w:rsidRPr="00DF296D">
        <w:rPr>
          <w:rFonts w:ascii="Times New Roman" w:hAnsi="Times New Roman"/>
          <w:b/>
          <w:sz w:val="24"/>
          <w:szCs w:val="24"/>
        </w:rPr>
        <w:t>Līgumam</w:t>
      </w:r>
      <w:r w:rsidRPr="00DF296D">
        <w:rPr>
          <w:rFonts w:ascii="Times New Roman" w:hAnsi="Times New Roman"/>
          <w:sz w:val="24"/>
          <w:szCs w:val="24"/>
        </w:rPr>
        <w:t xml:space="preserve"> un tā pielikumu prasībām;</w:t>
      </w:r>
    </w:p>
    <w:p w14:paraId="51B47BDC"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saņemt no </w:t>
      </w:r>
      <w:r w:rsidRPr="00DF296D">
        <w:rPr>
          <w:rFonts w:ascii="Times New Roman" w:hAnsi="Times New Roman"/>
          <w:b/>
          <w:sz w:val="24"/>
          <w:szCs w:val="24"/>
        </w:rPr>
        <w:t>Izpildītāja</w:t>
      </w:r>
      <w:r w:rsidRPr="00DF296D">
        <w:rPr>
          <w:rFonts w:ascii="Times New Roman" w:hAnsi="Times New Roman"/>
          <w:sz w:val="24"/>
          <w:szCs w:val="24"/>
        </w:rPr>
        <w:t xml:space="preserve"> informāciju un paskaidrojumus par </w:t>
      </w:r>
      <w:r w:rsidRPr="00DF296D">
        <w:rPr>
          <w:rFonts w:ascii="Times New Roman" w:hAnsi="Times New Roman"/>
          <w:b/>
          <w:sz w:val="24"/>
          <w:szCs w:val="24"/>
        </w:rPr>
        <w:t>Līguma</w:t>
      </w:r>
      <w:r w:rsidRPr="00DF296D">
        <w:rPr>
          <w:rFonts w:ascii="Times New Roman" w:hAnsi="Times New Roman"/>
          <w:sz w:val="24"/>
          <w:szCs w:val="24"/>
        </w:rPr>
        <w:t xml:space="preserve"> izpildes gaitu un citiem </w:t>
      </w:r>
      <w:r w:rsidRPr="00DF296D">
        <w:rPr>
          <w:rFonts w:ascii="Times New Roman" w:hAnsi="Times New Roman"/>
          <w:b/>
          <w:sz w:val="24"/>
          <w:szCs w:val="24"/>
        </w:rPr>
        <w:t xml:space="preserve">Līguma </w:t>
      </w:r>
      <w:r w:rsidRPr="00DF296D">
        <w:rPr>
          <w:rFonts w:ascii="Times New Roman" w:hAnsi="Times New Roman"/>
          <w:sz w:val="24"/>
          <w:szCs w:val="24"/>
        </w:rPr>
        <w:t>izpildes jautājumiem;</w:t>
      </w:r>
    </w:p>
    <w:p w14:paraId="14007620"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veikt samaksu par laikā un atbilstoši </w:t>
      </w:r>
      <w:r w:rsidRPr="00DF296D">
        <w:rPr>
          <w:rFonts w:ascii="Times New Roman" w:hAnsi="Times New Roman"/>
          <w:b/>
          <w:sz w:val="24"/>
          <w:szCs w:val="24"/>
        </w:rPr>
        <w:t>Līguma</w:t>
      </w:r>
      <w:r w:rsidRPr="00DF296D">
        <w:rPr>
          <w:rFonts w:ascii="Times New Roman" w:hAnsi="Times New Roman"/>
          <w:sz w:val="24"/>
          <w:szCs w:val="24"/>
        </w:rPr>
        <w:t xml:space="preserve"> un tā pielikumu noteikumiem sniegtajiem </w:t>
      </w:r>
      <w:r w:rsidRPr="00DF296D">
        <w:rPr>
          <w:rFonts w:ascii="Times New Roman" w:hAnsi="Times New Roman"/>
          <w:b/>
          <w:sz w:val="24"/>
          <w:szCs w:val="24"/>
        </w:rPr>
        <w:t>Pakalpojumiem</w:t>
      </w:r>
      <w:r w:rsidRPr="00DF296D">
        <w:rPr>
          <w:rFonts w:ascii="Times New Roman" w:hAnsi="Times New Roman"/>
          <w:caps/>
          <w:sz w:val="24"/>
          <w:szCs w:val="24"/>
        </w:rPr>
        <w:t xml:space="preserve"> </w:t>
      </w:r>
      <w:r w:rsidRPr="00DF296D">
        <w:rPr>
          <w:rFonts w:ascii="Times New Roman" w:hAnsi="Times New Roman"/>
          <w:sz w:val="24"/>
          <w:szCs w:val="24"/>
        </w:rPr>
        <w:t xml:space="preserve">šajā </w:t>
      </w:r>
      <w:r w:rsidRPr="00DF296D">
        <w:rPr>
          <w:rFonts w:ascii="Times New Roman" w:hAnsi="Times New Roman"/>
          <w:b/>
          <w:sz w:val="24"/>
          <w:szCs w:val="24"/>
        </w:rPr>
        <w:t>Līgumā</w:t>
      </w:r>
      <w:r w:rsidRPr="00DF296D">
        <w:rPr>
          <w:rFonts w:ascii="Times New Roman" w:hAnsi="Times New Roman"/>
          <w:sz w:val="24"/>
          <w:szCs w:val="24"/>
        </w:rPr>
        <w:t xml:space="preserve"> noteiktajā kārtībā un apmērā;</w:t>
      </w:r>
    </w:p>
    <w:p w14:paraId="70C073E0"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nepieņemt </w:t>
      </w:r>
      <w:r w:rsidRPr="00DF296D">
        <w:rPr>
          <w:rFonts w:ascii="Times New Roman" w:hAnsi="Times New Roman"/>
          <w:b/>
          <w:sz w:val="24"/>
          <w:szCs w:val="24"/>
        </w:rPr>
        <w:t>Pakalpojumu</w:t>
      </w:r>
      <w:r w:rsidRPr="00DF296D">
        <w:rPr>
          <w:rFonts w:ascii="Times New Roman" w:hAnsi="Times New Roman"/>
          <w:sz w:val="24"/>
          <w:szCs w:val="24"/>
        </w:rPr>
        <w:t xml:space="preserve">, </w:t>
      </w:r>
      <w:r>
        <w:rPr>
          <w:rFonts w:ascii="Times New Roman" w:hAnsi="Times New Roman"/>
          <w:sz w:val="24"/>
          <w:szCs w:val="24"/>
        </w:rPr>
        <w:t xml:space="preserve">ja tas </w:t>
      </w:r>
      <w:r w:rsidRPr="00DF296D">
        <w:rPr>
          <w:rFonts w:ascii="Times New Roman" w:hAnsi="Times New Roman"/>
          <w:sz w:val="24"/>
          <w:szCs w:val="24"/>
        </w:rPr>
        <w:t xml:space="preserve">neatbilst </w:t>
      </w:r>
      <w:r w:rsidRPr="00DF296D">
        <w:rPr>
          <w:rFonts w:ascii="Times New Roman" w:hAnsi="Times New Roman"/>
          <w:b/>
          <w:sz w:val="24"/>
          <w:szCs w:val="24"/>
        </w:rPr>
        <w:t>Līgumā</w:t>
      </w:r>
      <w:r w:rsidRPr="00DF296D">
        <w:rPr>
          <w:rFonts w:ascii="Times New Roman" w:hAnsi="Times New Roman"/>
          <w:sz w:val="24"/>
          <w:szCs w:val="24"/>
        </w:rPr>
        <w:t xml:space="preserve"> vai tā pielikumos minētajiem nosacījumiem.</w:t>
      </w:r>
    </w:p>
    <w:p w14:paraId="222A58CE" w14:textId="77777777" w:rsidR="00A4492F" w:rsidRPr="00DF296D" w:rsidRDefault="00A4492F" w:rsidP="00A4492F">
      <w:pPr>
        <w:numPr>
          <w:ilvl w:val="1"/>
          <w:numId w:val="9"/>
        </w:numPr>
        <w:autoSpaceDE w:val="0"/>
        <w:autoSpaceDN w:val="0"/>
        <w:adjustRightInd w:val="0"/>
        <w:spacing w:line="240" w:lineRule="auto"/>
        <w:ind w:left="567" w:hanging="567"/>
        <w:contextualSpacing/>
        <w:jc w:val="both"/>
        <w:rPr>
          <w:rFonts w:ascii="Times New Roman" w:hAnsi="Times New Roman"/>
          <w:b/>
          <w:sz w:val="24"/>
          <w:szCs w:val="24"/>
        </w:rPr>
      </w:pPr>
      <w:r w:rsidRPr="00DF296D">
        <w:rPr>
          <w:rFonts w:ascii="Times New Roman" w:hAnsi="Times New Roman"/>
          <w:b/>
          <w:sz w:val="24"/>
          <w:szCs w:val="24"/>
        </w:rPr>
        <w:t>Izpildītāja tiesības un pienākumi:</w:t>
      </w:r>
    </w:p>
    <w:p w14:paraId="4D9D9733"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sz w:val="24"/>
          <w:szCs w:val="24"/>
        </w:rPr>
      </w:pPr>
      <w:r>
        <w:rPr>
          <w:rFonts w:ascii="Times New Roman" w:hAnsi="Times New Roman"/>
          <w:sz w:val="24"/>
          <w:szCs w:val="24"/>
        </w:rPr>
        <w:t>sniegt</w:t>
      </w:r>
      <w:r w:rsidRPr="00DF296D">
        <w:rPr>
          <w:rFonts w:ascii="Times New Roman" w:hAnsi="Times New Roman"/>
          <w:sz w:val="24"/>
          <w:szCs w:val="24"/>
        </w:rPr>
        <w:t xml:space="preserve"> </w:t>
      </w:r>
      <w:r w:rsidRPr="00DF296D">
        <w:rPr>
          <w:rFonts w:ascii="Times New Roman" w:hAnsi="Times New Roman"/>
          <w:b/>
          <w:sz w:val="24"/>
          <w:szCs w:val="24"/>
        </w:rPr>
        <w:t>Pakalpojumu</w:t>
      </w:r>
      <w:r w:rsidRPr="00DF296D">
        <w:rPr>
          <w:rFonts w:ascii="Times New Roman" w:hAnsi="Times New Roman"/>
          <w:sz w:val="24"/>
          <w:szCs w:val="24"/>
        </w:rPr>
        <w:t xml:space="preserve"> šajā </w:t>
      </w:r>
      <w:r w:rsidRPr="00DF296D">
        <w:rPr>
          <w:rFonts w:ascii="Times New Roman" w:hAnsi="Times New Roman"/>
          <w:b/>
          <w:sz w:val="24"/>
          <w:szCs w:val="24"/>
        </w:rPr>
        <w:t xml:space="preserve">Līgumā </w:t>
      </w:r>
      <w:r w:rsidRPr="00DF296D">
        <w:rPr>
          <w:rFonts w:ascii="Times New Roman" w:hAnsi="Times New Roman"/>
          <w:sz w:val="24"/>
          <w:szCs w:val="24"/>
        </w:rPr>
        <w:t xml:space="preserve">noteiktajā apjomā, termiņā un kvalitātē, kā arī uzņemties atbildību par sekām, kuras iestāsies </w:t>
      </w:r>
      <w:r w:rsidRPr="00DF296D">
        <w:rPr>
          <w:rFonts w:ascii="Times New Roman" w:hAnsi="Times New Roman"/>
          <w:b/>
          <w:sz w:val="24"/>
          <w:szCs w:val="24"/>
        </w:rPr>
        <w:t>Līguma</w:t>
      </w:r>
      <w:r w:rsidRPr="00DF296D">
        <w:rPr>
          <w:rFonts w:ascii="Times New Roman" w:hAnsi="Times New Roman"/>
          <w:sz w:val="24"/>
          <w:szCs w:val="24"/>
        </w:rPr>
        <w:t xml:space="preserve"> neievērošanas vai nepienācīgas izpildes rezultātā;</w:t>
      </w:r>
    </w:p>
    <w:p w14:paraId="31BE5A7E"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sz w:val="24"/>
          <w:szCs w:val="24"/>
        </w:rPr>
      </w:pPr>
      <w:r w:rsidRPr="00DF296D">
        <w:rPr>
          <w:rFonts w:ascii="Times New Roman" w:hAnsi="Times New Roman"/>
          <w:sz w:val="24"/>
          <w:szCs w:val="24"/>
        </w:rPr>
        <w:t>novērst</w:t>
      </w:r>
      <w:r w:rsidRPr="00DF296D">
        <w:rPr>
          <w:rFonts w:ascii="Times New Roman" w:hAnsi="Times New Roman"/>
          <w:b/>
          <w:sz w:val="24"/>
          <w:szCs w:val="24"/>
        </w:rPr>
        <w:t xml:space="preserve"> Pakalpojumu</w:t>
      </w:r>
      <w:r w:rsidRPr="00DF296D">
        <w:rPr>
          <w:rFonts w:ascii="Times New Roman" w:hAnsi="Times New Roman"/>
          <w:sz w:val="24"/>
          <w:szCs w:val="24"/>
        </w:rPr>
        <w:t xml:space="preserve"> neatbilstību </w:t>
      </w:r>
      <w:r w:rsidRPr="00DF296D">
        <w:rPr>
          <w:rFonts w:ascii="Times New Roman" w:hAnsi="Times New Roman"/>
          <w:b/>
          <w:sz w:val="24"/>
          <w:szCs w:val="24"/>
        </w:rPr>
        <w:t>Līguma</w:t>
      </w:r>
      <w:r w:rsidRPr="00DF296D">
        <w:rPr>
          <w:rFonts w:ascii="Times New Roman" w:hAnsi="Times New Roman"/>
          <w:sz w:val="24"/>
          <w:szCs w:val="24"/>
        </w:rPr>
        <w:t xml:space="preserve"> prasībām saskaņā ar šajā </w:t>
      </w:r>
      <w:r w:rsidRPr="00DF296D">
        <w:rPr>
          <w:rFonts w:ascii="Times New Roman" w:hAnsi="Times New Roman"/>
          <w:b/>
          <w:sz w:val="24"/>
          <w:szCs w:val="24"/>
        </w:rPr>
        <w:t xml:space="preserve">Līgumā </w:t>
      </w:r>
      <w:r w:rsidRPr="00DF296D">
        <w:rPr>
          <w:rFonts w:ascii="Times New Roman" w:hAnsi="Times New Roman"/>
          <w:sz w:val="24"/>
          <w:szCs w:val="24"/>
        </w:rPr>
        <w:t>noteikto kārtību;</w:t>
      </w:r>
    </w:p>
    <w:p w14:paraId="6EA25AE1"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sz w:val="24"/>
          <w:szCs w:val="24"/>
        </w:rPr>
      </w:pPr>
      <w:r w:rsidRPr="00DF296D">
        <w:rPr>
          <w:rFonts w:ascii="Times New Roman" w:hAnsi="Times New Roman"/>
          <w:sz w:val="24"/>
          <w:szCs w:val="24"/>
        </w:rPr>
        <w:t>savlaicīgi informē</w:t>
      </w:r>
      <w:r>
        <w:rPr>
          <w:rFonts w:ascii="Times New Roman" w:hAnsi="Times New Roman"/>
          <w:sz w:val="24"/>
          <w:szCs w:val="24"/>
        </w:rPr>
        <w:t>t</w:t>
      </w:r>
      <w:r w:rsidRPr="00DF296D">
        <w:rPr>
          <w:rFonts w:ascii="Times New Roman" w:hAnsi="Times New Roman"/>
          <w:sz w:val="24"/>
          <w:szCs w:val="24"/>
        </w:rPr>
        <w:t xml:space="preserve"> Pasūtītāju par </w:t>
      </w:r>
      <w:r w:rsidRPr="00DF296D">
        <w:rPr>
          <w:rFonts w:ascii="Times New Roman" w:hAnsi="Times New Roman"/>
          <w:b/>
          <w:sz w:val="24"/>
          <w:szCs w:val="24"/>
        </w:rPr>
        <w:t xml:space="preserve">Līguma </w:t>
      </w:r>
      <w:r w:rsidRPr="00DF296D">
        <w:rPr>
          <w:rFonts w:ascii="Times New Roman" w:hAnsi="Times New Roman"/>
          <w:sz w:val="24"/>
          <w:szCs w:val="24"/>
        </w:rPr>
        <w:t>izpildes gaitu un par iespējamiem vai paredzamiem kavējumiem</w:t>
      </w:r>
      <w:r w:rsidRPr="00DF296D">
        <w:rPr>
          <w:rFonts w:ascii="Times New Roman" w:hAnsi="Times New Roman"/>
          <w:b/>
          <w:sz w:val="24"/>
          <w:szCs w:val="24"/>
        </w:rPr>
        <w:t xml:space="preserve"> Līguma</w:t>
      </w:r>
      <w:r w:rsidRPr="00DF296D">
        <w:rPr>
          <w:rFonts w:ascii="Times New Roman" w:hAnsi="Times New Roman"/>
          <w:sz w:val="24"/>
          <w:szCs w:val="24"/>
        </w:rPr>
        <w:t xml:space="preserve"> izpildē;</w:t>
      </w:r>
    </w:p>
    <w:p w14:paraId="65855209" w14:textId="77777777" w:rsidR="00A4492F" w:rsidRPr="00DF296D" w:rsidRDefault="00A4492F" w:rsidP="00A4492F">
      <w:pPr>
        <w:numPr>
          <w:ilvl w:val="2"/>
          <w:numId w:val="9"/>
        </w:numPr>
        <w:autoSpaceDE w:val="0"/>
        <w:autoSpaceDN w:val="0"/>
        <w:adjustRightInd w:val="0"/>
        <w:spacing w:line="240" w:lineRule="auto"/>
        <w:ind w:left="1440"/>
        <w:contextualSpacing/>
        <w:jc w:val="both"/>
        <w:rPr>
          <w:rFonts w:ascii="Times New Roman" w:hAnsi="Times New Roman"/>
          <w:b/>
          <w:sz w:val="24"/>
          <w:szCs w:val="24"/>
        </w:rPr>
      </w:pPr>
      <w:r w:rsidRPr="00DF296D">
        <w:rPr>
          <w:rFonts w:ascii="Times New Roman" w:hAnsi="Times New Roman"/>
          <w:b/>
          <w:sz w:val="24"/>
          <w:szCs w:val="24"/>
        </w:rPr>
        <w:t xml:space="preserve">Izpildītājs </w:t>
      </w:r>
      <w:r w:rsidRPr="00DF296D">
        <w:rPr>
          <w:rFonts w:ascii="Times New Roman" w:hAnsi="Times New Roman"/>
          <w:sz w:val="24"/>
          <w:szCs w:val="24"/>
        </w:rPr>
        <w:t xml:space="preserve">apņemas bez </w:t>
      </w:r>
      <w:r w:rsidRPr="00DF296D">
        <w:rPr>
          <w:rFonts w:ascii="Times New Roman" w:hAnsi="Times New Roman"/>
          <w:b/>
          <w:sz w:val="24"/>
          <w:szCs w:val="24"/>
        </w:rPr>
        <w:t xml:space="preserve">Pasūtītāja </w:t>
      </w:r>
      <w:r w:rsidRPr="00DF296D">
        <w:rPr>
          <w:rFonts w:ascii="Times New Roman" w:hAnsi="Times New Roman"/>
          <w:sz w:val="24"/>
          <w:szCs w:val="24"/>
        </w:rPr>
        <w:t xml:space="preserve">rakstiskas piekrišanas neizpaust informāciju, un veikt visus nepieciešamos pasākumus informācijas, ko </w:t>
      </w:r>
      <w:r w:rsidRPr="00DF296D">
        <w:rPr>
          <w:rFonts w:ascii="Times New Roman" w:hAnsi="Times New Roman"/>
          <w:b/>
          <w:sz w:val="24"/>
          <w:szCs w:val="24"/>
        </w:rPr>
        <w:t>Pasūtītājs</w:t>
      </w:r>
      <w:r w:rsidRPr="00DF296D">
        <w:rPr>
          <w:rFonts w:ascii="Times New Roman" w:hAnsi="Times New Roman"/>
          <w:sz w:val="24"/>
          <w:szCs w:val="24"/>
        </w:rPr>
        <w:t xml:space="preserve"> ieguvis no </w:t>
      </w:r>
      <w:r w:rsidRPr="00DF296D">
        <w:rPr>
          <w:rFonts w:ascii="Times New Roman" w:hAnsi="Times New Roman"/>
          <w:b/>
          <w:sz w:val="24"/>
          <w:szCs w:val="24"/>
        </w:rPr>
        <w:t>Pasūtītāja Līguma</w:t>
      </w:r>
      <w:r w:rsidRPr="00DF296D">
        <w:rPr>
          <w:rFonts w:ascii="Times New Roman" w:hAnsi="Times New Roman"/>
          <w:sz w:val="24"/>
          <w:szCs w:val="24"/>
        </w:rPr>
        <w:t xml:space="preserve"> izpildes gaitā, neizpaušanai, izņemot, ja to pieprasa valsts institūcijas, kurām saskaņā ar normatīvajiem aktiem ir tiesības prasīt šādu informāciju.</w:t>
      </w:r>
    </w:p>
    <w:p w14:paraId="60DCB4F9" w14:textId="77777777" w:rsidR="00A4492F" w:rsidRPr="00DF296D" w:rsidRDefault="00A4492F" w:rsidP="00A4492F">
      <w:pPr>
        <w:numPr>
          <w:ilvl w:val="1"/>
          <w:numId w:val="9"/>
        </w:numPr>
        <w:autoSpaceDE w:val="0"/>
        <w:autoSpaceDN w:val="0"/>
        <w:adjustRightInd w:val="0"/>
        <w:spacing w:line="240" w:lineRule="auto"/>
        <w:ind w:left="567" w:hanging="567"/>
        <w:contextualSpacing/>
        <w:jc w:val="both"/>
        <w:rPr>
          <w:rFonts w:ascii="Times New Roman" w:hAnsi="Times New Roman"/>
          <w:b/>
          <w:sz w:val="24"/>
          <w:szCs w:val="24"/>
        </w:rPr>
      </w:pPr>
      <w:r w:rsidRPr="00DF296D">
        <w:rPr>
          <w:rFonts w:ascii="Times New Roman" w:hAnsi="Times New Roman"/>
          <w:b/>
          <w:sz w:val="24"/>
          <w:szCs w:val="24"/>
        </w:rPr>
        <w:t>Izpildītājs Līguma</w:t>
      </w:r>
      <w:r w:rsidRPr="00DF296D">
        <w:rPr>
          <w:rFonts w:ascii="Times New Roman" w:hAnsi="Times New Roman"/>
          <w:sz w:val="24"/>
          <w:szCs w:val="24"/>
        </w:rPr>
        <w:t xml:space="preserve"> izpildē iesaistīto personālu, par kuru ir sniedzis informāciju </w:t>
      </w:r>
      <w:r w:rsidRPr="00DF296D">
        <w:rPr>
          <w:rFonts w:ascii="Times New Roman" w:hAnsi="Times New Roman"/>
          <w:b/>
          <w:sz w:val="24"/>
          <w:szCs w:val="24"/>
        </w:rPr>
        <w:t>Pasūtītājam</w:t>
      </w:r>
      <w:r w:rsidRPr="00DF296D">
        <w:rPr>
          <w:rFonts w:ascii="Times New Roman" w:hAnsi="Times New Roman"/>
          <w:sz w:val="24"/>
          <w:szCs w:val="24"/>
        </w:rPr>
        <w:t xml:space="preserve"> un kura kvalifikācijas atbilstību noteiktajām prasībām </w:t>
      </w:r>
      <w:r w:rsidRPr="00DF296D">
        <w:rPr>
          <w:rFonts w:ascii="Times New Roman" w:hAnsi="Times New Roman"/>
          <w:b/>
          <w:sz w:val="24"/>
          <w:szCs w:val="24"/>
        </w:rPr>
        <w:t>Pasūtītājs</w:t>
      </w:r>
      <w:r w:rsidRPr="00DF296D">
        <w:rPr>
          <w:rFonts w:ascii="Times New Roman" w:hAnsi="Times New Roman"/>
          <w:sz w:val="24"/>
          <w:szCs w:val="24"/>
        </w:rPr>
        <w:t xml:space="preserve"> ir vērtējis, kā arī apakšuzņēmējus, uz kuru iespējām </w:t>
      </w:r>
      <w:r w:rsidRPr="00DF296D">
        <w:rPr>
          <w:rFonts w:ascii="Times New Roman" w:hAnsi="Times New Roman"/>
          <w:b/>
          <w:sz w:val="24"/>
          <w:szCs w:val="24"/>
        </w:rPr>
        <w:t>Izpildītājs</w:t>
      </w:r>
      <w:r w:rsidRPr="00DF296D">
        <w:rPr>
          <w:rFonts w:ascii="Times New Roman" w:hAnsi="Times New Roman"/>
          <w:sz w:val="24"/>
          <w:szCs w:val="24"/>
        </w:rPr>
        <w:t xml:space="preserve"> balstījies, lai apliecinātu savas kvalifikācijas atbilstību noteiktajām prasībām, drīkst nomainīt tikai ar </w:t>
      </w:r>
      <w:r w:rsidRPr="00DF296D">
        <w:rPr>
          <w:rFonts w:ascii="Times New Roman" w:hAnsi="Times New Roman"/>
          <w:b/>
          <w:sz w:val="24"/>
          <w:szCs w:val="24"/>
        </w:rPr>
        <w:t>Pasūtītāja</w:t>
      </w:r>
      <w:r w:rsidRPr="00DF296D">
        <w:rPr>
          <w:rFonts w:ascii="Times New Roman" w:hAnsi="Times New Roman"/>
          <w:sz w:val="24"/>
          <w:szCs w:val="24"/>
        </w:rPr>
        <w:t xml:space="preserve"> rakstveida piekrišanu, ievērojot Publisko iepirkumu likuma 62.pantā noteikto.</w:t>
      </w:r>
    </w:p>
    <w:p w14:paraId="0E17A4A1" w14:textId="77777777" w:rsidR="00A4492F" w:rsidRPr="00DF296D" w:rsidRDefault="00A4492F" w:rsidP="00A4492F">
      <w:pPr>
        <w:autoSpaceDE w:val="0"/>
        <w:autoSpaceDN w:val="0"/>
        <w:adjustRightInd w:val="0"/>
        <w:spacing w:line="240" w:lineRule="auto"/>
        <w:jc w:val="both"/>
        <w:rPr>
          <w:rFonts w:ascii="Times New Roman" w:hAnsi="Times New Roman"/>
          <w:sz w:val="24"/>
          <w:szCs w:val="24"/>
        </w:rPr>
      </w:pPr>
    </w:p>
    <w:p w14:paraId="3C1364BE" w14:textId="77777777" w:rsidR="00A4492F" w:rsidRDefault="00A4492F" w:rsidP="00A4492F">
      <w:pPr>
        <w:numPr>
          <w:ilvl w:val="0"/>
          <w:numId w:val="9"/>
        </w:numPr>
        <w:autoSpaceDE w:val="0"/>
        <w:autoSpaceDN w:val="0"/>
        <w:adjustRightInd w:val="0"/>
        <w:spacing w:line="240" w:lineRule="auto"/>
        <w:jc w:val="center"/>
        <w:rPr>
          <w:rFonts w:ascii="Times New Roman" w:hAnsi="Times New Roman"/>
          <w:b/>
          <w:sz w:val="24"/>
          <w:szCs w:val="24"/>
        </w:rPr>
      </w:pPr>
      <w:r w:rsidRPr="00DF296D">
        <w:rPr>
          <w:rFonts w:ascii="Times New Roman" w:hAnsi="Times New Roman"/>
          <w:b/>
          <w:sz w:val="24"/>
          <w:szCs w:val="24"/>
        </w:rPr>
        <w:t>LĪDZĒJU ATBILDĪBA</w:t>
      </w:r>
    </w:p>
    <w:p w14:paraId="4F0CA5F6" w14:textId="77777777" w:rsidR="00A4492F" w:rsidRPr="00DF296D" w:rsidRDefault="00A4492F" w:rsidP="00A4492F">
      <w:pPr>
        <w:autoSpaceDE w:val="0"/>
        <w:autoSpaceDN w:val="0"/>
        <w:adjustRightInd w:val="0"/>
        <w:spacing w:line="240" w:lineRule="auto"/>
        <w:ind w:left="540"/>
        <w:rPr>
          <w:rFonts w:ascii="Times New Roman" w:hAnsi="Times New Roman"/>
          <w:b/>
          <w:sz w:val="24"/>
          <w:szCs w:val="24"/>
        </w:rPr>
      </w:pPr>
    </w:p>
    <w:p w14:paraId="3347BF83" w14:textId="77777777" w:rsidR="00A4492F" w:rsidRPr="00DF296D" w:rsidRDefault="00A4492F" w:rsidP="00A4492F">
      <w:pPr>
        <w:numPr>
          <w:ilvl w:val="1"/>
          <w:numId w:val="9"/>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Katrs </w:t>
      </w:r>
      <w:r w:rsidRPr="00DF296D">
        <w:rPr>
          <w:rFonts w:ascii="Times New Roman" w:hAnsi="Times New Roman"/>
          <w:b/>
          <w:sz w:val="24"/>
          <w:szCs w:val="24"/>
        </w:rPr>
        <w:t>Līdzējs</w:t>
      </w:r>
      <w:r w:rsidRPr="00DF296D">
        <w:rPr>
          <w:rFonts w:ascii="Times New Roman" w:hAnsi="Times New Roman"/>
          <w:sz w:val="24"/>
          <w:szCs w:val="24"/>
        </w:rPr>
        <w:t xml:space="preserve"> atbild par </w:t>
      </w:r>
      <w:r w:rsidRPr="00DF296D">
        <w:rPr>
          <w:rFonts w:ascii="Times New Roman" w:hAnsi="Times New Roman"/>
          <w:b/>
          <w:sz w:val="24"/>
          <w:szCs w:val="24"/>
        </w:rPr>
        <w:t>Līguma</w:t>
      </w:r>
      <w:r w:rsidRPr="00DF296D">
        <w:rPr>
          <w:rFonts w:ascii="Times New Roman" w:hAnsi="Times New Roman"/>
          <w:sz w:val="24"/>
          <w:szCs w:val="24"/>
        </w:rPr>
        <w:t xml:space="preserve"> saistību neizpildi vai nepienācīgu izpildi Latvijas Republikas normatīvajos aktos un šajā </w:t>
      </w:r>
      <w:r w:rsidRPr="00DF296D">
        <w:rPr>
          <w:rFonts w:ascii="Times New Roman" w:hAnsi="Times New Roman"/>
          <w:b/>
          <w:bCs/>
          <w:sz w:val="24"/>
          <w:szCs w:val="24"/>
        </w:rPr>
        <w:t>Līgumā</w:t>
      </w:r>
      <w:r w:rsidRPr="00DF296D">
        <w:rPr>
          <w:rFonts w:ascii="Times New Roman" w:hAnsi="Times New Roman"/>
          <w:b/>
          <w:sz w:val="24"/>
          <w:szCs w:val="24"/>
        </w:rPr>
        <w:t xml:space="preserve"> </w:t>
      </w:r>
      <w:r w:rsidRPr="00DF296D">
        <w:rPr>
          <w:rFonts w:ascii="Times New Roman" w:hAnsi="Times New Roman"/>
          <w:sz w:val="24"/>
          <w:szCs w:val="24"/>
        </w:rPr>
        <w:t>noteiktajā kārtībā.</w:t>
      </w:r>
    </w:p>
    <w:p w14:paraId="628AC2B4" w14:textId="77777777" w:rsidR="00A4492F" w:rsidRPr="00DF296D" w:rsidRDefault="00A4492F" w:rsidP="00A4492F">
      <w:pPr>
        <w:numPr>
          <w:ilvl w:val="1"/>
          <w:numId w:val="9"/>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Par </w:t>
      </w:r>
      <w:r w:rsidRPr="00DF296D">
        <w:rPr>
          <w:rFonts w:ascii="Times New Roman" w:hAnsi="Times New Roman"/>
          <w:b/>
          <w:sz w:val="24"/>
          <w:szCs w:val="24"/>
        </w:rPr>
        <w:t xml:space="preserve">Pakalpojumu </w:t>
      </w:r>
      <w:r w:rsidRPr="00DF296D">
        <w:rPr>
          <w:rFonts w:ascii="Times New Roman" w:hAnsi="Times New Roman"/>
          <w:sz w:val="24"/>
          <w:szCs w:val="24"/>
        </w:rPr>
        <w:t xml:space="preserve">apmaksas termiņa kavējumu </w:t>
      </w:r>
      <w:r w:rsidRPr="00DF296D">
        <w:rPr>
          <w:rFonts w:ascii="Times New Roman" w:hAnsi="Times New Roman"/>
          <w:b/>
          <w:sz w:val="24"/>
          <w:szCs w:val="24"/>
        </w:rPr>
        <w:t>Izpildītājs</w:t>
      </w:r>
      <w:r w:rsidRPr="00DF296D">
        <w:rPr>
          <w:rFonts w:ascii="Times New Roman" w:hAnsi="Times New Roman"/>
          <w:sz w:val="24"/>
          <w:szCs w:val="24"/>
        </w:rPr>
        <w:t xml:space="preserve"> ir tiesīgs </w:t>
      </w:r>
      <w:r w:rsidRPr="00DF296D">
        <w:rPr>
          <w:rFonts w:ascii="Times New Roman" w:hAnsi="Times New Roman"/>
          <w:b/>
          <w:sz w:val="24"/>
          <w:szCs w:val="24"/>
        </w:rPr>
        <w:t>Pasūtītājam</w:t>
      </w:r>
      <w:r w:rsidRPr="00DF296D">
        <w:rPr>
          <w:rFonts w:ascii="Times New Roman" w:hAnsi="Times New Roman"/>
          <w:sz w:val="24"/>
          <w:szCs w:val="24"/>
        </w:rPr>
        <w:t xml:space="preserve"> piemērot līgumsodu </w:t>
      </w:r>
      <w:r w:rsidRPr="00DF296D">
        <w:rPr>
          <w:rFonts w:ascii="Times New Roman" w:eastAsia="Calibri" w:hAnsi="Times New Roman"/>
          <w:color w:val="000000"/>
          <w:sz w:val="24"/>
          <w:szCs w:val="24"/>
        </w:rPr>
        <w:t>0,1%</w:t>
      </w:r>
      <w:r w:rsidRPr="00DF296D">
        <w:rPr>
          <w:rFonts w:ascii="Times New Roman" w:eastAsia="Calibri" w:hAnsi="Times New Roman"/>
          <w:sz w:val="24"/>
          <w:szCs w:val="24"/>
        </w:rPr>
        <w:t xml:space="preserve"> </w:t>
      </w:r>
      <w:r w:rsidRPr="00DF296D">
        <w:rPr>
          <w:rFonts w:ascii="Times New Roman" w:hAnsi="Times New Roman"/>
          <w:sz w:val="24"/>
          <w:szCs w:val="24"/>
        </w:rPr>
        <w:t xml:space="preserve">(nulle, komats, viena procenta) apmērā no nokavētā maksājuma summas par katru nokavēto dienu, </w:t>
      </w:r>
      <w:r w:rsidRPr="00DF296D">
        <w:rPr>
          <w:rFonts w:ascii="Times New Roman" w:hAnsi="Times New Roman"/>
          <w:color w:val="000000"/>
          <w:sz w:val="24"/>
          <w:szCs w:val="24"/>
        </w:rPr>
        <w:t xml:space="preserve">bet ne vairāk kā 10% (desmit procenti) no </w:t>
      </w:r>
      <w:r w:rsidRPr="00DF296D">
        <w:rPr>
          <w:rFonts w:ascii="Times New Roman" w:hAnsi="Times New Roman"/>
          <w:b/>
          <w:sz w:val="24"/>
          <w:szCs w:val="24"/>
        </w:rPr>
        <w:t>Līguma</w:t>
      </w:r>
      <w:r w:rsidRPr="00DF296D">
        <w:rPr>
          <w:rFonts w:ascii="Times New Roman" w:hAnsi="Times New Roman"/>
          <w:color w:val="000000"/>
          <w:sz w:val="24"/>
          <w:szCs w:val="24"/>
        </w:rPr>
        <w:t xml:space="preserve"> kopējās summas.</w:t>
      </w:r>
    </w:p>
    <w:p w14:paraId="005C637D" w14:textId="77777777" w:rsidR="00A4492F" w:rsidRPr="00FD7B70" w:rsidRDefault="00A4492F" w:rsidP="00A4492F">
      <w:pPr>
        <w:numPr>
          <w:ilvl w:val="1"/>
          <w:numId w:val="9"/>
        </w:numPr>
        <w:tabs>
          <w:tab w:val="left" w:pos="540"/>
        </w:tabs>
        <w:spacing w:line="240" w:lineRule="auto"/>
        <w:ind w:left="567" w:hanging="567"/>
        <w:contextualSpacing/>
        <w:jc w:val="both"/>
        <w:rPr>
          <w:rFonts w:ascii="Times New Roman" w:hAnsi="Times New Roman"/>
          <w:sz w:val="24"/>
          <w:szCs w:val="24"/>
        </w:rPr>
      </w:pPr>
      <w:r w:rsidRPr="00FD7B70">
        <w:rPr>
          <w:rFonts w:ascii="Times New Roman" w:hAnsi="Times New Roman"/>
          <w:sz w:val="24"/>
          <w:szCs w:val="24"/>
        </w:rPr>
        <w:t xml:space="preserve">Par </w:t>
      </w:r>
      <w:r w:rsidRPr="00FD7B70">
        <w:rPr>
          <w:rFonts w:ascii="Times New Roman" w:hAnsi="Times New Roman"/>
          <w:b/>
          <w:bCs/>
          <w:sz w:val="24"/>
          <w:szCs w:val="24"/>
        </w:rPr>
        <w:t>Pakalpojuma</w:t>
      </w:r>
      <w:r w:rsidRPr="00FD7B70">
        <w:rPr>
          <w:rFonts w:ascii="Times New Roman" w:hAnsi="Times New Roman"/>
          <w:sz w:val="24"/>
          <w:szCs w:val="24"/>
        </w:rPr>
        <w:t xml:space="preserve"> izpildes termiņa kavējumu </w:t>
      </w:r>
      <w:r w:rsidRPr="00FD7B70">
        <w:rPr>
          <w:rFonts w:ascii="Times New Roman" w:hAnsi="Times New Roman"/>
          <w:b/>
          <w:bCs/>
          <w:sz w:val="24"/>
          <w:szCs w:val="24"/>
        </w:rPr>
        <w:t xml:space="preserve">Pasūtītājs </w:t>
      </w:r>
      <w:r w:rsidRPr="00FD7B70">
        <w:rPr>
          <w:rFonts w:ascii="Times New Roman" w:hAnsi="Times New Roman"/>
          <w:sz w:val="24"/>
          <w:szCs w:val="24"/>
        </w:rPr>
        <w:t xml:space="preserve">ir tiesīgs </w:t>
      </w:r>
      <w:r w:rsidRPr="00FD7B70">
        <w:rPr>
          <w:rFonts w:ascii="Times New Roman" w:hAnsi="Times New Roman"/>
          <w:b/>
          <w:bCs/>
          <w:sz w:val="24"/>
          <w:szCs w:val="24"/>
        </w:rPr>
        <w:t>Izpildītājam</w:t>
      </w:r>
      <w:r w:rsidRPr="00FD7B70">
        <w:rPr>
          <w:rFonts w:ascii="Times New Roman" w:hAnsi="Times New Roman"/>
          <w:sz w:val="24"/>
          <w:szCs w:val="24"/>
        </w:rPr>
        <w:t xml:space="preserve"> piemērot līgumsodu </w:t>
      </w:r>
      <w:r w:rsidRPr="00FD7B70">
        <w:rPr>
          <w:rFonts w:ascii="Times New Roman" w:eastAsia="Calibri" w:hAnsi="Times New Roman"/>
          <w:color w:val="000000"/>
          <w:sz w:val="24"/>
          <w:szCs w:val="24"/>
        </w:rPr>
        <w:t>0,1%</w:t>
      </w:r>
      <w:r w:rsidRPr="00FD7B70">
        <w:rPr>
          <w:rFonts w:ascii="Times New Roman" w:eastAsia="Calibri" w:hAnsi="Times New Roman"/>
          <w:sz w:val="24"/>
          <w:szCs w:val="24"/>
        </w:rPr>
        <w:t xml:space="preserve"> </w:t>
      </w:r>
      <w:r w:rsidRPr="00FD7B70">
        <w:rPr>
          <w:rFonts w:ascii="Times New Roman" w:hAnsi="Times New Roman"/>
          <w:sz w:val="24"/>
          <w:szCs w:val="24"/>
        </w:rPr>
        <w:t xml:space="preserve">(nulle, komats, viena procenta) apmērā no laikā neizpildītā </w:t>
      </w:r>
      <w:r w:rsidRPr="00FD7B70">
        <w:rPr>
          <w:rFonts w:ascii="Times New Roman" w:hAnsi="Times New Roman"/>
          <w:b/>
          <w:sz w:val="24"/>
          <w:szCs w:val="24"/>
        </w:rPr>
        <w:t xml:space="preserve">Pakalpojuma </w:t>
      </w:r>
      <w:r w:rsidRPr="00FD7B70">
        <w:rPr>
          <w:rFonts w:ascii="Times New Roman" w:hAnsi="Times New Roman"/>
          <w:sz w:val="24"/>
          <w:szCs w:val="24"/>
        </w:rPr>
        <w:t>summas par katru nokavēto stundu</w:t>
      </w:r>
      <w:r w:rsidRPr="00FD7B70">
        <w:rPr>
          <w:rFonts w:ascii="Times New Roman" w:hAnsi="Times New Roman"/>
          <w:color w:val="000000"/>
          <w:sz w:val="24"/>
          <w:szCs w:val="24"/>
        </w:rPr>
        <w:t>, bet ne vairāk kā 10% (desmit procenti) no</w:t>
      </w:r>
      <w:r w:rsidRPr="00FD7B70">
        <w:rPr>
          <w:rFonts w:ascii="Times New Roman" w:hAnsi="Times New Roman"/>
          <w:b/>
          <w:color w:val="000000"/>
          <w:sz w:val="24"/>
          <w:szCs w:val="24"/>
        </w:rPr>
        <w:t xml:space="preserve"> </w:t>
      </w:r>
      <w:r w:rsidRPr="00FD7B70">
        <w:rPr>
          <w:rFonts w:ascii="Times New Roman" w:hAnsi="Times New Roman"/>
          <w:b/>
          <w:sz w:val="24"/>
          <w:szCs w:val="24"/>
        </w:rPr>
        <w:t>Līguma</w:t>
      </w:r>
      <w:r w:rsidRPr="00FD7B70">
        <w:rPr>
          <w:rFonts w:ascii="Times New Roman" w:hAnsi="Times New Roman"/>
          <w:sz w:val="24"/>
          <w:szCs w:val="24"/>
        </w:rPr>
        <w:t xml:space="preserve"> </w:t>
      </w:r>
      <w:r w:rsidRPr="00FD7B70">
        <w:rPr>
          <w:rFonts w:ascii="Times New Roman" w:hAnsi="Times New Roman"/>
          <w:color w:val="000000"/>
          <w:sz w:val="24"/>
          <w:szCs w:val="24"/>
        </w:rPr>
        <w:t>kopējās summas.</w:t>
      </w:r>
    </w:p>
    <w:p w14:paraId="73615BB1" w14:textId="77777777" w:rsidR="00A4492F" w:rsidRPr="00DF296D" w:rsidRDefault="00A4492F" w:rsidP="00A4492F">
      <w:pPr>
        <w:numPr>
          <w:ilvl w:val="1"/>
          <w:numId w:val="9"/>
        </w:numPr>
        <w:tabs>
          <w:tab w:val="left" w:pos="540"/>
        </w:tabs>
        <w:spacing w:line="240" w:lineRule="auto"/>
        <w:ind w:left="567" w:hanging="567"/>
        <w:contextualSpacing/>
        <w:jc w:val="both"/>
        <w:rPr>
          <w:rFonts w:ascii="Times New Roman" w:hAnsi="Times New Roman"/>
          <w:sz w:val="24"/>
          <w:szCs w:val="24"/>
        </w:rPr>
      </w:pPr>
      <w:r w:rsidRPr="00FD7B70">
        <w:rPr>
          <w:rFonts w:ascii="Times New Roman" w:hAnsi="Times New Roman"/>
          <w:color w:val="000000"/>
          <w:sz w:val="24"/>
          <w:szCs w:val="24"/>
        </w:rPr>
        <w:t xml:space="preserve">Aprēķināto līgumsoda summu </w:t>
      </w:r>
      <w:r w:rsidRPr="00FD7B70">
        <w:rPr>
          <w:rFonts w:ascii="Times New Roman" w:hAnsi="Times New Roman"/>
          <w:b/>
          <w:color w:val="000000"/>
          <w:sz w:val="24"/>
          <w:szCs w:val="24"/>
        </w:rPr>
        <w:t xml:space="preserve">Pasūtītājs </w:t>
      </w:r>
      <w:r w:rsidRPr="00FD7B70">
        <w:rPr>
          <w:rFonts w:ascii="Times New Roman" w:hAnsi="Times New Roman"/>
          <w:color w:val="000000"/>
          <w:sz w:val="24"/>
          <w:szCs w:val="24"/>
        </w:rPr>
        <w:t xml:space="preserve">ir tiesīgs ieturēt no samaksas par izpildītajiem </w:t>
      </w:r>
      <w:r w:rsidRPr="00FD7B70">
        <w:rPr>
          <w:rFonts w:ascii="Times New Roman" w:hAnsi="Times New Roman"/>
          <w:b/>
          <w:color w:val="000000"/>
          <w:sz w:val="24"/>
          <w:szCs w:val="24"/>
        </w:rPr>
        <w:t>Pakalpojumiem</w:t>
      </w:r>
      <w:r w:rsidRPr="00FD7B70">
        <w:rPr>
          <w:rFonts w:ascii="Times New Roman" w:hAnsi="Times New Roman"/>
          <w:color w:val="000000"/>
          <w:sz w:val="24"/>
          <w:szCs w:val="24"/>
        </w:rPr>
        <w:t>, rakstiski</w:t>
      </w:r>
      <w:r w:rsidRPr="00DF296D">
        <w:rPr>
          <w:rFonts w:ascii="Times New Roman" w:hAnsi="Times New Roman"/>
          <w:color w:val="000000"/>
          <w:sz w:val="24"/>
          <w:szCs w:val="24"/>
        </w:rPr>
        <w:t xml:space="preserve"> par to informējot </w:t>
      </w:r>
      <w:r w:rsidRPr="00DF296D">
        <w:rPr>
          <w:rFonts w:ascii="Times New Roman" w:hAnsi="Times New Roman"/>
          <w:b/>
          <w:color w:val="000000"/>
          <w:sz w:val="24"/>
          <w:szCs w:val="24"/>
        </w:rPr>
        <w:t>Izpildītāju</w:t>
      </w:r>
      <w:r w:rsidRPr="00DF296D">
        <w:rPr>
          <w:rFonts w:ascii="Times New Roman" w:hAnsi="Times New Roman"/>
          <w:color w:val="000000"/>
          <w:sz w:val="24"/>
          <w:szCs w:val="24"/>
        </w:rPr>
        <w:t>.</w:t>
      </w:r>
    </w:p>
    <w:p w14:paraId="790798B9" w14:textId="77777777" w:rsidR="00A4492F" w:rsidRPr="00DF296D" w:rsidRDefault="00A4492F" w:rsidP="00A4492F">
      <w:pPr>
        <w:numPr>
          <w:ilvl w:val="1"/>
          <w:numId w:val="9"/>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b/>
          <w:color w:val="000000"/>
          <w:sz w:val="24"/>
          <w:szCs w:val="24"/>
        </w:rPr>
        <w:t>Izpildītājam Līguma</w:t>
      </w:r>
      <w:r w:rsidRPr="00DF296D">
        <w:rPr>
          <w:rFonts w:ascii="Times New Roman" w:hAnsi="Times New Roman"/>
          <w:color w:val="000000"/>
          <w:sz w:val="24"/>
          <w:szCs w:val="24"/>
        </w:rPr>
        <w:t xml:space="preserve"> spēkā esamības laikā ir saistošs iesniegtais piedāvājums Iepirkumā.</w:t>
      </w:r>
    </w:p>
    <w:p w14:paraId="337AF05D" w14:textId="77777777" w:rsidR="00A4492F" w:rsidRPr="00DF296D" w:rsidRDefault="00A4492F" w:rsidP="00A4492F">
      <w:pPr>
        <w:numPr>
          <w:ilvl w:val="1"/>
          <w:numId w:val="9"/>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Izpildītājs</w:t>
      </w:r>
      <w:r w:rsidRPr="00DF296D">
        <w:rPr>
          <w:rFonts w:ascii="Times New Roman" w:hAnsi="Times New Roman"/>
          <w:sz w:val="24"/>
          <w:szCs w:val="24"/>
        </w:rPr>
        <w:t xml:space="preserve"> uzņemas materiālu atbildību par </w:t>
      </w:r>
      <w:r w:rsidRPr="00DF296D">
        <w:rPr>
          <w:rFonts w:ascii="Times New Roman" w:hAnsi="Times New Roman"/>
          <w:b/>
          <w:sz w:val="24"/>
          <w:szCs w:val="24"/>
        </w:rPr>
        <w:t>Pasūtītājam</w:t>
      </w:r>
      <w:r w:rsidRPr="00DF296D">
        <w:rPr>
          <w:rFonts w:ascii="Times New Roman" w:hAnsi="Times New Roman"/>
          <w:sz w:val="24"/>
          <w:szCs w:val="24"/>
        </w:rPr>
        <w:t xml:space="preserve"> un trešajām personām nodarītajiem zaudējumiem un nemantisko kaitējumu, kā arī atlīdzina visus izdevumus, zaudējumus un nemantisko kaitējumu, kas </w:t>
      </w:r>
      <w:r w:rsidRPr="00DF296D">
        <w:rPr>
          <w:rFonts w:ascii="Times New Roman" w:hAnsi="Times New Roman"/>
          <w:b/>
          <w:sz w:val="24"/>
          <w:szCs w:val="24"/>
        </w:rPr>
        <w:t xml:space="preserve">Izpildītāja </w:t>
      </w:r>
      <w:r w:rsidRPr="00DF296D">
        <w:rPr>
          <w:rFonts w:ascii="Times New Roman" w:hAnsi="Times New Roman"/>
          <w:sz w:val="24"/>
          <w:szCs w:val="24"/>
        </w:rPr>
        <w:t xml:space="preserve">darbības vai bezdarbības rezultātā radušies </w:t>
      </w:r>
      <w:r w:rsidRPr="00DF296D">
        <w:rPr>
          <w:rFonts w:ascii="Times New Roman" w:hAnsi="Times New Roman"/>
          <w:b/>
          <w:sz w:val="24"/>
          <w:szCs w:val="24"/>
        </w:rPr>
        <w:t>Pasūtītājam</w:t>
      </w:r>
      <w:r w:rsidRPr="00DF296D">
        <w:rPr>
          <w:rFonts w:ascii="Times New Roman" w:hAnsi="Times New Roman"/>
          <w:sz w:val="24"/>
          <w:szCs w:val="24"/>
        </w:rPr>
        <w:t xml:space="preserve"> un/vai trešajām personām.</w:t>
      </w:r>
    </w:p>
    <w:p w14:paraId="0E63DCB5" w14:textId="77777777" w:rsidR="00A4492F" w:rsidRPr="00DF296D" w:rsidRDefault="00A4492F" w:rsidP="00A4492F">
      <w:pPr>
        <w:autoSpaceDE w:val="0"/>
        <w:autoSpaceDN w:val="0"/>
        <w:adjustRightInd w:val="0"/>
        <w:spacing w:line="240" w:lineRule="auto"/>
        <w:jc w:val="center"/>
        <w:rPr>
          <w:rFonts w:ascii="Times New Roman" w:hAnsi="Times New Roman"/>
          <w:b/>
          <w:bCs/>
          <w:caps/>
          <w:sz w:val="24"/>
          <w:szCs w:val="24"/>
        </w:rPr>
      </w:pPr>
    </w:p>
    <w:p w14:paraId="2816B2B8" w14:textId="77777777" w:rsidR="00A4492F" w:rsidRDefault="00A4492F" w:rsidP="00A4492F">
      <w:pPr>
        <w:numPr>
          <w:ilvl w:val="0"/>
          <w:numId w:val="5"/>
        </w:numPr>
        <w:autoSpaceDE w:val="0"/>
        <w:autoSpaceDN w:val="0"/>
        <w:adjustRightInd w:val="0"/>
        <w:spacing w:line="240" w:lineRule="auto"/>
        <w:ind w:left="0" w:firstLine="0"/>
        <w:jc w:val="center"/>
        <w:rPr>
          <w:rFonts w:ascii="Times New Roman" w:hAnsi="Times New Roman"/>
          <w:b/>
          <w:bCs/>
          <w:caps/>
          <w:sz w:val="24"/>
          <w:szCs w:val="24"/>
        </w:rPr>
      </w:pPr>
      <w:r w:rsidRPr="00DF296D">
        <w:rPr>
          <w:rFonts w:ascii="Times New Roman" w:hAnsi="Times New Roman"/>
          <w:b/>
          <w:bCs/>
          <w:caps/>
          <w:sz w:val="24"/>
          <w:szCs w:val="24"/>
        </w:rPr>
        <w:t>LĪGUMA GROZĪŠANAS un izbeigšanaS KĀRTĪBA</w:t>
      </w:r>
    </w:p>
    <w:p w14:paraId="09D301B5" w14:textId="77777777" w:rsidR="00A4492F" w:rsidRPr="00DF296D" w:rsidRDefault="00A4492F" w:rsidP="00A4492F">
      <w:pPr>
        <w:autoSpaceDE w:val="0"/>
        <w:autoSpaceDN w:val="0"/>
        <w:adjustRightInd w:val="0"/>
        <w:spacing w:line="240" w:lineRule="auto"/>
        <w:rPr>
          <w:rFonts w:ascii="Times New Roman" w:hAnsi="Times New Roman"/>
          <w:b/>
          <w:bCs/>
          <w:caps/>
          <w:sz w:val="24"/>
          <w:szCs w:val="24"/>
        </w:rPr>
      </w:pPr>
    </w:p>
    <w:p w14:paraId="7EF52D74" w14:textId="77777777" w:rsidR="00A4492F" w:rsidRPr="00DF296D" w:rsidRDefault="00A4492F" w:rsidP="00A4492F">
      <w:pPr>
        <w:numPr>
          <w:ilvl w:val="1"/>
          <w:numId w:val="5"/>
        </w:numPr>
        <w:spacing w:line="240" w:lineRule="auto"/>
        <w:ind w:left="567" w:hanging="567"/>
        <w:contextualSpacing/>
        <w:jc w:val="both"/>
        <w:rPr>
          <w:rFonts w:ascii="Times New Roman" w:hAnsi="Times New Roman"/>
          <w:color w:val="000000"/>
          <w:sz w:val="24"/>
          <w:szCs w:val="24"/>
        </w:rPr>
      </w:pPr>
      <w:r w:rsidRPr="00DF296D">
        <w:rPr>
          <w:rFonts w:ascii="Times New Roman" w:hAnsi="Times New Roman"/>
          <w:b/>
          <w:color w:val="000000"/>
          <w:sz w:val="24"/>
          <w:szCs w:val="24"/>
        </w:rPr>
        <w:t xml:space="preserve">Līguma </w:t>
      </w:r>
      <w:r w:rsidRPr="00DF296D">
        <w:rPr>
          <w:rFonts w:ascii="Times New Roman" w:hAnsi="Times New Roman"/>
          <w:color w:val="000000"/>
          <w:sz w:val="24"/>
          <w:szCs w:val="24"/>
        </w:rPr>
        <w:t xml:space="preserve">darbības laikā </w:t>
      </w:r>
      <w:r w:rsidRPr="00DF296D">
        <w:rPr>
          <w:rFonts w:ascii="Times New Roman" w:hAnsi="Times New Roman"/>
          <w:b/>
          <w:color w:val="000000"/>
          <w:sz w:val="24"/>
          <w:szCs w:val="24"/>
        </w:rPr>
        <w:t>Līdzēji</w:t>
      </w:r>
      <w:r w:rsidRPr="00DF296D">
        <w:rPr>
          <w:rFonts w:ascii="Times New Roman" w:hAnsi="Times New Roman"/>
          <w:color w:val="000000"/>
          <w:sz w:val="24"/>
          <w:szCs w:val="24"/>
        </w:rPr>
        <w:t xml:space="preserve"> nav tiesīgi veikt būtiskus </w:t>
      </w:r>
      <w:r w:rsidRPr="00DF296D">
        <w:rPr>
          <w:rFonts w:ascii="Times New Roman" w:hAnsi="Times New Roman"/>
          <w:b/>
          <w:color w:val="000000"/>
          <w:sz w:val="24"/>
          <w:szCs w:val="24"/>
        </w:rPr>
        <w:t>Līguma</w:t>
      </w:r>
      <w:r w:rsidRPr="00DF296D">
        <w:rPr>
          <w:rFonts w:ascii="Times New Roman" w:hAnsi="Times New Roman"/>
          <w:color w:val="000000"/>
          <w:sz w:val="24"/>
          <w:szCs w:val="24"/>
        </w:rPr>
        <w:t xml:space="preserve"> grozījumus, izņemot Publisko iepirkuma likuma 61.panta pirmajā daļā noteiktajos gadījumos. Par būtiskiem </w:t>
      </w:r>
      <w:r w:rsidRPr="00DF296D">
        <w:rPr>
          <w:rFonts w:ascii="Times New Roman" w:hAnsi="Times New Roman"/>
          <w:b/>
          <w:color w:val="000000"/>
          <w:sz w:val="24"/>
          <w:szCs w:val="24"/>
        </w:rPr>
        <w:t>Līguma</w:t>
      </w:r>
      <w:r w:rsidRPr="00DF296D">
        <w:rPr>
          <w:rFonts w:ascii="Times New Roman" w:hAnsi="Times New Roman"/>
          <w:color w:val="000000"/>
          <w:sz w:val="24"/>
          <w:szCs w:val="24"/>
        </w:rPr>
        <w:t xml:space="preserve"> grozījumiem ir atzīstami tādi grozījumi, kas atbilst Publisko iepirkuma likuma 61.panta otrās daļas regulējumam. </w:t>
      </w:r>
      <w:r w:rsidRPr="00DF296D">
        <w:rPr>
          <w:rFonts w:ascii="Times New Roman" w:hAnsi="Times New Roman"/>
          <w:b/>
          <w:color w:val="000000"/>
          <w:sz w:val="24"/>
          <w:szCs w:val="24"/>
        </w:rPr>
        <w:t>Līguma</w:t>
      </w:r>
      <w:r w:rsidRPr="00DF296D">
        <w:rPr>
          <w:rFonts w:ascii="Times New Roman" w:hAnsi="Times New Roman"/>
          <w:color w:val="000000"/>
          <w:sz w:val="24"/>
          <w:szCs w:val="24"/>
        </w:rPr>
        <w:t xml:space="preserve"> darbības laikā ir pieļaujami </w:t>
      </w:r>
      <w:r w:rsidRPr="00DF296D">
        <w:rPr>
          <w:rFonts w:ascii="Times New Roman" w:hAnsi="Times New Roman"/>
          <w:b/>
          <w:color w:val="000000"/>
          <w:sz w:val="24"/>
          <w:szCs w:val="24"/>
        </w:rPr>
        <w:t xml:space="preserve">Līguma </w:t>
      </w:r>
      <w:r w:rsidRPr="00DF296D">
        <w:rPr>
          <w:rFonts w:ascii="Times New Roman" w:hAnsi="Times New Roman"/>
          <w:color w:val="000000"/>
          <w:sz w:val="24"/>
          <w:szCs w:val="24"/>
        </w:rPr>
        <w:t xml:space="preserve">grozījumi, kas tiek veikti saskaņā ar Publisko iepirkuma likuma 61.pantā noteikto. Visi grozījumi tiek numurēti un tiek pievienoti </w:t>
      </w:r>
      <w:r w:rsidRPr="00DF296D">
        <w:rPr>
          <w:rFonts w:ascii="Times New Roman" w:hAnsi="Times New Roman"/>
          <w:b/>
          <w:color w:val="000000"/>
          <w:sz w:val="24"/>
          <w:szCs w:val="24"/>
        </w:rPr>
        <w:t>Līgumam</w:t>
      </w:r>
      <w:r w:rsidRPr="00DF296D">
        <w:rPr>
          <w:rFonts w:ascii="Times New Roman" w:hAnsi="Times New Roman"/>
          <w:color w:val="000000"/>
          <w:sz w:val="24"/>
          <w:szCs w:val="24"/>
        </w:rPr>
        <w:t>.</w:t>
      </w:r>
    </w:p>
    <w:p w14:paraId="1EDDBDE5"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Līdzējiem</w:t>
      </w:r>
      <w:r w:rsidRPr="00DF296D">
        <w:rPr>
          <w:rFonts w:ascii="Times New Roman" w:hAnsi="Times New Roman"/>
          <w:sz w:val="24"/>
          <w:szCs w:val="24"/>
        </w:rPr>
        <w:t xml:space="preserve"> savstarpēji rakstveidā vienojoties, ir tiesības veikt nebūtiskus </w:t>
      </w:r>
      <w:r w:rsidRPr="00DF296D">
        <w:rPr>
          <w:rFonts w:ascii="Times New Roman" w:hAnsi="Times New Roman"/>
          <w:b/>
          <w:sz w:val="24"/>
          <w:szCs w:val="24"/>
        </w:rPr>
        <w:t xml:space="preserve">Līguma </w:t>
      </w:r>
      <w:r w:rsidRPr="00DF296D">
        <w:rPr>
          <w:rFonts w:ascii="Times New Roman" w:hAnsi="Times New Roman"/>
          <w:sz w:val="24"/>
          <w:szCs w:val="24"/>
        </w:rPr>
        <w:t xml:space="preserve">grozījumus. </w:t>
      </w:r>
      <w:r w:rsidRPr="00DF296D">
        <w:rPr>
          <w:rFonts w:ascii="Times New Roman" w:hAnsi="Times New Roman"/>
          <w:b/>
          <w:sz w:val="24"/>
          <w:szCs w:val="24"/>
        </w:rPr>
        <w:t xml:space="preserve">Līguma </w:t>
      </w:r>
      <w:r w:rsidRPr="00DF296D">
        <w:rPr>
          <w:rFonts w:ascii="Times New Roman" w:hAnsi="Times New Roman"/>
          <w:sz w:val="24"/>
          <w:szCs w:val="24"/>
        </w:rPr>
        <w:t xml:space="preserve">grozījumi ir neatņemama </w:t>
      </w:r>
      <w:r w:rsidRPr="00DF296D">
        <w:rPr>
          <w:rFonts w:ascii="Times New Roman" w:hAnsi="Times New Roman"/>
          <w:b/>
          <w:sz w:val="24"/>
          <w:szCs w:val="24"/>
        </w:rPr>
        <w:t xml:space="preserve">Līguma </w:t>
      </w:r>
      <w:r w:rsidRPr="00DF296D">
        <w:rPr>
          <w:rFonts w:ascii="Times New Roman" w:hAnsi="Times New Roman"/>
          <w:sz w:val="24"/>
          <w:szCs w:val="24"/>
        </w:rPr>
        <w:t>sastāvdaļa.</w:t>
      </w:r>
    </w:p>
    <w:p w14:paraId="3BCAAC52"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bCs/>
          <w:sz w:val="24"/>
          <w:szCs w:val="24"/>
        </w:rPr>
        <w:t>Līgumu</w:t>
      </w:r>
      <w:r w:rsidRPr="00DF296D">
        <w:rPr>
          <w:rFonts w:ascii="Times New Roman" w:hAnsi="Times New Roman"/>
          <w:b/>
          <w:sz w:val="24"/>
          <w:szCs w:val="24"/>
        </w:rPr>
        <w:t xml:space="preserve"> </w:t>
      </w:r>
      <w:r w:rsidRPr="00DF296D">
        <w:rPr>
          <w:rFonts w:ascii="Times New Roman" w:hAnsi="Times New Roman"/>
          <w:sz w:val="24"/>
          <w:szCs w:val="24"/>
        </w:rPr>
        <w:t>var izbeigt pirms</w:t>
      </w:r>
      <w:r w:rsidRPr="00DF296D">
        <w:rPr>
          <w:rFonts w:ascii="Times New Roman" w:hAnsi="Times New Roman"/>
          <w:b/>
          <w:sz w:val="24"/>
          <w:szCs w:val="24"/>
        </w:rPr>
        <w:t xml:space="preserve"> Līguma</w:t>
      </w:r>
      <w:r w:rsidRPr="00DF296D">
        <w:rPr>
          <w:rFonts w:ascii="Times New Roman" w:hAnsi="Times New Roman"/>
          <w:sz w:val="24"/>
          <w:szCs w:val="24"/>
        </w:rPr>
        <w:t xml:space="preserve"> 1.3.punktā noteiktā termiņa, </w:t>
      </w:r>
      <w:r w:rsidRPr="00DF296D">
        <w:rPr>
          <w:rFonts w:ascii="Times New Roman" w:hAnsi="Times New Roman"/>
          <w:b/>
          <w:sz w:val="24"/>
          <w:szCs w:val="24"/>
        </w:rPr>
        <w:t>Līdzējiem</w:t>
      </w:r>
      <w:r w:rsidRPr="00DF296D">
        <w:rPr>
          <w:rFonts w:ascii="Times New Roman" w:hAnsi="Times New Roman"/>
          <w:sz w:val="24"/>
          <w:szCs w:val="24"/>
        </w:rPr>
        <w:t xml:space="preserve"> savstarpēji par to rakstveidā vienojoties.</w:t>
      </w:r>
    </w:p>
    <w:p w14:paraId="69418D1E"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Līguma</w:t>
      </w:r>
      <w:r w:rsidRPr="00DF296D">
        <w:rPr>
          <w:rFonts w:ascii="Times New Roman" w:hAnsi="Times New Roman"/>
          <w:sz w:val="24"/>
          <w:szCs w:val="24"/>
        </w:rPr>
        <w:t xml:space="preserve"> saistību neizpildes vai </w:t>
      </w:r>
      <w:r w:rsidRPr="00DF296D">
        <w:rPr>
          <w:rFonts w:ascii="Times New Roman" w:hAnsi="Times New Roman"/>
          <w:b/>
          <w:sz w:val="24"/>
          <w:szCs w:val="24"/>
        </w:rPr>
        <w:t>Līguma</w:t>
      </w:r>
      <w:r w:rsidRPr="00DF296D">
        <w:rPr>
          <w:rFonts w:ascii="Times New Roman" w:hAnsi="Times New Roman"/>
          <w:sz w:val="24"/>
          <w:szCs w:val="24"/>
        </w:rPr>
        <w:t xml:space="preserve"> saistību pārkāpuma gadījumā vai, ja netiek ievērots </w:t>
      </w:r>
      <w:r w:rsidRPr="00DF296D">
        <w:rPr>
          <w:rFonts w:ascii="Times New Roman" w:hAnsi="Times New Roman"/>
          <w:b/>
          <w:sz w:val="24"/>
          <w:szCs w:val="24"/>
        </w:rPr>
        <w:t>Līguma</w:t>
      </w:r>
      <w:r w:rsidRPr="00DF296D">
        <w:rPr>
          <w:rFonts w:ascii="Times New Roman" w:hAnsi="Times New Roman"/>
          <w:sz w:val="24"/>
          <w:szCs w:val="24"/>
        </w:rPr>
        <w:t xml:space="preserve"> 5.5.punktā noteiktais, </w:t>
      </w:r>
      <w:r w:rsidRPr="00DF296D">
        <w:rPr>
          <w:rFonts w:ascii="Times New Roman" w:hAnsi="Times New Roman"/>
          <w:b/>
          <w:sz w:val="24"/>
          <w:szCs w:val="24"/>
        </w:rPr>
        <w:t>Pasūtītājam</w:t>
      </w:r>
      <w:r w:rsidRPr="00DF296D">
        <w:rPr>
          <w:rFonts w:ascii="Times New Roman" w:hAnsi="Times New Roman"/>
          <w:sz w:val="24"/>
          <w:szCs w:val="24"/>
        </w:rPr>
        <w:t xml:space="preserve"> ir tiesības, rakstveidā paziņojot </w:t>
      </w:r>
      <w:r w:rsidRPr="00DF296D">
        <w:rPr>
          <w:rFonts w:ascii="Times New Roman" w:hAnsi="Times New Roman"/>
          <w:b/>
          <w:sz w:val="24"/>
          <w:szCs w:val="24"/>
        </w:rPr>
        <w:t>Izpildītājam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 xml:space="preserve">, prasot </w:t>
      </w:r>
      <w:r w:rsidRPr="00DF296D">
        <w:rPr>
          <w:rFonts w:ascii="Times New Roman" w:hAnsi="Times New Roman"/>
          <w:b/>
          <w:sz w:val="24"/>
          <w:szCs w:val="24"/>
        </w:rPr>
        <w:t>Izpildītājam</w:t>
      </w:r>
      <w:r w:rsidRPr="00DF296D">
        <w:rPr>
          <w:rFonts w:ascii="Times New Roman" w:hAnsi="Times New Roman"/>
          <w:sz w:val="24"/>
          <w:szCs w:val="24"/>
        </w:rPr>
        <w:t xml:space="preserve"> atlīdzināt zaudējumus.</w:t>
      </w:r>
    </w:p>
    <w:p w14:paraId="12CFB51B"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sz w:val="24"/>
          <w:szCs w:val="24"/>
        </w:rPr>
        <w:t xml:space="preserve">Gadījumā, ja tiesā tiek ierosināta </w:t>
      </w:r>
      <w:r w:rsidRPr="00DF296D">
        <w:rPr>
          <w:rFonts w:ascii="Times New Roman" w:hAnsi="Times New Roman"/>
          <w:b/>
          <w:sz w:val="24"/>
          <w:szCs w:val="24"/>
        </w:rPr>
        <w:t xml:space="preserve">Izpildītāja </w:t>
      </w:r>
      <w:r w:rsidRPr="00DF296D">
        <w:rPr>
          <w:rFonts w:ascii="Times New Roman" w:hAnsi="Times New Roman"/>
          <w:sz w:val="24"/>
          <w:szCs w:val="24"/>
        </w:rPr>
        <w:t xml:space="preserve">maksātnespējas vai tiesiskās aizsardzības (ārpustiesas tiesiskās aizsardzības) procesa lieta, </w:t>
      </w:r>
      <w:r w:rsidRPr="00DF296D">
        <w:rPr>
          <w:rFonts w:ascii="Times New Roman" w:hAnsi="Times New Roman"/>
          <w:b/>
          <w:sz w:val="24"/>
          <w:szCs w:val="24"/>
        </w:rPr>
        <w:t xml:space="preserve">Pasūtītājam </w:t>
      </w:r>
      <w:r w:rsidRPr="00DF296D">
        <w:rPr>
          <w:rFonts w:ascii="Times New Roman" w:hAnsi="Times New Roman"/>
          <w:sz w:val="24"/>
          <w:szCs w:val="24"/>
        </w:rPr>
        <w:t xml:space="preserve">ir tiesības, iepriekš rakstveidā par to paziņojot </w:t>
      </w:r>
      <w:r w:rsidRPr="00DF296D">
        <w:rPr>
          <w:rFonts w:ascii="Times New Roman" w:hAnsi="Times New Roman"/>
          <w:b/>
          <w:sz w:val="24"/>
          <w:szCs w:val="24"/>
        </w:rPr>
        <w:t>Izpildītājam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w:t>
      </w:r>
    </w:p>
    <w:p w14:paraId="4563944A" w14:textId="77777777" w:rsidR="00A4492F" w:rsidRPr="00A72A5F"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A72A5F">
        <w:rPr>
          <w:rFonts w:ascii="Times New Roman" w:hAnsi="Times New Roman"/>
          <w:b/>
          <w:sz w:val="24"/>
          <w:szCs w:val="24"/>
        </w:rPr>
        <w:t>Pasūtītājam</w:t>
      </w:r>
      <w:r w:rsidRPr="00A72A5F">
        <w:rPr>
          <w:rFonts w:ascii="Times New Roman" w:hAnsi="Times New Roman"/>
          <w:sz w:val="24"/>
          <w:szCs w:val="24"/>
        </w:rPr>
        <w:t xml:space="preserve"> ir tiesības, iepriekš rakstveidā paziņojot par to </w:t>
      </w:r>
      <w:r w:rsidRPr="00A72A5F">
        <w:rPr>
          <w:rFonts w:ascii="Times New Roman" w:hAnsi="Times New Roman"/>
          <w:b/>
          <w:sz w:val="24"/>
          <w:szCs w:val="24"/>
        </w:rPr>
        <w:t>Izpildītājam</w:t>
      </w:r>
      <w:r w:rsidRPr="00A72A5F">
        <w:rPr>
          <w:rFonts w:ascii="Times New Roman" w:hAnsi="Times New Roman"/>
          <w:sz w:val="24"/>
          <w:szCs w:val="24"/>
        </w:rPr>
        <w:t xml:space="preserve">, vienpusējā kārtā atkāpties no </w:t>
      </w:r>
      <w:r w:rsidRPr="00A72A5F">
        <w:rPr>
          <w:rFonts w:ascii="Times New Roman" w:hAnsi="Times New Roman"/>
          <w:b/>
          <w:sz w:val="24"/>
          <w:szCs w:val="24"/>
        </w:rPr>
        <w:t>Līguma</w:t>
      </w:r>
      <w:r w:rsidRPr="00A72A5F">
        <w:rPr>
          <w:rFonts w:ascii="Times New Roman" w:hAnsi="Times New Roman"/>
          <w:sz w:val="24"/>
          <w:szCs w:val="24"/>
        </w:rPr>
        <w:t>, ja</w:t>
      </w:r>
      <w:r w:rsidRPr="00A72A5F">
        <w:rPr>
          <w:rFonts w:ascii="Times New Roman" w:hAnsi="Times New Roman"/>
          <w:b/>
          <w:sz w:val="24"/>
          <w:szCs w:val="24"/>
        </w:rPr>
        <w:t xml:space="preserve"> Izpildītājam</w:t>
      </w:r>
      <w:r w:rsidRPr="00A72A5F">
        <w:rPr>
          <w:rFonts w:ascii="Times New Roman" w:hAnsi="Times New Roman"/>
          <w:sz w:val="24"/>
          <w:szCs w:val="24"/>
        </w:rPr>
        <w:t xml:space="preserve"> piemērotā līgumsoda apmērs sasniedzis 10% (desmit procentus) no </w:t>
      </w:r>
      <w:r w:rsidRPr="00A72A5F">
        <w:rPr>
          <w:rFonts w:ascii="Times New Roman" w:hAnsi="Times New Roman"/>
          <w:b/>
          <w:sz w:val="24"/>
          <w:szCs w:val="24"/>
        </w:rPr>
        <w:t>Līguma</w:t>
      </w:r>
      <w:r w:rsidRPr="00A72A5F">
        <w:rPr>
          <w:rFonts w:ascii="Times New Roman" w:hAnsi="Times New Roman"/>
          <w:sz w:val="24"/>
          <w:szCs w:val="24"/>
        </w:rPr>
        <w:t xml:space="preserve"> summas.</w:t>
      </w:r>
    </w:p>
    <w:p w14:paraId="183CBFAA"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sz w:val="24"/>
          <w:szCs w:val="24"/>
        </w:rPr>
        <w:t xml:space="preserve">Gadījumā, ja </w:t>
      </w:r>
      <w:r w:rsidRPr="00DF296D">
        <w:rPr>
          <w:rFonts w:ascii="Times New Roman" w:hAnsi="Times New Roman"/>
          <w:b/>
          <w:sz w:val="24"/>
          <w:szCs w:val="24"/>
        </w:rPr>
        <w:t xml:space="preserve">Pasūtītājam </w:t>
      </w:r>
      <w:r w:rsidRPr="00DF296D">
        <w:rPr>
          <w:rFonts w:ascii="Times New Roman" w:hAnsi="Times New Roman"/>
          <w:sz w:val="24"/>
          <w:szCs w:val="24"/>
        </w:rPr>
        <w:t xml:space="preserve">zudusi nepieciešamība saņemt </w:t>
      </w:r>
      <w:r w:rsidRPr="00DF296D">
        <w:rPr>
          <w:rFonts w:ascii="Times New Roman" w:hAnsi="Times New Roman"/>
          <w:b/>
          <w:sz w:val="24"/>
          <w:szCs w:val="24"/>
        </w:rPr>
        <w:t>Pakalpojumu</w:t>
      </w:r>
      <w:r w:rsidRPr="00DF296D">
        <w:rPr>
          <w:rFonts w:ascii="Times New Roman" w:hAnsi="Times New Roman"/>
          <w:sz w:val="24"/>
          <w:szCs w:val="24"/>
        </w:rPr>
        <w:t xml:space="preserve"> no </w:t>
      </w:r>
      <w:r w:rsidRPr="00DF296D">
        <w:rPr>
          <w:rFonts w:ascii="Times New Roman" w:hAnsi="Times New Roman"/>
          <w:b/>
          <w:sz w:val="24"/>
          <w:szCs w:val="24"/>
        </w:rPr>
        <w:t xml:space="preserve">Izpildītāja </w:t>
      </w:r>
      <w:r w:rsidRPr="00DF296D">
        <w:rPr>
          <w:rFonts w:ascii="Times New Roman" w:hAnsi="Times New Roman"/>
          <w:sz w:val="24"/>
          <w:szCs w:val="24"/>
        </w:rPr>
        <w:t xml:space="preserve">vai </w:t>
      </w:r>
      <w:r w:rsidRPr="00DF296D">
        <w:rPr>
          <w:rFonts w:ascii="Times New Roman" w:hAnsi="Times New Roman"/>
          <w:b/>
          <w:sz w:val="24"/>
          <w:szCs w:val="24"/>
        </w:rPr>
        <w:t xml:space="preserve">Pasūtītājam </w:t>
      </w:r>
      <w:r w:rsidRPr="00DF296D">
        <w:rPr>
          <w:rFonts w:ascii="Times New Roman" w:hAnsi="Times New Roman"/>
          <w:sz w:val="24"/>
          <w:szCs w:val="24"/>
        </w:rPr>
        <w:t xml:space="preserve">nav pieejami finanšu līdzekļi </w:t>
      </w:r>
      <w:r w:rsidRPr="00DF296D">
        <w:rPr>
          <w:rFonts w:ascii="Times New Roman" w:hAnsi="Times New Roman"/>
          <w:b/>
          <w:sz w:val="24"/>
          <w:szCs w:val="24"/>
        </w:rPr>
        <w:t>Līguma</w:t>
      </w:r>
      <w:r w:rsidRPr="00DF296D">
        <w:rPr>
          <w:rFonts w:ascii="Times New Roman" w:hAnsi="Times New Roman"/>
          <w:sz w:val="24"/>
          <w:szCs w:val="24"/>
        </w:rPr>
        <w:t xml:space="preserve"> izpildei, </w:t>
      </w:r>
      <w:r w:rsidRPr="00DF296D">
        <w:rPr>
          <w:rFonts w:ascii="Times New Roman" w:hAnsi="Times New Roman"/>
          <w:b/>
          <w:sz w:val="24"/>
          <w:szCs w:val="24"/>
        </w:rPr>
        <w:t>Pasūtītājam</w:t>
      </w:r>
      <w:r w:rsidRPr="00DF296D">
        <w:rPr>
          <w:rFonts w:ascii="Times New Roman" w:hAnsi="Times New Roman"/>
          <w:sz w:val="24"/>
          <w:szCs w:val="24"/>
        </w:rPr>
        <w:t xml:space="preserve"> ir tiesības vismaz 10 (desmit) dienas iepriekš, iepriekš rakstveidā paziņojot par to </w:t>
      </w:r>
      <w:r w:rsidRPr="00DF296D">
        <w:rPr>
          <w:rFonts w:ascii="Times New Roman" w:hAnsi="Times New Roman"/>
          <w:b/>
          <w:sz w:val="24"/>
          <w:szCs w:val="24"/>
        </w:rPr>
        <w:t>Izpildītājam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w:t>
      </w:r>
    </w:p>
    <w:p w14:paraId="6D919BFF"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Izpildītājam</w:t>
      </w:r>
      <w:r w:rsidRPr="00DF296D">
        <w:rPr>
          <w:rFonts w:ascii="Times New Roman" w:hAnsi="Times New Roman"/>
          <w:sz w:val="24"/>
          <w:szCs w:val="24"/>
        </w:rPr>
        <w:t xml:space="preserve"> ir tiesības, iepriekš rakstveidā paziņojot par to </w:t>
      </w:r>
      <w:r w:rsidRPr="00DF296D">
        <w:rPr>
          <w:rFonts w:ascii="Times New Roman" w:hAnsi="Times New Roman"/>
          <w:b/>
          <w:sz w:val="24"/>
          <w:szCs w:val="24"/>
        </w:rPr>
        <w:t>Pasūtītājam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 xml:space="preserve">, ja </w:t>
      </w:r>
      <w:r w:rsidRPr="00DF296D">
        <w:rPr>
          <w:rFonts w:ascii="Times New Roman" w:hAnsi="Times New Roman"/>
          <w:b/>
          <w:sz w:val="24"/>
          <w:szCs w:val="24"/>
        </w:rPr>
        <w:t>Pasūtītājs</w:t>
      </w:r>
      <w:r w:rsidRPr="00DF296D">
        <w:rPr>
          <w:rFonts w:ascii="Times New Roman" w:hAnsi="Times New Roman"/>
          <w:sz w:val="24"/>
          <w:szCs w:val="24"/>
        </w:rPr>
        <w:t xml:space="preserve"> kavē </w:t>
      </w:r>
      <w:r w:rsidRPr="00DF296D">
        <w:rPr>
          <w:rFonts w:ascii="Times New Roman" w:hAnsi="Times New Roman"/>
          <w:b/>
          <w:sz w:val="24"/>
          <w:szCs w:val="24"/>
        </w:rPr>
        <w:t>Līguma</w:t>
      </w:r>
      <w:r w:rsidRPr="00DF296D">
        <w:rPr>
          <w:rFonts w:ascii="Times New Roman" w:hAnsi="Times New Roman"/>
          <w:sz w:val="24"/>
          <w:szCs w:val="24"/>
        </w:rPr>
        <w:t xml:space="preserve"> 2.4.punktā norādīto samaksas termiņu ilgāk par 30 (trīsdesmit) kalendārajām dienām.</w:t>
      </w:r>
    </w:p>
    <w:p w14:paraId="061A6B2B"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Līguma</w:t>
      </w:r>
      <w:r w:rsidRPr="00DF296D">
        <w:rPr>
          <w:rFonts w:ascii="Times New Roman" w:hAnsi="Times New Roman"/>
          <w:sz w:val="24"/>
          <w:szCs w:val="24"/>
        </w:rPr>
        <w:t xml:space="preserve"> izbeigšanas gadījumā </w:t>
      </w:r>
      <w:r w:rsidRPr="00DF296D">
        <w:rPr>
          <w:rFonts w:ascii="Times New Roman" w:hAnsi="Times New Roman"/>
          <w:b/>
          <w:sz w:val="24"/>
          <w:szCs w:val="24"/>
        </w:rPr>
        <w:t>Līdzēji</w:t>
      </w:r>
      <w:r w:rsidRPr="00DF296D">
        <w:rPr>
          <w:rFonts w:ascii="Times New Roman" w:hAnsi="Times New Roman"/>
          <w:sz w:val="24"/>
          <w:szCs w:val="24"/>
        </w:rPr>
        <w:t xml:space="preserve"> rakstveidā vienojas par galējo norēķinu atbilstoši izpildītajiem un pieņemtajiem </w:t>
      </w:r>
      <w:r w:rsidRPr="00DF296D">
        <w:rPr>
          <w:rFonts w:ascii="Times New Roman" w:hAnsi="Times New Roman"/>
          <w:b/>
          <w:sz w:val="24"/>
          <w:szCs w:val="24"/>
        </w:rPr>
        <w:t>Pakalpojumiem</w:t>
      </w:r>
      <w:r w:rsidRPr="00DF296D">
        <w:rPr>
          <w:rFonts w:ascii="Times New Roman" w:hAnsi="Times New Roman"/>
          <w:sz w:val="24"/>
          <w:szCs w:val="24"/>
        </w:rPr>
        <w:t xml:space="preserve"> un izrakstītajiem rēķiniem.</w:t>
      </w:r>
    </w:p>
    <w:p w14:paraId="3E8E08E5" w14:textId="77777777" w:rsidR="00A4492F" w:rsidRPr="00DF296D"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Līguma</w:t>
      </w:r>
      <w:r w:rsidRPr="00DF296D">
        <w:rPr>
          <w:rFonts w:ascii="Times New Roman" w:hAnsi="Times New Roman"/>
          <w:sz w:val="24"/>
          <w:szCs w:val="24"/>
        </w:rPr>
        <w:t xml:space="preserve"> izbeigšana neatbrīvo </w:t>
      </w:r>
      <w:r w:rsidRPr="00DF296D">
        <w:rPr>
          <w:rFonts w:ascii="Times New Roman" w:hAnsi="Times New Roman"/>
          <w:b/>
          <w:sz w:val="24"/>
          <w:szCs w:val="24"/>
        </w:rPr>
        <w:t>Līdzējus</w:t>
      </w:r>
      <w:r w:rsidRPr="00DF296D">
        <w:rPr>
          <w:rFonts w:ascii="Times New Roman" w:hAnsi="Times New Roman"/>
          <w:sz w:val="24"/>
          <w:szCs w:val="24"/>
        </w:rPr>
        <w:t xml:space="preserve"> no pienākuma maksāt līgumsodu.</w:t>
      </w:r>
    </w:p>
    <w:p w14:paraId="69F7FC7A" w14:textId="77777777" w:rsidR="00A4492F" w:rsidRPr="00DF296D" w:rsidRDefault="00A4492F" w:rsidP="00A4492F">
      <w:pPr>
        <w:autoSpaceDE w:val="0"/>
        <w:autoSpaceDN w:val="0"/>
        <w:adjustRightInd w:val="0"/>
        <w:spacing w:line="240" w:lineRule="auto"/>
        <w:jc w:val="center"/>
        <w:rPr>
          <w:rFonts w:ascii="Times New Roman" w:hAnsi="Times New Roman"/>
          <w:b/>
          <w:bCs/>
          <w:sz w:val="24"/>
          <w:szCs w:val="24"/>
        </w:rPr>
      </w:pPr>
    </w:p>
    <w:p w14:paraId="699DB281" w14:textId="77777777" w:rsidR="00A4492F" w:rsidRDefault="00A4492F" w:rsidP="00A4492F">
      <w:pPr>
        <w:numPr>
          <w:ilvl w:val="0"/>
          <w:numId w:val="5"/>
        </w:numPr>
        <w:autoSpaceDE w:val="0"/>
        <w:autoSpaceDN w:val="0"/>
        <w:adjustRightInd w:val="0"/>
        <w:spacing w:line="240" w:lineRule="auto"/>
        <w:ind w:left="0" w:firstLine="0"/>
        <w:jc w:val="center"/>
        <w:rPr>
          <w:rFonts w:ascii="Times New Roman" w:hAnsi="Times New Roman"/>
          <w:b/>
          <w:bCs/>
          <w:caps/>
          <w:sz w:val="24"/>
          <w:szCs w:val="24"/>
        </w:rPr>
      </w:pPr>
      <w:r>
        <w:rPr>
          <w:rFonts w:ascii="Times New Roman" w:hAnsi="Times New Roman"/>
          <w:b/>
          <w:bCs/>
          <w:caps/>
          <w:sz w:val="24"/>
          <w:szCs w:val="24"/>
        </w:rPr>
        <w:t>KONFIDENCIALITĀTE</w:t>
      </w:r>
    </w:p>
    <w:p w14:paraId="61D5E510" w14:textId="77777777" w:rsidR="00A4492F" w:rsidRDefault="00A4492F" w:rsidP="00A4492F">
      <w:pPr>
        <w:autoSpaceDE w:val="0"/>
        <w:autoSpaceDN w:val="0"/>
        <w:adjustRightInd w:val="0"/>
        <w:spacing w:line="240" w:lineRule="auto"/>
        <w:rPr>
          <w:rFonts w:ascii="Times New Roman" w:hAnsi="Times New Roman"/>
          <w:b/>
          <w:bCs/>
          <w:caps/>
          <w:sz w:val="24"/>
          <w:szCs w:val="24"/>
        </w:rPr>
      </w:pPr>
    </w:p>
    <w:p w14:paraId="65C18DB9" w14:textId="77777777" w:rsidR="00A4492F"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sz w:val="24"/>
          <w:szCs w:val="24"/>
        </w:rPr>
      </w:pPr>
      <w:r w:rsidRPr="002C2F7C">
        <w:rPr>
          <w:rFonts w:ascii="Times New Roman" w:hAnsi="Times New Roman"/>
          <w:sz w:val="24"/>
          <w:szCs w:val="24"/>
        </w:rPr>
        <w:t xml:space="preserve">Visa un jebkāda informācija, ko </w:t>
      </w:r>
      <w:r w:rsidRPr="002C2F7C">
        <w:rPr>
          <w:rFonts w:ascii="Times New Roman" w:hAnsi="Times New Roman"/>
          <w:b/>
          <w:sz w:val="24"/>
          <w:szCs w:val="24"/>
        </w:rPr>
        <w:t>Pasūtītājs</w:t>
      </w:r>
      <w:r w:rsidRPr="002C2F7C">
        <w:rPr>
          <w:rFonts w:ascii="Times New Roman" w:hAnsi="Times New Roman"/>
          <w:sz w:val="24"/>
          <w:szCs w:val="24"/>
        </w:rPr>
        <w:t xml:space="preserve"> sniedz </w:t>
      </w:r>
      <w:r w:rsidRPr="002C2F7C">
        <w:rPr>
          <w:rFonts w:ascii="Times New Roman" w:hAnsi="Times New Roman"/>
          <w:b/>
          <w:sz w:val="24"/>
          <w:szCs w:val="24"/>
        </w:rPr>
        <w:t>Līguma</w:t>
      </w:r>
      <w:r w:rsidRPr="002C2F7C">
        <w:rPr>
          <w:rFonts w:ascii="Times New Roman" w:hAnsi="Times New Roman"/>
          <w:sz w:val="24"/>
          <w:szCs w:val="24"/>
        </w:rPr>
        <w:t xml:space="preserve"> izpildes laikā vai arī tā atklājas, pildot darba pienākumus, un </w:t>
      </w:r>
      <w:r w:rsidRPr="002C2F7C">
        <w:rPr>
          <w:rFonts w:ascii="Times New Roman" w:hAnsi="Times New Roman"/>
          <w:b/>
          <w:sz w:val="24"/>
          <w:szCs w:val="24"/>
        </w:rPr>
        <w:t>Līguma</w:t>
      </w:r>
      <w:r w:rsidRPr="002C2F7C">
        <w:rPr>
          <w:rFonts w:ascii="Times New Roman" w:hAnsi="Times New Roman"/>
          <w:sz w:val="24"/>
          <w:szCs w:val="24"/>
        </w:rPr>
        <w:t xml:space="preserve"> izpildes rezultāti, kā arī jebkura šīs informācijas daļa, tai skaitā, bet ne tikai informācija par </w:t>
      </w:r>
      <w:r w:rsidRPr="002C2F7C">
        <w:rPr>
          <w:rFonts w:ascii="Times New Roman" w:hAnsi="Times New Roman"/>
          <w:b/>
          <w:sz w:val="24"/>
          <w:szCs w:val="24"/>
        </w:rPr>
        <w:t>Pasūtītāja</w:t>
      </w:r>
      <w:r w:rsidRPr="002C2F7C">
        <w:rPr>
          <w:rFonts w:ascii="Times New Roman" w:hAnsi="Times New Roman"/>
          <w:sz w:val="24"/>
          <w:szCs w:val="24"/>
        </w:rPr>
        <w:t xml:space="preserve"> darbību, finanšu stāvokli, tehnoloģijām, tai skaitā rakstiska, mutiska, datu formā uzglabāta, audio – vizuāla un jebkurā citā veidā uzglabāta informācija, kā arī informācija par šā Līguma izpildi, tiek uzskatīta par konfidenciālu.</w:t>
      </w:r>
    </w:p>
    <w:p w14:paraId="4D66D629" w14:textId="77777777" w:rsidR="00A4492F"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sz w:val="24"/>
          <w:szCs w:val="24"/>
        </w:rPr>
      </w:pPr>
      <w:r w:rsidRPr="002C2F7C">
        <w:rPr>
          <w:rFonts w:ascii="Times New Roman" w:hAnsi="Times New Roman"/>
          <w:b/>
          <w:sz w:val="24"/>
          <w:szCs w:val="24"/>
        </w:rPr>
        <w:t>Izpildītājam</w:t>
      </w:r>
      <w:r w:rsidRPr="002C2F7C">
        <w:rPr>
          <w:rFonts w:ascii="Times New Roman" w:hAnsi="Times New Roman"/>
          <w:sz w:val="24"/>
          <w:szCs w:val="24"/>
        </w:rPr>
        <w:t xml:space="preserve"> nav tiesību izpaust informāciju, kas šā darba izpildes laikā gūta no </w:t>
      </w:r>
      <w:r w:rsidRPr="002C2F7C">
        <w:rPr>
          <w:rFonts w:ascii="Times New Roman" w:hAnsi="Times New Roman"/>
          <w:b/>
          <w:sz w:val="24"/>
          <w:szCs w:val="24"/>
        </w:rPr>
        <w:t>Pasūtītāja</w:t>
      </w:r>
      <w:r w:rsidRPr="002C2F7C">
        <w:rPr>
          <w:rFonts w:ascii="Times New Roman" w:hAnsi="Times New Roman"/>
          <w:sz w:val="24"/>
          <w:szCs w:val="24"/>
        </w:rPr>
        <w:t xml:space="preserve">, trešajām personām bez </w:t>
      </w:r>
      <w:r w:rsidRPr="002C2F7C">
        <w:rPr>
          <w:rFonts w:ascii="Times New Roman" w:hAnsi="Times New Roman"/>
          <w:b/>
          <w:sz w:val="24"/>
          <w:szCs w:val="24"/>
        </w:rPr>
        <w:t>Pasūtītāja</w:t>
      </w:r>
      <w:r w:rsidRPr="002C2F7C">
        <w:rPr>
          <w:rFonts w:ascii="Times New Roman" w:hAnsi="Times New Roman"/>
          <w:sz w:val="24"/>
          <w:szCs w:val="24"/>
        </w:rPr>
        <w:t xml:space="preserve"> rakstiskas piekrišanas saņemšanas. </w:t>
      </w:r>
      <w:r w:rsidRPr="002C2F7C">
        <w:rPr>
          <w:rFonts w:ascii="Times New Roman" w:hAnsi="Times New Roman"/>
          <w:b/>
          <w:sz w:val="24"/>
          <w:szCs w:val="24"/>
        </w:rPr>
        <w:t>Izpildītājam</w:t>
      </w:r>
      <w:r w:rsidRPr="002C2F7C">
        <w:rPr>
          <w:rFonts w:ascii="Times New Roman" w:hAnsi="Times New Roman"/>
          <w:sz w:val="24"/>
          <w:szCs w:val="24"/>
        </w:rPr>
        <w:t xml:space="preserve"> ar vislielāko rūpību un uzmanību ir jārūpējas par informācijas drošību un aizsardzību.</w:t>
      </w:r>
    </w:p>
    <w:p w14:paraId="7D32C892" w14:textId="77777777" w:rsidR="00A4492F"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sz w:val="24"/>
          <w:szCs w:val="24"/>
        </w:rPr>
      </w:pPr>
      <w:r>
        <w:rPr>
          <w:rFonts w:ascii="Times New Roman" w:hAnsi="Times New Roman"/>
          <w:sz w:val="24"/>
          <w:szCs w:val="24"/>
        </w:rPr>
        <w:t>Izpildītājam ir pienākums</w:t>
      </w:r>
      <w:r w:rsidRPr="002C2F7C">
        <w:rPr>
          <w:rFonts w:ascii="Times New Roman" w:hAnsi="Times New Roman"/>
          <w:sz w:val="24"/>
          <w:szCs w:val="24"/>
        </w:rPr>
        <w:t xml:space="preserve"> nodrošināt, ka tā amatpersonas, darbinieki, konsultanti un citas atbilstošas personas, kuras izmantos </w:t>
      </w:r>
      <w:r w:rsidRPr="002C2F7C">
        <w:rPr>
          <w:rFonts w:ascii="Times New Roman" w:hAnsi="Times New Roman"/>
          <w:b/>
          <w:sz w:val="24"/>
          <w:szCs w:val="24"/>
        </w:rPr>
        <w:t>Pasūtītāj</w:t>
      </w:r>
      <w:r w:rsidRPr="002C2F7C">
        <w:rPr>
          <w:rFonts w:ascii="Times New Roman" w:hAnsi="Times New Roman"/>
          <w:sz w:val="24"/>
          <w:szCs w:val="24"/>
        </w:rPr>
        <w:t xml:space="preserve">a konfidenciālo informāciju, saņems un izmantos to vienīgi </w:t>
      </w:r>
      <w:r w:rsidRPr="002C2F7C">
        <w:rPr>
          <w:rFonts w:ascii="Times New Roman" w:hAnsi="Times New Roman"/>
          <w:b/>
          <w:sz w:val="24"/>
          <w:szCs w:val="24"/>
        </w:rPr>
        <w:t xml:space="preserve">Līguma </w:t>
      </w:r>
      <w:r w:rsidRPr="002C2F7C">
        <w:rPr>
          <w:rFonts w:ascii="Times New Roman" w:hAnsi="Times New Roman"/>
          <w:sz w:val="24"/>
          <w:szCs w:val="24"/>
        </w:rPr>
        <w:t xml:space="preserve">izpildes nodrošināšanai un tikai </w:t>
      </w:r>
      <w:r>
        <w:rPr>
          <w:rFonts w:ascii="Times New Roman" w:hAnsi="Times New Roman"/>
          <w:sz w:val="24"/>
          <w:szCs w:val="24"/>
        </w:rPr>
        <w:t xml:space="preserve">tam </w:t>
      </w:r>
      <w:r w:rsidRPr="002C2F7C">
        <w:rPr>
          <w:rFonts w:ascii="Times New Roman" w:hAnsi="Times New Roman"/>
          <w:sz w:val="24"/>
          <w:szCs w:val="24"/>
        </w:rPr>
        <w:t>nepieciešamajā apjomā.</w:t>
      </w:r>
    </w:p>
    <w:p w14:paraId="2045758A" w14:textId="77777777" w:rsidR="00A4492F" w:rsidRDefault="00A4492F" w:rsidP="00A4492F">
      <w:pPr>
        <w:numPr>
          <w:ilvl w:val="1"/>
          <w:numId w:val="5"/>
        </w:numPr>
        <w:autoSpaceDE w:val="0"/>
        <w:autoSpaceDN w:val="0"/>
        <w:adjustRightInd w:val="0"/>
        <w:spacing w:line="240" w:lineRule="auto"/>
        <w:ind w:left="567" w:hanging="567"/>
        <w:contextualSpacing/>
        <w:jc w:val="both"/>
        <w:rPr>
          <w:rFonts w:ascii="Times New Roman" w:hAnsi="Times New Roman"/>
          <w:sz w:val="24"/>
          <w:szCs w:val="24"/>
        </w:rPr>
      </w:pPr>
      <w:r w:rsidRPr="002C2F7C">
        <w:rPr>
          <w:rFonts w:ascii="Times New Roman" w:hAnsi="Times New Roman"/>
          <w:b/>
          <w:sz w:val="24"/>
          <w:szCs w:val="24"/>
        </w:rPr>
        <w:t>Pasūtītāja</w:t>
      </w:r>
      <w:r w:rsidRPr="002C2F7C">
        <w:rPr>
          <w:rFonts w:ascii="Times New Roman" w:hAnsi="Times New Roman"/>
          <w:sz w:val="24"/>
          <w:szCs w:val="24"/>
        </w:rPr>
        <w:t xml:space="preserve"> informācijas izpaušana netiks uzskatīta par </w:t>
      </w:r>
      <w:r w:rsidRPr="002C2F7C">
        <w:rPr>
          <w:rFonts w:ascii="Times New Roman" w:hAnsi="Times New Roman"/>
          <w:b/>
          <w:sz w:val="24"/>
          <w:szCs w:val="24"/>
        </w:rPr>
        <w:t>Līguma</w:t>
      </w:r>
      <w:r w:rsidRPr="002C2F7C">
        <w:rPr>
          <w:rFonts w:ascii="Times New Roman" w:hAnsi="Times New Roman"/>
          <w:sz w:val="24"/>
          <w:szCs w:val="24"/>
        </w:rPr>
        <w:t xml:space="preserve"> noteikumu pārkāpumu tikai un vienīgi šādos gadījumos:</w:t>
      </w:r>
    </w:p>
    <w:p w14:paraId="23BAE336" w14:textId="77777777" w:rsidR="00A4492F" w:rsidRDefault="00A4492F" w:rsidP="00A4492F">
      <w:pPr>
        <w:pStyle w:val="ListParagraph"/>
        <w:numPr>
          <w:ilvl w:val="2"/>
          <w:numId w:val="5"/>
        </w:numPr>
        <w:autoSpaceDE w:val="0"/>
        <w:autoSpaceDN w:val="0"/>
        <w:adjustRightInd w:val="0"/>
        <w:spacing w:line="240" w:lineRule="auto"/>
        <w:ind w:left="1287"/>
        <w:jc w:val="both"/>
        <w:rPr>
          <w:rFonts w:ascii="Times New Roman" w:hAnsi="Times New Roman"/>
          <w:sz w:val="24"/>
          <w:szCs w:val="24"/>
        </w:rPr>
      </w:pPr>
      <w:r w:rsidRPr="002C2F7C">
        <w:rPr>
          <w:rFonts w:ascii="Times New Roman" w:hAnsi="Times New Roman"/>
          <w:sz w:val="24"/>
          <w:szCs w:val="24"/>
        </w:rPr>
        <w:t>informācija tiek izpausta pēc tam, kad tā kļuvusi publiski zināma vai pieejama neatkarīgi no Pusēm;</w:t>
      </w:r>
    </w:p>
    <w:p w14:paraId="53AB4B4F" w14:textId="77777777" w:rsidR="00A4492F" w:rsidRDefault="00A4492F" w:rsidP="00A4492F">
      <w:pPr>
        <w:pStyle w:val="ListParagraph"/>
        <w:numPr>
          <w:ilvl w:val="2"/>
          <w:numId w:val="5"/>
        </w:numPr>
        <w:autoSpaceDE w:val="0"/>
        <w:autoSpaceDN w:val="0"/>
        <w:adjustRightInd w:val="0"/>
        <w:spacing w:line="240" w:lineRule="auto"/>
        <w:ind w:left="1287"/>
        <w:jc w:val="both"/>
        <w:rPr>
          <w:rFonts w:ascii="Times New Roman" w:hAnsi="Times New Roman"/>
          <w:sz w:val="24"/>
          <w:szCs w:val="24"/>
        </w:rPr>
      </w:pPr>
      <w:r w:rsidRPr="002C2F7C">
        <w:rPr>
          <w:rFonts w:ascii="Times New Roman" w:hAnsi="Times New Roman"/>
          <w:sz w:val="24"/>
          <w:szCs w:val="24"/>
        </w:rPr>
        <w:t>informācija tiek izpausta tiesību aktos noteiktajos gadījumos, apjomā un kārtībā.</w:t>
      </w:r>
    </w:p>
    <w:p w14:paraId="6D74F47B" w14:textId="77777777" w:rsidR="00A4492F" w:rsidRPr="002C2F7C" w:rsidRDefault="00A4492F" w:rsidP="00A4492F">
      <w:pPr>
        <w:pStyle w:val="ListParagraph"/>
        <w:numPr>
          <w:ilvl w:val="1"/>
          <w:numId w:val="5"/>
        </w:numPr>
        <w:autoSpaceDE w:val="0"/>
        <w:autoSpaceDN w:val="0"/>
        <w:adjustRightInd w:val="0"/>
        <w:spacing w:line="240" w:lineRule="auto"/>
        <w:ind w:left="567" w:hanging="567"/>
        <w:jc w:val="both"/>
        <w:rPr>
          <w:rFonts w:ascii="Times New Roman" w:hAnsi="Times New Roman"/>
          <w:sz w:val="24"/>
          <w:szCs w:val="24"/>
        </w:rPr>
      </w:pPr>
      <w:r w:rsidRPr="002C2F7C">
        <w:rPr>
          <w:rFonts w:ascii="Times New Roman" w:hAnsi="Times New Roman"/>
          <w:sz w:val="24"/>
          <w:szCs w:val="24"/>
        </w:rPr>
        <w:t>Līguma 7.sadaļas noteikumi ir spēkā uz neierobežotu laiku.</w:t>
      </w:r>
    </w:p>
    <w:p w14:paraId="3AD40A45" w14:textId="77777777" w:rsidR="00A4492F" w:rsidRPr="00295029" w:rsidRDefault="00A4492F" w:rsidP="00A4492F">
      <w:pPr>
        <w:autoSpaceDE w:val="0"/>
        <w:autoSpaceDN w:val="0"/>
        <w:adjustRightInd w:val="0"/>
        <w:spacing w:line="240" w:lineRule="auto"/>
        <w:rPr>
          <w:rFonts w:ascii="Times New Roman" w:hAnsi="Times New Roman"/>
          <w:bCs/>
          <w:caps/>
          <w:sz w:val="24"/>
          <w:szCs w:val="24"/>
        </w:rPr>
      </w:pPr>
    </w:p>
    <w:p w14:paraId="739ACF02" w14:textId="77777777" w:rsidR="00A4492F" w:rsidRDefault="00A4492F" w:rsidP="00A4492F">
      <w:pPr>
        <w:numPr>
          <w:ilvl w:val="0"/>
          <w:numId w:val="5"/>
        </w:numPr>
        <w:autoSpaceDE w:val="0"/>
        <w:autoSpaceDN w:val="0"/>
        <w:adjustRightInd w:val="0"/>
        <w:spacing w:line="240" w:lineRule="auto"/>
        <w:ind w:left="0" w:firstLine="0"/>
        <w:jc w:val="center"/>
        <w:rPr>
          <w:rFonts w:ascii="Times New Roman" w:hAnsi="Times New Roman"/>
          <w:b/>
          <w:bCs/>
          <w:caps/>
          <w:sz w:val="24"/>
          <w:szCs w:val="24"/>
        </w:rPr>
      </w:pPr>
      <w:r w:rsidRPr="00DF296D">
        <w:rPr>
          <w:rFonts w:ascii="Times New Roman" w:hAnsi="Times New Roman"/>
          <w:b/>
          <w:bCs/>
          <w:caps/>
          <w:sz w:val="24"/>
          <w:szCs w:val="24"/>
        </w:rPr>
        <w:t>Nepārvaramas varas apstākļi</w:t>
      </w:r>
    </w:p>
    <w:p w14:paraId="150466AE" w14:textId="77777777" w:rsidR="00A4492F" w:rsidRPr="00DF296D" w:rsidRDefault="00A4492F" w:rsidP="00A4492F">
      <w:pPr>
        <w:autoSpaceDE w:val="0"/>
        <w:autoSpaceDN w:val="0"/>
        <w:adjustRightInd w:val="0"/>
        <w:spacing w:line="240" w:lineRule="auto"/>
        <w:rPr>
          <w:rFonts w:ascii="Times New Roman" w:hAnsi="Times New Roman"/>
          <w:b/>
          <w:bCs/>
          <w:caps/>
          <w:sz w:val="24"/>
          <w:szCs w:val="24"/>
        </w:rPr>
      </w:pPr>
    </w:p>
    <w:p w14:paraId="64E3EADD" w14:textId="77777777" w:rsidR="00A4492F" w:rsidRPr="00DF296D" w:rsidRDefault="00A4492F" w:rsidP="00A4492F">
      <w:pPr>
        <w:numPr>
          <w:ilvl w:val="1"/>
          <w:numId w:val="5"/>
        </w:numPr>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Līdzēji</w:t>
      </w:r>
      <w:r w:rsidRPr="00DF296D">
        <w:rPr>
          <w:rFonts w:ascii="Times New Roman" w:hAnsi="Times New Roman"/>
          <w:sz w:val="24"/>
          <w:szCs w:val="24"/>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 </w:t>
      </w:r>
      <w:r w:rsidRPr="00DF296D">
        <w:rPr>
          <w:rFonts w:ascii="Times New Roman" w:hAnsi="Times New Roman"/>
          <w:b/>
          <w:sz w:val="24"/>
          <w:szCs w:val="24"/>
        </w:rPr>
        <w:t>Līdzēji</w:t>
      </w:r>
      <w:r w:rsidRPr="00DF296D">
        <w:rPr>
          <w:rFonts w:ascii="Times New Roman" w:hAnsi="Times New Roman"/>
          <w:sz w:val="24"/>
          <w:szCs w:val="24"/>
        </w:rPr>
        <w:t xml:space="preserve"> nevarēja paredzēt vai novērst šā </w:t>
      </w:r>
      <w:r w:rsidRPr="00DF296D">
        <w:rPr>
          <w:rFonts w:ascii="Times New Roman" w:hAnsi="Times New Roman"/>
          <w:b/>
          <w:sz w:val="24"/>
          <w:szCs w:val="24"/>
        </w:rPr>
        <w:t>Līguma</w:t>
      </w:r>
      <w:r w:rsidRPr="00DF296D">
        <w:rPr>
          <w:rFonts w:ascii="Times New Roman" w:hAnsi="Times New Roman"/>
          <w:sz w:val="24"/>
          <w:szCs w:val="24"/>
        </w:rPr>
        <w:t xml:space="preserve"> noslēgšanas brīdī un kuriem iestājoties </w:t>
      </w:r>
      <w:r w:rsidRPr="00DF296D">
        <w:rPr>
          <w:rFonts w:ascii="Times New Roman" w:hAnsi="Times New Roman"/>
          <w:b/>
          <w:sz w:val="24"/>
          <w:szCs w:val="24"/>
        </w:rPr>
        <w:t>Līdzēji</w:t>
      </w:r>
      <w:r w:rsidRPr="00DF296D">
        <w:rPr>
          <w:rFonts w:ascii="Times New Roman" w:hAnsi="Times New Roman"/>
          <w:sz w:val="24"/>
          <w:szCs w:val="24"/>
        </w:rPr>
        <w:t xml:space="preserve"> objektīvi nevar izpildīt uzņemtās saistības.</w:t>
      </w:r>
    </w:p>
    <w:p w14:paraId="16B60F55" w14:textId="77777777" w:rsidR="00A4492F" w:rsidRPr="00DF296D" w:rsidRDefault="00A4492F" w:rsidP="00A4492F">
      <w:pPr>
        <w:numPr>
          <w:ilvl w:val="1"/>
          <w:numId w:val="5"/>
        </w:numPr>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Par nepārvaramas varas apstākļiem atzīst notikumu, kas atbilst visām šīm pazīmēm:</w:t>
      </w:r>
    </w:p>
    <w:p w14:paraId="6176EAB2" w14:textId="77777777" w:rsidR="00A4492F" w:rsidRPr="00DF296D" w:rsidRDefault="00A4492F" w:rsidP="00A4492F">
      <w:pPr>
        <w:numPr>
          <w:ilvl w:val="2"/>
          <w:numId w:val="5"/>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no kura nav iespējams izvairīties un kura sekas nav iespējams pārvarēt;</w:t>
      </w:r>
    </w:p>
    <w:p w14:paraId="2A169F0F" w14:textId="77777777" w:rsidR="00A4492F" w:rsidRPr="00DF296D" w:rsidRDefault="00A4492F" w:rsidP="00A4492F">
      <w:pPr>
        <w:numPr>
          <w:ilvl w:val="2"/>
          <w:numId w:val="5"/>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kuru līguma slēgšanas brīdī nebija iespējams paredzēt;</w:t>
      </w:r>
    </w:p>
    <w:p w14:paraId="40E0C79C" w14:textId="77777777" w:rsidR="00A4492F" w:rsidRPr="00DF296D" w:rsidRDefault="00A4492F" w:rsidP="00A4492F">
      <w:pPr>
        <w:numPr>
          <w:ilvl w:val="2"/>
          <w:numId w:val="5"/>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kas nav radies līdzēja vai tā kontrolē esošas personas kļūdas vai rīcības dēļ;</w:t>
      </w:r>
    </w:p>
    <w:p w14:paraId="0A567841" w14:textId="77777777" w:rsidR="00A4492F" w:rsidRPr="00DF296D" w:rsidRDefault="00A4492F" w:rsidP="00A4492F">
      <w:pPr>
        <w:numPr>
          <w:ilvl w:val="2"/>
          <w:numId w:val="5"/>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kas padara saistību izpildi ne tikai apgrūtinošu, bet arī neiespējamu.</w:t>
      </w:r>
    </w:p>
    <w:p w14:paraId="324FFB27" w14:textId="77777777" w:rsidR="00A4492F" w:rsidRPr="00DF296D" w:rsidRDefault="00A4492F" w:rsidP="00A4492F">
      <w:pPr>
        <w:numPr>
          <w:ilvl w:val="1"/>
          <w:numId w:val="5"/>
        </w:numPr>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Līdzējs</w:t>
      </w:r>
      <w:r w:rsidRPr="00DF296D">
        <w:rPr>
          <w:rFonts w:ascii="Times New Roman" w:hAnsi="Times New Roman"/>
          <w:sz w:val="24"/>
          <w:szCs w:val="24"/>
        </w:rPr>
        <w:t xml:space="preserve">, kuram kļuvis neiespējami izpildīt </w:t>
      </w:r>
      <w:r w:rsidRPr="00DF296D">
        <w:rPr>
          <w:rFonts w:ascii="Times New Roman" w:hAnsi="Times New Roman"/>
          <w:b/>
          <w:sz w:val="24"/>
          <w:szCs w:val="24"/>
        </w:rPr>
        <w:t>Līgumā</w:t>
      </w:r>
      <w:r w:rsidRPr="00DF296D">
        <w:rPr>
          <w:rFonts w:ascii="Times New Roman" w:hAnsi="Times New Roman"/>
          <w:sz w:val="24"/>
          <w:szCs w:val="24"/>
        </w:rPr>
        <w:t xml:space="preserve"> noteiktās saistības nepārvaramas varas apstākļu rezultātā, nekavējoties, bet ne vēlāk kā 3 (trīs) darba dienu laikā, jāpaziņo otram </w:t>
      </w:r>
      <w:r w:rsidRPr="00DF296D">
        <w:rPr>
          <w:rFonts w:ascii="Times New Roman" w:hAnsi="Times New Roman"/>
          <w:b/>
          <w:sz w:val="24"/>
          <w:szCs w:val="24"/>
        </w:rPr>
        <w:t>Līdzējam</w:t>
      </w:r>
      <w:r w:rsidRPr="00DF296D">
        <w:rPr>
          <w:rFonts w:ascii="Times New Roman" w:hAnsi="Times New Roman"/>
          <w:sz w:val="24"/>
          <w:szCs w:val="24"/>
        </w:rPr>
        <w:t xml:space="preserve"> rakstiski par šādu apstākļu rašanos. Nesavlaicīga paziņojuma gadījumā </w:t>
      </w:r>
      <w:r w:rsidRPr="00DF296D">
        <w:rPr>
          <w:rFonts w:ascii="Times New Roman" w:hAnsi="Times New Roman"/>
          <w:b/>
          <w:sz w:val="24"/>
          <w:szCs w:val="24"/>
        </w:rPr>
        <w:t>Līdzēji</w:t>
      </w:r>
      <w:r w:rsidRPr="00DF296D">
        <w:rPr>
          <w:rFonts w:ascii="Times New Roman" w:hAnsi="Times New Roman"/>
          <w:sz w:val="24"/>
          <w:szCs w:val="24"/>
        </w:rPr>
        <w:t xml:space="preserve"> netiek atbrīvoti no </w:t>
      </w:r>
      <w:r w:rsidRPr="00DF296D">
        <w:rPr>
          <w:rFonts w:ascii="Times New Roman" w:hAnsi="Times New Roman"/>
          <w:b/>
          <w:sz w:val="24"/>
          <w:szCs w:val="24"/>
        </w:rPr>
        <w:t xml:space="preserve">Līguma </w:t>
      </w:r>
      <w:r w:rsidRPr="00DF296D">
        <w:rPr>
          <w:rFonts w:ascii="Times New Roman" w:hAnsi="Times New Roman"/>
          <w:sz w:val="24"/>
          <w:szCs w:val="24"/>
        </w:rPr>
        <w:t>saistību izpildes.</w:t>
      </w:r>
    </w:p>
    <w:p w14:paraId="4162E115" w14:textId="77777777" w:rsidR="00A4492F" w:rsidRPr="00DF296D" w:rsidRDefault="00A4492F" w:rsidP="00A4492F">
      <w:pPr>
        <w:numPr>
          <w:ilvl w:val="1"/>
          <w:numId w:val="5"/>
        </w:numPr>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Līdzējs</w:t>
      </w:r>
      <w:r w:rsidRPr="00DF296D">
        <w:rPr>
          <w:rFonts w:ascii="Times New Roman" w:hAnsi="Times New Roman"/>
          <w:sz w:val="24"/>
          <w:szCs w:val="24"/>
        </w:rPr>
        <w:t>, kurš nav spējis pildīt savas saistības, par nepārvaramas varas apstākļiem nevar minēt iekārtu vai materiālu defektus vai to piegādes kavējumus (ja vien minētās problēmas neizriet tieši no nepārvaramas varas).</w:t>
      </w:r>
    </w:p>
    <w:p w14:paraId="0961BB46" w14:textId="77777777" w:rsidR="00A4492F" w:rsidRPr="00DF296D" w:rsidRDefault="00A4492F" w:rsidP="00A4492F">
      <w:pPr>
        <w:numPr>
          <w:ilvl w:val="1"/>
          <w:numId w:val="5"/>
        </w:numPr>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Pēc </w:t>
      </w:r>
      <w:r w:rsidRPr="00DF296D">
        <w:rPr>
          <w:rFonts w:ascii="Times New Roman" w:hAnsi="Times New Roman"/>
          <w:b/>
          <w:sz w:val="24"/>
          <w:szCs w:val="24"/>
        </w:rPr>
        <w:t>Līguma</w:t>
      </w:r>
      <w:r w:rsidRPr="00DF296D">
        <w:rPr>
          <w:rFonts w:ascii="Times New Roman" w:hAnsi="Times New Roman"/>
          <w:sz w:val="24"/>
          <w:szCs w:val="24"/>
        </w:rPr>
        <w:t xml:space="preserve"> 7.3.punktā minētā paziņojuma saņemšanas </w:t>
      </w:r>
      <w:r w:rsidRPr="00DF296D">
        <w:rPr>
          <w:rFonts w:ascii="Times New Roman" w:hAnsi="Times New Roman"/>
          <w:b/>
          <w:sz w:val="24"/>
          <w:szCs w:val="24"/>
        </w:rPr>
        <w:t>Līdzēji</w:t>
      </w:r>
      <w:r w:rsidRPr="00DF296D">
        <w:rPr>
          <w:rFonts w:ascii="Times New Roman" w:hAnsi="Times New Roman"/>
          <w:sz w:val="24"/>
          <w:szCs w:val="24"/>
        </w:rPr>
        <w:t xml:space="preserve"> vienojas par </w:t>
      </w:r>
      <w:r w:rsidRPr="00DF296D">
        <w:rPr>
          <w:rFonts w:ascii="Times New Roman" w:hAnsi="Times New Roman"/>
          <w:b/>
          <w:sz w:val="24"/>
          <w:szCs w:val="24"/>
        </w:rPr>
        <w:t xml:space="preserve">Līguma </w:t>
      </w:r>
      <w:r w:rsidRPr="00DF296D">
        <w:rPr>
          <w:rFonts w:ascii="Times New Roman" w:hAnsi="Times New Roman"/>
          <w:sz w:val="24"/>
          <w:szCs w:val="24"/>
        </w:rPr>
        <w:t xml:space="preserve">izpildes termiņa pagarināšanu, nepieciešamajām izmaiņām </w:t>
      </w:r>
      <w:r w:rsidRPr="00DF296D">
        <w:rPr>
          <w:rFonts w:ascii="Times New Roman" w:hAnsi="Times New Roman"/>
          <w:b/>
          <w:sz w:val="24"/>
          <w:szCs w:val="24"/>
        </w:rPr>
        <w:t xml:space="preserve">Līgumā </w:t>
      </w:r>
      <w:r w:rsidRPr="00DF296D">
        <w:rPr>
          <w:rFonts w:ascii="Times New Roman" w:hAnsi="Times New Roman"/>
          <w:sz w:val="24"/>
          <w:szCs w:val="24"/>
        </w:rPr>
        <w:t xml:space="preserve">vai arī par </w:t>
      </w:r>
      <w:r w:rsidRPr="00DF296D">
        <w:rPr>
          <w:rFonts w:ascii="Times New Roman" w:hAnsi="Times New Roman"/>
          <w:b/>
          <w:sz w:val="24"/>
          <w:szCs w:val="24"/>
        </w:rPr>
        <w:t>Līguma</w:t>
      </w:r>
      <w:r w:rsidRPr="00DF296D">
        <w:rPr>
          <w:rFonts w:ascii="Times New Roman" w:hAnsi="Times New Roman"/>
          <w:sz w:val="24"/>
          <w:szCs w:val="24"/>
        </w:rPr>
        <w:t xml:space="preserve"> izbeigšanu.</w:t>
      </w:r>
    </w:p>
    <w:p w14:paraId="055A1B57" w14:textId="77777777" w:rsidR="00A4492F" w:rsidRDefault="00A4492F" w:rsidP="00A4492F">
      <w:pPr>
        <w:shd w:val="clear" w:color="auto" w:fill="FFFFFF"/>
        <w:spacing w:line="240" w:lineRule="auto"/>
        <w:ind w:right="-38"/>
        <w:rPr>
          <w:rFonts w:ascii="Times New Roman" w:hAnsi="Times New Roman"/>
          <w:b/>
          <w:bCs/>
          <w:color w:val="000000"/>
          <w:spacing w:val="9"/>
          <w:sz w:val="24"/>
          <w:szCs w:val="24"/>
        </w:rPr>
      </w:pPr>
    </w:p>
    <w:p w14:paraId="6CD780D7" w14:textId="77777777" w:rsidR="00A4492F" w:rsidRDefault="00A4492F" w:rsidP="00A4492F">
      <w:pPr>
        <w:numPr>
          <w:ilvl w:val="0"/>
          <w:numId w:val="5"/>
        </w:numPr>
        <w:shd w:val="clear" w:color="auto" w:fill="FFFFFF"/>
        <w:spacing w:line="240" w:lineRule="auto"/>
        <w:ind w:left="567" w:hanging="567"/>
        <w:contextualSpacing/>
        <w:jc w:val="center"/>
        <w:rPr>
          <w:rFonts w:ascii="Times New Roman" w:hAnsi="Times New Roman"/>
          <w:b/>
          <w:caps/>
          <w:color w:val="000000"/>
          <w:spacing w:val="9"/>
          <w:sz w:val="24"/>
          <w:szCs w:val="24"/>
        </w:rPr>
      </w:pPr>
      <w:r w:rsidRPr="00DF296D">
        <w:rPr>
          <w:rFonts w:ascii="Times New Roman" w:hAnsi="Times New Roman"/>
          <w:b/>
          <w:bCs/>
          <w:caps/>
          <w:color w:val="000000"/>
          <w:spacing w:val="9"/>
          <w:sz w:val="24"/>
          <w:szCs w:val="24"/>
        </w:rPr>
        <w:t xml:space="preserve">Citi </w:t>
      </w:r>
      <w:r w:rsidRPr="00DF296D">
        <w:rPr>
          <w:rFonts w:ascii="Times New Roman" w:hAnsi="Times New Roman"/>
          <w:b/>
          <w:caps/>
          <w:color w:val="000000"/>
          <w:spacing w:val="9"/>
          <w:sz w:val="24"/>
          <w:szCs w:val="24"/>
        </w:rPr>
        <w:t>noteikumi</w:t>
      </w:r>
    </w:p>
    <w:p w14:paraId="2276A6B4" w14:textId="77777777" w:rsidR="00A4492F" w:rsidRPr="00DF296D" w:rsidRDefault="00A4492F" w:rsidP="00A4492F">
      <w:pPr>
        <w:shd w:val="clear" w:color="auto" w:fill="FFFFFF"/>
        <w:spacing w:line="240" w:lineRule="auto"/>
        <w:ind w:left="567"/>
        <w:contextualSpacing/>
        <w:rPr>
          <w:rFonts w:ascii="Times New Roman" w:hAnsi="Times New Roman"/>
          <w:b/>
          <w:caps/>
          <w:color w:val="000000"/>
          <w:spacing w:val="9"/>
          <w:sz w:val="24"/>
          <w:szCs w:val="24"/>
        </w:rPr>
      </w:pPr>
    </w:p>
    <w:p w14:paraId="3CE5FEC3" w14:textId="77777777" w:rsidR="00A4492F" w:rsidRPr="00DF296D" w:rsidRDefault="00A4492F" w:rsidP="00A4492F">
      <w:pPr>
        <w:numPr>
          <w:ilvl w:val="1"/>
          <w:numId w:val="5"/>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DF296D">
        <w:rPr>
          <w:rFonts w:ascii="Times New Roman" w:hAnsi="Times New Roman"/>
          <w:b/>
          <w:color w:val="000000"/>
          <w:spacing w:val="-2"/>
          <w:sz w:val="24"/>
          <w:szCs w:val="24"/>
        </w:rPr>
        <w:t>Līdzēji</w:t>
      </w:r>
      <w:r w:rsidRPr="00DF296D">
        <w:rPr>
          <w:rFonts w:ascii="Times New Roman" w:hAnsi="Times New Roman"/>
          <w:color w:val="000000"/>
          <w:spacing w:val="-2"/>
          <w:sz w:val="24"/>
          <w:szCs w:val="24"/>
        </w:rPr>
        <w:t xml:space="preserve"> vienojas, ka visi strīdi, kas saistīti ar šī </w:t>
      </w:r>
      <w:r w:rsidRPr="00DF296D">
        <w:rPr>
          <w:rFonts w:ascii="Times New Roman" w:hAnsi="Times New Roman"/>
          <w:b/>
          <w:color w:val="000000"/>
          <w:spacing w:val="-2"/>
          <w:sz w:val="24"/>
          <w:szCs w:val="24"/>
        </w:rPr>
        <w:t>Līguma</w:t>
      </w:r>
      <w:r w:rsidRPr="00DF296D">
        <w:rPr>
          <w:rFonts w:ascii="Times New Roman" w:hAnsi="Times New Roman"/>
          <w:color w:val="000000"/>
          <w:spacing w:val="-2"/>
          <w:sz w:val="24"/>
          <w:szCs w:val="24"/>
        </w:rPr>
        <w:t xml:space="preserve"> spēkā esamību, izpildi</w:t>
      </w:r>
      <w:r w:rsidRPr="00DF296D">
        <w:rPr>
          <w:rFonts w:ascii="Times New Roman" w:hAnsi="Times New Roman"/>
          <w:b/>
          <w:color w:val="000000"/>
          <w:spacing w:val="-2"/>
          <w:sz w:val="24"/>
          <w:szCs w:val="24"/>
        </w:rPr>
        <w:t>, Līdzēju</w:t>
      </w:r>
      <w:r w:rsidRPr="00DF296D">
        <w:rPr>
          <w:rFonts w:ascii="Times New Roman" w:hAnsi="Times New Roman"/>
          <w:color w:val="000000"/>
          <w:spacing w:val="-2"/>
          <w:sz w:val="24"/>
          <w:szCs w:val="24"/>
        </w:rPr>
        <w:t xml:space="preserve"> tiesībām un pienākumiem, kā arī citi strīdi, kas izriet no šī </w:t>
      </w:r>
      <w:r w:rsidRPr="00DF296D">
        <w:rPr>
          <w:rFonts w:ascii="Times New Roman" w:hAnsi="Times New Roman"/>
          <w:b/>
          <w:color w:val="000000"/>
          <w:spacing w:val="-2"/>
          <w:sz w:val="24"/>
          <w:szCs w:val="24"/>
        </w:rPr>
        <w:t>Līguma</w:t>
      </w:r>
      <w:r w:rsidRPr="00DF296D">
        <w:rPr>
          <w:rFonts w:ascii="Times New Roman" w:hAnsi="Times New Roman"/>
          <w:color w:val="000000"/>
          <w:spacing w:val="-2"/>
          <w:sz w:val="24"/>
          <w:szCs w:val="24"/>
        </w:rPr>
        <w:t xml:space="preserve">, tiek izšķirti </w:t>
      </w:r>
      <w:r w:rsidRPr="00DF296D">
        <w:rPr>
          <w:rFonts w:ascii="Times New Roman" w:hAnsi="Times New Roman"/>
          <w:b/>
          <w:color w:val="000000"/>
          <w:spacing w:val="-2"/>
          <w:sz w:val="24"/>
          <w:szCs w:val="24"/>
        </w:rPr>
        <w:t>Līdzēju</w:t>
      </w:r>
      <w:r w:rsidRPr="00DF296D">
        <w:rPr>
          <w:rFonts w:ascii="Times New Roman" w:hAnsi="Times New Roman"/>
          <w:color w:val="000000"/>
          <w:spacing w:val="-2"/>
          <w:sz w:val="24"/>
          <w:szCs w:val="24"/>
        </w:rPr>
        <w:t xml:space="preserve"> savstarpējās sarunās. Ja 30 (trīsdesmit) dienu laikā pēc savstarpējo sarunu uzsākšanas </w:t>
      </w:r>
      <w:r w:rsidRPr="00DF296D">
        <w:rPr>
          <w:rFonts w:ascii="Times New Roman" w:hAnsi="Times New Roman"/>
          <w:b/>
          <w:color w:val="000000"/>
          <w:spacing w:val="-2"/>
          <w:sz w:val="24"/>
          <w:szCs w:val="24"/>
        </w:rPr>
        <w:t xml:space="preserve">Līdzēji </w:t>
      </w:r>
      <w:r w:rsidRPr="00DF296D">
        <w:rPr>
          <w:rFonts w:ascii="Times New Roman" w:hAnsi="Times New Roman"/>
          <w:color w:val="000000"/>
          <w:spacing w:val="-2"/>
          <w:sz w:val="24"/>
          <w:szCs w:val="24"/>
        </w:rPr>
        <w:t>nav spējuši vienoties, strīds tiks nodots izskatīšanai Latvijas Republikas vispārējās jurisdikcijas tiesā saskaņā ar Latvijas Republikā spēkā esošiem normatīvajiem aktiem.</w:t>
      </w:r>
    </w:p>
    <w:p w14:paraId="5E6B6198" w14:textId="77777777" w:rsidR="00A4492F" w:rsidRDefault="00A4492F" w:rsidP="00A4492F">
      <w:pPr>
        <w:numPr>
          <w:ilvl w:val="1"/>
          <w:numId w:val="5"/>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DF296D">
        <w:rPr>
          <w:rFonts w:ascii="Times New Roman" w:hAnsi="Times New Roman"/>
          <w:color w:val="000000"/>
          <w:spacing w:val="-2"/>
          <w:sz w:val="24"/>
          <w:szCs w:val="24"/>
        </w:rPr>
        <w:t xml:space="preserve">Šā </w:t>
      </w:r>
      <w:r w:rsidRPr="00DF296D">
        <w:rPr>
          <w:rFonts w:ascii="Times New Roman" w:hAnsi="Times New Roman"/>
          <w:b/>
          <w:sz w:val="24"/>
          <w:szCs w:val="24"/>
        </w:rPr>
        <w:t>Līguma</w:t>
      </w:r>
      <w:r w:rsidRPr="00DF296D">
        <w:rPr>
          <w:rFonts w:ascii="Times New Roman" w:hAnsi="Times New Roman"/>
          <w:color w:val="000000"/>
          <w:spacing w:val="-2"/>
          <w:sz w:val="24"/>
          <w:szCs w:val="24"/>
        </w:rPr>
        <w:t xml:space="preserve"> izpildei katrs </w:t>
      </w:r>
      <w:r w:rsidRPr="00DF296D">
        <w:rPr>
          <w:rFonts w:ascii="Times New Roman" w:hAnsi="Times New Roman"/>
          <w:b/>
          <w:color w:val="000000"/>
          <w:spacing w:val="-2"/>
          <w:sz w:val="24"/>
          <w:szCs w:val="24"/>
        </w:rPr>
        <w:t>Līdzējs</w:t>
      </w:r>
      <w:r w:rsidRPr="00DF296D">
        <w:rPr>
          <w:rFonts w:ascii="Times New Roman" w:hAnsi="Times New Roman"/>
          <w:color w:val="000000"/>
          <w:spacing w:val="-2"/>
          <w:sz w:val="24"/>
          <w:szCs w:val="24"/>
        </w:rPr>
        <w:t xml:space="preserve"> nosaka kontaktpersonu, kuras pienākums ir sekot šā </w:t>
      </w:r>
      <w:r w:rsidRPr="00DF296D">
        <w:rPr>
          <w:rFonts w:ascii="Times New Roman" w:hAnsi="Times New Roman"/>
          <w:b/>
          <w:sz w:val="24"/>
          <w:szCs w:val="24"/>
        </w:rPr>
        <w:t>Līguma</w:t>
      </w:r>
      <w:r w:rsidRPr="00DF296D">
        <w:rPr>
          <w:rFonts w:ascii="Times New Roman" w:hAnsi="Times New Roman"/>
          <w:color w:val="000000"/>
          <w:spacing w:val="-2"/>
          <w:sz w:val="24"/>
          <w:szCs w:val="24"/>
        </w:rPr>
        <w:t xml:space="preserve"> izpildei, tajā skaitā pārbaudīt un pieņemt </w:t>
      </w:r>
      <w:r w:rsidRPr="00DF296D">
        <w:rPr>
          <w:rFonts w:ascii="Times New Roman" w:hAnsi="Times New Roman"/>
          <w:b/>
          <w:color w:val="000000"/>
          <w:spacing w:val="-2"/>
          <w:sz w:val="24"/>
          <w:szCs w:val="24"/>
        </w:rPr>
        <w:t>Pakalpojumu</w:t>
      </w:r>
      <w:r w:rsidRPr="00DF296D">
        <w:rPr>
          <w:rFonts w:ascii="Times New Roman" w:hAnsi="Times New Roman"/>
          <w:color w:val="000000"/>
          <w:spacing w:val="-2"/>
          <w:sz w:val="24"/>
          <w:szCs w:val="24"/>
        </w:rPr>
        <w:t xml:space="preserve">, parakstīt nodošanas </w:t>
      </w:r>
      <w:r>
        <w:rPr>
          <w:rFonts w:ascii="Times New Roman" w:hAnsi="Times New Roman"/>
          <w:color w:val="000000"/>
          <w:spacing w:val="-2"/>
          <w:sz w:val="24"/>
          <w:szCs w:val="24"/>
        </w:rPr>
        <w:t xml:space="preserve">– pieņemšanas </w:t>
      </w:r>
      <w:r w:rsidRPr="00DF296D">
        <w:rPr>
          <w:rFonts w:ascii="Times New Roman" w:hAnsi="Times New Roman"/>
          <w:color w:val="000000"/>
          <w:spacing w:val="-2"/>
          <w:sz w:val="24"/>
          <w:szCs w:val="24"/>
        </w:rPr>
        <w:t xml:space="preserve">aktu, neatbilstību konstatācijas aktu un informēt par šā </w:t>
      </w:r>
      <w:r w:rsidRPr="00DF296D">
        <w:rPr>
          <w:rFonts w:ascii="Times New Roman" w:hAnsi="Times New Roman"/>
          <w:b/>
          <w:sz w:val="24"/>
          <w:szCs w:val="24"/>
        </w:rPr>
        <w:t>Līguma</w:t>
      </w:r>
      <w:r w:rsidRPr="00DF296D">
        <w:rPr>
          <w:rFonts w:ascii="Times New Roman" w:hAnsi="Times New Roman"/>
          <w:b/>
          <w:color w:val="000000"/>
          <w:spacing w:val="-2"/>
          <w:sz w:val="24"/>
          <w:szCs w:val="24"/>
        </w:rPr>
        <w:t xml:space="preserve"> </w:t>
      </w:r>
      <w:r w:rsidRPr="00DF296D">
        <w:rPr>
          <w:rFonts w:ascii="Times New Roman" w:hAnsi="Times New Roman"/>
          <w:color w:val="000000"/>
          <w:spacing w:val="-2"/>
          <w:sz w:val="24"/>
          <w:szCs w:val="24"/>
        </w:rPr>
        <w:t>izpildi gan savu, gan otru</w:t>
      </w:r>
      <w:r w:rsidRPr="00DF296D">
        <w:rPr>
          <w:rFonts w:ascii="Times New Roman" w:hAnsi="Times New Roman"/>
          <w:b/>
          <w:color w:val="000000"/>
          <w:spacing w:val="-2"/>
          <w:sz w:val="24"/>
          <w:szCs w:val="24"/>
        </w:rPr>
        <w:t xml:space="preserve"> Līdzēju</w:t>
      </w:r>
      <w:r w:rsidRPr="00DF296D">
        <w:rPr>
          <w:rFonts w:ascii="Times New Roman" w:hAnsi="Times New Roman"/>
          <w:color w:val="000000"/>
          <w:spacing w:val="-2"/>
          <w:sz w:val="24"/>
          <w:szCs w:val="24"/>
        </w:rPr>
        <w:t>:</w:t>
      </w:r>
    </w:p>
    <w:p w14:paraId="588BED7E" w14:textId="77777777" w:rsidR="00A4492F" w:rsidRPr="003742F3" w:rsidRDefault="00A4492F" w:rsidP="00A4492F">
      <w:pPr>
        <w:pStyle w:val="ListParagraph"/>
        <w:numPr>
          <w:ilvl w:val="2"/>
          <w:numId w:val="5"/>
        </w:numPr>
        <w:shd w:val="clear" w:color="auto" w:fill="FFFFFF"/>
        <w:spacing w:line="240" w:lineRule="auto"/>
        <w:ind w:left="128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Pasūtītāja kontaktpersona: </w:t>
      </w:r>
    </w:p>
    <w:p w14:paraId="0B22DC7C" w14:textId="77777777" w:rsidR="00A4492F" w:rsidRPr="003742F3" w:rsidRDefault="00A4492F" w:rsidP="00A4492F">
      <w:pPr>
        <w:pStyle w:val="ListParagraph"/>
        <w:numPr>
          <w:ilvl w:val="2"/>
          <w:numId w:val="5"/>
        </w:numPr>
        <w:shd w:val="clear" w:color="auto" w:fill="FFFFFF"/>
        <w:spacing w:line="240" w:lineRule="auto"/>
        <w:ind w:left="128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Izpildītāja kontaktpersona: </w:t>
      </w:r>
    </w:p>
    <w:p w14:paraId="53712F20" w14:textId="77777777" w:rsidR="00A4492F" w:rsidRPr="003742F3" w:rsidRDefault="00A4492F" w:rsidP="00A4492F">
      <w:pPr>
        <w:pStyle w:val="ListParagraph"/>
        <w:numPr>
          <w:ilvl w:val="1"/>
          <w:numId w:val="5"/>
        </w:numPr>
        <w:shd w:val="clear" w:color="auto" w:fill="FFFFFF"/>
        <w:spacing w:line="240" w:lineRule="auto"/>
        <w:ind w:left="567" w:hanging="56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Kontaktpersonu nomaiņas gadījumā otrs </w:t>
      </w:r>
      <w:r w:rsidRPr="003742F3">
        <w:rPr>
          <w:rFonts w:ascii="Times New Roman" w:hAnsi="Times New Roman"/>
          <w:b/>
          <w:color w:val="000000"/>
          <w:spacing w:val="-2"/>
          <w:sz w:val="24"/>
          <w:szCs w:val="24"/>
        </w:rPr>
        <w:t>Līdzējs</w:t>
      </w:r>
      <w:r w:rsidRPr="003742F3">
        <w:rPr>
          <w:rFonts w:ascii="Times New Roman" w:hAnsi="Times New Roman"/>
          <w:color w:val="000000"/>
          <w:spacing w:val="-2"/>
          <w:sz w:val="24"/>
          <w:szCs w:val="24"/>
        </w:rPr>
        <w:t xml:space="preserve"> par to tiek rakstveidā informēts vismaz 3 (trīs) darba dienas iepriekš.</w:t>
      </w:r>
    </w:p>
    <w:p w14:paraId="3829D3AA" w14:textId="77777777" w:rsidR="00A4492F" w:rsidRPr="003742F3" w:rsidRDefault="00A4492F" w:rsidP="00A4492F">
      <w:pPr>
        <w:pStyle w:val="ListParagraph"/>
        <w:numPr>
          <w:ilvl w:val="1"/>
          <w:numId w:val="5"/>
        </w:numPr>
        <w:shd w:val="clear" w:color="auto" w:fill="FFFFFF"/>
        <w:spacing w:line="240" w:lineRule="auto"/>
        <w:ind w:left="567" w:hanging="56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Šis </w:t>
      </w:r>
      <w:r w:rsidRPr="003742F3">
        <w:rPr>
          <w:rFonts w:ascii="Times New Roman" w:hAnsi="Times New Roman"/>
          <w:b/>
          <w:sz w:val="24"/>
          <w:szCs w:val="24"/>
        </w:rPr>
        <w:t>Līgums</w:t>
      </w:r>
      <w:r w:rsidRPr="003742F3">
        <w:rPr>
          <w:rFonts w:ascii="Times New Roman" w:hAnsi="Times New Roman"/>
          <w:sz w:val="24"/>
          <w:szCs w:val="24"/>
        </w:rPr>
        <w:t xml:space="preserve"> </w:t>
      </w:r>
      <w:r w:rsidRPr="003742F3">
        <w:rPr>
          <w:rFonts w:ascii="Times New Roman" w:hAnsi="Times New Roman"/>
          <w:color w:val="000000"/>
          <w:spacing w:val="-2"/>
          <w:sz w:val="24"/>
          <w:szCs w:val="24"/>
        </w:rPr>
        <w:t xml:space="preserve">sagatavots un parakstīts latviešu valodā divos eksemplāros ar vienādu juridisko spēku uz </w:t>
      </w:r>
      <w:r w:rsidRPr="003742F3">
        <w:rPr>
          <w:rFonts w:ascii="Times New Roman" w:hAnsi="Times New Roman"/>
          <w:color w:val="000000"/>
          <w:spacing w:val="-2"/>
          <w:sz w:val="24"/>
          <w:szCs w:val="24"/>
          <w:highlight w:val="yellow"/>
        </w:rPr>
        <w:t>___ (______________)</w:t>
      </w:r>
      <w:r w:rsidRPr="003742F3">
        <w:rPr>
          <w:rFonts w:ascii="Times New Roman" w:hAnsi="Times New Roman"/>
          <w:color w:val="000000"/>
          <w:spacing w:val="-2"/>
          <w:sz w:val="24"/>
          <w:szCs w:val="24"/>
        </w:rPr>
        <w:t xml:space="preserve"> lapām, no kuriem viens eksemplārs glabājas pie </w:t>
      </w:r>
      <w:r w:rsidRPr="003742F3">
        <w:rPr>
          <w:rFonts w:ascii="Times New Roman" w:hAnsi="Times New Roman"/>
          <w:b/>
          <w:color w:val="000000"/>
          <w:spacing w:val="-2"/>
          <w:sz w:val="24"/>
          <w:szCs w:val="24"/>
        </w:rPr>
        <w:t>Pasūtītāja</w:t>
      </w:r>
      <w:r w:rsidRPr="003742F3">
        <w:rPr>
          <w:rFonts w:ascii="Times New Roman" w:hAnsi="Times New Roman"/>
          <w:color w:val="000000"/>
          <w:spacing w:val="-2"/>
          <w:sz w:val="24"/>
          <w:szCs w:val="24"/>
        </w:rPr>
        <w:t>, otrs – pie Izpildītāja.</w:t>
      </w:r>
    </w:p>
    <w:p w14:paraId="37A9EFF5" w14:textId="77777777" w:rsidR="00A4492F" w:rsidRPr="003742F3" w:rsidRDefault="00A4492F" w:rsidP="00A4492F">
      <w:pPr>
        <w:pStyle w:val="ListParagraph"/>
        <w:numPr>
          <w:ilvl w:val="1"/>
          <w:numId w:val="5"/>
        </w:numPr>
        <w:shd w:val="clear" w:color="auto" w:fill="FFFFFF"/>
        <w:spacing w:line="240" w:lineRule="auto"/>
        <w:ind w:left="567" w:hanging="567"/>
        <w:jc w:val="both"/>
        <w:rPr>
          <w:rFonts w:ascii="Times New Roman" w:hAnsi="Times New Roman"/>
          <w:b/>
          <w:caps/>
          <w:color w:val="000000"/>
          <w:spacing w:val="9"/>
          <w:sz w:val="24"/>
          <w:szCs w:val="24"/>
        </w:rPr>
      </w:pPr>
      <w:r w:rsidRPr="003742F3">
        <w:rPr>
          <w:rFonts w:ascii="Times New Roman" w:hAnsi="Times New Roman"/>
          <w:b/>
          <w:sz w:val="24"/>
          <w:szCs w:val="24"/>
        </w:rPr>
        <w:t>Līgumam</w:t>
      </w:r>
      <w:r w:rsidRPr="003742F3">
        <w:rPr>
          <w:rFonts w:ascii="Times New Roman" w:hAnsi="Times New Roman"/>
          <w:color w:val="000000"/>
          <w:spacing w:val="-2"/>
          <w:sz w:val="24"/>
          <w:szCs w:val="24"/>
        </w:rPr>
        <w:t xml:space="preserve"> tā noslēgšanas brīdī ir šādi pielikumi, kas ir </w:t>
      </w:r>
      <w:r w:rsidRPr="003742F3">
        <w:rPr>
          <w:rFonts w:ascii="Times New Roman" w:hAnsi="Times New Roman"/>
          <w:b/>
          <w:sz w:val="24"/>
          <w:szCs w:val="24"/>
        </w:rPr>
        <w:t>Līguma</w:t>
      </w:r>
      <w:r w:rsidRPr="003742F3">
        <w:rPr>
          <w:rFonts w:ascii="Times New Roman" w:hAnsi="Times New Roman"/>
          <w:color w:val="000000"/>
          <w:spacing w:val="-2"/>
          <w:sz w:val="24"/>
          <w:szCs w:val="24"/>
        </w:rPr>
        <w:t xml:space="preserve"> neatņemamas sastāvdaļas: </w:t>
      </w:r>
    </w:p>
    <w:p w14:paraId="0D67639F" w14:textId="7628E20E" w:rsidR="00A4492F" w:rsidRPr="00283A5B" w:rsidRDefault="00A4492F" w:rsidP="00A4492F">
      <w:pPr>
        <w:numPr>
          <w:ilvl w:val="0"/>
          <w:numId w:val="49"/>
        </w:numPr>
        <w:shd w:val="clear" w:color="auto" w:fill="FFFFFF"/>
        <w:spacing w:line="240" w:lineRule="auto"/>
        <w:ind w:left="924" w:hanging="357"/>
        <w:contextualSpacing/>
        <w:jc w:val="both"/>
        <w:rPr>
          <w:rFonts w:ascii="Times New Roman" w:hAnsi="Times New Roman"/>
          <w:b/>
          <w:caps/>
          <w:color w:val="000000"/>
          <w:spacing w:val="9"/>
          <w:sz w:val="24"/>
          <w:szCs w:val="24"/>
        </w:rPr>
      </w:pPr>
      <w:r w:rsidRPr="00283A5B">
        <w:rPr>
          <w:rFonts w:ascii="Times New Roman" w:hAnsi="Times New Roman"/>
          <w:color w:val="000000"/>
          <w:spacing w:val="-2"/>
          <w:sz w:val="24"/>
          <w:szCs w:val="24"/>
        </w:rPr>
        <w:t>pielikums “Tehniskā specifikācija un pretendenta tehniskais piedāvājums” uz __ lapām</w:t>
      </w:r>
      <w:r w:rsidR="00650455" w:rsidRPr="00283A5B">
        <w:rPr>
          <w:rFonts w:ascii="Times New Roman" w:hAnsi="Times New Roman"/>
          <w:color w:val="000000"/>
          <w:spacing w:val="-2"/>
          <w:sz w:val="24"/>
          <w:szCs w:val="24"/>
        </w:rPr>
        <w:t xml:space="preserve"> latviešu un angļu valodās</w:t>
      </w:r>
      <w:r w:rsidRPr="00283A5B">
        <w:rPr>
          <w:rFonts w:ascii="Times New Roman" w:hAnsi="Times New Roman"/>
          <w:color w:val="000000"/>
          <w:spacing w:val="-2"/>
          <w:sz w:val="24"/>
          <w:szCs w:val="24"/>
        </w:rPr>
        <w:t>;</w:t>
      </w:r>
    </w:p>
    <w:p w14:paraId="52658787" w14:textId="62356A9E" w:rsidR="00A4492F" w:rsidRPr="00283A5B" w:rsidRDefault="00A4492F" w:rsidP="00A4492F">
      <w:pPr>
        <w:numPr>
          <w:ilvl w:val="0"/>
          <w:numId w:val="49"/>
        </w:numPr>
        <w:tabs>
          <w:tab w:val="left" w:pos="450"/>
        </w:tabs>
        <w:spacing w:line="240" w:lineRule="auto"/>
        <w:ind w:left="924" w:hanging="357"/>
        <w:contextualSpacing/>
        <w:jc w:val="both"/>
        <w:rPr>
          <w:rFonts w:ascii="Times New Roman" w:hAnsi="Times New Roman"/>
          <w:color w:val="000000"/>
          <w:spacing w:val="-2"/>
          <w:sz w:val="24"/>
          <w:szCs w:val="24"/>
        </w:rPr>
      </w:pPr>
      <w:r w:rsidRPr="00283A5B">
        <w:rPr>
          <w:rFonts w:ascii="Times New Roman" w:hAnsi="Times New Roman"/>
          <w:color w:val="000000"/>
          <w:spacing w:val="-2"/>
          <w:sz w:val="24"/>
          <w:szCs w:val="24"/>
        </w:rPr>
        <w:t>pielikums “Finanšu piedāvājums” uz ___ lapām</w:t>
      </w:r>
      <w:r w:rsidR="00650455" w:rsidRPr="00283A5B">
        <w:rPr>
          <w:rFonts w:ascii="Times New Roman" w:hAnsi="Times New Roman"/>
          <w:color w:val="000000"/>
          <w:spacing w:val="-2"/>
          <w:sz w:val="24"/>
          <w:szCs w:val="24"/>
        </w:rPr>
        <w:t xml:space="preserve"> latviešu un angļu valodās</w:t>
      </w:r>
      <w:r w:rsidRPr="00283A5B">
        <w:rPr>
          <w:rFonts w:ascii="Times New Roman" w:hAnsi="Times New Roman"/>
          <w:color w:val="000000"/>
          <w:spacing w:val="-2"/>
          <w:sz w:val="24"/>
          <w:szCs w:val="24"/>
        </w:rPr>
        <w:t>;</w:t>
      </w:r>
    </w:p>
    <w:p w14:paraId="1C0D2BCC" w14:textId="77777777" w:rsidR="00A4492F" w:rsidRPr="00283A5B" w:rsidRDefault="00A4492F" w:rsidP="00A4492F">
      <w:pPr>
        <w:numPr>
          <w:ilvl w:val="0"/>
          <w:numId w:val="49"/>
        </w:numPr>
        <w:tabs>
          <w:tab w:val="left" w:pos="450"/>
        </w:tabs>
        <w:spacing w:line="240" w:lineRule="auto"/>
        <w:ind w:left="924" w:hanging="357"/>
        <w:contextualSpacing/>
        <w:jc w:val="both"/>
        <w:rPr>
          <w:rFonts w:ascii="Times New Roman" w:hAnsi="Times New Roman"/>
          <w:color w:val="000000"/>
          <w:spacing w:val="-2"/>
          <w:sz w:val="24"/>
          <w:szCs w:val="24"/>
        </w:rPr>
      </w:pPr>
      <w:r w:rsidRPr="00283A5B">
        <w:rPr>
          <w:rFonts w:ascii="Times New Roman" w:hAnsi="Times New Roman"/>
          <w:color w:val="000000"/>
          <w:spacing w:val="-2"/>
          <w:sz w:val="24"/>
          <w:szCs w:val="24"/>
        </w:rPr>
        <w:t xml:space="preserve">pielikums “Nodošanas – pieņemšanas akts” uz 1 (vienas) lapas; </w:t>
      </w:r>
    </w:p>
    <w:p w14:paraId="4055FE36" w14:textId="77777777" w:rsidR="00A4492F" w:rsidRPr="0047633E" w:rsidRDefault="00A4492F" w:rsidP="00A4492F">
      <w:pPr>
        <w:numPr>
          <w:ilvl w:val="0"/>
          <w:numId w:val="49"/>
        </w:numPr>
        <w:tabs>
          <w:tab w:val="left" w:pos="450"/>
        </w:tabs>
        <w:spacing w:line="240" w:lineRule="auto"/>
        <w:ind w:left="924" w:hanging="357"/>
        <w:contextualSpacing/>
        <w:jc w:val="both"/>
        <w:rPr>
          <w:rFonts w:ascii="Times New Roman" w:hAnsi="Times New Roman"/>
          <w:color w:val="000000"/>
          <w:spacing w:val="-2"/>
          <w:sz w:val="24"/>
          <w:szCs w:val="24"/>
        </w:rPr>
      </w:pPr>
      <w:r w:rsidRPr="00DF296D">
        <w:rPr>
          <w:rFonts w:ascii="Times New Roman" w:hAnsi="Times New Roman"/>
          <w:color w:val="000000"/>
          <w:spacing w:val="-2"/>
          <w:sz w:val="24"/>
          <w:szCs w:val="24"/>
        </w:rPr>
        <w:t>pielikums “Neatbilstību konstatāci</w:t>
      </w:r>
      <w:r>
        <w:rPr>
          <w:rFonts w:ascii="Times New Roman" w:hAnsi="Times New Roman"/>
          <w:color w:val="000000"/>
          <w:spacing w:val="-2"/>
          <w:sz w:val="24"/>
          <w:szCs w:val="24"/>
        </w:rPr>
        <w:t>jas akts” uz 1 (vienas) lapas;</w:t>
      </w:r>
    </w:p>
    <w:p w14:paraId="3E0633EF" w14:textId="77777777" w:rsidR="00A4492F" w:rsidRPr="00DF296D" w:rsidRDefault="00A4492F" w:rsidP="00A4492F">
      <w:pPr>
        <w:tabs>
          <w:tab w:val="left" w:pos="450"/>
        </w:tabs>
        <w:spacing w:line="240" w:lineRule="auto"/>
        <w:ind w:left="924"/>
        <w:contextualSpacing/>
        <w:jc w:val="both"/>
        <w:rPr>
          <w:rFonts w:ascii="Times New Roman" w:hAnsi="Times New Roman"/>
          <w:color w:val="000000"/>
          <w:spacing w:val="-2"/>
          <w:sz w:val="24"/>
          <w:szCs w:val="24"/>
        </w:rPr>
      </w:pPr>
    </w:p>
    <w:p w14:paraId="0F033B42" w14:textId="77777777" w:rsidR="00A4492F" w:rsidRPr="003742F3" w:rsidRDefault="00A4492F" w:rsidP="00A4492F">
      <w:pPr>
        <w:numPr>
          <w:ilvl w:val="0"/>
          <w:numId w:val="5"/>
        </w:numPr>
        <w:shd w:val="clear" w:color="auto" w:fill="FFFFFF"/>
        <w:spacing w:line="240" w:lineRule="auto"/>
        <w:ind w:left="567" w:hanging="567"/>
        <w:contextualSpacing/>
        <w:jc w:val="center"/>
        <w:rPr>
          <w:rFonts w:ascii="Times New Roman" w:hAnsi="Times New Roman"/>
          <w:b/>
          <w:bCs/>
          <w:caps/>
          <w:color w:val="000000"/>
          <w:spacing w:val="9"/>
          <w:sz w:val="24"/>
          <w:szCs w:val="24"/>
        </w:rPr>
      </w:pPr>
      <w:r w:rsidRPr="003742F3">
        <w:rPr>
          <w:rFonts w:ascii="Times New Roman" w:hAnsi="Times New Roman"/>
          <w:b/>
          <w:bCs/>
          <w:caps/>
          <w:color w:val="000000"/>
          <w:spacing w:val="9"/>
          <w:sz w:val="24"/>
          <w:szCs w:val="24"/>
        </w:rPr>
        <w:t>LĪDZĒJU REKVIZĪTI</w:t>
      </w:r>
    </w:p>
    <w:p w14:paraId="0A0507E1" w14:textId="77777777" w:rsidR="00A4492F" w:rsidRPr="00DF296D" w:rsidRDefault="00A4492F" w:rsidP="00A4492F">
      <w:pPr>
        <w:shd w:val="clear" w:color="auto" w:fill="FFFFFF"/>
        <w:spacing w:after="456"/>
        <w:ind w:left="540"/>
        <w:contextualSpacing/>
        <w:rPr>
          <w:rFonts w:ascii="Times New Roman" w:hAnsi="Times New Roman"/>
          <w:b/>
          <w:sz w:val="24"/>
          <w:szCs w:val="24"/>
        </w:rPr>
      </w:pPr>
    </w:p>
    <w:tbl>
      <w:tblPr>
        <w:tblW w:w="5000" w:type="pct"/>
        <w:jc w:val="center"/>
        <w:tblLook w:val="0000" w:firstRow="0" w:lastRow="0" w:firstColumn="0" w:lastColumn="0" w:noHBand="0" w:noVBand="0"/>
      </w:tblPr>
      <w:tblGrid>
        <w:gridCol w:w="4436"/>
        <w:gridCol w:w="4426"/>
      </w:tblGrid>
      <w:tr w:rsidR="00A4492F" w:rsidRPr="00DF296D" w14:paraId="7596EFB7" w14:textId="77777777" w:rsidTr="00843AA6">
        <w:trPr>
          <w:jc w:val="center"/>
        </w:trPr>
        <w:tc>
          <w:tcPr>
            <w:tcW w:w="2503" w:type="pct"/>
            <w:vAlign w:val="center"/>
          </w:tcPr>
          <w:p w14:paraId="7E0BFF5A" w14:textId="77777777" w:rsidR="00A4492F" w:rsidRPr="00DF296D" w:rsidRDefault="00A4492F" w:rsidP="00843AA6">
            <w:pPr>
              <w:spacing w:line="240" w:lineRule="auto"/>
              <w:rPr>
                <w:rFonts w:ascii="Times New Roman" w:hAnsi="Times New Roman"/>
                <w:b/>
                <w:bCs/>
                <w:sz w:val="24"/>
                <w:szCs w:val="24"/>
              </w:rPr>
            </w:pPr>
            <w:r w:rsidRPr="00DF296D">
              <w:rPr>
                <w:rFonts w:ascii="Times New Roman" w:hAnsi="Times New Roman"/>
                <w:b/>
                <w:bCs/>
                <w:sz w:val="24"/>
                <w:szCs w:val="24"/>
              </w:rPr>
              <w:t>PASŪTĪTĀJS:</w:t>
            </w:r>
          </w:p>
        </w:tc>
        <w:tc>
          <w:tcPr>
            <w:tcW w:w="2497" w:type="pct"/>
            <w:vAlign w:val="center"/>
          </w:tcPr>
          <w:p w14:paraId="2D501DE0" w14:textId="77777777" w:rsidR="00A4492F" w:rsidRPr="00DF296D" w:rsidRDefault="00A4492F" w:rsidP="00843AA6">
            <w:pPr>
              <w:spacing w:line="240" w:lineRule="auto"/>
              <w:rPr>
                <w:rFonts w:ascii="Times New Roman" w:hAnsi="Times New Roman"/>
                <w:b/>
                <w:bCs/>
                <w:sz w:val="24"/>
                <w:szCs w:val="24"/>
              </w:rPr>
            </w:pPr>
            <w:r w:rsidRPr="00DF296D">
              <w:rPr>
                <w:rFonts w:ascii="Times New Roman" w:hAnsi="Times New Roman"/>
                <w:b/>
                <w:bCs/>
                <w:sz w:val="24"/>
                <w:szCs w:val="24"/>
              </w:rPr>
              <w:t>IZPILDĪTĀJS:</w:t>
            </w:r>
          </w:p>
        </w:tc>
      </w:tr>
      <w:tr w:rsidR="00A4492F" w:rsidRPr="00DF296D" w14:paraId="2862EC40" w14:textId="77777777" w:rsidTr="00843AA6">
        <w:trPr>
          <w:jc w:val="center"/>
        </w:trPr>
        <w:tc>
          <w:tcPr>
            <w:tcW w:w="2503" w:type="pct"/>
            <w:vAlign w:val="center"/>
          </w:tcPr>
          <w:p w14:paraId="3A773B6A" w14:textId="77777777" w:rsidR="00A4492F" w:rsidRPr="00DF296D" w:rsidRDefault="00A4492F" w:rsidP="00843AA6">
            <w:pPr>
              <w:tabs>
                <w:tab w:val="left" w:pos="720"/>
                <w:tab w:val="center" w:pos="4153"/>
                <w:tab w:val="right" w:pos="8306"/>
              </w:tabs>
              <w:spacing w:line="240" w:lineRule="auto"/>
              <w:rPr>
                <w:rFonts w:ascii="Times New Roman" w:hAnsi="Times New Roman"/>
                <w:b/>
                <w:bCs/>
                <w:sz w:val="24"/>
                <w:szCs w:val="24"/>
              </w:rPr>
            </w:pPr>
            <w:r w:rsidRPr="00DF296D">
              <w:rPr>
                <w:rFonts w:ascii="Times New Roman" w:hAnsi="Times New Roman"/>
                <w:b/>
                <w:bCs/>
                <w:sz w:val="24"/>
                <w:szCs w:val="24"/>
              </w:rPr>
              <w:t>Latvijas Universitāte</w:t>
            </w:r>
          </w:p>
        </w:tc>
        <w:tc>
          <w:tcPr>
            <w:tcW w:w="2497" w:type="pct"/>
            <w:vAlign w:val="center"/>
          </w:tcPr>
          <w:p w14:paraId="0B2F15C5" w14:textId="77777777" w:rsidR="00A4492F" w:rsidRPr="00DF296D" w:rsidRDefault="00A4492F" w:rsidP="00843AA6">
            <w:pPr>
              <w:spacing w:line="240" w:lineRule="auto"/>
              <w:rPr>
                <w:rFonts w:ascii="Times New Roman" w:hAnsi="Times New Roman"/>
                <w:b/>
                <w:bCs/>
                <w:color w:val="000000"/>
                <w:sz w:val="24"/>
                <w:szCs w:val="24"/>
              </w:rPr>
            </w:pPr>
          </w:p>
        </w:tc>
      </w:tr>
      <w:tr w:rsidR="00A4492F" w:rsidRPr="00DF296D" w14:paraId="108B6775" w14:textId="77777777" w:rsidTr="00843AA6">
        <w:trPr>
          <w:jc w:val="center"/>
        </w:trPr>
        <w:tc>
          <w:tcPr>
            <w:tcW w:w="2503" w:type="pct"/>
          </w:tcPr>
          <w:p w14:paraId="760E2A3D" w14:textId="77777777" w:rsidR="00A4492F" w:rsidRPr="00DF296D" w:rsidRDefault="00A4492F" w:rsidP="00843AA6">
            <w:pPr>
              <w:tabs>
                <w:tab w:val="left" w:pos="720"/>
                <w:tab w:val="center" w:pos="4153"/>
                <w:tab w:val="right" w:pos="8306"/>
              </w:tabs>
              <w:spacing w:line="240" w:lineRule="auto"/>
              <w:rPr>
                <w:rFonts w:ascii="Times New Roman" w:hAnsi="Times New Roman"/>
                <w:sz w:val="24"/>
                <w:szCs w:val="24"/>
              </w:rPr>
            </w:pPr>
            <w:r w:rsidRPr="00DF296D">
              <w:rPr>
                <w:rFonts w:ascii="Times New Roman" w:hAnsi="Times New Roman"/>
                <w:sz w:val="24"/>
                <w:szCs w:val="24"/>
              </w:rPr>
              <w:t xml:space="preserve">Juridiskā adrese: Raiņa bulvāris 19, </w:t>
            </w:r>
          </w:p>
          <w:p w14:paraId="187761F2" w14:textId="77777777" w:rsidR="00A4492F" w:rsidRPr="00DF296D" w:rsidRDefault="00A4492F" w:rsidP="00843AA6">
            <w:pPr>
              <w:tabs>
                <w:tab w:val="left" w:pos="720"/>
                <w:tab w:val="center" w:pos="4153"/>
                <w:tab w:val="right" w:pos="8306"/>
              </w:tabs>
              <w:spacing w:line="240" w:lineRule="auto"/>
              <w:rPr>
                <w:rFonts w:ascii="Times New Roman" w:hAnsi="Times New Roman"/>
                <w:sz w:val="24"/>
                <w:szCs w:val="24"/>
              </w:rPr>
            </w:pPr>
            <w:r w:rsidRPr="00DF296D">
              <w:rPr>
                <w:rFonts w:ascii="Times New Roman" w:hAnsi="Times New Roman"/>
                <w:sz w:val="24"/>
                <w:szCs w:val="24"/>
              </w:rPr>
              <w:t>Rīga, LV-1586</w:t>
            </w:r>
          </w:p>
        </w:tc>
        <w:tc>
          <w:tcPr>
            <w:tcW w:w="2497" w:type="pct"/>
            <w:vAlign w:val="center"/>
          </w:tcPr>
          <w:p w14:paraId="36F53717" w14:textId="77777777" w:rsidR="00A4492F" w:rsidRPr="00DF296D" w:rsidRDefault="00A4492F" w:rsidP="00843AA6">
            <w:pPr>
              <w:spacing w:line="240" w:lineRule="auto"/>
              <w:rPr>
                <w:rFonts w:ascii="Times New Roman" w:hAnsi="Times New Roman"/>
                <w:color w:val="000000"/>
                <w:sz w:val="24"/>
                <w:szCs w:val="24"/>
              </w:rPr>
            </w:pPr>
            <w:r w:rsidRPr="00DF296D">
              <w:rPr>
                <w:rFonts w:ascii="Times New Roman" w:hAnsi="Times New Roman"/>
                <w:color w:val="000000"/>
                <w:sz w:val="24"/>
                <w:szCs w:val="24"/>
              </w:rPr>
              <w:t>Juridiskā adrese:</w:t>
            </w:r>
          </w:p>
          <w:p w14:paraId="784F2D57" w14:textId="77777777" w:rsidR="00A4492F" w:rsidRPr="00DF296D" w:rsidRDefault="00A4492F" w:rsidP="00843AA6">
            <w:pPr>
              <w:spacing w:line="240" w:lineRule="auto"/>
              <w:rPr>
                <w:rFonts w:ascii="Times New Roman" w:hAnsi="Times New Roman"/>
                <w:color w:val="000000"/>
                <w:sz w:val="24"/>
                <w:szCs w:val="24"/>
              </w:rPr>
            </w:pPr>
          </w:p>
        </w:tc>
      </w:tr>
      <w:tr w:rsidR="00A4492F" w:rsidRPr="00DF296D" w14:paraId="6D76B81A" w14:textId="77777777" w:rsidTr="00843AA6">
        <w:trPr>
          <w:jc w:val="center"/>
        </w:trPr>
        <w:tc>
          <w:tcPr>
            <w:tcW w:w="2503" w:type="pct"/>
            <w:vAlign w:val="center"/>
          </w:tcPr>
          <w:p w14:paraId="4F0CA8ED" w14:textId="77777777" w:rsidR="00A4492F" w:rsidRPr="00DF296D" w:rsidRDefault="00A4492F" w:rsidP="00843AA6">
            <w:pPr>
              <w:spacing w:line="240" w:lineRule="auto"/>
              <w:rPr>
                <w:rFonts w:ascii="Times New Roman" w:hAnsi="Times New Roman"/>
                <w:sz w:val="24"/>
                <w:szCs w:val="24"/>
              </w:rPr>
            </w:pPr>
            <w:r w:rsidRPr="00DF296D">
              <w:rPr>
                <w:rFonts w:ascii="Times New Roman" w:hAnsi="Times New Roman"/>
                <w:sz w:val="24"/>
                <w:szCs w:val="24"/>
              </w:rPr>
              <w:t>Reģ.apl.Nr.3341000218</w:t>
            </w:r>
          </w:p>
        </w:tc>
        <w:tc>
          <w:tcPr>
            <w:tcW w:w="2497" w:type="pct"/>
            <w:vAlign w:val="center"/>
          </w:tcPr>
          <w:p w14:paraId="33B9797E" w14:textId="77777777" w:rsidR="00A4492F" w:rsidRPr="00DF296D" w:rsidRDefault="00A4492F" w:rsidP="00843AA6">
            <w:pPr>
              <w:spacing w:line="240" w:lineRule="auto"/>
              <w:rPr>
                <w:rFonts w:ascii="Times New Roman" w:hAnsi="Times New Roman"/>
                <w:color w:val="000000"/>
                <w:sz w:val="24"/>
                <w:szCs w:val="24"/>
              </w:rPr>
            </w:pPr>
            <w:r w:rsidRPr="00DF296D">
              <w:rPr>
                <w:rFonts w:ascii="Times New Roman" w:hAnsi="Times New Roman"/>
                <w:color w:val="000000"/>
                <w:sz w:val="24"/>
                <w:szCs w:val="24"/>
              </w:rPr>
              <w:t>Reģ. Nr.</w:t>
            </w:r>
          </w:p>
        </w:tc>
      </w:tr>
      <w:tr w:rsidR="00A4492F" w:rsidRPr="00DF296D" w14:paraId="6AB56AC2" w14:textId="77777777" w:rsidTr="00843AA6">
        <w:trPr>
          <w:jc w:val="center"/>
        </w:trPr>
        <w:tc>
          <w:tcPr>
            <w:tcW w:w="2503" w:type="pct"/>
            <w:vAlign w:val="center"/>
          </w:tcPr>
          <w:p w14:paraId="7E81BBC5" w14:textId="77777777" w:rsidR="00A4492F" w:rsidRPr="00DF296D" w:rsidRDefault="00A4492F" w:rsidP="00843AA6">
            <w:pPr>
              <w:spacing w:line="240" w:lineRule="auto"/>
              <w:rPr>
                <w:rFonts w:ascii="Times New Roman" w:hAnsi="Times New Roman"/>
                <w:color w:val="000000"/>
                <w:sz w:val="24"/>
                <w:szCs w:val="24"/>
                <w:highlight w:val="yellow"/>
              </w:rPr>
            </w:pPr>
            <w:r w:rsidRPr="00DF296D">
              <w:rPr>
                <w:rFonts w:ascii="Times New Roman" w:hAnsi="Times New Roman"/>
                <w:sz w:val="24"/>
                <w:szCs w:val="24"/>
              </w:rPr>
              <w:t>PVN reģ.Nr.LV 90000076669</w:t>
            </w:r>
          </w:p>
        </w:tc>
        <w:tc>
          <w:tcPr>
            <w:tcW w:w="2497" w:type="pct"/>
            <w:vAlign w:val="center"/>
          </w:tcPr>
          <w:p w14:paraId="520D7E5C" w14:textId="77777777" w:rsidR="00A4492F" w:rsidRPr="00DF296D" w:rsidRDefault="00A4492F" w:rsidP="00843AA6">
            <w:pPr>
              <w:spacing w:line="240" w:lineRule="auto"/>
              <w:rPr>
                <w:rFonts w:ascii="Times New Roman" w:hAnsi="Times New Roman"/>
                <w:color w:val="000000"/>
                <w:sz w:val="24"/>
                <w:szCs w:val="24"/>
              </w:rPr>
            </w:pPr>
            <w:r>
              <w:rPr>
                <w:rFonts w:ascii="Times New Roman" w:hAnsi="Times New Roman"/>
                <w:color w:val="000000"/>
                <w:sz w:val="24"/>
                <w:szCs w:val="24"/>
              </w:rPr>
              <w:t>PVN reģ. Nr.</w:t>
            </w:r>
          </w:p>
        </w:tc>
      </w:tr>
      <w:tr w:rsidR="00A4492F" w:rsidRPr="00DF296D" w14:paraId="523A06C7" w14:textId="77777777" w:rsidTr="00843AA6">
        <w:trPr>
          <w:jc w:val="center"/>
        </w:trPr>
        <w:tc>
          <w:tcPr>
            <w:tcW w:w="2503" w:type="pct"/>
          </w:tcPr>
          <w:p w14:paraId="4CCD7E6D" w14:textId="77777777" w:rsidR="00A4492F" w:rsidRPr="00DF296D" w:rsidRDefault="00A4492F" w:rsidP="00843AA6">
            <w:pPr>
              <w:spacing w:line="240" w:lineRule="auto"/>
              <w:rPr>
                <w:rFonts w:ascii="Times New Roman" w:hAnsi="Times New Roman"/>
                <w:color w:val="000000"/>
                <w:sz w:val="24"/>
                <w:szCs w:val="24"/>
                <w:highlight w:val="yellow"/>
              </w:rPr>
            </w:pPr>
            <w:r w:rsidRPr="00DF296D">
              <w:rPr>
                <w:rFonts w:ascii="Times New Roman" w:hAnsi="Times New Roman"/>
                <w:sz w:val="24"/>
                <w:szCs w:val="24"/>
              </w:rPr>
              <w:t>Konta Nr. (IBAN): LV51NDEA0000082414423</w:t>
            </w:r>
          </w:p>
        </w:tc>
        <w:tc>
          <w:tcPr>
            <w:tcW w:w="2497" w:type="pct"/>
            <w:vAlign w:val="center"/>
          </w:tcPr>
          <w:p w14:paraId="0277EF4C" w14:textId="77777777" w:rsidR="00A4492F" w:rsidRDefault="00A4492F" w:rsidP="00843AA6">
            <w:pPr>
              <w:spacing w:line="240" w:lineRule="auto"/>
              <w:rPr>
                <w:rFonts w:ascii="Times New Roman" w:hAnsi="Times New Roman"/>
                <w:color w:val="000000"/>
                <w:sz w:val="24"/>
                <w:szCs w:val="24"/>
              </w:rPr>
            </w:pPr>
            <w:r w:rsidRPr="00DF296D">
              <w:rPr>
                <w:rFonts w:ascii="Times New Roman" w:hAnsi="Times New Roman"/>
                <w:color w:val="000000"/>
                <w:sz w:val="24"/>
                <w:szCs w:val="24"/>
              </w:rPr>
              <w:t>Konta Nr.:</w:t>
            </w:r>
          </w:p>
          <w:p w14:paraId="4E23E5F7" w14:textId="77777777" w:rsidR="00A4492F" w:rsidRPr="00DF296D" w:rsidRDefault="00A4492F" w:rsidP="00843AA6">
            <w:pPr>
              <w:spacing w:line="240" w:lineRule="auto"/>
              <w:rPr>
                <w:rFonts w:ascii="Times New Roman" w:hAnsi="Times New Roman"/>
                <w:color w:val="000000"/>
                <w:sz w:val="24"/>
                <w:szCs w:val="24"/>
              </w:rPr>
            </w:pPr>
            <w:r w:rsidRPr="00DF296D">
              <w:rPr>
                <w:rFonts w:ascii="Times New Roman" w:hAnsi="Times New Roman"/>
                <w:color w:val="000000"/>
                <w:sz w:val="24"/>
                <w:szCs w:val="24"/>
              </w:rPr>
              <w:t xml:space="preserve">Banka: </w:t>
            </w:r>
          </w:p>
        </w:tc>
      </w:tr>
      <w:tr w:rsidR="00A4492F" w:rsidRPr="00DF296D" w14:paraId="0E77FBCD" w14:textId="77777777" w:rsidTr="00843AA6">
        <w:trPr>
          <w:trHeight w:val="346"/>
          <w:jc w:val="center"/>
        </w:trPr>
        <w:tc>
          <w:tcPr>
            <w:tcW w:w="2503" w:type="pct"/>
          </w:tcPr>
          <w:p w14:paraId="1722ED2B" w14:textId="594A1B96" w:rsidR="00A4492F" w:rsidRPr="00DF296D" w:rsidRDefault="00730534" w:rsidP="00843AA6">
            <w:pPr>
              <w:spacing w:line="240" w:lineRule="auto"/>
              <w:rPr>
                <w:rFonts w:ascii="Times New Roman" w:hAnsi="Times New Roman"/>
                <w:color w:val="000000"/>
                <w:sz w:val="24"/>
                <w:szCs w:val="24"/>
                <w:highlight w:val="yellow"/>
              </w:rPr>
            </w:pPr>
            <w:r w:rsidRPr="00750A42">
              <w:rPr>
                <w:rFonts w:ascii="Times New Roman" w:hAnsi="Times New Roman"/>
                <w:sz w:val="24"/>
                <w:szCs w:val="24"/>
              </w:rPr>
              <w:t>Luminor</w:t>
            </w:r>
            <w:r>
              <w:rPr>
                <w:rFonts w:ascii="Times New Roman" w:hAnsi="Times New Roman"/>
                <w:sz w:val="24"/>
                <w:szCs w:val="24"/>
              </w:rPr>
              <w:t xml:space="preserve"> </w:t>
            </w:r>
            <w:r w:rsidR="00750A42">
              <w:rPr>
                <w:rFonts w:ascii="Times New Roman" w:hAnsi="Times New Roman"/>
                <w:sz w:val="24"/>
                <w:szCs w:val="24"/>
              </w:rPr>
              <w:t>Bank AS</w:t>
            </w:r>
          </w:p>
        </w:tc>
        <w:tc>
          <w:tcPr>
            <w:tcW w:w="2497" w:type="pct"/>
            <w:vAlign w:val="center"/>
          </w:tcPr>
          <w:p w14:paraId="31F13B2D" w14:textId="77777777" w:rsidR="00A4492F" w:rsidRPr="00DF296D" w:rsidRDefault="00A4492F" w:rsidP="00843AA6">
            <w:pPr>
              <w:spacing w:line="240" w:lineRule="auto"/>
              <w:rPr>
                <w:rFonts w:ascii="Times New Roman" w:hAnsi="Times New Roman"/>
                <w:color w:val="000000"/>
                <w:sz w:val="24"/>
                <w:szCs w:val="24"/>
              </w:rPr>
            </w:pPr>
            <w:r>
              <w:rPr>
                <w:rFonts w:ascii="Times New Roman" w:hAnsi="Times New Roman"/>
                <w:color w:val="000000"/>
                <w:sz w:val="24"/>
                <w:szCs w:val="24"/>
              </w:rPr>
              <w:t>Kods:</w:t>
            </w:r>
          </w:p>
        </w:tc>
      </w:tr>
      <w:tr w:rsidR="00A4492F" w:rsidRPr="00DF296D" w14:paraId="4AB1E81B" w14:textId="77777777" w:rsidTr="00843AA6">
        <w:trPr>
          <w:trHeight w:val="63"/>
          <w:jc w:val="center"/>
        </w:trPr>
        <w:tc>
          <w:tcPr>
            <w:tcW w:w="2503" w:type="pct"/>
            <w:vAlign w:val="center"/>
          </w:tcPr>
          <w:p w14:paraId="2C03A1C5" w14:textId="77777777" w:rsidR="00A4492F" w:rsidRDefault="00A4492F" w:rsidP="00843AA6">
            <w:pPr>
              <w:spacing w:line="240" w:lineRule="auto"/>
              <w:rPr>
                <w:rFonts w:ascii="Times New Roman" w:hAnsi="Times New Roman"/>
                <w:b/>
                <w:sz w:val="24"/>
                <w:szCs w:val="24"/>
              </w:rPr>
            </w:pPr>
          </w:p>
          <w:p w14:paraId="2261C22F" w14:textId="77777777" w:rsidR="00A4492F" w:rsidRDefault="00A4492F" w:rsidP="00843AA6">
            <w:pPr>
              <w:spacing w:line="240" w:lineRule="auto"/>
              <w:rPr>
                <w:rFonts w:ascii="Times New Roman" w:hAnsi="Times New Roman"/>
                <w:b/>
                <w:sz w:val="24"/>
                <w:szCs w:val="24"/>
              </w:rPr>
            </w:pPr>
            <w:r w:rsidRPr="00DF296D">
              <w:rPr>
                <w:rFonts w:ascii="Times New Roman" w:hAnsi="Times New Roman"/>
                <w:b/>
                <w:sz w:val="24"/>
                <w:szCs w:val="24"/>
              </w:rPr>
              <w:t>______________________________</w:t>
            </w:r>
          </w:p>
          <w:p w14:paraId="1B6340B8" w14:textId="77777777" w:rsidR="00A4492F" w:rsidRPr="00DF296D" w:rsidRDefault="00A4492F" w:rsidP="00843AA6">
            <w:pPr>
              <w:spacing w:line="240" w:lineRule="auto"/>
              <w:rPr>
                <w:rFonts w:ascii="Times New Roman" w:hAnsi="Times New Roman"/>
                <w:b/>
                <w:sz w:val="24"/>
                <w:szCs w:val="24"/>
              </w:rPr>
            </w:pPr>
          </w:p>
        </w:tc>
        <w:tc>
          <w:tcPr>
            <w:tcW w:w="2497" w:type="pct"/>
            <w:vAlign w:val="center"/>
          </w:tcPr>
          <w:p w14:paraId="49B69CCC" w14:textId="77777777" w:rsidR="00A4492F" w:rsidRPr="00DF296D" w:rsidRDefault="00A4492F" w:rsidP="00843AA6">
            <w:pPr>
              <w:spacing w:line="240" w:lineRule="auto"/>
              <w:rPr>
                <w:rFonts w:ascii="Times New Roman" w:hAnsi="Times New Roman"/>
                <w:b/>
                <w:color w:val="000000"/>
                <w:sz w:val="24"/>
                <w:szCs w:val="24"/>
              </w:rPr>
            </w:pPr>
          </w:p>
          <w:p w14:paraId="7DAA22A9" w14:textId="77777777" w:rsidR="00A4492F" w:rsidRPr="00DF296D" w:rsidRDefault="00A4492F" w:rsidP="00843AA6">
            <w:pPr>
              <w:spacing w:line="240" w:lineRule="auto"/>
              <w:rPr>
                <w:rFonts w:ascii="Times New Roman" w:hAnsi="Times New Roman"/>
                <w:b/>
                <w:color w:val="000000"/>
                <w:sz w:val="24"/>
                <w:szCs w:val="24"/>
              </w:rPr>
            </w:pPr>
            <w:r w:rsidRPr="00DF296D">
              <w:rPr>
                <w:rFonts w:ascii="Times New Roman" w:hAnsi="Times New Roman"/>
                <w:b/>
                <w:color w:val="000000"/>
                <w:sz w:val="24"/>
                <w:szCs w:val="24"/>
              </w:rPr>
              <w:t>_____________________________</w:t>
            </w:r>
          </w:p>
          <w:p w14:paraId="0300A476" w14:textId="77777777" w:rsidR="00A4492F" w:rsidRPr="00DF296D" w:rsidRDefault="00A4492F" w:rsidP="00843AA6">
            <w:pPr>
              <w:spacing w:line="240" w:lineRule="auto"/>
              <w:rPr>
                <w:rFonts w:ascii="Times New Roman" w:hAnsi="Times New Roman"/>
                <w:color w:val="000000"/>
                <w:sz w:val="24"/>
                <w:szCs w:val="24"/>
              </w:rPr>
            </w:pPr>
          </w:p>
        </w:tc>
      </w:tr>
    </w:tbl>
    <w:p w14:paraId="26223837" w14:textId="77777777" w:rsidR="00A4492F" w:rsidRPr="00D72F4C" w:rsidRDefault="00A4492F" w:rsidP="00A4492F">
      <w:pPr>
        <w:spacing w:line="240" w:lineRule="auto"/>
        <w:rPr>
          <w:rFonts w:ascii="Times New Roman" w:hAnsi="Times New Roman"/>
          <w:sz w:val="24"/>
          <w:szCs w:val="24"/>
        </w:rPr>
      </w:pPr>
      <w:r w:rsidRPr="00D72F4C">
        <w:rPr>
          <w:rFonts w:ascii="Times New Roman" w:hAnsi="Times New Roman"/>
          <w:sz w:val="24"/>
          <w:szCs w:val="24"/>
        </w:rPr>
        <w:br w:type="page"/>
      </w:r>
    </w:p>
    <w:p w14:paraId="414BA152" w14:textId="7777777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t>1.pielikums</w:t>
      </w:r>
    </w:p>
    <w:p w14:paraId="0D78A188" w14:textId="2A070F02" w:rsidR="00101C54" w:rsidRPr="000932E0" w:rsidRDefault="00860E91" w:rsidP="00012CC3">
      <w:pPr>
        <w:jc w:val="right"/>
        <w:rPr>
          <w:rFonts w:ascii="Times New Roman" w:hAnsi="Times New Roman"/>
          <w:sz w:val="24"/>
          <w:szCs w:val="24"/>
        </w:rPr>
      </w:pPr>
      <w:r>
        <w:rPr>
          <w:rFonts w:ascii="Times New Roman" w:hAnsi="Times New Roman"/>
          <w:sz w:val="24"/>
          <w:szCs w:val="24"/>
        </w:rPr>
        <w:t>2018</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w:t>
      </w:r>
      <w:r w:rsidR="005A7E03">
        <w:rPr>
          <w:rFonts w:ascii="Times New Roman" w:hAnsi="Times New Roman"/>
          <w:sz w:val="24"/>
          <w:szCs w:val="24"/>
        </w:rPr>
        <w:t>___</w:t>
      </w:r>
      <w:r w:rsidR="00012CC3">
        <w:rPr>
          <w:rFonts w:ascii="Times New Roman" w:hAnsi="Times New Roman"/>
          <w:sz w:val="24"/>
          <w:szCs w:val="24"/>
        </w:rPr>
        <w:t>____</w:t>
      </w:r>
      <w:r w:rsidR="005A7E03">
        <w:rPr>
          <w:rFonts w:ascii="Times New Roman" w:hAnsi="Times New Roman"/>
          <w:sz w:val="24"/>
          <w:szCs w:val="24"/>
        </w:rPr>
        <w:t>__</w:t>
      </w:r>
      <w:r w:rsidR="00252995">
        <w:rPr>
          <w:rFonts w:ascii="Times New Roman" w:hAnsi="Times New Roman"/>
          <w:sz w:val="24"/>
          <w:szCs w:val="24"/>
        </w:rPr>
        <w:t>_,</w:t>
      </w:r>
    </w:p>
    <w:p w14:paraId="67D9909B" w14:textId="0E276591" w:rsidR="00101C54" w:rsidRPr="000932E0" w:rsidRDefault="00101C54"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012CC3">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41EE4724" w14:textId="48F76F2D" w:rsidR="00012CC3" w:rsidRPr="000932E0" w:rsidRDefault="00860E91"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6D2C135B"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4EEF7DBF"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436"/>
        <w:gridCol w:w="4426"/>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t>3.pielikums</w:t>
      </w:r>
    </w:p>
    <w:p w14:paraId="54B7F39C" w14:textId="23BBCDF0" w:rsidR="00012CC3" w:rsidRPr="000932E0" w:rsidRDefault="00860E91"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30097EBD"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774FF50B"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5FE14B1" w:rsidR="00235354" w:rsidRPr="000932E0" w:rsidRDefault="007E24C2"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201_</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81014B7"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4E3E3D38" w:rsidR="00235354" w:rsidRPr="000932E0" w:rsidRDefault="00860E91"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2018</w:t>
      </w:r>
      <w:r w:rsidR="00235354" w:rsidRPr="000932E0">
        <w:rPr>
          <w:rFonts w:ascii="Times New Roman" w:hAnsi="Times New Roman"/>
          <w:sz w:val="24"/>
          <w:szCs w:val="24"/>
        </w:rPr>
        <w:t xml:space="preserve">. gada ___.__________ </w:t>
      </w:r>
      <w:r>
        <w:rPr>
          <w:rFonts w:ascii="Times New Roman" w:hAnsi="Times New Roman"/>
          <w:sz w:val="24"/>
          <w:szCs w:val="24"/>
        </w:rPr>
        <w:t>Pakalpojuma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5178A5C6" w14:textId="5E30332B" w:rsidR="00012CC3" w:rsidRPr="000932E0" w:rsidRDefault="00860E91"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1C7C83A9"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6FD39EFE"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34233EE2" w14:textId="77777777" w:rsidR="001C1E4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765E26A7" w14:textId="399A8098" w:rsidR="000646AB" w:rsidRPr="000646AB" w:rsidRDefault="000646AB" w:rsidP="000646AB">
      <w:pPr>
        <w:widowControl w:val="0"/>
        <w:tabs>
          <w:tab w:val="right" w:pos="10260"/>
        </w:tabs>
        <w:overflowPunct w:val="0"/>
        <w:autoSpaceDE w:val="0"/>
        <w:autoSpaceDN w:val="0"/>
        <w:adjustRightInd w:val="0"/>
        <w:spacing w:line="240" w:lineRule="auto"/>
        <w:jc w:val="center"/>
        <w:textAlignment w:val="baseline"/>
        <w:rPr>
          <w:rFonts w:ascii="Times New Roman" w:hAnsi="Times New Roman"/>
          <w:b/>
          <w:sz w:val="24"/>
          <w:szCs w:val="24"/>
        </w:rPr>
      </w:pPr>
      <w:r w:rsidRPr="000646AB">
        <w:rPr>
          <w:rFonts w:ascii="Times New Roman" w:eastAsia="Calibri" w:hAnsi="Times New Roman"/>
          <w:b/>
          <w:sz w:val="24"/>
          <w:szCs w:val="24"/>
        </w:rPr>
        <w:t>“</w:t>
      </w:r>
      <w:r w:rsidR="00FA69CF">
        <w:rPr>
          <w:rFonts w:ascii="Times New Roman" w:hAnsi="Times New Roman"/>
          <w:b/>
          <w:bCs/>
          <w:sz w:val="24"/>
          <w:szCs w:val="24"/>
        </w:rPr>
        <w:t>Neatbilstību</w:t>
      </w:r>
      <w:r w:rsidRPr="000646AB">
        <w:rPr>
          <w:rFonts w:ascii="Times New Roman" w:hAnsi="Times New Roman"/>
          <w:b/>
          <w:sz w:val="24"/>
          <w:szCs w:val="24"/>
        </w:rPr>
        <w:t xml:space="preserve"> konstatācijas akts (projekts)”</w:t>
      </w:r>
    </w:p>
    <w:p w14:paraId="35E1EE1B" w14:textId="77777777" w:rsidR="00563040" w:rsidRDefault="00563040" w:rsidP="004416E3">
      <w:pPr>
        <w:spacing w:after="120"/>
        <w:jc w:val="center"/>
        <w:rPr>
          <w:rFonts w:ascii="Times New Roman" w:hAnsi="Times New Roman"/>
          <w:sz w:val="24"/>
          <w:szCs w:val="24"/>
        </w:rPr>
      </w:pP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68DB5D8"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w:t>
      </w:r>
      <w:r w:rsidRPr="000C0069">
        <w:rPr>
          <w:rFonts w:ascii="Times New Roman" w:hAnsi="Times New Roman"/>
          <w:sz w:val="24"/>
          <w:szCs w:val="24"/>
        </w:rPr>
        <w:t xml:space="preserve">pārbaudot </w:t>
      </w:r>
      <w:r w:rsidR="00860E91" w:rsidRPr="000C0069">
        <w:rPr>
          <w:rFonts w:ascii="Times New Roman" w:hAnsi="Times New Roman"/>
          <w:sz w:val="24"/>
          <w:szCs w:val="24"/>
        </w:rPr>
        <w:t>2018</w:t>
      </w:r>
      <w:r w:rsidRPr="000C0069">
        <w:rPr>
          <w:rFonts w:ascii="Times New Roman" w:hAnsi="Times New Roman"/>
          <w:sz w:val="24"/>
          <w:szCs w:val="24"/>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6C0C82FC"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w:t>
      </w:r>
      <w:r w:rsidR="000643DF">
        <w:rPr>
          <w:rFonts w:ascii="Times New Roman" w:hAnsi="Times New Roman"/>
          <w:sz w:val="24"/>
          <w:szCs w:val="24"/>
        </w:rPr>
        <w:t>ās</w:t>
      </w:r>
      <w:r w:rsidRPr="004416E3">
        <w:rPr>
          <w:rFonts w:ascii="Times New Roman" w:hAnsi="Times New Roman"/>
          <w:sz w:val="24"/>
          <w:szCs w:val="24"/>
        </w:rPr>
        <w:t xml:space="preserve"> </w:t>
      </w:r>
      <w:r w:rsidR="000643DF">
        <w:rPr>
          <w:rFonts w:ascii="Times New Roman" w:hAnsi="Times New Roman"/>
          <w:sz w:val="24"/>
          <w:szCs w:val="24"/>
        </w:rPr>
        <w:t xml:space="preserve">neatbilstības </w:t>
      </w:r>
      <w:r w:rsidRPr="004416E3">
        <w:rPr>
          <w:rFonts w:ascii="Times New Roman" w:hAnsi="Times New Roman"/>
          <w:sz w:val="24"/>
          <w:szCs w:val="24"/>
        </w:rPr>
        <w:t>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436"/>
        <w:gridCol w:w="4426"/>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D31C7CD" w:rsidR="009A1CFD" w:rsidRDefault="009A1CFD" w:rsidP="0018017D">
      <w:pPr>
        <w:spacing w:line="360" w:lineRule="auto"/>
        <w:ind w:right="181"/>
        <w:jc w:val="both"/>
        <w:rPr>
          <w:rFonts w:ascii="Times New Roman" w:hAnsi="Times New Roman"/>
          <w:sz w:val="24"/>
          <w:szCs w:val="24"/>
          <w:highlight w:val="lightGray"/>
        </w:rPr>
      </w:pPr>
    </w:p>
    <w:p w14:paraId="79CB05B2" w14:textId="7C02E47F" w:rsidR="009A1CFD" w:rsidRDefault="009A1CFD">
      <w:pPr>
        <w:spacing w:line="240" w:lineRule="auto"/>
        <w:rPr>
          <w:rFonts w:ascii="Times New Roman" w:hAnsi="Times New Roman"/>
          <w:sz w:val="24"/>
          <w:szCs w:val="24"/>
          <w:highlight w:val="lightGray"/>
        </w:rPr>
      </w:pPr>
    </w:p>
    <w:sectPr w:rsidR="009A1CFD" w:rsidSect="00134750">
      <w:headerReference w:type="default" r:id="rId18"/>
      <w:footerReference w:type="default" r:id="rId19"/>
      <w:headerReference w:type="first" r:id="rId20"/>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FE6F" w14:textId="77777777" w:rsidR="00FF7858" w:rsidRDefault="00FF7858" w:rsidP="00657E9B">
      <w:pPr>
        <w:spacing w:line="240" w:lineRule="auto"/>
      </w:pPr>
      <w:r>
        <w:separator/>
      </w:r>
    </w:p>
  </w:endnote>
  <w:endnote w:type="continuationSeparator" w:id="0">
    <w:p w14:paraId="3F83547D" w14:textId="77777777" w:rsidR="00FF7858" w:rsidRDefault="00FF7858"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3E1000" w:rsidRPr="00977D28" w:rsidRDefault="00FF7858"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003E1000" w:rsidRPr="001D21D0">
          <w:rPr>
            <w:rFonts w:ascii="Times New Roman" w:hAnsi="Times New Roman"/>
            <w:sz w:val="24"/>
            <w:szCs w:val="24"/>
          </w:rPr>
          <w:fldChar w:fldCharType="begin"/>
        </w:r>
        <w:r w:rsidR="003E1000" w:rsidRPr="001D21D0">
          <w:rPr>
            <w:rFonts w:ascii="Times New Roman" w:hAnsi="Times New Roman"/>
            <w:sz w:val="24"/>
            <w:szCs w:val="24"/>
          </w:rPr>
          <w:instrText xml:space="preserve"> PAGE   \* MERGEFORMAT </w:instrText>
        </w:r>
        <w:r w:rsidR="003E1000" w:rsidRPr="001D21D0">
          <w:rPr>
            <w:rFonts w:ascii="Times New Roman" w:hAnsi="Times New Roman"/>
            <w:sz w:val="24"/>
            <w:szCs w:val="24"/>
          </w:rPr>
          <w:fldChar w:fldCharType="separate"/>
        </w:r>
        <w:r w:rsidR="00176D6F">
          <w:rPr>
            <w:rFonts w:ascii="Times New Roman" w:hAnsi="Times New Roman"/>
            <w:noProof/>
            <w:sz w:val="24"/>
            <w:szCs w:val="24"/>
          </w:rPr>
          <w:t>26</w:t>
        </w:r>
        <w:r w:rsidR="003E1000"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BC57" w14:textId="77777777" w:rsidR="00FF7858" w:rsidRDefault="00FF7858" w:rsidP="00657E9B">
      <w:pPr>
        <w:spacing w:line="240" w:lineRule="auto"/>
      </w:pPr>
      <w:r>
        <w:separator/>
      </w:r>
    </w:p>
  </w:footnote>
  <w:footnote w:type="continuationSeparator" w:id="0">
    <w:p w14:paraId="64301F54" w14:textId="77777777" w:rsidR="00FF7858" w:rsidRDefault="00FF7858" w:rsidP="00657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F6D2" w14:textId="77777777" w:rsidR="003E1000" w:rsidRDefault="003E1000"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DEC9408" w14:textId="77777777" w:rsidR="003E1000" w:rsidRDefault="003E1000"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7F7C428" w14:textId="7795EB9F" w:rsidR="003E1000" w:rsidRPr="005A4D35" w:rsidRDefault="003E1000" w:rsidP="00BD4978">
    <w:pPr>
      <w:pStyle w:val="Header"/>
      <w:jc w:val="center"/>
      <w:rPr>
        <w:rFonts w:ascii="Times New Roman" w:hAnsi="Times New Roman"/>
        <w:sz w:val="18"/>
        <w:szCs w:val="18"/>
      </w:rPr>
    </w:pPr>
    <w:r>
      <w:rPr>
        <w:rFonts w:ascii="Times New Roman" w:hAnsi="Times New Roman"/>
        <w:sz w:val="18"/>
        <w:szCs w:val="18"/>
      </w:rPr>
      <w:t>“</w:t>
    </w:r>
    <w:r w:rsidRPr="005A4D35">
      <w:rPr>
        <w:rFonts w:ascii="Times New Roman" w:hAnsi="Times New Roman"/>
        <w:sz w:val="18"/>
        <w:szCs w:val="18"/>
      </w:rPr>
      <w:t xml:space="preserve">SiC invertora izgatavošana un testēšana elektriskās automašīnas trīsfāzu vilces elektromotoram”  </w:t>
    </w:r>
  </w:p>
  <w:p w14:paraId="272D16CA" w14:textId="6917584A" w:rsidR="003E1000" w:rsidRPr="009A153B" w:rsidRDefault="003E1000" w:rsidP="00BD4978">
    <w:pPr>
      <w:pStyle w:val="Header"/>
      <w:jc w:val="center"/>
      <w:rPr>
        <w:rFonts w:ascii="Times New Roman" w:hAnsi="Times New Roman"/>
        <w:sz w:val="18"/>
        <w:szCs w:val="18"/>
      </w:rPr>
    </w:pPr>
    <w:r>
      <w:rPr>
        <w:rFonts w:ascii="Times New Roman" w:hAnsi="Times New Roman"/>
        <w:sz w:val="18"/>
        <w:szCs w:val="18"/>
      </w:rPr>
      <w:t xml:space="preserve">(Iepirkuma </w:t>
    </w:r>
    <w:r w:rsidRPr="003206C3">
      <w:rPr>
        <w:rFonts w:ascii="Times New Roman" w:hAnsi="Times New Roman"/>
        <w:sz w:val="18"/>
        <w:szCs w:val="18"/>
      </w:rPr>
      <w:t>identifikācijas Nr. LU 2018/ 5_I)</w:t>
    </w:r>
  </w:p>
  <w:p w14:paraId="07CFF836" w14:textId="77777777" w:rsidR="003E1000" w:rsidRDefault="003E1000"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7EC8" w14:textId="77777777" w:rsidR="003E1000" w:rsidRDefault="003E1000" w:rsidP="00246D3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6058CA8" w14:textId="77777777" w:rsidR="003E1000" w:rsidRDefault="003E1000" w:rsidP="00246D3B">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DF1E63E" w14:textId="77777777" w:rsidR="003E1000" w:rsidRPr="00926AE2" w:rsidRDefault="003E1000" w:rsidP="00246D3B">
    <w:pPr>
      <w:pStyle w:val="Header"/>
      <w:jc w:val="center"/>
      <w:rPr>
        <w:rFonts w:ascii="Times New Roman" w:hAnsi="Times New Roman"/>
        <w:sz w:val="18"/>
        <w:szCs w:val="18"/>
      </w:rPr>
    </w:pPr>
    <w:r>
      <w:rPr>
        <w:rFonts w:ascii="Times New Roman" w:hAnsi="Times New Roman"/>
        <w:sz w:val="18"/>
        <w:szCs w:val="18"/>
      </w:rPr>
      <w:t>“</w:t>
    </w:r>
    <w:r w:rsidRPr="005A4D35">
      <w:rPr>
        <w:rFonts w:ascii="Times New Roman" w:hAnsi="Times New Roman"/>
        <w:sz w:val="18"/>
        <w:szCs w:val="18"/>
      </w:rPr>
      <w:t xml:space="preserve">SiC invertora izgatavošana un testēšana </w:t>
    </w:r>
    <w:r w:rsidRPr="00926AE2">
      <w:rPr>
        <w:rFonts w:ascii="Times New Roman" w:hAnsi="Times New Roman"/>
        <w:sz w:val="18"/>
        <w:szCs w:val="18"/>
      </w:rPr>
      <w:t xml:space="preserve">elektriskās automašīnas trīsfāzu vilces elektromotoram”  </w:t>
    </w:r>
  </w:p>
  <w:p w14:paraId="341AB0DD" w14:textId="5FCB9F34" w:rsidR="003E1000" w:rsidRPr="009A153B" w:rsidRDefault="003E1000" w:rsidP="00246D3B">
    <w:pPr>
      <w:pStyle w:val="Header"/>
      <w:jc w:val="center"/>
      <w:rPr>
        <w:rFonts w:ascii="Times New Roman" w:hAnsi="Times New Roman"/>
        <w:sz w:val="18"/>
        <w:szCs w:val="18"/>
      </w:rPr>
    </w:pPr>
    <w:r w:rsidRPr="00926AE2">
      <w:rPr>
        <w:rFonts w:ascii="Times New Roman" w:hAnsi="Times New Roman"/>
        <w:sz w:val="18"/>
        <w:szCs w:val="18"/>
      </w:rPr>
      <w:t>(Iepirkuma identifikācijas Nr. LU 2018/5_I)</w:t>
    </w:r>
  </w:p>
  <w:p w14:paraId="006F1D5A" w14:textId="3B5BFB15" w:rsidR="003E1000" w:rsidRPr="00246D3B" w:rsidRDefault="003E1000" w:rsidP="00246D3B">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285588D"/>
    <w:multiLevelType w:val="multilevel"/>
    <w:tmpl w:val="DAC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DA1F57"/>
    <w:multiLevelType w:val="hybridMultilevel"/>
    <w:tmpl w:val="1D7EDEEA"/>
    <w:lvl w:ilvl="0" w:tplc="8166AB88">
      <w:start w:val="1"/>
      <w:numFmt w:val="decimal"/>
      <w:lvlText w:val="%1."/>
      <w:lvlJc w:val="left"/>
      <w:pPr>
        <w:ind w:left="720"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6" w15:restartNumberingAfterBreak="0">
    <w:nsid w:val="09B04900"/>
    <w:multiLevelType w:val="hybridMultilevel"/>
    <w:tmpl w:val="16923580"/>
    <w:lvl w:ilvl="0" w:tplc="E7F6702E">
      <w:start w:val="1"/>
      <w:numFmt w:val="decimal"/>
      <w:lvlText w:val="%1."/>
      <w:lvlJc w:val="left"/>
      <w:pPr>
        <w:ind w:left="1080" w:hanging="360"/>
      </w:pPr>
      <w:rPr>
        <w:rFonts w:ascii="Arial" w:hAnsi="Arial" w:cs="Arial" w:hint="default"/>
        <w:sz w:val="2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A7A19D6"/>
    <w:multiLevelType w:val="multilevel"/>
    <w:tmpl w:val="9BCA03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EF49BB"/>
    <w:multiLevelType w:val="multilevel"/>
    <w:tmpl w:val="04B266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700DA6"/>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0E2951"/>
    <w:multiLevelType w:val="multilevel"/>
    <w:tmpl w:val="97A888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6"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292884"/>
    <w:multiLevelType w:val="hybridMultilevel"/>
    <w:tmpl w:val="6D76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4933347"/>
    <w:multiLevelType w:val="hybridMultilevel"/>
    <w:tmpl w:val="F75AB830"/>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F55AD4"/>
    <w:multiLevelType w:val="multilevel"/>
    <w:tmpl w:val="0000000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369C2C36"/>
    <w:multiLevelType w:val="multilevel"/>
    <w:tmpl w:val="776E3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6"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9AC1997"/>
    <w:multiLevelType w:val="multilevel"/>
    <w:tmpl w:val="7334E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4E363EE6"/>
    <w:multiLevelType w:val="hybridMultilevel"/>
    <w:tmpl w:val="25C66D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70D4BF3"/>
    <w:multiLevelType w:val="multilevel"/>
    <w:tmpl w:val="4FFABCF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58DE0B9B"/>
    <w:multiLevelType w:val="multilevel"/>
    <w:tmpl w:val="564E6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C31B2B"/>
    <w:multiLevelType w:val="multilevel"/>
    <w:tmpl w:val="8C647CF8"/>
    <w:lvl w:ilvl="0">
      <w:start w:val="1"/>
      <w:numFmt w:val="decimal"/>
      <w:lvlText w:val="%1."/>
      <w:lvlJc w:val="left"/>
      <w:pPr>
        <w:ind w:left="720" w:hanging="360"/>
      </w:pPr>
      <w:rPr>
        <w:rFonts w:hint="default"/>
      </w:rPr>
    </w:lvl>
    <w:lvl w:ilvl="1">
      <w:start w:val="1"/>
      <w:numFmt w:val="decimal"/>
      <w:isLgl/>
      <w:lvlText w:val="%2."/>
      <w:lvlJc w:val="left"/>
      <w:pPr>
        <w:ind w:left="870" w:hanging="51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AE4BD2"/>
    <w:multiLevelType w:val="multilevel"/>
    <w:tmpl w:val="1E608D3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73D70"/>
    <w:multiLevelType w:val="hybridMultilevel"/>
    <w:tmpl w:val="9388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C36C40"/>
    <w:multiLevelType w:val="hybridMultilevel"/>
    <w:tmpl w:val="88C80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FB4F82"/>
    <w:multiLevelType w:val="hybridMultilevel"/>
    <w:tmpl w:val="E168D1AE"/>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7BA5ED1"/>
    <w:multiLevelType w:val="hybridMultilevel"/>
    <w:tmpl w:val="1FB230CA"/>
    <w:lvl w:ilvl="0" w:tplc="39887128">
      <w:start w:val="1"/>
      <w:numFmt w:val="decimal"/>
      <w:lvlText w:val="%1."/>
      <w:lvlJc w:val="left"/>
      <w:pPr>
        <w:ind w:left="720" w:hanging="360"/>
      </w:pPr>
      <w:rPr>
        <w:rFonts w:ascii="Times New Roman" w:eastAsiaTheme="minorEastAsia"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AF0236E"/>
    <w:multiLevelType w:val="multilevel"/>
    <w:tmpl w:val="D3CAAD1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9"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6"/>
  </w:num>
  <w:num w:numId="2">
    <w:abstractNumId w:val="44"/>
  </w:num>
  <w:num w:numId="3">
    <w:abstractNumId w:val="35"/>
  </w:num>
  <w:num w:numId="4">
    <w:abstractNumId w:val="49"/>
  </w:num>
  <w:num w:numId="5">
    <w:abstractNumId w:val="51"/>
  </w:num>
  <w:num w:numId="6">
    <w:abstractNumId w:val="27"/>
  </w:num>
  <w:num w:numId="7">
    <w:abstractNumId w:val="14"/>
  </w:num>
  <w:num w:numId="8">
    <w:abstractNumId w:val="29"/>
  </w:num>
  <w:num w:numId="9">
    <w:abstractNumId w:val="28"/>
  </w:num>
  <w:num w:numId="10">
    <w:abstractNumId w:val="46"/>
  </w:num>
  <w:num w:numId="11">
    <w:abstractNumId w:val="19"/>
  </w:num>
  <w:num w:numId="12">
    <w:abstractNumId w:val="0"/>
  </w:num>
  <w:num w:numId="13">
    <w:abstractNumId w:val="24"/>
  </w:num>
  <w:num w:numId="14">
    <w:abstractNumId w:val="5"/>
  </w:num>
  <w:num w:numId="15">
    <w:abstractNumId w:val="42"/>
  </w:num>
  <w:num w:numId="16">
    <w:abstractNumId w:val="12"/>
  </w:num>
  <w:num w:numId="17">
    <w:abstractNumId w:val="17"/>
  </w:num>
  <w:num w:numId="18">
    <w:abstractNumId w:val="10"/>
  </w:num>
  <w:num w:numId="19">
    <w:abstractNumId w:val="2"/>
  </w:num>
  <w:num w:numId="20">
    <w:abstractNumId w:val="50"/>
  </w:num>
  <w:num w:numId="21">
    <w:abstractNumId w:val="23"/>
  </w:num>
  <w:num w:numId="22">
    <w:abstractNumId w:val="45"/>
  </w:num>
  <w:num w:numId="23">
    <w:abstractNumId w:val="25"/>
  </w:num>
  <w:num w:numId="24">
    <w:abstractNumId w:val="32"/>
  </w:num>
  <w:num w:numId="25">
    <w:abstractNumId w:val="34"/>
  </w:num>
  <w:num w:numId="26">
    <w:abstractNumId w:val="13"/>
  </w:num>
  <w:num w:numId="27">
    <w:abstractNumId w:val="15"/>
  </w:num>
  <w:num w:numId="28">
    <w:abstractNumId w:val="9"/>
  </w:num>
  <w:num w:numId="29">
    <w:abstractNumId w:val="26"/>
  </w:num>
  <w:num w:numId="30">
    <w:abstractNumId w:val="18"/>
  </w:num>
  <w:num w:numId="31">
    <w:abstractNumId w:val="48"/>
  </w:num>
  <w:num w:numId="32">
    <w:abstractNumId w:val="38"/>
  </w:num>
  <w:num w:numId="33">
    <w:abstractNumId w:val="22"/>
  </w:num>
  <w:num w:numId="34">
    <w:abstractNumId w:val="31"/>
  </w:num>
  <w:num w:numId="35">
    <w:abstractNumId w:val="1"/>
  </w:num>
  <w:num w:numId="36">
    <w:abstractNumId w:val="21"/>
  </w:num>
  <w:num w:numId="37">
    <w:abstractNumId w:val="20"/>
  </w:num>
  <w:num w:numId="38">
    <w:abstractNumId w:val="36"/>
  </w:num>
  <w:num w:numId="39">
    <w:abstractNumId w:val="7"/>
  </w:num>
  <w:num w:numId="40">
    <w:abstractNumId w:val="39"/>
  </w:num>
  <w:num w:numId="41">
    <w:abstractNumId w:val="8"/>
  </w:num>
  <w:num w:numId="42">
    <w:abstractNumId w:val="11"/>
  </w:num>
  <w:num w:numId="43">
    <w:abstractNumId w:val="40"/>
  </w:num>
  <w:num w:numId="44">
    <w:abstractNumId w:val="37"/>
  </w:num>
  <w:num w:numId="45">
    <w:abstractNumId w:val="3"/>
  </w:num>
  <w:num w:numId="46">
    <w:abstractNumId w:val="41"/>
  </w:num>
  <w:num w:numId="47">
    <w:abstractNumId w:val="43"/>
  </w:num>
  <w:num w:numId="48">
    <w:abstractNumId w:val="33"/>
  </w:num>
  <w:num w:numId="49">
    <w:abstractNumId w:val="47"/>
  </w:num>
  <w:num w:numId="50">
    <w:abstractNumId w:val="6"/>
  </w:num>
  <w:num w:numId="51">
    <w:abstractNumId w:val="30"/>
  </w:num>
  <w:num w:numId="52">
    <w:abstractNumId w:val="4"/>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094"/>
    <w:rsid w:val="0000033F"/>
    <w:rsid w:val="000004D3"/>
    <w:rsid w:val="000011D6"/>
    <w:rsid w:val="00002069"/>
    <w:rsid w:val="00003E2C"/>
    <w:rsid w:val="0000427F"/>
    <w:rsid w:val="000047B9"/>
    <w:rsid w:val="00005720"/>
    <w:rsid w:val="00005B3A"/>
    <w:rsid w:val="00006272"/>
    <w:rsid w:val="00006764"/>
    <w:rsid w:val="00006A5A"/>
    <w:rsid w:val="00006B31"/>
    <w:rsid w:val="00006D8F"/>
    <w:rsid w:val="000074E0"/>
    <w:rsid w:val="0000773A"/>
    <w:rsid w:val="0000786D"/>
    <w:rsid w:val="0001072C"/>
    <w:rsid w:val="00011291"/>
    <w:rsid w:val="00011EBB"/>
    <w:rsid w:val="000127DE"/>
    <w:rsid w:val="00012C37"/>
    <w:rsid w:val="00012CC3"/>
    <w:rsid w:val="0001442A"/>
    <w:rsid w:val="00014CDF"/>
    <w:rsid w:val="000157E0"/>
    <w:rsid w:val="00016CCD"/>
    <w:rsid w:val="00017FF1"/>
    <w:rsid w:val="0002016D"/>
    <w:rsid w:val="000201ED"/>
    <w:rsid w:val="00020A65"/>
    <w:rsid w:val="000214B3"/>
    <w:rsid w:val="00022996"/>
    <w:rsid w:val="00022CDE"/>
    <w:rsid w:val="00023300"/>
    <w:rsid w:val="00023AB9"/>
    <w:rsid w:val="00024CEF"/>
    <w:rsid w:val="00025490"/>
    <w:rsid w:val="00026EFF"/>
    <w:rsid w:val="000271E2"/>
    <w:rsid w:val="000306DE"/>
    <w:rsid w:val="0003094B"/>
    <w:rsid w:val="00030BD3"/>
    <w:rsid w:val="00031454"/>
    <w:rsid w:val="00031BD9"/>
    <w:rsid w:val="00031EAF"/>
    <w:rsid w:val="00031FC7"/>
    <w:rsid w:val="000321AF"/>
    <w:rsid w:val="00032586"/>
    <w:rsid w:val="000328DE"/>
    <w:rsid w:val="00032EB8"/>
    <w:rsid w:val="000339FD"/>
    <w:rsid w:val="000357E4"/>
    <w:rsid w:val="00036E00"/>
    <w:rsid w:val="0003730E"/>
    <w:rsid w:val="00037437"/>
    <w:rsid w:val="00037799"/>
    <w:rsid w:val="000400CE"/>
    <w:rsid w:val="000401CC"/>
    <w:rsid w:val="000419FD"/>
    <w:rsid w:val="0004349A"/>
    <w:rsid w:val="00043F95"/>
    <w:rsid w:val="00044D7D"/>
    <w:rsid w:val="000454BB"/>
    <w:rsid w:val="000460D9"/>
    <w:rsid w:val="000468E1"/>
    <w:rsid w:val="00046944"/>
    <w:rsid w:val="00046AA6"/>
    <w:rsid w:val="00046ADA"/>
    <w:rsid w:val="00047411"/>
    <w:rsid w:val="000477CF"/>
    <w:rsid w:val="00047CBE"/>
    <w:rsid w:val="00050821"/>
    <w:rsid w:val="00050B85"/>
    <w:rsid w:val="00051EF3"/>
    <w:rsid w:val="00051FC9"/>
    <w:rsid w:val="00052056"/>
    <w:rsid w:val="00054458"/>
    <w:rsid w:val="000549D2"/>
    <w:rsid w:val="00055D3C"/>
    <w:rsid w:val="00056587"/>
    <w:rsid w:val="000570AA"/>
    <w:rsid w:val="00060F16"/>
    <w:rsid w:val="0006114F"/>
    <w:rsid w:val="00061266"/>
    <w:rsid w:val="000615FC"/>
    <w:rsid w:val="00061B8C"/>
    <w:rsid w:val="00061E5F"/>
    <w:rsid w:val="000637B4"/>
    <w:rsid w:val="000643DF"/>
    <w:rsid w:val="000646AB"/>
    <w:rsid w:val="00064F9D"/>
    <w:rsid w:val="00064FDD"/>
    <w:rsid w:val="00065011"/>
    <w:rsid w:val="0006548B"/>
    <w:rsid w:val="000659AF"/>
    <w:rsid w:val="00065CFD"/>
    <w:rsid w:val="00066530"/>
    <w:rsid w:val="00066FE8"/>
    <w:rsid w:val="0006728F"/>
    <w:rsid w:val="00067406"/>
    <w:rsid w:val="00067464"/>
    <w:rsid w:val="000709F9"/>
    <w:rsid w:val="00070AB0"/>
    <w:rsid w:val="00073524"/>
    <w:rsid w:val="00074012"/>
    <w:rsid w:val="00074C91"/>
    <w:rsid w:val="00075CC6"/>
    <w:rsid w:val="000760D0"/>
    <w:rsid w:val="000769A1"/>
    <w:rsid w:val="000770F2"/>
    <w:rsid w:val="00080A2D"/>
    <w:rsid w:val="00080FFA"/>
    <w:rsid w:val="00081A9E"/>
    <w:rsid w:val="00082012"/>
    <w:rsid w:val="000821C9"/>
    <w:rsid w:val="00082DC1"/>
    <w:rsid w:val="00084794"/>
    <w:rsid w:val="00084D43"/>
    <w:rsid w:val="00084D97"/>
    <w:rsid w:val="00085393"/>
    <w:rsid w:val="00085DEE"/>
    <w:rsid w:val="000872F7"/>
    <w:rsid w:val="00087ABE"/>
    <w:rsid w:val="000909A0"/>
    <w:rsid w:val="000922EA"/>
    <w:rsid w:val="0009296A"/>
    <w:rsid w:val="000932E0"/>
    <w:rsid w:val="000936DD"/>
    <w:rsid w:val="00094785"/>
    <w:rsid w:val="000949A5"/>
    <w:rsid w:val="00094BC4"/>
    <w:rsid w:val="00095A3D"/>
    <w:rsid w:val="00096016"/>
    <w:rsid w:val="00096779"/>
    <w:rsid w:val="00096FE8"/>
    <w:rsid w:val="000A06AB"/>
    <w:rsid w:val="000A0EAC"/>
    <w:rsid w:val="000A10D5"/>
    <w:rsid w:val="000A214F"/>
    <w:rsid w:val="000A21EB"/>
    <w:rsid w:val="000A248F"/>
    <w:rsid w:val="000A2862"/>
    <w:rsid w:val="000A2C0B"/>
    <w:rsid w:val="000A35FD"/>
    <w:rsid w:val="000A3EC9"/>
    <w:rsid w:val="000A4256"/>
    <w:rsid w:val="000A49CB"/>
    <w:rsid w:val="000A4FAA"/>
    <w:rsid w:val="000A5531"/>
    <w:rsid w:val="000A6B90"/>
    <w:rsid w:val="000B019B"/>
    <w:rsid w:val="000B108A"/>
    <w:rsid w:val="000B1BEA"/>
    <w:rsid w:val="000B291A"/>
    <w:rsid w:val="000B2A2B"/>
    <w:rsid w:val="000B2D54"/>
    <w:rsid w:val="000B2D90"/>
    <w:rsid w:val="000B3254"/>
    <w:rsid w:val="000B4D54"/>
    <w:rsid w:val="000B542B"/>
    <w:rsid w:val="000B5437"/>
    <w:rsid w:val="000C0069"/>
    <w:rsid w:val="000C0116"/>
    <w:rsid w:val="000C098B"/>
    <w:rsid w:val="000C0CB9"/>
    <w:rsid w:val="000C10C5"/>
    <w:rsid w:val="000C258B"/>
    <w:rsid w:val="000C3880"/>
    <w:rsid w:val="000C3DCC"/>
    <w:rsid w:val="000C3E0F"/>
    <w:rsid w:val="000C3ED4"/>
    <w:rsid w:val="000C51D4"/>
    <w:rsid w:val="000C60E5"/>
    <w:rsid w:val="000C6215"/>
    <w:rsid w:val="000D11D8"/>
    <w:rsid w:val="000D19AA"/>
    <w:rsid w:val="000D1D9A"/>
    <w:rsid w:val="000D2048"/>
    <w:rsid w:val="000D296F"/>
    <w:rsid w:val="000D3597"/>
    <w:rsid w:val="000D4734"/>
    <w:rsid w:val="000D5478"/>
    <w:rsid w:val="000D6C8A"/>
    <w:rsid w:val="000D7D8E"/>
    <w:rsid w:val="000E0951"/>
    <w:rsid w:val="000E0A32"/>
    <w:rsid w:val="000E12F4"/>
    <w:rsid w:val="000E166E"/>
    <w:rsid w:val="000E1802"/>
    <w:rsid w:val="000E1A44"/>
    <w:rsid w:val="000E1FCE"/>
    <w:rsid w:val="000E243A"/>
    <w:rsid w:val="000E25DC"/>
    <w:rsid w:val="000E26FC"/>
    <w:rsid w:val="000E2C13"/>
    <w:rsid w:val="000E3120"/>
    <w:rsid w:val="000E39D3"/>
    <w:rsid w:val="000E3CEB"/>
    <w:rsid w:val="000E5451"/>
    <w:rsid w:val="000E5804"/>
    <w:rsid w:val="000E6204"/>
    <w:rsid w:val="000F003A"/>
    <w:rsid w:val="000F088C"/>
    <w:rsid w:val="000F0C00"/>
    <w:rsid w:val="000F3197"/>
    <w:rsid w:val="000F3535"/>
    <w:rsid w:val="000F3E37"/>
    <w:rsid w:val="000F4248"/>
    <w:rsid w:val="000F4B27"/>
    <w:rsid w:val="000F5326"/>
    <w:rsid w:val="000F5BFA"/>
    <w:rsid w:val="000F6E6E"/>
    <w:rsid w:val="000F7902"/>
    <w:rsid w:val="001003D3"/>
    <w:rsid w:val="001012C6"/>
    <w:rsid w:val="001014F9"/>
    <w:rsid w:val="00101597"/>
    <w:rsid w:val="00101C54"/>
    <w:rsid w:val="0010309A"/>
    <w:rsid w:val="00103E5C"/>
    <w:rsid w:val="00103F03"/>
    <w:rsid w:val="001040F4"/>
    <w:rsid w:val="00104604"/>
    <w:rsid w:val="00104E49"/>
    <w:rsid w:val="001051CD"/>
    <w:rsid w:val="00105F1E"/>
    <w:rsid w:val="00106220"/>
    <w:rsid w:val="00106BFD"/>
    <w:rsid w:val="0010721C"/>
    <w:rsid w:val="00107763"/>
    <w:rsid w:val="0010794E"/>
    <w:rsid w:val="00107C0A"/>
    <w:rsid w:val="00107D74"/>
    <w:rsid w:val="00110170"/>
    <w:rsid w:val="00110451"/>
    <w:rsid w:val="00110BEF"/>
    <w:rsid w:val="00110F90"/>
    <w:rsid w:val="00111568"/>
    <w:rsid w:val="00111C66"/>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849"/>
    <w:rsid w:val="00126CEB"/>
    <w:rsid w:val="00126D6D"/>
    <w:rsid w:val="001276D3"/>
    <w:rsid w:val="00127C1B"/>
    <w:rsid w:val="0013035D"/>
    <w:rsid w:val="00131305"/>
    <w:rsid w:val="00132320"/>
    <w:rsid w:val="00132DF6"/>
    <w:rsid w:val="00133110"/>
    <w:rsid w:val="0013367C"/>
    <w:rsid w:val="00134750"/>
    <w:rsid w:val="00134AAC"/>
    <w:rsid w:val="001350E8"/>
    <w:rsid w:val="0013527B"/>
    <w:rsid w:val="00136012"/>
    <w:rsid w:val="001416AB"/>
    <w:rsid w:val="00141F61"/>
    <w:rsid w:val="00143204"/>
    <w:rsid w:val="001432A2"/>
    <w:rsid w:val="001436B1"/>
    <w:rsid w:val="0014384D"/>
    <w:rsid w:val="00143EDD"/>
    <w:rsid w:val="00144E3D"/>
    <w:rsid w:val="001457D4"/>
    <w:rsid w:val="00147236"/>
    <w:rsid w:val="001473AE"/>
    <w:rsid w:val="00147B81"/>
    <w:rsid w:val="00150363"/>
    <w:rsid w:val="00150F45"/>
    <w:rsid w:val="001510C6"/>
    <w:rsid w:val="0015146E"/>
    <w:rsid w:val="00152874"/>
    <w:rsid w:val="00152A7E"/>
    <w:rsid w:val="0015373F"/>
    <w:rsid w:val="001542BE"/>
    <w:rsid w:val="00155C60"/>
    <w:rsid w:val="00155DAB"/>
    <w:rsid w:val="00157086"/>
    <w:rsid w:val="00157509"/>
    <w:rsid w:val="00157B09"/>
    <w:rsid w:val="001605D1"/>
    <w:rsid w:val="00160E97"/>
    <w:rsid w:val="001610A1"/>
    <w:rsid w:val="001617EC"/>
    <w:rsid w:val="00161C34"/>
    <w:rsid w:val="001621FD"/>
    <w:rsid w:val="00162C67"/>
    <w:rsid w:val="00163264"/>
    <w:rsid w:val="00163A94"/>
    <w:rsid w:val="0016474D"/>
    <w:rsid w:val="00164C76"/>
    <w:rsid w:val="0016569D"/>
    <w:rsid w:val="00165767"/>
    <w:rsid w:val="001666E2"/>
    <w:rsid w:val="00166A98"/>
    <w:rsid w:val="001672C5"/>
    <w:rsid w:val="00167B4E"/>
    <w:rsid w:val="00167BDA"/>
    <w:rsid w:val="00167D74"/>
    <w:rsid w:val="001704C7"/>
    <w:rsid w:val="00170653"/>
    <w:rsid w:val="00170962"/>
    <w:rsid w:val="00170F1B"/>
    <w:rsid w:val="0017203A"/>
    <w:rsid w:val="00172558"/>
    <w:rsid w:val="00172924"/>
    <w:rsid w:val="001730B2"/>
    <w:rsid w:val="001737EA"/>
    <w:rsid w:val="00173A40"/>
    <w:rsid w:val="00173B7D"/>
    <w:rsid w:val="001742AD"/>
    <w:rsid w:val="001746A0"/>
    <w:rsid w:val="0017498C"/>
    <w:rsid w:val="00174ECB"/>
    <w:rsid w:val="001752A1"/>
    <w:rsid w:val="0017618C"/>
    <w:rsid w:val="00176B2D"/>
    <w:rsid w:val="00176D6F"/>
    <w:rsid w:val="0018017D"/>
    <w:rsid w:val="0018043B"/>
    <w:rsid w:val="00180C20"/>
    <w:rsid w:val="00182D7D"/>
    <w:rsid w:val="00182FE0"/>
    <w:rsid w:val="00183A01"/>
    <w:rsid w:val="00185C11"/>
    <w:rsid w:val="001863EB"/>
    <w:rsid w:val="00186DF0"/>
    <w:rsid w:val="00187B73"/>
    <w:rsid w:val="00187DCD"/>
    <w:rsid w:val="00187EB3"/>
    <w:rsid w:val="001901E0"/>
    <w:rsid w:val="001902A9"/>
    <w:rsid w:val="001904D7"/>
    <w:rsid w:val="001907C1"/>
    <w:rsid w:val="00191A58"/>
    <w:rsid w:val="00191D9B"/>
    <w:rsid w:val="001920A4"/>
    <w:rsid w:val="001920D2"/>
    <w:rsid w:val="001920EB"/>
    <w:rsid w:val="0019231B"/>
    <w:rsid w:val="001925EB"/>
    <w:rsid w:val="0019261D"/>
    <w:rsid w:val="00192693"/>
    <w:rsid w:val="00193F2A"/>
    <w:rsid w:val="0019408C"/>
    <w:rsid w:val="0019411C"/>
    <w:rsid w:val="00194496"/>
    <w:rsid w:val="00194612"/>
    <w:rsid w:val="001951CB"/>
    <w:rsid w:val="00195585"/>
    <w:rsid w:val="00195CE8"/>
    <w:rsid w:val="001966CD"/>
    <w:rsid w:val="001966DF"/>
    <w:rsid w:val="00196A2C"/>
    <w:rsid w:val="00196C9B"/>
    <w:rsid w:val="001972B7"/>
    <w:rsid w:val="0019750D"/>
    <w:rsid w:val="00197C7C"/>
    <w:rsid w:val="001A0AC4"/>
    <w:rsid w:val="001A4600"/>
    <w:rsid w:val="001A4648"/>
    <w:rsid w:val="001A48DA"/>
    <w:rsid w:val="001A4D08"/>
    <w:rsid w:val="001A4D99"/>
    <w:rsid w:val="001A502F"/>
    <w:rsid w:val="001A5395"/>
    <w:rsid w:val="001A5472"/>
    <w:rsid w:val="001A5ADA"/>
    <w:rsid w:val="001A5B0F"/>
    <w:rsid w:val="001A624E"/>
    <w:rsid w:val="001A6354"/>
    <w:rsid w:val="001A64E2"/>
    <w:rsid w:val="001A6977"/>
    <w:rsid w:val="001A6A28"/>
    <w:rsid w:val="001A712B"/>
    <w:rsid w:val="001B0010"/>
    <w:rsid w:val="001B0395"/>
    <w:rsid w:val="001B0600"/>
    <w:rsid w:val="001B171B"/>
    <w:rsid w:val="001B1D44"/>
    <w:rsid w:val="001B3735"/>
    <w:rsid w:val="001B3815"/>
    <w:rsid w:val="001B4BF8"/>
    <w:rsid w:val="001B53DF"/>
    <w:rsid w:val="001B579C"/>
    <w:rsid w:val="001B5838"/>
    <w:rsid w:val="001B5966"/>
    <w:rsid w:val="001B59FD"/>
    <w:rsid w:val="001B600F"/>
    <w:rsid w:val="001B648C"/>
    <w:rsid w:val="001B6F81"/>
    <w:rsid w:val="001B78FE"/>
    <w:rsid w:val="001B7C32"/>
    <w:rsid w:val="001C049D"/>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983"/>
    <w:rsid w:val="001D1A1B"/>
    <w:rsid w:val="001D21D0"/>
    <w:rsid w:val="001D2628"/>
    <w:rsid w:val="001D386D"/>
    <w:rsid w:val="001D3E03"/>
    <w:rsid w:val="001D4932"/>
    <w:rsid w:val="001D4BE0"/>
    <w:rsid w:val="001D4D7A"/>
    <w:rsid w:val="001D54B2"/>
    <w:rsid w:val="001D573E"/>
    <w:rsid w:val="001D5E7F"/>
    <w:rsid w:val="001D622F"/>
    <w:rsid w:val="001D6A72"/>
    <w:rsid w:val="001D7A1F"/>
    <w:rsid w:val="001E0E90"/>
    <w:rsid w:val="001E11E5"/>
    <w:rsid w:val="001E2524"/>
    <w:rsid w:val="001E2EA6"/>
    <w:rsid w:val="001E39D6"/>
    <w:rsid w:val="001E4B15"/>
    <w:rsid w:val="001E4B68"/>
    <w:rsid w:val="001E4F69"/>
    <w:rsid w:val="001E5C6F"/>
    <w:rsid w:val="001E7112"/>
    <w:rsid w:val="001E770C"/>
    <w:rsid w:val="001E7A00"/>
    <w:rsid w:val="001F0699"/>
    <w:rsid w:val="001F06FC"/>
    <w:rsid w:val="001F1A0F"/>
    <w:rsid w:val="001F2209"/>
    <w:rsid w:val="001F2326"/>
    <w:rsid w:val="001F307A"/>
    <w:rsid w:val="001F4025"/>
    <w:rsid w:val="001F4886"/>
    <w:rsid w:val="001F4FC3"/>
    <w:rsid w:val="001F65FA"/>
    <w:rsid w:val="001F6E8F"/>
    <w:rsid w:val="001F70D0"/>
    <w:rsid w:val="001F7AA6"/>
    <w:rsid w:val="001F7AED"/>
    <w:rsid w:val="00200B64"/>
    <w:rsid w:val="002019A6"/>
    <w:rsid w:val="0020240D"/>
    <w:rsid w:val="00202F8B"/>
    <w:rsid w:val="0020394B"/>
    <w:rsid w:val="002043D0"/>
    <w:rsid w:val="00204B59"/>
    <w:rsid w:val="00205713"/>
    <w:rsid w:val="00206364"/>
    <w:rsid w:val="002072A4"/>
    <w:rsid w:val="002079AC"/>
    <w:rsid w:val="00210D78"/>
    <w:rsid w:val="00211218"/>
    <w:rsid w:val="00212277"/>
    <w:rsid w:val="002135DE"/>
    <w:rsid w:val="00213EE4"/>
    <w:rsid w:val="002147F0"/>
    <w:rsid w:val="00214893"/>
    <w:rsid w:val="00214BAB"/>
    <w:rsid w:val="00214CFE"/>
    <w:rsid w:val="002161C2"/>
    <w:rsid w:val="0021668C"/>
    <w:rsid w:val="002171CC"/>
    <w:rsid w:val="00217DBD"/>
    <w:rsid w:val="00217E17"/>
    <w:rsid w:val="00220E60"/>
    <w:rsid w:val="00221469"/>
    <w:rsid w:val="00221831"/>
    <w:rsid w:val="00221A52"/>
    <w:rsid w:val="00222D2B"/>
    <w:rsid w:val="0022324A"/>
    <w:rsid w:val="00223886"/>
    <w:rsid w:val="002239E7"/>
    <w:rsid w:val="00224240"/>
    <w:rsid w:val="002248FF"/>
    <w:rsid w:val="002251B4"/>
    <w:rsid w:val="002256EA"/>
    <w:rsid w:val="00225806"/>
    <w:rsid w:val="00226173"/>
    <w:rsid w:val="00226B4F"/>
    <w:rsid w:val="00226EAB"/>
    <w:rsid w:val="00227386"/>
    <w:rsid w:val="00227816"/>
    <w:rsid w:val="00227AC1"/>
    <w:rsid w:val="00227F80"/>
    <w:rsid w:val="00227F9B"/>
    <w:rsid w:val="0023022B"/>
    <w:rsid w:val="00230942"/>
    <w:rsid w:val="00231225"/>
    <w:rsid w:val="0023142C"/>
    <w:rsid w:val="00231C5D"/>
    <w:rsid w:val="00233871"/>
    <w:rsid w:val="00233CFB"/>
    <w:rsid w:val="002349F6"/>
    <w:rsid w:val="00234DC2"/>
    <w:rsid w:val="00235240"/>
    <w:rsid w:val="00235354"/>
    <w:rsid w:val="00235AAE"/>
    <w:rsid w:val="00236F63"/>
    <w:rsid w:val="0023740D"/>
    <w:rsid w:val="002375A6"/>
    <w:rsid w:val="00240652"/>
    <w:rsid w:val="00240ED0"/>
    <w:rsid w:val="002419DD"/>
    <w:rsid w:val="00241A05"/>
    <w:rsid w:val="0024364E"/>
    <w:rsid w:val="00243BE3"/>
    <w:rsid w:val="002443E9"/>
    <w:rsid w:val="00244A71"/>
    <w:rsid w:val="00245419"/>
    <w:rsid w:val="00246A30"/>
    <w:rsid w:val="00246D3B"/>
    <w:rsid w:val="002472C8"/>
    <w:rsid w:val="00250376"/>
    <w:rsid w:val="00251C54"/>
    <w:rsid w:val="00252995"/>
    <w:rsid w:val="00252C97"/>
    <w:rsid w:val="00252D39"/>
    <w:rsid w:val="0025311A"/>
    <w:rsid w:val="00253784"/>
    <w:rsid w:val="00253B40"/>
    <w:rsid w:val="00254617"/>
    <w:rsid w:val="002549EE"/>
    <w:rsid w:val="00254F39"/>
    <w:rsid w:val="002561A0"/>
    <w:rsid w:val="002565A0"/>
    <w:rsid w:val="002566CB"/>
    <w:rsid w:val="002569B0"/>
    <w:rsid w:val="002570B5"/>
    <w:rsid w:val="002572A5"/>
    <w:rsid w:val="0025761C"/>
    <w:rsid w:val="002578A1"/>
    <w:rsid w:val="00257C11"/>
    <w:rsid w:val="0026014A"/>
    <w:rsid w:val="00260662"/>
    <w:rsid w:val="002606C7"/>
    <w:rsid w:val="0026181E"/>
    <w:rsid w:val="002629BD"/>
    <w:rsid w:val="00262BD9"/>
    <w:rsid w:val="002638F3"/>
    <w:rsid w:val="00263E92"/>
    <w:rsid w:val="0026418C"/>
    <w:rsid w:val="00264701"/>
    <w:rsid w:val="00265A4C"/>
    <w:rsid w:val="00267609"/>
    <w:rsid w:val="0027022F"/>
    <w:rsid w:val="00271C2F"/>
    <w:rsid w:val="00271E67"/>
    <w:rsid w:val="002721AD"/>
    <w:rsid w:val="0027250F"/>
    <w:rsid w:val="00272680"/>
    <w:rsid w:val="00272730"/>
    <w:rsid w:val="002751E9"/>
    <w:rsid w:val="002754FA"/>
    <w:rsid w:val="0027593E"/>
    <w:rsid w:val="0027596B"/>
    <w:rsid w:val="00275DF3"/>
    <w:rsid w:val="00276C08"/>
    <w:rsid w:val="002770AE"/>
    <w:rsid w:val="00277D57"/>
    <w:rsid w:val="00280D5D"/>
    <w:rsid w:val="002810A0"/>
    <w:rsid w:val="002818C1"/>
    <w:rsid w:val="00281953"/>
    <w:rsid w:val="00281A06"/>
    <w:rsid w:val="00282320"/>
    <w:rsid w:val="00282B3C"/>
    <w:rsid w:val="0028329C"/>
    <w:rsid w:val="002833F9"/>
    <w:rsid w:val="00283A5B"/>
    <w:rsid w:val="0028449C"/>
    <w:rsid w:val="002848AC"/>
    <w:rsid w:val="00285AE1"/>
    <w:rsid w:val="00285FEE"/>
    <w:rsid w:val="00286B16"/>
    <w:rsid w:val="00287023"/>
    <w:rsid w:val="002876F7"/>
    <w:rsid w:val="002910BE"/>
    <w:rsid w:val="0029222F"/>
    <w:rsid w:val="002933B7"/>
    <w:rsid w:val="002939AE"/>
    <w:rsid w:val="00293EE0"/>
    <w:rsid w:val="002941F6"/>
    <w:rsid w:val="00294280"/>
    <w:rsid w:val="0029447A"/>
    <w:rsid w:val="00294B6D"/>
    <w:rsid w:val="002950CF"/>
    <w:rsid w:val="00296D16"/>
    <w:rsid w:val="002A0343"/>
    <w:rsid w:val="002A10D8"/>
    <w:rsid w:val="002A26F9"/>
    <w:rsid w:val="002A282D"/>
    <w:rsid w:val="002A40E9"/>
    <w:rsid w:val="002A500D"/>
    <w:rsid w:val="002A61D6"/>
    <w:rsid w:val="002A74BC"/>
    <w:rsid w:val="002A7567"/>
    <w:rsid w:val="002B03E1"/>
    <w:rsid w:val="002B21E9"/>
    <w:rsid w:val="002B30CB"/>
    <w:rsid w:val="002B3960"/>
    <w:rsid w:val="002B3B9E"/>
    <w:rsid w:val="002B6513"/>
    <w:rsid w:val="002B7721"/>
    <w:rsid w:val="002C02CC"/>
    <w:rsid w:val="002C1363"/>
    <w:rsid w:val="002C26B0"/>
    <w:rsid w:val="002C300F"/>
    <w:rsid w:val="002C30D2"/>
    <w:rsid w:val="002C4029"/>
    <w:rsid w:val="002C4910"/>
    <w:rsid w:val="002C4F5B"/>
    <w:rsid w:val="002C5309"/>
    <w:rsid w:val="002C5D29"/>
    <w:rsid w:val="002C640D"/>
    <w:rsid w:val="002C646F"/>
    <w:rsid w:val="002C6CEA"/>
    <w:rsid w:val="002C6DBD"/>
    <w:rsid w:val="002C6F8D"/>
    <w:rsid w:val="002C75EA"/>
    <w:rsid w:val="002C7DFD"/>
    <w:rsid w:val="002D1C42"/>
    <w:rsid w:val="002D2EDD"/>
    <w:rsid w:val="002D3891"/>
    <w:rsid w:val="002D549E"/>
    <w:rsid w:val="002D57F6"/>
    <w:rsid w:val="002D5D9D"/>
    <w:rsid w:val="002D6B2E"/>
    <w:rsid w:val="002E0031"/>
    <w:rsid w:val="002E00E4"/>
    <w:rsid w:val="002E0631"/>
    <w:rsid w:val="002E12DB"/>
    <w:rsid w:val="002E1412"/>
    <w:rsid w:val="002E231A"/>
    <w:rsid w:val="002E5197"/>
    <w:rsid w:val="002E53AB"/>
    <w:rsid w:val="002E585C"/>
    <w:rsid w:val="002E65FA"/>
    <w:rsid w:val="002E6FBF"/>
    <w:rsid w:val="002E7193"/>
    <w:rsid w:val="002E7A33"/>
    <w:rsid w:val="002E7CEF"/>
    <w:rsid w:val="002E7D9A"/>
    <w:rsid w:val="002F05A7"/>
    <w:rsid w:val="002F0861"/>
    <w:rsid w:val="002F097A"/>
    <w:rsid w:val="002F0D6B"/>
    <w:rsid w:val="002F10C0"/>
    <w:rsid w:val="002F1861"/>
    <w:rsid w:val="002F1DA0"/>
    <w:rsid w:val="002F2EC4"/>
    <w:rsid w:val="002F57BD"/>
    <w:rsid w:val="002F5F4C"/>
    <w:rsid w:val="002F702E"/>
    <w:rsid w:val="002F79F9"/>
    <w:rsid w:val="003012D0"/>
    <w:rsid w:val="0030163A"/>
    <w:rsid w:val="00301806"/>
    <w:rsid w:val="0030355C"/>
    <w:rsid w:val="003039A1"/>
    <w:rsid w:val="00304EA0"/>
    <w:rsid w:val="00305037"/>
    <w:rsid w:val="00305994"/>
    <w:rsid w:val="00306606"/>
    <w:rsid w:val="00306686"/>
    <w:rsid w:val="00306A06"/>
    <w:rsid w:val="00306C1B"/>
    <w:rsid w:val="00307155"/>
    <w:rsid w:val="0030726A"/>
    <w:rsid w:val="00307DAE"/>
    <w:rsid w:val="0031007D"/>
    <w:rsid w:val="003107B1"/>
    <w:rsid w:val="00310EA6"/>
    <w:rsid w:val="00311420"/>
    <w:rsid w:val="00311F55"/>
    <w:rsid w:val="003128BF"/>
    <w:rsid w:val="00314371"/>
    <w:rsid w:val="003146FB"/>
    <w:rsid w:val="0031498A"/>
    <w:rsid w:val="00315173"/>
    <w:rsid w:val="003157D5"/>
    <w:rsid w:val="003167DF"/>
    <w:rsid w:val="00316D11"/>
    <w:rsid w:val="00317285"/>
    <w:rsid w:val="003177F4"/>
    <w:rsid w:val="00317A32"/>
    <w:rsid w:val="00317AD7"/>
    <w:rsid w:val="00317FBE"/>
    <w:rsid w:val="00320202"/>
    <w:rsid w:val="003206C3"/>
    <w:rsid w:val="00321264"/>
    <w:rsid w:val="0032355D"/>
    <w:rsid w:val="00323589"/>
    <w:rsid w:val="003241FB"/>
    <w:rsid w:val="0032580B"/>
    <w:rsid w:val="00325DFA"/>
    <w:rsid w:val="00326977"/>
    <w:rsid w:val="00326C8D"/>
    <w:rsid w:val="00326E70"/>
    <w:rsid w:val="00326EE4"/>
    <w:rsid w:val="00327059"/>
    <w:rsid w:val="0032724B"/>
    <w:rsid w:val="00327EF5"/>
    <w:rsid w:val="0033005F"/>
    <w:rsid w:val="003305FC"/>
    <w:rsid w:val="00330A26"/>
    <w:rsid w:val="003325E4"/>
    <w:rsid w:val="003329A8"/>
    <w:rsid w:val="00333453"/>
    <w:rsid w:val="0033360D"/>
    <w:rsid w:val="00333DAD"/>
    <w:rsid w:val="00333DD0"/>
    <w:rsid w:val="0033455F"/>
    <w:rsid w:val="00334AEF"/>
    <w:rsid w:val="0033656C"/>
    <w:rsid w:val="00337606"/>
    <w:rsid w:val="00340347"/>
    <w:rsid w:val="00340D20"/>
    <w:rsid w:val="00341375"/>
    <w:rsid w:val="00341725"/>
    <w:rsid w:val="00342B1E"/>
    <w:rsid w:val="00342D19"/>
    <w:rsid w:val="003436A5"/>
    <w:rsid w:val="00343B86"/>
    <w:rsid w:val="00343C25"/>
    <w:rsid w:val="00344F6C"/>
    <w:rsid w:val="00344FC8"/>
    <w:rsid w:val="00345147"/>
    <w:rsid w:val="003451AF"/>
    <w:rsid w:val="00345E84"/>
    <w:rsid w:val="00347340"/>
    <w:rsid w:val="003474B3"/>
    <w:rsid w:val="00347C66"/>
    <w:rsid w:val="00347D59"/>
    <w:rsid w:val="00350130"/>
    <w:rsid w:val="00350241"/>
    <w:rsid w:val="0035102F"/>
    <w:rsid w:val="00351190"/>
    <w:rsid w:val="003513BC"/>
    <w:rsid w:val="00352B33"/>
    <w:rsid w:val="00353011"/>
    <w:rsid w:val="0035325E"/>
    <w:rsid w:val="00354134"/>
    <w:rsid w:val="0035495C"/>
    <w:rsid w:val="003551C5"/>
    <w:rsid w:val="003559A3"/>
    <w:rsid w:val="00356B60"/>
    <w:rsid w:val="00356D9E"/>
    <w:rsid w:val="003570CF"/>
    <w:rsid w:val="0035791A"/>
    <w:rsid w:val="00357B8C"/>
    <w:rsid w:val="0036068A"/>
    <w:rsid w:val="0036073C"/>
    <w:rsid w:val="00361006"/>
    <w:rsid w:val="00361258"/>
    <w:rsid w:val="00361A98"/>
    <w:rsid w:val="00361D0C"/>
    <w:rsid w:val="00362B7D"/>
    <w:rsid w:val="0036306E"/>
    <w:rsid w:val="003637FF"/>
    <w:rsid w:val="003638BB"/>
    <w:rsid w:val="003645B4"/>
    <w:rsid w:val="003647D3"/>
    <w:rsid w:val="003650DB"/>
    <w:rsid w:val="00365B0F"/>
    <w:rsid w:val="00365C7C"/>
    <w:rsid w:val="0036729F"/>
    <w:rsid w:val="003672F6"/>
    <w:rsid w:val="00367E97"/>
    <w:rsid w:val="00367FDD"/>
    <w:rsid w:val="00370468"/>
    <w:rsid w:val="00371C91"/>
    <w:rsid w:val="003725CB"/>
    <w:rsid w:val="003726F2"/>
    <w:rsid w:val="0037319A"/>
    <w:rsid w:val="00373242"/>
    <w:rsid w:val="003740B3"/>
    <w:rsid w:val="003747FF"/>
    <w:rsid w:val="0037504F"/>
    <w:rsid w:val="003754BA"/>
    <w:rsid w:val="00376522"/>
    <w:rsid w:val="0037667B"/>
    <w:rsid w:val="003770FB"/>
    <w:rsid w:val="00377575"/>
    <w:rsid w:val="00377700"/>
    <w:rsid w:val="00380133"/>
    <w:rsid w:val="00380DFB"/>
    <w:rsid w:val="00382E6C"/>
    <w:rsid w:val="003831EE"/>
    <w:rsid w:val="00383415"/>
    <w:rsid w:val="003834C0"/>
    <w:rsid w:val="0038528F"/>
    <w:rsid w:val="00386B75"/>
    <w:rsid w:val="00387086"/>
    <w:rsid w:val="003873FE"/>
    <w:rsid w:val="00387670"/>
    <w:rsid w:val="00387A0B"/>
    <w:rsid w:val="0039034A"/>
    <w:rsid w:val="00390AFC"/>
    <w:rsid w:val="003924B2"/>
    <w:rsid w:val="00393538"/>
    <w:rsid w:val="00394958"/>
    <w:rsid w:val="00395319"/>
    <w:rsid w:val="0039588C"/>
    <w:rsid w:val="003958B3"/>
    <w:rsid w:val="00395D35"/>
    <w:rsid w:val="00397A34"/>
    <w:rsid w:val="00397F27"/>
    <w:rsid w:val="003A0305"/>
    <w:rsid w:val="003A317F"/>
    <w:rsid w:val="003A3979"/>
    <w:rsid w:val="003A4427"/>
    <w:rsid w:val="003A567E"/>
    <w:rsid w:val="003A59D5"/>
    <w:rsid w:val="003A79B9"/>
    <w:rsid w:val="003B021F"/>
    <w:rsid w:val="003B0644"/>
    <w:rsid w:val="003B0F6C"/>
    <w:rsid w:val="003B103F"/>
    <w:rsid w:val="003B14EC"/>
    <w:rsid w:val="003B33C3"/>
    <w:rsid w:val="003B3613"/>
    <w:rsid w:val="003B36FA"/>
    <w:rsid w:val="003B3972"/>
    <w:rsid w:val="003B3B30"/>
    <w:rsid w:val="003B5058"/>
    <w:rsid w:val="003B5D3E"/>
    <w:rsid w:val="003B6497"/>
    <w:rsid w:val="003B6C1C"/>
    <w:rsid w:val="003B70DC"/>
    <w:rsid w:val="003C06A7"/>
    <w:rsid w:val="003C0B36"/>
    <w:rsid w:val="003C0E2F"/>
    <w:rsid w:val="003C1073"/>
    <w:rsid w:val="003C1439"/>
    <w:rsid w:val="003C19C0"/>
    <w:rsid w:val="003C1DFC"/>
    <w:rsid w:val="003C4625"/>
    <w:rsid w:val="003C4FE6"/>
    <w:rsid w:val="003C5577"/>
    <w:rsid w:val="003C5B1C"/>
    <w:rsid w:val="003C5E9E"/>
    <w:rsid w:val="003D0A03"/>
    <w:rsid w:val="003D3346"/>
    <w:rsid w:val="003D3A0A"/>
    <w:rsid w:val="003D3C37"/>
    <w:rsid w:val="003D4C76"/>
    <w:rsid w:val="003D4F94"/>
    <w:rsid w:val="003D5216"/>
    <w:rsid w:val="003D5469"/>
    <w:rsid w:val="003D56BB"/>
    <w:rsid w:val="003D664E"/>
    <w:rsid w:val="003D665D"/>
    <w:rsid w:val="003D685F"/>
    <w:rsid w:val="003D6A4C"/>
    <w:rsid w:val="003D6B2E"/>
    <w:rsid w:val="003E02F1"/>
    <w:rsid w:val="003E1000"/>
    <w:rsid w:val="003E1697"/>
    <w:rsid w:val="003E2139"/>
    <w:rsid w:val="003E23A8"/>
    <w:rsid w:val="003E25F7"/>
    <w:rsid w:val="003E2687"/>
    <w:rsid w:val="003E3F21"/>
    <w:rsid w:val="003E481F"/>
    <w:rsid w:val="003E54B9"/>
    <w:rsid w:val="003E61BC"/>
    <w:rsid w:val="003E6713"/>
    <w:rsid w:val="003E6E95"/>
    <w:rsid w:val="003E70C3"/>
    <w:rsid w:val="003E76FA"/>
    <w:rsid w:val="003E7E58"/>
    <w:rsid w:val="003F070D"/>
    <w:rsid w:val="003F1495"/>
    <w:rsid w:val="003F19C2"/>
    <w:rsid w:val="003F2369"/>
    <w:rsid w:val="003F375B"/>
    <w:rsid w:val="003F427F"/>
    <w:rsid w:val="003F4A77"/>
    <w:rsid w:val="003F5CBC"/>
    <w:rsid w:val="003F6207"/>
    <w:rsid w:val="003F6315"/>
    <w:rsid w:val="003F7077"/>
    <w:rsid w:val="003F79FC"/>
    <w:rsid w:val="00400250"/>
    <w:rsid w:val="004005C7"/>
    <w:rsid w:val="0040089D"/>
    <w:rsid w:val="00400A00"/>
    <w:rsid w:val="00400C39"/>
    <w:rsid w:val="00400C4B"/>
    <w:rsid w:val="00401115"/>
    <w:rsid w:val="004015EA"/>
    <w:rsid w:val="00401860"/>
    <w:rsid w:val="00401BAE"/>
    <w:rsid w:val="00401DE4"/>
    <w:rsid w:val="00402728"/>
    <w:rsid w:val="004030AB"/>
    <w:rsid w:val="00405982"/>
    <w:rsid w:val="004067CB"/>
    <w:rsid w:val="004068BC"/>
    <w:rsid w:val="0041016E"/>
    <w:rsid w:val="00410717"/>
    <w:rsid w:val="00411724"/>
    <w:rsid w:val="00413A9B"/>
    <w:rsid w:val="00414033"/>
    <w:rsid w:val="00414FCB"/>
    <w:rsid w:val="0041520E"/>
    <w:rsid w:val="00415CF8"/>
    <w:rsid w:val="00415FC9"/>
    <w:rsid w:val="00416484"/>
    <w:rsid w:val="00417AEF"/>
    <w:rsid w:val="00417DB7"/>
    <w:rsid w:val="004200BF"/>
    <w:rsid w:val="004212FB"/>
    <w:rsid w:val="00421AA3"/>
    <w:rsid w:val="00422A7E"/>
    <w:rsid w:val="00423DFD"/>
    <w:rsid w:val="004241C7"/>
    <w:rsid w:val="00424217"/>
    <w:rsid w:val="004246E3"/>
    <w:rsid w:val="00424D28"/>
    <w:rsid w:val="004255AA"/>
    <w:rsid w:val="00425B20"/>
    <w:rsid w:val="004274A3"/>
    <w:rsid w:val="00430053"/>
    <w:rsid w:val="00430166"/>
    <w:rsid w:val="004301A7"/>
    <w:rsid w:val="004302A6"/>
    <w:rsid w:val="00430CA7"/>
    <w:rsid w:val="00430DE7"/>
    <w:rsid w:val="00432312"/>
    <w:rsid w:val="00433241"/>
    <w:rsid w:val="00433C5E"/>
    <w:rsid w:val="00433CD4"/>
    <w:rsid w:val="00434D9E"/>
    <w:rsid w:val="004358FA"/>
    <w:rsid w:val="00435BC8"/>
    <w:rsid w:val="00437663"/>
    <w:rsid w:val="0043787C"/>
    <w:rsid w:val="00440641"/>
    <w:rsid w:val="00440824"/>
    <w:rsid w:val="004416E3"/>
    <w:rsid w:val="00441F2F"/>
    <w:rsid w:val="004427A3"/>
    <w:rsid w:val="00443017"/>
    <w:rsid w:val="004442A3"/>
    <w:rsid w:val="0044451C"/>
    <w:rsid w:val="00444A30"/>
    <w:rsid w:val="00445092"/>
    <w:rsid w:val="00445563"/>
    <w:rsid w:val="004458EB"/>
    <w:rsid w:val="00445E08"/>
    <w:rsid w:val="004463EE"/>
    <w:rsid w:val="00446570"/>
    <w:rsid w:val="0045133E"/>
    <w:rsid w:val="004513C6"/>
    <w:rsid w:val="00452A3D"/>
    <w:rsid w:val="00452A5E"/>
    <w:rsid w:val="004537DF"/>
    <w:rsid w:val="00453F9C"/>
    <w:rsid w:val="0045464E"/>
    <w:rsid w:val="0045532A"/>
    <w:rsid w:val="004558D4"/>
    <w:rsid w:val="00456353"/>
    <w:rsid w:val="004563F1"/>
    <w:rsid w:val="00456A89"/>
    <w:rsid w:val="00457F2D"/>
    <w:rsid w:val="0046070B"/>
    <w:rsid w:val="00460AE7"/>
    <w:rsid w:val="00462767"/>
    <w:rsid w:val="00462CC0"/>
    <w:rsid w:val="00463302"/>
    <w:rsid w:val="004633CD"/>
    <w:rsid w:val="004639A8"/>
    <w:rsid w:val="00463AF3"/>
    <w:rsid w:val="00463D7B"/>
    <w:rsid w:val="00464F7C"/>
    <w:rsid w:val="00465B1B"/>
    <w:rsid w:val="00466D2C"/>
    <w:rsid w:val="00467137"/>
    <w:rsid w:val="004679A8"/>
    <w:rsid w:val="004702C0"/>
    <w:rsid w:val="00470871"/>
    <w:rsid w:val="0047129A"/>
    <w:rsid w:val="00471881"/>
    <w:rsid w:val="004727CB"/>
    <w:rsid w:val="00472F20"/>
    <w:rsid w:val="00473488"/>
    <w:rsid w:val="0047402B"/>
    <w:rsid w:val="00474683"/>
    <w:rsid w:val="004758CB"/>
    <w:rsid w:val="00476389"/>
    <w:rsid w:val="004767B6"/>
    <w:rsid w:val="00476914"/>
    <w:rsid w:val="00476DC6"/>
    <w:rsid w:val="004808A3"/>
    <w:rsid w:val="00480B77"/>
    <w:rsid w:val="004819BF"/>
    <w:rsid w:val="00481FB8"/>
    <w:rsid w:val="0048247D"/>
    <w:rsid w:val="00482D29"/>
    <w:rsid w:val="00483721"/>
    <w:rsid w:val="004839CB"/>
    <w:rsid w:val="00484E5B"/>
    <w:rsid w:val="0048507F"/>
    <w:rsid w:val="00485900"/>
    <w:rsid w:val="00485908"/>
    <w:rsid w:val="00485992"/>
    <w:rsid w:val="00486640"/>
    <w:rsid w:val="004868AE"/>
    <w:rsid w:val="00486A27"/>
    <w:rsid w:val="00487175"/>
    <w:rsid w:val="00487286"/>
    <w:rsid w:val="004878B7"/>
    <w:rsid w:val="004879FE"/>
    <w:rsid w:val="00487FEA"/>
    <w:rsid w:val="00491961"/>
    <w:rsid w:val="004936AD"/>
    <w:rsid w:val="004945B7"/>
    <w:rsid w:val="00494696"/>
    <w:rsid w:val="00495092"/>
    <w:rsid w:val="0049514E"/>
    <w:rsid w:val="00495989"/>
    <w:rsid w:val="004960C8"/>
    <w:rsid w:val="00496342"/>
    <w:rsid w:val="00496370"/>
    <w:rsid w:val="0049676A"/>
    <w:rsid w:val="00496780"/>
    <w:rsid w:val="00496EF4"/>
    <w:rsid w:val="004970A4"/>
    <w:rsid w:val="004970F2"/>
    <w:rsid w:val="004974A1"/>
    <w:rsid w:val="004A0014"/>
    <w:rsid w:val="004A0866"/>
    <w:rsid w:val="004A0CDF"/>
    <w:rsid w:val="004A10D3"/>
    <w:rsid w:val="004A14C4"/>
    <w:rsid w:val="004A1A2B"/>
    <w:rsid w:val="004A39FE"/>
    <w:rsid w:val="004A4AB3"/>
    <w:rsid w:val="004A4F31"/>
    <w:rsid w:val="004A573C"/>
    <w:rsid w:val="004A5C5E"/>
    <w:rsid w:val="004A5CCC"/>
    <w:rsid w:val="004A697B"/>
    <w:rsid w:val="004B103A"/>
    <w:rsid w:val="004B120D"/>
    <w:rsid w:val="004B12B2"/>
    <w:rsid w:val="004B1360"/>
    <w:rsid w:val="004B159A"/>
    <w:rsid w:val="004B15E7"/>
    <w:rsid w:val="004B34DA"/>
    <w:rsid w:val="004B34F9"/>
    <w:rsid w:val="004B3870"/>
    <w:rsid w:val="004B51B7"/>
    <w:rsid w:val="004B5A38"/>
    <w:rsid w:val="004B5BE8"/>
    <w:rsid w:val="004B6F0E"/>
    <w:rsid w:val="004B74B6"/>
    <w:rsid w:val="004B7894"/>
    <w:rsid w:val="004C00E9"/>
    <w:rsid w:val="004C0106"/>
    <w:rsid w:val="004C0BD3"/>
    <w:rsid w:val="004C0E12"/>
    <w:rsid w:val="004C14B7"/>
    <w:rsid w:val="004C23D0"/>
    <w:rsid w:val="004C2C9D"/>
    <w:rsid w:val="004C4919"/>
    <w:rsid w:val="004C4928"/>
    <w:rsid w:val="004C49D6"/>
    <w:rsid w:val="004C4BB1"/>
    <w:rsid w:val="004C4DDB"/>
    <w:rsid w:val="004C5039"/>
    <w:rsid w:val="004C5897"/>
    <w:rsid w:val="004C5C33"/>
    <w:rsid w:val="004C64BF"/>
    <w:rsid w:val="004C69B8"/>
    <w:rsid w:val="004C720C"/>
    <w:rsid w:val="004C724E"/>
    <w:rsid w:val="004D003A"/>
    <w:rsid w:val="004D0AAA"/>
    <w:rsid w:val="004D0DBB"/>
    <w:rsid w:val="004D0E37"/>
    <w:rsid w:val="004D1367"/>
    <w:rsid w:val="004D1D2F"/>
    <w:rsid w:val="004D229D"/>
    <w:rsid w:val="004D25CA"/>
    <w:rsid w:val="004D289A"/>
    <w:rsid w:val="004D33BD"/>
    <w:rsid w:val="004D4B5D"/>
    <w:rsid w:val="004D4F64"/>
    <w:rsid w:val="004D566C"/>
    <w:rsid w:val="004D58A6"/>
    <w:rsid w:val="004D6BB4"/>
    <w:rsid w:val="004D6EC8"/>
    <w:rsid w:val="004D7490"/>
    <w:rsid w:val="004E0374"/>
    <w:rsid w:val="004E0571"/>
    <w:rsid w:val="004E0B2C"/>
    <w:rsid w:val="004E1348"/>
    <w:rsid w:val="004E18B3"/>
    <w:rsid w:val="004E246D"/>
    <w:rsid w:val="004E338C"/>
    <w:rsid w:val="004E46E5"/>
    <w:rsid w:val="004E4A50"/>
    <w:rsid w:val="004E5742"/>
    <w:rsid w:val="004E63F5"/>
    <w:rsid w:val="004F0AF5"/>
    <w:rsid w:val="004F3947"/>
    <w:rsid w:val="004F3C8B"/>
    <w:rsid w:val="004F4525"/>
    <w:rsid w:val="004F4C27"/>
    <w:rsid w:val="004F4C92"/>
    <w:rsid w:val="004F52E6"/>
    <w:rsid w:val="004F71E6"/>
    <w:rsid w:val="004F7AE4"/>
    <w:rsid w:val="004F7F9B"/>
    <w:rsid w:val="00500738"/>
    <w:rsid w:val="005010C7"/>
    <w:rsid w:val="00501548"/>
    <w:rsid w:val="00501C1A"/>
    <w:rsid w:val="00501D54"/>
    <w:rsid w:val="00503954"/>
    <w:rsid w:val="00503DE2"/>
    <w:rsid w:val="00503F9C"/>
    <w:rsid w:val="00504108"/>
    <w:rsid w:val="00504BC7"/>
    <w:rsid w:val="00504FD5"/>
    <w:rsid w:val="00506048"/>
    <w:rsid w:val="005066DB"/>
    <w:rsid w:val="005106CD"/>
    <w:rsid w:val="005106FA"/>
    <w:rsid w:val="005107DC"/>
    <w:rsid w:val="005108B6"/>
    <w:rsid w:val="00510BFA"/>
    <w:rsid w:val="00511006"/>
    <w:rsid w:val="00512591"/>
    <w:rsid w:val="00512700"/>
    <w:rsid w:val="00512904"/>
    <w:rsid w:val="00512E4D"/>
    <w:rsid w:val="00513118"/>
    <w:rsid w:val="00513A11"/>
    <w:rsid w:val="00514B5B"/>
    <w:rsid w:val="00515BBD"/>
    <w:rsid w:val="00515C96"/>
    <w:rsid w:val="00515EB9"/>
    <w:rsid w:val="005164BA"/>
    <w:rsid w:val="00516E54"/>
    <w:rsid w:val="005201A3"/>
    <w:rsid w:val="00521BBF"/>
    <w:rsid w:val="00522C75"/>
    <w:rsid w:val="0052372B"/>
    <w:rsid w:val="00523A8E"/>
    <w:rsid w:val="00524013"/>
    <w:rsid w:val="00525759"/>
    <w:rsid w:val="0052707C"/>
    <w:rsid w:val="00527521"/>
    <w:rsid w:val="00530A7F"/>
    <w:rsid w:val="0053139A"/>
    <w:rsid w:val="00531CFB"/>
    <w:rsid w:val="00532236"/>
    <w:rsid w:val="005329FB"/>
    <w:rsid w:val="00532D22"/>
    <w:rsid w:val="005335A7"/>
    <w:rsid w:val="00533E01"/>
    <w:rsid w:val="0053442A"/>
    <w:rsid w:val="00534490"/>
    <w:rsid w:val="005346D3"/>
    <w:rsid w:val="005356D2"/>
    <w:rsid w:val="00535B3F"/>
    <w:rsid w:val="00536870"/>
    <w:rsid w:val="00536DF7"/>
    <w:rsid w:val="00537834"/>
    <w:rsid w:val="00537D6A"/>
    <w:rsid w:val="0054028E"/>
    <w:rsid w:val="00540EF7"/>
    <w:rsid w:val="005416B2"/>
    <w:rsid w:val="005418C8"/>
    <w:rsid w:val="00543EBC"/>
    <w:rsid w:val="00544C83"/>
    <w:rsid w:val="00544FFA"/>
    <w:rsid w:val="00545244"/>
    <w:rsid w:val="00545F2E"/>
    <w:rsid w:val="005460EF"/>
    <w:rsid w:val="00546323"/>
    <w:rsid w:val="005465F4"/>
    <w:rsid w:val="005506AA"/>
    <w:rsid w:val="00550C7C"/>
    <w:rsid w:val="005510E6"/>
    <w:rsid w:val="005511F5"/>
    <w:rsid w:val="00551867"/>
    <w:rsid w:val="00551D7B"/>
    <w:rsid w:val="00552F22"/>
    <w:rsid w:val="00553323"/>
    <w:rsid w:val="00553450"/>
    <w:rsid w:val="00553B39"/>
    <w:rsid w:val="00553D0E"/>
    <w:rsid w:val="005549E8"/>
    <w:rsid w:val="00555415"/>
    <w:rsid w:val="0055563B"/>
    <w:rsid w:val="00555862"/>
    <w:rsid w:val="00555D49"/>
    <w:rsid w:val="00555FD7"/>
    <w:rsid w:val="00556A0A"/>
    <w:rsid w:val="00556EE1"/>
    <w:rsid w:val="00557077"/>
    <w:rsid w:val="005573A0"/>
    <w:rsid w:val="005574E2"/>
    <w:rsid w:val="00557D1C"/>
    <w:rsid w:val="00557F18"/>
    <w:rsid w:val="005607C8"/>
    <w:rsid w:val="00562B04"/>
    <w:rsid w:val="00562B8B"/>
    <w:rsid w:val="00563040"/>
    <w:rsid w:val="005631EB"/>
    <w:rsid w:val="0056372F"/>
    <w:rsid w:val="00563A83"/>
    <w:rsid w:val="00565DB9"/>
    <w:rsid w:val="00566564"/>
    <w:rsid w:val="005668C0"/>
    <w:rsid w:val="005702F9"/>
    <w:rsid w:val="00572884"/>
    <w:rsid w:val="00573333"/>
    <w:rsid w:val="00573850"/>
    <w:rsid w:val="00573DF0"/>
    <w:rsid w:val="00574BF2"/>
    <w:rsid w:val="00577904"/>
    <w:rsid w:val="00577A57"/>
    <w:rsid w:val="00580282"/>
    <w:rsid w:val="00581AB4"/>
    <w:rsid w:val="005822EA"/>
    <w:rsid w:val="0058288B"/>
    <w:rsid w:val="005832F0"/>
    <w:rsid w:val="00583BC8"/>
    <w:rsid w:val="00583D9D"/>
    <w:rsid w:val="00583F0A"/>
    <w:rsid w:val="005843C1"/>
    <w:rsid w:val="005844A9"/>
    <w:rsid w:val="00584C0C"/>
    <w:rsid w:val="005865DF"/>
    <w:rsid w:val="005866A5"/>
    <w:rsid w:val="00586706"/>
    <w:rsid w:val="00586749"/>
    <w:rsid w:val="0058713B"/>
    <w:rsid w:val="00587628"/>
    <w:rsid w:val="00587CE5"/>
    <w:rsid w:val="005903AF"/>
    <w:rsid w:val="00592A7C"/>
    <w:rsid w:val="00592C07"/>
    <w:rsid w:val="0059363A"/>
    <w:rsid w:val="00594132"/>
    <w:rsid w:val="00594EE8"/>
    <w:rsid w:val="005953A5"/>
    <w:rsid w:val="00595C20"/>
    <w:rsid w:val="0059616E"/>
    <w:rsid w:val="005961E9"/>
    <w:rsid w:val="00596B70"/>
    <w:rsid w:val="00597090"/>
    <w:rsid w:val="00597614"/>
    <w:rsid w:val="005A0415"/>
    <w:rsid w:val="005A0A5E"/>
    <w:rsid w:val="005A0D20"/>
    <w:rsid w:val="005A16C3"/>
    <w:rsid w:val="005A1BD8"/>
    <w:rsid w:val="005A287A"/>
    <w:rsid w:val="005A2E68"/>
    <w:rsid w:val="005A3263"/>
    <w:rsid w:val="005A3C7F"/>
    <w:rsid w:val="005A4301"/>
    <w:rsid w:val="005A4971"/>
    <w:rsid w:val="005A4A29"/>
    <w:rsid w:val="005A4D35"/>
    <w:rsid w:val="005A51BD"/>
    <w:rsid w:val="005A54C4"/>
    <w:rsid w:val="005A55B4"/>
    <w:rsid w:val="005A5EAA"/>
    <w:rsid w:val="005A6A8C"/>
    <w:rsid w:val="005A799D"/>
    <w:rsid w:val="005A7E03"/>
    <w:rsid w:val="005B00F5"/>
    <w:rsid w:val="005B0496"/>
    <w:rsid w:val="005B20C2"/>
    <w:rsid w:val="005B24C0"/>
    <w:rsid w:val="005B2524"/>
    <w:rsid w:val="005B2726"/>
    <w:rsid w:val="005B40CB"/>
    <w:rsid w:val="005B5564"/>
    <w:rsid w:val="005B616A"/>
    <w:rsid w:val="005B667C"/>
    <w:rsid w:val="005B6897"/>
    <w:rsid w:val="005B6B2C"/>
    <w:rsid w:val="005B6C84"/>
    <w:rsid w:val="005C0BED"/>
    <w:rsid w:val="005C0C9C"/>
    <w:rsid w:val="005C1091"/>
    <w:rsid w:val="005C13C5"/>
    <w:rsid w:val="005C2100"/>
    <w:rsid w:val="005C46B1"/>
    <w:rsid w:val="005C4721"/>
    <w:rsid w:val="005C4C04"/>
    <w:rsid w:val="005C5925"/>
    <w:rsid w:val="005C5DE4"/>
    <w:rsid w:val="005C63C3"/>
    <w:rsid w:val="005C6CD0"/>
    <w:rsid w:val="005C6F8B"/>
    <w:rsid w:val="005C6FCD"/>
    <w:rsid w:val="005C73BB"/>
    <w:rsid w:val="005C7CD3"/>
    <w:rsid w:val="005D0790"/>
    <w:rsid w:val="005D23B9"/>
    <w:rsid w:val="005D29C3"/>
    <w:rsid w:val="005D2E14"/>
    <w:rsid w:val="005D2ECB"/>
    <w:rsid w:val="005D3787"/>
    <w:rsid w:val="005D386C"/>
    <w:rsid w:val="005D46C6"/>
    <w:rsid w:val="005D57F1"/>
    <w:rsid w:val="005D6274"/>
    <w:rsid w:val="005D68FC"/>
    <w:rsid w:val="005D68FD"/>
    <w:rsid w:val="005D7199"/>
    <w:rsid w:val="005E0363"/>
    <w:rsid w:val="005E1DE4"/>
    <w:rsid w:val="005E2309"/>
    <w:rsid w:val="005E27FE"/>
    <w:rsid w:val="005E4980"/>
    <w:rsid w:val="005E49F2"/>
    <w:rsid w:val="005E4AD3"/>
    <w:rsid w:val="005E4B6C"/>
    <w:rsid w:val="005E5160"/>
    <w:rsid w:val="005E56BA"/>
    <w:rsid w:val="005E692B"/>
    <w:rsid w:val="005E7B64"/>
    <w:rsid w:val="005E7BB4"/>
    <w:rsid w:val="005E7D07"/>
    <w:rsid w:val="005E7E8A"/>
    <w:rsid w:val="005F1277"/>
    <w:rsid w:val="005F17F0"/>
    <w:rsid w:val="005F1E4D"/>
    <w:rsid w:val="005F1EE7"/>
    <w:rsid w:val="005F305B"/>
    <w:rsid w:val="005F40BE"/>
    <w:rsid w:val="005F48AA"/>
    <w:rsid w:val="005F4A36"/>
    <w:rsid w:val="005F4B55"/>
    <w:rsid w:val="005F5131"/>
    <w:rsid w:val="005F565A"/>
    <w:rsid w:val="005F596A"/>
    <w:rsid w:val="005F659D"/>
    <w:rsid w:val="005F72C1"/>
    <w:rsid w:val="005F74EE"/>
    <w:rsid w:val="0060047B"/>
    <w:rsid w:val="00600D15"/>
    <w:rsid w:val="006018C9"/>
    <w:rsid w:val="00601B74"/>
    <w:rsid w:val="006025DE"/>
    <w:rsid w:val="00602978"/>
    <w:rsid w:val="00603155"/>
    <w:rsid w:val="006039B5"/>
    <w:rsid w:val="006043D0"/>
    <w:rsid w:val="00604A04"/>
    <w:rsid w:val="00605BE0"/>
    <w:rsid w:val="00607C27"/>
    <w:rsid w:val="00607C6C"/>
    <w:rsid w:val="00607E7E"/>
    <w:rsid w:val="00610A37"/>
    <w:rsid w:val="00611F0E"/>
    <w:rsid w:val="00612094"/>
    <w:rsid w:val="006126C1"/>
    <w:rsid w:val="006128CE"/>
    <w:rsid w:val="00612EE5"/>
    <w:rsid w:val="00613337"/>
    <w:rsid w:val="00613AB1"/>
    <w:rsid w:val="00613FFA"/>
    <w:rsid w:val="006143D1"/>
    <w:rsid w:val="00614DD3"/>
    <w:rsid w:val="006157A5"/>
    <w:rsid w:val="006157F4"/>
    <w:rsid w:val="00615C43"/>
    <w:rsid w:val="0061630E"/>
    <w:rsid w:val="00616A3E"/>
    <w:rsid w:val="00616BB2"/>
    <w:rsid w:val="00616BB6"/>
    <w:rsid w:val="0061726E"/>
    <w:rsid w:val="006243B6"/>
    <w:rsid w:val="00624FC9"/>
    <w:rsid w:val="0062528E"/>
    <w:rsid w:val="006258C5"/>
    <w:rsid w:val="00625905"/>
    <w:rsid w:val="00625C52"/>
    <w:rsid w:val="0062606D"/>
    <w:rsid w:val="006262A2"/>
    <w:rsid w:val="00626BF6"/>
    <w:rsid w:val="00626CBB"/>
    <w:rsid w:val="00626CC6"/>
    <w:rsid w:val="006277AF"/>
    <w:rsid w:val="0062793A"/>
    <w:rsid w:val="006309C7"/>
    <w:rsid w:val="006310B4"/>
    <w:rsid w:val="0063127A"/>
    <w:rsid w:val="006320F3"/>
    <w:rsid w:val="00632617"/>
    <w:rsid w:val="00632C37"/>
    <w:rsid w:val="00633A99"/>
    <w:rsid w:val="00634299"/>
    <w:rsid w:val="00634EA6"/>
    <w:rsid w:val="00634F44"/>
    <w:rsid w:val="006352F3"/>
    <w:rsid w:val="00635C78"/>
    <w:rsid w:val="00635E1C"/>
    <w:rsid w:val="00637076"/>
    <w:rsid w:val="006375F5"/>
    <w:rsid w:val="00637F44"/>
    <w:rsid w:val="00640825"/>
    <w:rsid w:val="006411D7"/>
    <w:rsid w:val="00641E0A"/>
    <w:rsid w:val="0064245F"/>
    <w:rsid w:val="00642DB3"/>
    <w:rsid w:val="00643319"/>
    <w:rsid w:val="00643CD2"/>
    <w:rsid w:val="0064483A"/>
    <w:rsid w:val="00644873"/>
    <w:rsid w:val="006450AC"/>
    <w:rsid w:val="006456FD"/>
    <w:rsid w:val="006463C7"/>
    <w:rsid w:val="0064751A"/>
    <w:rsid w:val="006476C1"/>
    <w:rsid w:val="0064773B"/>
    <w:rsid w:val="00647D23"/>
    <w:rsid w:val="0065009B"/>
    <w:rsid w:val="00650455"/>
    <w:rsid w:val="006507AD"/>
    <w:rsid w:val="00651465"/>
    <w:rsid w:val="006515B4"/>
    <w:rsid w:val="00652404"/>
    <w:rsid w:val="006533FC"/>
    <w:rsid w:val="00653658"/>
    <w:rsid w:val="00653A3E"/>
    <w:rsid w:val="00653BE3"/>
    <w:rsid w:val="006541C8"/>
    <w:rsid w:val="00654461"/>
    <w:rsid w:val="00654DC3"/>
    <w:rsid w:val="00656117"/>
    <w:rsid w:val="0065614D"/>
    <w:rsid w:val="00656BBC"/>
    <w:rsid w:val="00656D5F"/>
    <w:rsid w:val="006572C2"/>
    <w:rsid w:val="00657D40"/>
    <w:rsid w:val="00657DFC"/>
    <w:rsid w:val="00657E9B"/>
    <w:rsid w:val="0066090D"/>
    <w:rsid w:val="006613DC"/>
    <w:rsid w:val="0066145F"/>
    <w:rsid w:val="00661A47"/>
    <w:rsid w:val="00661AFE"/>
    <w:rsid w:val="00661C5A"/>
    <w:rsid w:val="00661D51"/>
    <w:rsid w:val="006620C0"/>
    <w:rsid w:val="0066253E"/>
    <w:rsid w:val="00662A5C"/>
    <w:rsid w:val="006635A8"/>
    <w:rsid w:val="00665107"/>
    <w:rsid w:val="006663B5"/>
    <w:rsid w:val="006664AB"/>
    <w:rsid w:val="006669BA"/>
    <w:rsid w:val="006672FB"/>
    <w:rsid w:val="0066749B"/>
    <w:rsid w:val="006674E5"/>
    <w:rsid w:val="00667B4C"/>
    <w:rsid w:val="0067035C"/>
    <w:rsid w:val="00670449"/>
    <w:rsid w:val="006704E1"/>
    <w:rsid w:val="00670F80"/>
    <w:rsid w:val="006711C4"/>
    <w:rsid w:val="00672133"/>
    <w:rsid w:val="00673505"/>
    <w:rsid w:val="00674421"/>
    <w:rsid w:val="00674E0B"/>
    <w:rsid w:val="00674FF1"/>
    <w:rsid w:val="0067569E"/>
    <w:rsid w:val="00675B9F"/>
    <w:rsid w:val="006767B3"/>
    <w:rsid w:val="0067683A"/>
    <w:rsid w:val="00676A20"/>
    <w:rsid w:val="00676D64"/>
    <w:rsid w:val="0067720D"/>
    <w:rsid w:val="0068035C"/>
    <w:rsid w:val="0068090E"/>
    <w:rsid w:val="00680922"/>
    <w:rsid w:val="00681184"/>
    <w:rsid w:val="0068163F"/>
    <w:rsid w:val="00681AAD"/>
    <w:rsid w:val="00681D60"/>
    <w:rsid w:val="006826E5"/>
    <w:rsid w:val="00683037"/>
    <w:rsid w:val="00683B9B"/>
    <w:rsid w:val="00683BCF"/>
    <w:rsid w:val="00684BCE"/>
    <w:rsid w:val="00685253"/>
    <w:rsid w:val="00685BC3"/>
    <w:rsid w:val="00686063"/>
    <w:rsid w:val="006869CE"/>
    <w:rsid w:val="00686B95"/>
    <w:rsid w:val="0069093A"/>
    <w:rsid w:val="0069312A"/>
    <w:rsid w:val="00693FD5"/>
    <w:rsid w:val="00693FD7"/>
    <w:rsid w:val="00694D7C"/>
    <w:rsid w:val="00694E01"/>
    <w:rsid w:val="0069564E"/>
    <w:rsid w:val="006956E2"/>
    <w:rsid w:val="006963C5"/>
    <w:rsid w:val="00696598"/>
    <w:rsid w:val="0069744B"/>
    <w:rsid w:val="00697A5E"/>
    <w:rsid w:val="006A0FCC"/>
    <w:rsid w:val="006A2354"/>
    <w:rsid w:val="006A34A8"/>
    <w:rsid w:val="006A3931"/>
    <w:rsid w:val="006A3D8A"/>
    <w:rsid w:val="006A3E4E"/>
    <w:rsid w:val="006A53F3"/>
    <w:rsid w:val="006A5770"/>
    <w:rsid w:val="006A68BC"/>
    <w:rsid w:val="006A68DA"/>
    <w:rsid w:val="006A6998"/>
    <w:rsid w:val="006A6A68"/>
    <w:rsid w:val="006A766C"/>
    <w:rsid w:val="006A7C0F"/>
    <w:rsid w:val="006B063A"/>
    <w:rsid w:val="006B0DF0"/>
    <w:rsid w:val="006B1840"/>
    <w:rsid w:val="006B1FC9"/>
    <w:rsid w:val="006B221D"/>
    <w:rsid w:val="006B2244"/>
    <w:rsid w:val="006B2D88"/>
    <w:rsid w:val="006B32E3"/>
    <w:rsid w:val="006B3CE1"/>
    <w:rsid w:val="006B464B"/>
    <w:rsid w:val="006B4675"/>
    <w:rsid w:val="006B4BFE"/>
    <w:rsid w:val="006B4EFF"/>
    <w:rsid w:val="006B655F"/>
    <w:rsid w:val="006B6B4A"/>
    <w:rsid w:val="006B702F"/>
    <w:rsid w:val="006B7F5B"/>
    <w:rsid w:val="006C1A0E"/>
    <w:rsid w:val="006C1AFD"/>
    <w:rsid w:val="006C1B1E"/>
    <w:rsid w:val="006C2E25"/>
    <w:rsid w:val="006C338C"/>
    <w:rsid w:val="006C3EFC"/>
    <w:rsid w:val="006C41D4"/>
    <w:rsid w:val="006C45E4"/>
    <w:rsid w:val="006C4A77"/>
    <w:rsid w:val="006C5066"/>
    <w:rsid w:val="006C6600"/>
    <w:rsid w:val="006C7579"/>
    <w:rsid w:val="006D007F"/>
    <w:rsid w:val="006D0187"/>
    <w:rsid w:val="006D0247"/>
    <w:rsid w:val="006D0539"/>
    <w:rsid w:val="006D15A5"/>
    <w:rsid w:val="006D2071"/>
    <w:rsid w:val="006D26AE"/>
    <w:rsid w:val="006D3237"/>
    <w:rsid w:val="006D369E"/>
    <w:rsid w:val="006D45B0"/>
    <w:rsid w:val="006D50D3"/>
    <w:rsid w:val="006D57A1"/>
    <w:rsid w:val="006D5BD5"/>
    <w:rsid w:val="006D5D0F"/>
    <w:rsid w:val="006D64ED"/>
    <w:rsid w:val="006D6E30"/>
    <w:rsid w:val="006D6E9D"/>
    <w:rsid w:val="006D7536"/>
    <w:rsid w:val="006D76D0"/>
    <w:rsid w:val="006E14ED"/>
    <w:rsid w:val="006E3054"/>
    <w:rsid w:val="006E3198"/>
    <w:rsid w:val="006E487A"/>
    <w:rsid w:val="006E7471"/>
    <w:rsid w:val="006E7E18"/>
    <w:rsid w:val="006F0C8C"/>
    <w:rsid w:val="006F21E9"/>
    <w:rsid w:val="006F21FE"/>
    <w:rsid w:val="006F2514"/>
    <w:rsid w:val="006F27B9"/>
    <w:rsid w:val="006F2B16"/>
    <w:rsid w:val="006F2C65"/>
    <w:rsid w:val="006F2F0D"/>
    <w:rsid w:val="006F39EF"/>
    <w:rsid w:val="006F436C"/>
    <w:rsid w:val="006F5342"/>
    <w:rsid w:val="006F598B"/>
    <w:rsid w:val="006F6FB4"/>
    <w:rsid w:val="006F7A2F"/>
    <w:rsid w:val="0070033E"/>
    <w:rsid w:val="007013C8"/>
    <w:rsid w:val="00701AFC"/>
    <w:rsid w:val="00701FEC"/>
    <w:rsid w:val="007041DC"/>
    <w:rsid w:val="00704C36"/>
    <w:rsid w:val="00705074"/>
    <w:rsid w:val="00705590"/>
    <w:rsid w:val="007067A6"/>
    <w:rsid w:val="007068F7"/>
    <w:rsid w:val="00706BC2"/>
    <w:rsid w:val="00707895"/>
    <w:rsid w:val="0070791A"/>
    <w:rsid w:val="00711424"/>
    <w:rsid w:val="007116DA"/>
    <w:rsid w:val="00711F6F"/>
    <w:rsid w:val="007123E3"/>
    <w:rsid w:val="0071262A"/>
    <w:rsid w:val="00712903"/>
    <w:rsid w:val="00712E55"/>
    <w:rsid w:val="007132F9"/>
    <w:rsid w:val="00713D6A"/>
    <w:rsid w:val="0071428D"/>
    <w:rsid w:val="0071470E"/>
    <w:rsid w:val="007166EC"/>
    <w:rsid w:val="00716AC6"/>
    <w:rsid w:val="0071759C"/>
    <w:rsid w:val="00720046"/>
    <w:rsid w:val="0072076B"/>
    <w:rsid w:val="00720D4D"/>
    <w:rsid w:val="00720D74"/>
    <w:rsid w:val="007215E4"/>
    <w:rsid w:val="00721AA5"/>
    <w:rsid w:val="00722080"/>
    <w:rsid w:val="00722192"/>
    <w:rsid w:val="007228D4"/>
    <w:rsid w:val="007238DB"/>
    <w:rsid w:val="00723B32"/>
    <w:rsid w:val="00723D6F"/>
    <w:rsid w:val="0072694A"/>
    <w:rsid w:val="00726C46"/>
    <w:rsid w:val="007278E7"/>
    <w:rsid w:val="00730126"/>
    <w:rsid w:val="00730534"/>
    <w:rsid w:val="007307F4"/>
    <w:rsid w:val="00730D01"/>
    <w:rsid w:val="00731D53"/>
    <w:rsid w:val="00731E82"/>
    <w:rsid w:val="00733AC2"/>
    <w:rsid w:val="0073580A"/>
    <w:rsid w:val="0073583E"/>
    <w:rsid w:val="00735A99"/>
    <w:rsid w:val="007402D0"/>
    <w:rsid w:val="0074031B"/>
    <w:rsid w:val="007411A1"/>
    <w:rsid w:val="007418C9"/>
    <w:rsid w:val="00742235"/>
    <w:rsid w:val="00742359"/>
    <w:rsid w:val="007427F3"/>
    <w:rsid w:val="00742A9A"/>
    <w:rsid w:val="007439DE"/>
    <w:rsid w:val="007440FF"/>
    <w:rsid w:val="0074415E"/>
    <w:rsid w:val="007445DC"/>
    <w:rsid w:val="00744790"/>
    <w:rsid w:val="00745084"/>
    <w:rsid w:val="0074536A"/>
    <w:rsid w:val="0074579E"/>
    <w:rsid w:val="00745A85"/>
    <w:rsid w:val="00745BF9"/>
    <w:rsid w:val="00745D77"/>
    <w:rsid w:val="00745EA2"/>
    <w:rsid w:val="00746413"/>
    <w:rsid w:val="00747146"/>
    <w:rsid w:val="00747418"/>
    <w:rsid w:val="00750712"/>
    <w:rsid w:val="00750A42"/>
    <w:rsid w:val="00751365"/>
    <w:rsid w:val="007518BB"/>
    <w:rsid w:val="00751E26"/>
    <w:rsid w:val="00751FA7"/>
    <w:rsid w:val="0075201B"/>
    <w:rsid w:val="00752300"/>
    <w:rsid w:val="00753E49"/>
    <w:rsid w:val="00754D7D"/>
    <w:rsid w:val="007562F2"/>
    <w:rsid w:val="007568BC"/>
    <w:rsid w:val="00756A1B"/>
    <w:rsid w:val="00756D3F"/>
    <w:rsid w:val="00757005"/>
    <w:rsid w:val="007577EF"/>
    <w:rsid w:val="00757D63"/>
    <w:rsid w:val="007607F4"/>
    <w:rsid w:val="007608E9"/>
    <w:rsid w:val="00760EE9"/>
    <w:rsid w:val="00760EEA"/>
    <w:rsid w:val="007619CE"/>
    <w:rsid w:val="0076214F"/>
    <w:rsid w:val="00762971"/>
    <w:rsid w:val="0076299A"/>
    <w:rsid w:val="00763185"/>
    <w:rsid w:val="007632B2"/>
    <w:rsid w:val="007644AE"/>
    <w:rsid w:val="0076462E"/>
    <w:rsid w:val="00764651"/>
    <w:rsid w:val="007651CD"/>
    <w:rsid w:val="00765297"/>
    <w:rsid w:val="00765D3A"/>
    <w:rsid w:val="0076654E"/>
    <w:rsid w:val="00766DC9"/>
    <w:rsid w:val="00770396"/>
    <w:rsid w:val="00770850"/>
    <w:rsid w:val="00770ECD"/>
    <w:rsid w:val="00772E96"/>
    <w:rsid w:val="0077365E"/>
    <w:rsid w:val="00773AAA"/>
    <w:rsid w:val="00773C6A"/>
    <w:rsid w:val="0077430B"/>
    <w:rsid w:val="00774E78"/>
    <w:rsid w:val="00775C5E"/>
    <w:rsid w:val="0077632B"/>
    <w:rsid w:val="007775EE"/>
    <w:rsid w:val="00777686"/>
    <w:rsid w:val="0078107C"/>
    <w:rsid w:val="00781E2E"/>
    <w:rsid w:val="007829A4"/>
    <w:rsid w:val="00784EED"/>
    <w:rsid w:val="007853EA"/>
    <w:rsid w:val="0078543D"/>
    <w:rsid w:val="00786CFA"/>
    <w:rsid w:val="0078728B"/>
    <w:rsid w:val="007873B9"/>
    <w:rsid w:val="0078764E"/>
    <w:rsid w:val="00790013"/>
    <w:rsid w:val="0079044A"/>
    <w:rsid w:val="00790A3D"/>
    <w:rsid w:val="00790E60"/>
    <w:rsid w:val="00791264"/>
    <w:rsid w:val="00791F49"/>
    <w:rsid w:val="00791FB1"/>
    <w:rsid w:val="0079263B"/>
    <w:rsid w:val="0079294B"/>
    <w:rsid w:val="007934F6"/>
    <w:rsid w:val="00793DEE"/>
    <w:rsid w:val="00794037"/>
    <w:rsid w:val="0079429E"/>
    <w:rsid w:val="00794418"/>
    <w:rsid w:val="0079639A"/>
    <w:rsid w:val="007970B3"/>
    <w:rsid w:val="007A09E8"/>
    <w:rsid w:val="007A0DD8"/>
    <w:rsid w:val="007A0EB2"/>
    <w:rsid w:val="007A2DD9"/>
    <w:rsid w:val="007A39D2"/>
    <w:rsid w:val="007A3A40"/>
    <w:rsid w:val="007A3EB2"/>
    <w:rsid w:val="007A4847"/>
    <w:rsid w:val="007A5BD3"/>
    <w:rsid w:val="007A7C12"/>
    <w:rsid w:val="007B077F"/>
    <w:rsid w:val="007B121B"/>
    <w:rsid w:val="007B1321"/>
    <w:rsid w:val="007B159B"/>
    <w:rsid w:val="007B179B"/>
    <w:rsid w:val="007B1D2B"/>
    <w:rsid w:val="007B2780"/>
    <w:rsid w:val="007B2E47"/>
    <w:rsid w:val="007B3AD9"/>
    <w:rsid w:val="007B3D37"/>
    <w:rsid w:val="007B3E40"/>
    <w:rsid w:val="007B419A"/>
    <w:rsid w:val="007B41FF"/>
    <w:rsid w:val="007B486F"/>
    <w:rsid w:val="007B511D"/>
    <w:rsid w:val="007B51CF"/>
    <w:rsid w:val="007B547A"/>
    <w:rsid w:val="007B5534"/>
    <w:rsid w:val="007B60C7"/>
    <w:rsid w:val="007B6451"/>
    <w:rsid w:val="007B75E0"/>
    <w:rsid w:val="007C04BD"/>
    <w:rsid w:val="007C1182"/>
    <w:rsid w:val="007C22F3"/>
    <w:rsid w:val="007C2658"/>
    <w:rsid w:val="007C3971"/>
    <w:rsid w:val="007C4BBA"/>
    <w:rsid w:val="007C4CD1"/>
    <w:rsid w:val="007C58B0"/>
    <w:rsid w:val="007C5A8F"/>
    <w:rsid w:val="007C5B2C"/>
    <w:rsid w:val="007C5C4A"/>
    <w:rsid w:val="007C5D22"/>
    <w:rsid w:val="007C65B9"/>
    <w:rsid w:val="007C68DB"/>
    <w:rsid w:val="007C711D"/>
    <w:rsid w:val="007D02E0"/>
    <w:rsid w:val="007D04E5"/>
    <w:rsid w:val="007D078C"/>
    <w:rsid w:val="007D168D"/>
    <w:rsid w:val="007D1EF2"/>
    <w:rsid w:val="007D243A"/>
    <w:rsid w:val="007D2EF8"/>
    <w:rsid w:val="007D3C65"/>
    <w:rsid w:val="007D4460"/>
    <w:rsid w:val="007D68DE"/>
    <w:rsid w:val="007D6CA4"/>
    <w:rsid w:val="007D6D78"/>
    <w:rsid w:val="007E09AD"/>
    <w:rsid w:val="007E0B92"/>
    <w:rsid w:val="007E11AC"/>
    <w:rsid w:val="007E17FC"/>
    <w:rsid w:val="007E1856"/>
    <w:rsid w:val="007E1FAC"/>
    <w:rsid w:val="007E221C"/>
    <w:rsid w:val="007E24C2"/>
    <w:rsid w:val="007E286F"/>
    <w:rsid w:val="007E2BE9"/>
    <w:rsid w:val="007E34F1"/>
    <w:rsid w:val="007E3D99"/>
    <w:rsid w:val="007E43A0"/>
    <w:rsid w:val="007E4E49"/>
    <w:rsid w:val="007E64B0"/>
    <w:rsid w:val="007E7657"/>
    <w:rsid w:val="007E77E4"/>
    <w:rsid w:val="007F0960"/>
    <w:rsid w:val="007F2A16"/>
    <w:rsid w:val="007F3BC1"/>
    <w:rsid w:val="007F3CF5"/>
    <w:rsid w:val="007F3DB5"/>
    <w:rsid w:val="007F4B74"/>
    <w:rsid w:val="007F4E8C"/>
    <w:rsid w:val="007F592F"/>
    <w:rsid w:val="007F5C52"/>
    <w:rsid w:val="007F5E17"/>
    <w:rsid w:val="007F5E45"/>
    <w:rsid w:val="007F5FD8"/>
    <w:rsid w:val="007F7E6B"/>
    <w:rsid w:val="00800420"/>
    <w:rsid w:val="00800DB0"/>
    <w:rsid w:val="00801464"/>
    <w:rsid w:val="00801AD6"/>
    <w:rsid w:val="00801E79"/>
    <w:rsid w:val="00801F24"/>
    <w:rsid w:val="00802259"/>
    <w:rsid w:val="00803245"/>
    <w:rsid w:val="00803313"/>
    <w:rsid w:val="00803D50"/>
    <w:rsid w:val="00803FF4"/>
    <w:rsid w:val="008041A4"/>
    <w:rsid w:val="008042BE"/>
    <w:rsid w:val="008043FC"/>
    <w:rsid w:val="00804F2C"/>
    <w:rsid w:val="008055EF"/>
    <w:rsid w:val="00805BC3"/>
    <w:rsid w:val="00805DDA"/>
    <w:rsid w:val="008060A6"/>
    <w:rsid w:val="00806B64"/>
    <w:rsid w:val="00806DE0"/>
    <w:rsid w:val="0080701B"/>
    <w:rsid w:val="008072D3"/>
    <w:rsid w:val="00807B7F"/>
    <w:rsid w:val="0081009F"/>
    <w:rsid w:val="008113E4"/>
    <w:rsid w:val="00811D24"/>
    <w:rsid w:val="00812682"/>
    <w:rsid w:val="0081339F"/>
    <w:rsid w:val="00813DA5"/>
    <w:rsid w:val="00814360"/>
    <w:rsid w:val="008168D6"/>
    <w:rsid w:val="00816F7A"/>
    <w:rsid w:val="00820DD0"/>
    <w:rsid w:val="00820EC2"/>
    <w:rsid w:val="008211F6"/>
    <w:rsid w:val="008216A2"/>
    <w:rsid w:val="008218A7"/>
    <w:rsid w:val="0082204C"/>
    <w:rsid w:val="008229C5"/>
    <w:rsid w:val="00822B74"/>
    <w:rsid w:val="00825368"/>
    <w:rsid w:val="008255A2"/>
    <w:rsid w:val="0082636D"/>
    <w:rsid w:val="00826FDB"/>
    <w:rsid w:val="00827323"/>
    <w:rsid w:val="00832048"/>
    <w:rsid w:val="0083250B"/>
    <w:rsid w:val="00833773"/>
    <w:rsid w:val="00833E4C"/>
    <w:rsid w:val="00834497"/>
    <w:rsid w:val="00834562"/>
    <w:rsid w:val="00834704"/>
    <w:rsid w:val="0083488C"/>
    <w:rsid w:val="00834C92"/>
    <w:rsid w:val="0083512A"/>
    <w:rsid w:val="00835B1D"/>
    <w:rsid w:val="00835D42"/>
    <w:rsid w:val="00835F2B"/>
    <w:rsid w:val="008362A3"/>
    <w:rsid w:val="0084015C"/>
    <w:rsid w:val="008401B4"/>
    <w:rsid w:val="008402CD"/>
    <w:rsid w:val="00840610"/>
    <w:rsid w:val="0084169D"/>
    <w:rsid w:val="0084181B"/>
    <w:rsid w:val="00841914"/>
    <w:rsid w:val="00841D07"/>
    <w:rsid w:val="008424F5"/>
    <w:rsid w:val="00842AA3"/>
    <w:rsid w:val="00843AA6"/>
    <w:rsid w:val="00843BEF"/>
    <w:rsid w:val="00843E8D"/>
    <w:rsid w:val="00845C53"/>
    <w:rsid w:val="00845CAF"/>
    <w:rsid w:val="008471AC"/>
    <w:rsid w:val="008500BB"/>
    <w:rsid w:val="008501EA"/>
    <w:rsid w:val="008509A5"/>
    <w:rsid w:val="0085209E"/>
    <w:rsid w:val="008530A5"/>
    <w:rsid w:val="00853DA0"/>
    <w:rsid w:val="00853F70"/>
    <w:rsid w:val="00854834"/>
    <w:rsid w:val="008548C1"/>
    <w:rsid w:val="00854F45"/>
    <w:rsid w:val="00856292"/>
    <w:rsid w:val="0085682A"/>
    <w:rsid w:val="00856922"/>
    <w:rsid w:val="008572A2"/>
    <w:rsid w:val="008575AD"/>
    <w:rsid w:val="00860E91"/>
    <w:rsid w:val="0086172A"/>
    <w:rsid w:val="008618F0"/>
    <w:rsid w:val="00861B4F"/>
    <w:rsid w:val="008627F2"/>
    <w:rsid w:val="008644AE"/>
    <w:rsid w:val="0086454F"/>
    <w:rsid w:val="00866DCE"/>
    <w:rsid w:val="00867E7D"/>
    <w:rsid w:val="00867EDA"/>
    <w:rsid w:val="00867F19"/>
    <w:rsid w:val="008701B1"/>
    <w:rsid w:val="0087236A"/>
    <w:rsid w:val="00872751"/>
    <w:rsid w:val="00873F74"/>
    <w:rsid w:val="008765A4"/>
    <w:rsid w:val="0087699D"/>
    <w:rsid w:val="00876D31"/>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87D10"/>
    <w:rsid w:val="0089063A"/>
    <w:rsid w:val="00890C22"/>
    <w:rsid w:val="008910DE"/>
    <w:rsid w:val="00891221"/>
    <w:rsid w:val="0089240D"/>
    <w:rsid w:val="0089246F"/>
    <w:rsid w:val="00892720"/>
    <w:rsid w:val="00892980"/>
    <w:rsid w:val="00892B8D"/>
    <w:rsid w:val="00892F52"/>
    <w:rsid w:val="0089447C"/>
    <w:rsid w:val="00894F83"/>
    <w:rsid w:val="00895592"/>
    <w:rsid w:val="00895799"/>
    <w:rsid w:val="00895B28"/>
    <w:rsid w:val="00896F96"/>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2CC8"/>
    <w:rsid w:val="008B302D"/>
    <w:rsid w:val="008B316A"/>
    <w:rsid w:val="008B3552"/>
    <w:rsid w:val="008B48C3"/>
    <w:rsid w:val="008B537B"/>
    <w:rsid w:val="008B5CB4"/>
    <w:rsid w:val="008B6141"/>
    <w:rsid w:val="008B66A0"/>
    <w:rsid w:val="008B68B6"/>
    <w:rsid w:val="008C0A15"/>
    <w:rsid w:val="008C0EF6"/>
    <w:rsid w:val="008C0F98"/>
    <w:rsid w:val="008C2BAF"/>
    <w:rsid w:val="008C2DBC"/>
    <w:rsid w:val="008C44C4"/>
    <w:rsid w:val="008C4BCF"/>
    <w:rsid w:val="008C4FE0"/>
    <w:rsid w:val="008C67A1"/>
    <w:rsid w:val="008C67E2"/>
    <w:rsid w:val="008C6FE9"/>
    <w:rsid w:val="008C7C4D"/>
    <w:rsid w:val="008D008D"/>
    <w:rsid w:val="008D1030"/>
    <w:rsid w:val="008D11B5"/>
    <w:rsid w:val="008D146B"/>
    <w:rsid w:val="008D2509"/>
    <w:rsid w:val="008D2E7A"/>
    <w:rsid w:val="008D34F5"/>
    <w:rsid w:val="008D3A60"/>
    <w:rsid w:val="008D4806"/>
    <w:rsid w:val="008D486B"/>
    <w:rsid w:val="008D4905"/>
    <w:rsid w:val="008D4BAB"/>
    <w:rsid w:val="008D4BBE"/>
    <w:rsid w:val="008D586D"/>
    <w:rsid w:val="008E089D"/>
    <w:rsid w:val="008E0C51"/>
    <w:rsid w:val="008E10C8"/>
    <w:rsid w:val="008E13D6"/>
    <w:rsid w:val="008E1EAD"/>
    <w:rsid w:val="008E2709"/>
    <w:rsid w:val="008E27F8"/>
    <w:rsid w:val="008E46AA"/>
    <w:rsid w:val="008E5E96"/>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4909"/>
    <w:rsid w:val="008F5396"/>
    <w:rsid w:val="008F5CFE"/>
    <w:rsid w:val="008F5D24"/>
    <w:rsid w:val="008F6670"/>
    <w:rsid w:val="008F6D4E"/>
    <w:rsid w:val="008F6EA2"/>
    <w:rsid w:val="008F74BF"/>
    <w:rsid w:val="008F7D64"/>
    <w:rsid w:val="008F7FF7"/>
    <w:rsid w:val="00900744"/>
    <w:rsid w:val="00901237"/>
    <w:rsid w:val="0090191A"/>
    <w:rsid w:val="00902188"/>
    <w:rsid w:val="009039ED"/>
    <w:rsid w:val="00903C78"/>
    <w:rsid w:val="00903DD3"/>
    <w:rsid w:val="00904058"/>
    <w:rsid w:val="00905815"/>
    <w:rsid w:val="00905C22"/>
    <w:rsid w:val="00906392"/>
    <w:rsid w:val="00907FE2"/>
    <w:rsid w:val="0091035F"/>
    <w:rsid w:val="00910427"/>
    <w:rsid w:val="00911052"/>
    <w:rsid w:val="00913695"/>
    <w:rsid w:val="00914450"/>
    <w:rsid w:val="009149AF"/>
    <w:rsid w:val="00914CB9"/>
    <w:rsid w:val="009162B1"/>
    <w:rsid w:val="00916590"/>
    <w:rsid w:val="009166F2"/>
    <w:rsid w:val="0091712E"/>
    <w:rsid w:val="00917BF1"/>
    <w:rsid w:val="00920237"/>
    <w:rsid w:val="00920621"/>
    <w:rsid w:val="0092075D"/>
    <w:rsid w:val="00920AD6"/>
    <w:rsid w:val="00921F6C"/>
    <w:rsid w:val="009223A2"/>
    <w:rsid w:val="00922D84"/>
    <w:rsid w:val="00922F87"/>
    <w:rsid w:val="00923F2A"/>
    <w:rsid w:val="00923F36"/>
    <w:rsid w:val="009243A8"/>
    <w:rsid w:val="00925596"/>
    <w:rsid w:val="009259EF"/>
    <w:rsid w:val="00926095"/>
    <w:rsid w:val="00926AE2"/>
    <w:rsid w:val="0092708E"/>
    <w:rsid w:val="00927419"/>
    <w:rsid w:val="00927F5A"/>
    <w:rsid w:val="00930271"/>
    <w:rsid w:val="0093069E"/>
    <w:rsid w:val="00930B55"/>
    <w:rsid w:val="00930CDF"/>
    <w:rsid w:val="00932443"/>
    <w:rsid w:val="00932D58"/>
    <w:rsid w:val="00932F16"/>
    <w:rsid w:val="009344CF"/>
    <w:rsid w:val="0093458E"/>
    <w:rsid w:val="009347DA"/>
    <w:rsid w:val="00934861"/>
    <w:rsid w:val="00935E69"/>
    <w:rsid w:val="0093636E"/>
    <w:rsid w:val="009368D7"/>
    <w:rsid w:val="00936CB5"/>
    <w:rsid w:val="00936D12"/>
    <w:rsid w:val="0093770F"/>
    <w:rsid w:val="009401A2"/>
    <w:rsid w:val="0094096B"/>
    <w:rsid w:val="00940B72"/>
    <w:rsid w:val="009419C8"/>
    <w:rsid w:val="00941B08"/>
    <w:rsid w:val="00941CE9"/>
    <w:rsid w:val="00942911"/>
    <w:rsid w:val="00942A1D"/>
    <w:rsid w:val="00942C64"/>
    <w:rsid w:val="009433F9"/>
    <w:rsid w:val="0094441E"/>
    <w:rsid w:val="009448DC"/>
    <w:rsid w:val="009455D9"/>
    <w:rsid w:val="0094715F"/>
    <w:rsid w:val="00947C7A"/>
    <w:rsid w:val="00947D12"/>
    <w:rsid w:val="00950446"/>
    <w:rsid w:val="00950C86"/>
    <w:rsid w:val="00951AEC"/>
    <w:rsid w:val="00951C5E"/>
    <w:rsid w:val="0095399B"/>
    <w:rsid w:val="009549E5"/>
    <w:rsid w:val="00956320"/>
    <w:rsid w:val="009572F8"/>
    <w:rsid w:val="00957A27"/>
    <w:rsid w:val="009603D9"/>
    <w:rsid w:val="0096075F"/>
    <w:rsid w:val="00961728"/>
    <w:rsid w:val="00961981"/>
    <w:rsid w:val="0096208F"/>
    <w:rsid w:val="00963002"/>
    <w:rsid w:val="009644AA"/>
    <w:rsid w:val="00965ECB"/>
    <w:rsid w:val="009671FB"/>
    <w:rsid w:val="00967620"/>
    <w:rsid w:val="00967D84"/>
    <w:rsid w:val="009700F1"/>
    <w:rsid w:val="0097020A"/>
    <w:rsid w:val="00971035"/>
    <w:rsid w:val="00971149"/>
    <w:rsid w:val="00971721"/>
    <w:rsid w:val="00971DA7"/>
    <w:rsid w:val="00971F83"/>
    <w:rsid w:val="0097218A"/>
    <w:rsid w:val="009733F7"/>
    <w:rsid w:val="00974377"/>
    <w:rsid w:val="00975E20"/>
    <w:rsid w:val="00976466"/>
    <w:rsid w:val="00977D28"/>
    <w:rsid w:val="00977F54"/>
    <w:rsid w:val="009807CA"/>
    <w:rsid w:val="00981893"/>
    <w:rsid w:val="009818C3"/>
    <w:rsid w:val="00981A15"/>
    <w:rsid w:val="00981B4A"/>
    <w:rsid w:val="00981DB5"/>
    <w:rsid w:val="009820C5"/>
    <w:rsid w:val="009821CF"/>
    <w:rsid w:val="00983094"/>
    <w:rsid w:val="00983951"/>
    <w:rsid w:val="00983DC5"/>
    <w:rsid w:val="00984719"/>
    <w:rsid w:val="00984914"/>
    <w:rsid w:val="009858FA"/>
    <w:rsid w:val="00985DE2"/>
    <w:rsid w:val="00986BAA"/>
    <w:rsid w:val="00986F33"/>
    <w:rsid w:val="0098778A"/>
    <w:rsid w:val="00987D4A"/>
    <w:rsid w:val="009905FE"/>
    <w:rsid w:val="009909F0"/>
    <w:rsid w:val="00991D1C"/>
    <w:rsid w:val="00992352"/>
    <w:rsid w:val="00992544"/>
    <w:rsid w:val="009926EE"/>
    <w:rsid w:val="009927F8"/>
    <w:rsid w:val="00992A68"/>
    <w:rsid w:val="009933D2"/>
    <w:rsid w:val="0099370D"/>
    <w:rsid w:val="00993BA2"/>
    <w:rsid w:val="009940A3"/>
    <w:rsid w:val="0099492D"/>
    <w:rsid w:val="00994FF1"/>
    <w:rsid w:val="00995001"/>
    <w:rsid w:val="00995AE2"/>
    <w:rsid w:val="00995E0C"/>
    <w:rsid w:val="009960DA"/>
    <w:rsid w:val="00996A0E"/>
    <w:rsid w:val="00996B0E"/>
    <w:rsid w:val="00997FF3"/>
    <w:rsid w:val="009A003C"/>
    <w:rsid w:val="009A034D"/>
    <w:rsid w:val="009A0CD0"/>
    <w:rsid w:val="009A0E23"/>
    <w:rsid w:val="009A0F70"/>
    <w:rsid w:val="009A13D0"/>
    <w:rsid w:val="009A153B"/>
    <w:rsid w:val="009A197A"/>
    <w:rsid w:val="009A1CFD"/>
    <w:rsid w:val="009A4129"/>
    <w:rsid w:val="009A45CF"/>
    <w:rsid w:val="009A48A1"/>
    <w:rsid w:val="009A5A14"/>
    <w:rsid w:val="009A607E"/>
    <w:rsid w:val="009A651D"/>
    <w:rsid w:val="009A683F"/>
    <w:rsid w:val="009A72DB"/>
    <w:rsid w:val="009A74CB"/>
    <w:rsid w:val="009A7780"/>
    <w:rsid w:val="009A7F79"/>
    <w:rsid w:val="009B02AE"/>
    <w:rsid w:val="009B045B"/>
    <w:rsid w:val="009B0A61"/>
    <w:rsid w:val="009B0F1D"/>
    <w:rsid w:val="009B2E69"/>
    <w:rsid w:val="009B398D"/>
    <w:rsid w:val="009B464C"/>
    <w:rsid w:val="009B4E13"/>
    <w:rsid w:val="009B4EC1"/>
    <w:rsid w:val="009B5DF8"/>
    <w:rsid w:val="009B6019"/>
    <w:rsid w:val="009B67D3"/>
    <w:rsid w:val="009B6E33"/>
    <w:rsid w:val="009B7871"/>
    <w:rsid w:val="009B79E6"/>
    <w:rsid w:val="009B7A93"/>
    <w:rsid w:val="009B7D5C"/>
    <w:rsid w:val="009C25DC"/>
    <w:rsid w:val="009C491A"/>
    <w:rsid w:val="009C55D8"/>
    <w:rsid w:val="009C5939"/>
    <w:rsid w:val="009C6174"/>
    <w:rsid w:val="009C621E"/>
    <w:rsid w:val="009C6DA4"/>
    <w:rsid w:val="009C74CB"/>
    <w:rsid w:val="009C7A7C"/>
    <w:rsid w:val="009C7E19"/>
    <w:rsid w:val="009D065D"/>
    <w:rsid w:val="009D0704"/>
    <w:rsid w:val="009D0881"/>
    <w:rsid w:val="009D0B9A"/>
    <w:rsid w:val="009D0CC0"/>
    <w:rsid w:val="009D0FB5"/>
    <w:rsid w:val="009D159F"/>
    <w:rsid w:val="009D2C88"/>
    <w:rsid w:val="009D31F3"/>
    <w:rsid w:val="009D3454"/>
    <w:rsid w:val="009D485F"/>
    <w:rsid w:val="009D597F"/>
    <w:rsid w:val="009D684A"/>
    <w:rsid w:val="009D6EBD"/>
    <w:rsid w:val="009D7665"/>
    <w:rsid w:val="009E13BB"/>
    <w:rsid w:val="009E1691"/>
    <w:rsid w:val="009E2052"/>
    <w:rsid w:val="009E216B"/>
    <w:rsid w:val="009E25B4"/>
    <w:rsid w:val="009E26A1"/>
    <w:rsid w:val="009E29AA"/>
    <w:rsid w:val="009E35F1"/>
    <w:rsid w:val="009E461A"/>
    <w:rsid w:val="009E4862"/>
    <w:rsid w:val="009E4C02"/>
    <w:rsid w:val="009E5257"/>
    <w:rsid w:val="009E5D63"/>
    <w:rsid w:val="009E6C3D"/>
    <w:rsid w:val="009E796E"/>
    <w:rsid w:val="009F00BE"/>
    <w:rsid w:val="009F0520"/>
    <w:rsid w:val="009F0753"/>
    <w:rsid w:val="009F32C0"/>
    <w:rsid w:val="009F32D5"/>
    <w:rsid w:val="009F3628"/>
    <w:rsid w:val="009F3CA8"/>
    <w:rsid w:val="009F486A"/>
    <w:rsid w:val="009F4ABF"/>
    <w:rsid w:val="009F55CA"/>
    <w:rsid w:val="009F5884"/>
    <w:rsid w:val="009F5FF5"/>
    <w:rsid w:val="009F64BD"/>
    <w:rsid w:val="009F7065"/>
    <w:rsid w:val="009F7A09"/>
    <w:rsid w:val="00A0052F"/>
    <w:rsid w:val="00A00605"/>
    <w:rsid w:val="00A006DD"/>
    <w:rsid w:val="00A007C1"/>
    <w:rsid w:val="00A022ED"/>
    <w:rsid w:val="00A0260B"/>
    <w:rsid w:val="00A0288E"/>
    <w:rsid w:val="00A02B76"/>
    <w:rsid w:val="00A02C82"/>
    <w:rsid w:val="00A02DDA"/>
    <w:rsid w:val="00A03E97"/>
    <w:rsid w:val="00A048CA"/>
    <w:rsid w:val="00A04E04"/>
    <w:rsid w:val="00A05F11"/>
    <w:rsid w:val="00A05F62"/>
    <w:rsid w:val="00A06542"/>
    <w:rsid w:val="00A068B5"/>
    <w:rsid w:val="00A101F7"/>
    <w:rsid w:val="00A105A2"/>
    <w:rsid w:val="00A11021"/>
    <w:rsid w:val="00A1141A"/>
    <w:rsid w:val="00A114AB"/>
    <w:rsid w:val="00A11E53"/>
    <w:rsid w:val="00A1231E"/>
    <w:rsid w:val="00A1299E"/>
    <w:rsid w:val="00A12F47"/>
    <w:rsid w:val="00A1333D"/>
    <w:rsid w:val="00A13BB2"/>
    <w:rsid w:val="00A13CE5"/>
    <w:rsid w:val="00A13CE9"/>
    <w:rsid w:val="00A1486F"/>
    <w:rsid w:val="00A14909"/>
    <w:rsid w:val="00A14AD4"/>
    <w:rsid w:val="00A14E8F"/>
    <w:rsid w:val="00A15A5D"/>
    <w:rsid w:val="00A16BBA"/>
    <w:rsid w:val="00A16E79"/>
    <w:rsid w:val="00A1713C"/>
    <w:rsid w:val="00A17751"/>
    <w:rsid w:val="00A17D12"/>
    <w:rsid w:val="00A20131"/>
    <w:rsid w:val="00A2181E"/>
    <w:rsid w:val="00A21B4C"/>
    <w:rsid w:val="00A22632"/>
    <w:rsid w:val="00A2286B"/>
    <w:rsid w:val="00A2304A"/>
    <w:rsid w:val="00A240F4"/>
    <w:rsid w:val="00A24D7C"/>
    <w:rsid w:val="00A2516E"/>
    <w:rsid w:val="00A2530F"/>
    <w:rsid w:val="00A26025"/>
    <w:rsid w:val="00A27128"/>
    <w:rsid w:val="00A30785"/>
    <w:rsid w:val="00A319D5"/>
    <w:rsid w:val="00A31A86"/>
    <w:rsid w:val="00A324B5"/>
    <w:rsid w:val="00A324F6"/>
    <w:rsid w:val="00A327A6"/>
    <w:rsid w:val="00A33392"/>
    <w:rsid w:val="00A33E02"/>
    <w:rsid w:val="00A3526D"/>
    <w:rsid w:val="00A35AD2"/>
    <w:rsid w:val="00A35BD2"/>
    <w:rsid w:val="00A35FED"/>
    <w:rsid w:val="00A3607C"/>
    <w:rsid w:val="00A3646D"/>
    <w:rsid w:val="00A3725A"/>
    <w:rsid w:val="00A37682"/>
    <w:rsid w:val="00A404E5"/>
    <w:rsid w:val="00A4064E"/>
    <w:rsid w:val="00A4110D"/>
    <w:rsid w:val="00A41677"/>
    <w:rsid w:val="00A41E9A"/>
    <w:rsid w:val="00A4298E"/>
    <w:rsid w:val="00A42AFB"/>
    <w:rsid w:val="00A430D8"/>
    <w:rsid w:val="00A43C76"/>
    <w:rsid w:val="00A43EF8"/>
    <w:rsid w:val="00A44219"/>
    <w:rsid w:val="00A4465C"/>
    <w:rsid w:val="00A4492F"/>
    <w:rsid w:val="00A44E53"/>
    <w:rsid w:val="00A45870"/>
    <w:rsid w:val="00A45897"/>
    <w:rsid w:val="00A458E8"/>
    <w:rsid w:val="00A4628E"/>
    <w:rsid w:val="00A4649B"/>
    <w:rsid w:val="00A466D3"/>
    <w:rsid w:val="00A47278"/>
    <w:rsid w:val="00A47E6B"/>
    <w:rsid w:val="00A50303"/>
    <w:rsid w:val="00A5055B"/>
    <w:rsid w:val="00A50B0D"/>
    <w:rsid w:val="00A50CEE"/>
    <w:rsid w:val="00A50E6E"/>
    <w:rsid w:val="00A51581"/>
    <w:rsid w:val="00A51587"/>
    <w:rsid w:val="00A51E43"/>
    <w:rsid w:val="00A51F50"/>
    <w:rsid w:val="00A52735"/>
    <w:rsid w:val="00A52D66"/>
    <w:rsid w:val="00A53037"/>
    <w:rsid w:val="00A53326"/>
    <w:rsid w:val="00A53C32"/>
    <w:rsid w:val="00A544BE"/>
    <w:rsid w:val="00A55636"/>
    <w:rsid w:val="00A55761"/>
    <w:rsid w:val="00A560C8"/>
    <w:rsid w:val="00A56C41"/>
    <w:rsid w:val="00A56F64"/>
    <w:rsid w:val="00A5703D"/>
    <w:rsid w:val="00A5793D"/>
    <w:rsid w:val="00A579CC"/>
    <w:rsid w:val="00A57A4E"/>
    <w:rsid w:val="00A57B2F"/>
    <w:rsid w:val="00A6016C"/>
    <w:rsid w:val="00A60875"/>
    <w:rsid w:val="00A62BB0"/>
    <w:rsid w:val="00A62BB4"/>
    <w:rsid w:val="00A632F7"/>
    <w:rsid w:val="00A63340"/>
    <w:rsid w:val="00A64731"/>
    <w:rsid w:val="00A650F8"/>
    <w:rsid w:val="00A658EA"/>
    <w:rsid w:val="00A66181"/>
    <w:rsid w:val="00A6658F"/>
    <w:rsid w:val="00A66EC9"/>
    <w:rsid w:val="00A6724D"/>
    <w:rsid w:val="00A673C8"/>
    <w:rsid w:val="00A6758D"/>
    <w:rsid w:val="00A704B6"/>
    <w:rsid w:val="00A70B4D"/>
    <w:rsid w:val="00A71E5C"/>
    <w:rsid w:val="00A729B9"/>
    <w:rsid w:val="00A72AFE"/>
    <w:rsid w:val="00A72E83"/>
    <w:rsid w:val="00A73321"/>
    <w:rsid w:val="00A73667"/>
    <w:rsid w:val="00A737EE"/>
    <w:rsid w:val="00A73A1E"/>
    <w:rsid w:val="00A74223"/>
    <w:rsid w:val="00A74686"/>
    <w:rsid w:val="00A74802"/>
    <w:rsid w:val="00A74A2C"/>
    <w:rsid w:val="00A74F5A"/>
    <w:rsid w:val="00A7540C"/>
    <w:rsid w:val="00A7545E"/>
    <w:rsid w:val="00A75BF8"/>
    <w:rsid w:val="00A75E7C"/>
    <w:rsid w:val="00A77207"/>
    <w:rsid w:val="00A77AAB"/>
    <w:rsid w:val="00A80537"/>
    <w:rsid w:val="00A80DEC"/>
    <w:rsid w:val="00A81498"/>
    <w:rsid w:val="00A81EF7"/>
    <w:rsid w:val="00A823CE"/>
    <w:rsid w:val="00A84CDC"/>
    <w:rsid w:val="00A8555F"/>
    <w:rsid w:val="00A85734"/>
    <w:rsid w:val="00A8655A"/>
    <w:rsid w:val="00A87017"/>
    <w:rsid w:val="00A9196D"/>
    <w:rsid w:val="00A930FA"/>
    <w:rsid w:val="00A93C74"/>
    <w:rsid w:val="00A93FC3"/>
    <w:rsid w:val="00A94E77"/>
    <w:rsid w:val="00A95F4A"/>
    <w:rsid w:val="00A96593"/>
    <w:rsid w:val="00A96F59"/>
    <w:rsid w:val="00A974E4"/>
    <w:rsid w:val="00A978C1"/>
    <w:rsid w:val="00A978DB"/>
    <w:rsid w:val="00AA092D"/>
    <w:rsid w:val="00AA109C"/>
    <w:rsid w:val="00AA26B8"/>
    <w:rsid w:val="00AA2CC8"/>
    <w:rsid w:val="00AA2E7E"/>
    <w:rsid w:val="00AA3523"/>
    <w:rsid w:val="00AA365C"/>
    <w:rsid w:val="00AA3FA0"/>
    <w:rsid w:val="00AA4757"/>
    <w:rsid w:val="00AA4937"/>
    <w:rsid w:val="00AA718A"/>
    <w:rsid w:val="00AA7949"/>
    <w:rsid w:val="00AA7C86"/>
    <w:rsid w:val="00AB1B42"/>
    <w:rsid w:val="00AB1BE7"/>
    <w:rsid w:val="00AB1D5C"/>
    <w:rsid w:val="00AB29D3"/>
    <w:rsid w:val="00AB2D1A"/>
    <w:rsid w:val="00AB437D"/>
    <w:rsid w:val="00AB46F8"/>
    <w:rsid w:val="00AB4894"/>
    <w:rsid w:val="00AB492A"/>
    <w:rsid w:val="00AB50F7"/>
    <w:rsid w:val="00AB5B23"/>
    <w:rsid w:val="00AB5D2C"/>
    <w:rsid w:val="00AB69D2"/>
    <w:rsid w:val="00AB6A2E"/>
    <w:rsid w:val="00AC156B"/>
    <w:rsid w:val="00AC2475"/>
    <w:rsid w:val="00AC261F"/>
    <w:rsid w:val="00AC2A05"/>
    <w:rsid w:val="00AC354A"/>
    <w:rsid w:val="00AC36CE"/>
    <w:rsid w:val="00AC3CB5"/>
    <w:rsid w:val="00AC49A5"/>
    <w:rsid w:val="00AC4F62"/>
    <w:rsid w:val="00AC5FF9"/>
    <w:rsid w:val="00AC6162"/>
    <w:rsid w:val="00AC764F"/>
    <w:rsid w:val="00AC7780"/>
    <w:rsid w:val="00AC7D6A"/>
    <w:rsid w:val="00AD0245"/>
    <w:rsid w:val="00AD302A"/>
    <w:rsid w:val="00AD32D3"/>
    <w:rsid w:val="00AD3608"/>
    <w:rsid w:val="00AD4458"/>
    <w:rsid w:val="00AD45D5"/>
    <w:rsid w:val="00AD4E9F"/>
    <w:rsid w:val="00AD559C"/>
    <w:rsid w:val="00AD5609"/>
    <w:rsid w:val="00AD57BD"/>
    <w:rsid w:val="00AE09FF"/>
    <w:rsid w:val="00AE1160"/>
    <w:rsid w:val="00AE274B"/>
    <w:rsid w:val="00AE29C4"/>
    <w:rsid w:val="00AE29CF"/>
    <w:rsid w:val="00AE33F6"/>
    <w:rsid w:val="00AE3650"/>
    <w:rsid w:val="00AE3996"/>
    <w:rsid w:val="00AE3CAB"/>
    <w:rsid w:val="00AE47AB"/>
    <w:rsid w:val="00AE5150"/>
    <w:rsid w:val="00AE523D"/>
    <w:rsid w:val="00AE6153"/>
    <w:rsid w:val="00AE6937"/>
    <w:rsid w:val="00AE6BBD"/>
    <w:rsid w:val="00AE6C44"/>
    <w:rsid w:val="00AF0E23"/>
    <w:rsid w:val="00AF183C"/>
    <w:rsid w:val="00AF2BF2"/>
    <w:rsid w:val="00AF3DD5"/>
    <w:rsid w:val="00AF4457"/>
    <w:rsid w:val="00AF45C8"/>
    <w:rsid w:val="00AF4BC4"/>
    <w:rsid w:val="00AF4CD8"/>
    <w:rsid w:val="00AF506B"/>
    <w:rsid w:val="00AF531E"/>
    <w:rsid w:val="00AF586D"/>
    <w:rsid w:val="00AF5E8B"/>
    <w:rsid w:val="00AF60A0"/>
    <w:rsid w:val="00AF75AF"/>
    <w:rsid w:val="00AF7B8F"/>
    <w:rsid w:val="00AF7E07"/>
    <w:rsid w:val="00AF7FF1"/>
    <w:rsid w:val="00B00566"/>
    <w:rsid w:val="00B0094F"/>
    <w:rsid w:val="00B02179"/>
    <w:rsid w:val="00B02984"/>
    <w:rsid w:val="00B02B6C"/>
    <w:rsid w:val="00B04303"/>
    <w:rsid w:val="00B05011"/>
    <w:rsid w:val="00B05039"/>
    <w:rsid w:val="00B057AF"/>
    <w:rsid w:val="00B0651A"/>
    <w:rsid w:val="00B06CDD"/>
    <w:rsid w:val="00B0732F"/>
    <w:rsid w:val="00B07808"/>
    <w:rsid w:val="00B078CE"/>
    <w:rsid w:val="00B10218"/>
    <w:rsid w:val="00B10818"/>
    <w:rsid w:val="00B10F49"/>
    <w:rsid w:val="00B10FA9"/>
    <w:rsid w:val="00B11110"/>
    <w:rsid w:val="00B11253"/>
    <w:rsid w:val="00B12648"/>
    <w:rsid w:val="00B127A9"/>
    <w:rsid w:val="00B12E7C"/>
    <w:rsid w:val="00B13984"/>
    <w:rsid w:val="00B13BDD"/>
    <w:rsid w:val="00B14036"/>
    <w:rsid w:val="00B14307"/>
    <w:rsid w:val="00B151B2"/>
    <w:rsid w:val="00B1541E"/>
    <w:rsid w:val="00B160E2"/>
    <w:rsid w:val="00B202E1"/>
    <w:rsid w:val="00B21074"/>
    <w:rsid w:val="00B21748"/>
    <w:rsid w:val="00B21B1D"/>
    <w:rsid w:val="00B21EA2"/>
    <w:rsid w:val="00B22823"/>
    <w:rsid w:val="00B22B8B"/>
    <w:rsid w:val="00B2355A"/>
    <w:rsid w:val="00B2410B"/>
    <w:rsid w:val="00B25817"/>
    <w:rsid w:val="00B2621D"/>
    <w:rsid w:val="00B26CA9"/>
    <w:rsid w:val="00B31264"/>
    <w:rsid w:val="00B344E2"/>
    <w:rsid w:val="00B349F5"/>
    <w:rsid w:val="00B35922"/>
    <w:rsid w:val="00B35AB2"/>
    <w:rsid w:val="00B37022"/>
    <w:rsid w:val="00B37B8E"/>
    <w:rsid w:val="00B40083"/>
    <w:rsid w:val="00B40160"/>
    <w:rsid w:val="00B40BB4"/>
    <w:rsid w:val="00B40EB3"/>
    <w:rsid w:val="00B410D2"/>
    <w:rsid w:val="00B412C1"/>
    <w:rsid w:val="00B41ED2"/>
    <w:rsid w:val="00B41F8D"/>
    <w:rsid w:val="00B41FEC"/>
    <w:rsid w:val="00B42110"/>
    <w:rsid w:val="00B4248A"/>
    <w:rsid w:val="00B424B1"/>
    <w:rsid w:val="00B425E3"/>
    <w:rsid w:val="00B4415C"/>
    <w:rsid w:val="00B44548"/>
    <w:rsid w:val="00B4479F"/>
    <w:rsid w:val="00B454BA"/>
    <w:rsid w:val="00B45979"/>
    <w:rsid w:val="00B47F6D"/>
    <w:rsid w:val="00B5156D"/>
    <w:rsid w:val="00B533CC"/>
    <w:rsid w:val="00B53768"/>
    <w:rsid w:val="00B5417E"/>
    <w:rsid w:val="00B542C5"/>
    <w:rsid w:val="00B55DA4"/>
    <w:rsid w:val="00B5697A"/>
    <w:rsid w:val="00B56B5E"/>
    <w:rsid w:val="00B56D76"/>
    <w:rsid w:val="00B57182"/>
    <w:rsid w:val="00B57AB0"/>
    <w:rsid w:val="00B57D86"/>
    <w:rsid w:val="00B600ED"/>
    <w:rsid w:val="00B60C50"/>
    <w:rsid w:val="00B637C7"/>
    <w:rsid w:val="00B63C54"/>
    <w:rsid w:val="00B64104"/>
    <w:rsid w:val="00B65B02"/>
    <w:rsid w:val="00B66D4C"/>
    <w:rsid w:val="00B70784"/>
    <w:rsid w:val="00B71462"/>
    <w:rsid w:val="00B719AF"/>
    <w:rsid w:val="00B72296"/>
    <w:rsid w:val="00B73007"/>
    <w:rsid w:val="00B75EE9"/>
    <w:rsid w:val="00B75F7C"/>
    <w:rsid w:val="00B761FC"/>
    <w:rsid w:val="00B77951"/>
    <w:rsid w:val="00B77B2C"/>
    <w:rsid w:val="00B77B6A"/>
    <w:rsid w:val="00B77C52"/>
    <w:rsid w:val="00B80386"/>
    <w:rsid w:val="00B85A24"/>
    <w:rsid w:val="00B85E6D"/>
    <w:rsid w:val="00B86453"/>
    <w:rsid w:val="00B8713B"/>
    <w:rsid w:val="00B87868"/>
    <w:rsid w:val="00B90761"/>
    <w:rsid w:val="00B909A5"/>
    <w:rsid w:val="00B90BC9"/>
    <w:rsid w:val="00B90CB8"/>
    <w:rsid w:val="00B917E7"/>
    <w:rsid w:val="00B92756"/>
    <w:rsid w:val="00B94074"/>
    <w:rsid w:val="00B94ADC"/>
    <w:rsid w:val="00B951A5"/>
    <w:rsid w:val="00B95959"/>
    <w:rsid w:val="00B95E30"/>
    <w:rsid w:val="00B9713D"/>
    <w:rsid w:val="00BA03CF"/>
    <w:rsid w:val="00BA15B2"/>
    <w:rsid w:val="00BA1C4E"/>
    <w:rsid w:val="00BA2188"/>
    <w:rsid w:val="00BA2A01"/>
    <w:rsid w:val="00BA3756"/>
    <w:rsid w:val="00BA4F2B"/>
    <w:rsid w:val="00BA5063"/>
    <w:rsid w:val="00BA57F9"/>
    <w:rsid w:val="00BA58A3"/>
    <w:rsid w:val="00BA58DA"/>
    <w:rsid w:val="00BA7004"/>
    <w:rsid w:val="00BA7564"/>
    <w:rsid w:val="00BA7F9E"/>
    <w:rsid w:val="00BB0A3F"/>
    <w:rsid w:val="00BB0C24"/>
    <w:rsid w:val="00BB2366"/>
    <w:rsid w:val="00BB28CF"/>
    <w:rsid w:val="00BB2B28"/>
    <w:rsid w:val="00BB2D78"/>
    <w:rsid w:val="00BB3B92"/>
    <w:rsid w:val="00BB3D65"/>
    <w:rsid w:val="00BB4BD1"/>
    <w:rsid w:val="00BB6E76"/>
    <w:rsid w:val="00BB745A"/>
    <w:rsid w:val="00BC175A"/>
    <w:rsid w:val="00BC1CFA"/>
    <w:rsid w:val="00BC214F"/>
    <w:rsid w:val="00BC24DC"/>
    <w:rsid w:val="00BC27BD"/>
    <w:rsid w:val="00BC370F"/>
    <w:rsid w:val="00BC373B"/>
    <w:rsid w:val="00BC3894"/>
    <w:rsid w:val="00BC4E58"/>
    <w:rsid w:val="00BC50BB"/>
    <w:rsid w:val="00BC63A9"/>
    <w:rsid w:val="00BC6FB0"/>
    <w:rsid w:val="00BC748A"/>
    <w:rsid w:val="00BC7B46"/>
    <w:rsid w:val="00BC7E94"/>
    <w:rsid w:val="00BD0B2B"/>
    <w:rsid w:val="00BD0E17"/>
    <w:rsid w:val="00BD1B5D"/>
    <w:rsid w:val="00BD2554"/>
    <w:rsid w:val="00BD26F1"/>
    <w:rsid w:val="00BD2743"/>
    <w:rsid w:val="00BD2BE3"/>
    <w:rsid w:val="00BD2C75"/>
    <w:rsid w:val="00BD3007"/>
    <w:rsid w:val="00BD3092"/>
    <w:rsid w:val="00BD3967"/>
    <w:rsid w:val="00BD3ACB"/>
    <w:rsid w:val="00BD4113"/>
    <w:rsid w:val="00BD45C1"/>
    <w:rsid w:val="00BD46B2"/>
    <w:rsid w:val="00BD4978"/>
    <w:rsid w:val="00BD4D35"/>
    <w:rsid w:val="00BD58CD"/>
    <w:rsid w:val="00BD61BA"/>
    <w:rsid w:val="00BD62C0"/>
    <w:rsid w:val="00BD68D5"/>
    <w:rsid w:val="00BD69F1"/>
    <w:rsid w:val="00BD6F9F"/>
    <w:rsid w:val="00BD7105"/>
    <w:rsid w:val="00BD7AC3"/>
    <w:rsid w:val="00BD7EBE"/>
    <w:rsid w:val="00BE043E"/>
    <w:rsid w:val="00BE04DE"/>
    <w:rsid w:val="00BE0D4E"/>
    <w:rsid w:val="00BE104C"/>
    <w:rsid w:val="00BE1443"/>
    <w:rsid w:val="00BE3135"/>
    <w:rsid w:val="00BE33EC"/>
    <w:rsid w:val="00BE3C5E"/>
    <w:rsid w:val="00BE3DFF"/>
    <w:rsid w:val="00BE4FE2"/>
    <w:rsid w:val="00BE56BB"/>
    <w:rsid w:val="00BE7442"/>
    <w:rsid w:val="00BE7C61"/>
    <w:rsid w:val="00BE7F99"/>
    <w:rsid w:val="00BF064A"/>
    <w:rsid w:val="00BF175A"/>
    <w:rsid w:val="00BF1AC1"/>
    <w:rsid w:val="00BF2345"/>
    <w:rsid w:val="00BF2AFE"/>
    <w:rsid w:val="00BF3F61"/>
    <w:rsid w:val="00BF4520"/>
    <w:rsid w:val="00BF554C"/>
    <w:rsid w:val="00BF59FE"/>
    <w:rsid w:val="00BF5A8B"/>
    <w:rsid w:val="00BF6944"/>
    <w:rsid w:val="00BF6A73"/>
    <w:rsid w:val="00BF736A"/>
    <w:rsid w:val="00C0078B"/>
    <w:rsid w:val="00C01448"/>
    <w:rsid w:val="00C0276D"/>
    <w:rsid w:val="00C034F0"/>
    <w:rsid w:val="00C049D2"/>
    <w:rsid w:val="00C064EB"/>
    <w:rsid w:val="00C07885"/>
    <w:rsid w:val="00C07E17"/>
    <w:rsid w:val="00C10A2A"/>
    <w:rsid w:val="00C10C29"/>
    <w:rsid w:val="00C111E6"/>
    <w:rsid w:val="00C11262"/>
    <w:rsid w:val="00C1201B"/>
    <w:rsid w:val="00C12131"/>
    <w:rsid w:val="00C12BCB"/>
    <w:rsid w:val="00C12C67"/>
    <w:rsid w:val="00C12CA4"/>
    <w:rsid w:val="00C13F3C"/>
    <w:rsid w:val="00C140D6"/>
    <w:rsid w:val="00C14582"/>
    <w:rsid w:val="00C1523C"/>
    <w:rsid w:val="00C15E55"/>
    <w:rsid w:val="00C16551"/>
    <w:rsid w:val="00C20283"/>
    <w:rsid w:val="00C21911"/>
    <w:rsid w:val="00C21A2D"/>
    <w:rsid w:val="00C21B93"/>
    <w:rsid w:val="00C225C8"/>
    <w:rsid w:val="00C229AC"/>
    <w:rsid w:val="00C23896"/>
    <w:rsid w:val="00C23C71"/>
    <w:rsid w:val="00C24902"/>
    <w:rsid w:val="00C2552E"/>
    <w:rsid w:val="00C25ADD"/>
    <w:rsid w:val="00C26543"/>
    <w:rsid w:val="00C26886"/>
    <w:rsid w:val="00C27585"/>
    <w:rsid w:val="00C27DD1"/>
    <w:rsid w:val="00C27E38"/>
    <w:rsid w:val="00C3008C"/>
    <w:rsid w:val="00C3047F"/>
    <w:rsid w:val="00C30E1E"/>
    <w:rsid w:val="00C32A87"/>
    <w:rsid w:val="00C32B64"/>
    <w:rsid w:val="00C33792"/>
    <w:rsid w:val="00C33A1F"/>
    <w:rsid w:val="00C34662"/>
    <w:rsid w:val="00C36613"/>
    <w:rsid w:val="00C37BE6"/>
    <w:rsid w:val="00C40112"/>
    <w:rsid w:val="00C411BF"/>
    <w:rsid w:val="00C41341"/>
    <w:rsid w:val="00C41C7C"/>
    <w:rsid w:val="00C421DF"/>
    <w:rsid w:val="00C425B7"/>
    <w:rsid w:val="00C42B2B"/>
    <w:rsid w:val="00C434CF"/>
    <w:rsid w:val="00C45BAB"/>
    <w:rsid w:val="00C46CC0"/>
    <w:rsid w:val="00C50E9B"/>
    <w:rsid w:val="00C5137B"/>
    <w:rsid w:val="00C52E48"/>
    <w:rsid w:val="00C536E8"/>
    <w:rsid w:val="00C53870"/>
    <w:rsid w:val="00C53FF7"/>
    <w:rsid w:val="00C5452C"/>
    <w:rsid w:val="00C54887"/>
    <w:rsid w:val="00C5625C"/>
    <w:rsid w:val="00C57CA6"/>
    <w:rsid w:val="00C61AA4"/>
    <w:rsid w:val="00C62601"/>
    <w:rsid w:val="00C6278D"/>
    <w:rsid w:val="00C630F2"/>
    <w:rsid w:val="00C642AB"/>
    <w:rsid w:val="00C645B4"/>
    <w:rsid w:val="00C66AE7"/>
    <w:rsid w:val="00C67016"/>
    <w:rsid w:val="00C673BC"/>
    <w:rsid w:val="00C6742E"/>
    <w:rsid w:val="00C67C61"/>
    <w:rsid w:val="00C70038"/>
    <w:rsid w:val="00C701A2"/>
    <w:rsid w:val="00C70329"/>
    <w:rsid w:val="00C7048E"/>
    <w:rsid w:val="00C70917"/>
    <w:rsid w:val="00C70FE2"/>
    <w:rsid w:val="00C71472"/>
    <w:rsid w:val="00C72256"/>
    <w:rsid w:val="00C72A8F"/>
    <w:rsid w:val="00C739AA"/>
    <w:rsid w:val="00C74647"/>
    <w:rsid w:val="00C74BD9"/>
    <w:rsid w:val="00C756DF"/>
    <w:rsid w:val="00C757DB"/>
    <w:rsid w:val="00C75D1F"/>
    <w:rsid w:val="00C769A4"/>
    <w:rsid w:val="00C76EAE"/>
    <w:rsid w:val="00C775D0"/>
    <w:rsid w:val="00C8099B"/>
    <w:rsid w:val="00C80F25"/>
    <w:rsid w:val="00C8155A"/>
    <w:rsid w:val="00C8158B"/>
    <w:rsid w:val="00C82638"/>
    <w:rsid w:val="00C82718"/>
    <w:rsid w:val="00C839A6"/>
    <w:rsid w:val="00C83CB5"/>
    <w:rsid w:val="00C8459B"/>
    <w:rsid w:val="00C846E9"/>
    <w:rsid w:val="00C848F1"/>
    <w:rsid w:val="00C86C17"/>
    <w:rsid w:val="00C86E9C"/>
    <w:rsid w:val="00C8716E"/>
    <w:rsid w:val="00C87DB2"/>
    <w:rsid w:val="00C90812"/>
    <w:rsid w:val="00C91638"/>
    <w:rsid w:val="00C918DF"/>
    <w:rsid w:val="00C91CF3"/>
    <w:rsid w:val="00C92070"/>
    <w:rsid w:val="00C9479D"/>
    <w:rsid w:val="00C94C8F"/>
    <w:rsid w:val="00C95174"/>
    <w:rsid w:val="00C9553F"/>
    <w:rsid w:val="00C95A06"/>
    <w:rsid w:val="00C966A1"/>
    <w:rsid w:val="00C96A04"/>
    <w:rsid w:val="00CA0152"/>
    <w:rsid w:val="00CA08A2"/>
    <w:rsid w:val="00CA09B3"/>
    <w:rsid w:val="00CA0D2C"/>
    <w:rsid w:val="00CA1BB3"/>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A7E57"/>
    <w:rsid w:val="00CB1B84"/>
    <w:rsid w:val="00CB1E4B"/>
    <w:rsid w:val="00CB2807"/>
    <w:rsid w:val="00CB2F67"/>
    <w:rsid w:val="00CB319A"/>
    <w:rsid w:val="00CB3433"/>
    <w:rsid w:val="00CB3AFB"/>
    <w:rsid w:val="00CB3DD8"/>
    <w:rsid w:val="00CB3F87"/>
    <w:rsid w:val="00CB6201"/>
    <w:rsid w:val="00CB6436"/>
    <w:rsid w:val="00CB6B24"/>
    <w:rsid w:val="00CB7812"/>
    <w:rsid w:val="00CC06EE"/>
    <w:rsid w:val="00CC0839"/>
    <w:rsid w:val="00CC0C01"/>
    <w:rsid w:val="00CC17CF"/>
    <w:rsid w:val="00CC1E44"/>
    <w:rsid w:val="00CC29B0"/>
    <w:rsid w:val="00CC2A92"/>
    <w:rsid w:val="00CC3278"/>
    <w:rsid w:val="00CC3D32"/>
    <w:rsid w:val="00CC40A6"/>
    <w:rsid w:val="00CC4A61"/>
    <w:rsid w:val="00CC4C35"/>
    <w:rsid w:val="00CC55A1"/>
    <w:rsid w:val="00CC58E3"/>
    <w:rsid w:val="00CC7C5C"/>
    <w:rsid w:val="00CD1557"/>
    <w:rsid w:val="00CD1AA9"/>
    <w:rsid w:val="00CD21C1"/>
    <w:rsid w:val="00CD26D2"/>
    <w:rsid w:val="00CD3AA8"/>
    <w:rsid w:val="00CD3C98"/>
    <w:rsid w:val="00CD4C52"/>
    <w:rsid w:val="00CD4EBC"/>
    <w:rsid w:val="00CD538A"/>
    <w:rsid w:val="00CD5645"/>
    <w:rsid w:val="00CD57AE"/>
    <w:rsid w:val="00CD65AF"/>
    <w:rsid w:val="00CD7202"/>
    <w:rsid w:val="00CD7470"/>
    <w:rsid w:val="00CD79D6"/>
    <w:rsid w:val="00CD7FDE"/>
    <w:rsid w:val="00CE051D"/>
    <w:rsid w:val="00CE0A7F"/>
    <w:rsid w:val="00CE1D53"/>
    <w:rsid w:val="00CE2464"/>
    <w:rsid w:val="00CE2653"/>
    <w:rsid w:val="00CE3454"/>
    <w:rsid w:val="00CE35AA"/>
    <w:rsid w:val="00CE3A65"/>
    <w:rsid w:val="00CE518C"/>
    <w:rsid w:val="00CE5478"/>
    <w:rsid w:val="00CE55D8"/>
    <w:rsid w:val="00CE5817"/>
    <w:rsid w:val="00CE74BF"/>
    <w:rsid w:val="00CE75FF"/>
    <w:rsid w:val="00CF0708"/>
    <w:rsid w:val="00CF08B0"/>
    <w:rsid w:val="00CF0C73"/>
    <w:rsid w:val="00CF1E48"/>
    <w:rsid w:val="00CF2BD7"/>
    <w:rsid w:val="00CF319E"/>
    <w:rsid w:val="00CF4179"/>
    <w:rsid w:val="00CF46F8"/>
    <w:rsid w:val="00CF5392"/>
    <w:rsid w:val="00CF6299"/>
    <w:rsid w:val="00CF6F19"/>
    <w:rsid w:val="00CF7239"/>
    <w:rsid w:val="00D000A0"/>
    <w:rsid w:val="00D0054D"/>
    <w:rsid w:val="00D007A6"/>
    <w:rsid w:val="00D008AA"/>
    <w:rsid w:val="00D01DDA"/>
    <w:rsid w:val="00D01E2C"/>
    <w:rsid w:val="00D032F9"/>
    <w:rsid w:val="00D040EF"/>
    <w:rsid w:val="00D04A5E"/>
    <w:rsid w:val="00D04D8B"/>
    <w:rsid w:val="00D05BD3"/>
    <w:rsid w:val="00D05D9C"/>
    <w:rsid w:val="00D063CA"/>
    <w:rsid w:val="00D065B2"/>
    <w:rsid w:val="00D1080E"/>
    <w:rsid w:val="00D11024"/>
    <w:rsid w:val="00D110AE"/>
    <w:rsid w:val="00D120A8"/>
    <w:rsid w:val="00D142ED"/>
    <w:rsid w:val="00D14A5E"/>
    <w:rsid w:val="00D14B7B"/>
    <w:rsid w:val="00D1660C"/>
    <w:rsid w:val="00D168B1"/>
    <w:rsid w:val="00D17024"/>
    <w:rsid w:val="00D1705F"/>
    <w:rsid w:val="00D2003E"/>
    <w:rsid w:val="00D20254"/>
    <w:rsid w:val="00D210E3"/>
    <w:rsid w:val="00D21434"/>
    <w:rsid w:val="00D2147A"/>
    <w:rsid w:val="00D22EDC"/>
    <w:rsid w:val="00D231E3"/>
    <w:rsid w:val="00D23230"/>
    <w:rsid w:val="00D235BF"/>
    <w:rsid w:val="00D23662"/>
    <w:rsid w:val="00D2393D"/>
    <w:rsid w:val="00D24402"/>
    <w:rsid w:val="00D24659"/>
    <w:rsid w:val="00D255C7"/>
    <w:rsid w:val="00D255F5"/>
    <w:rsid w:val="00D25DC0"/>
    <w:rsid w:val="00D261C9"/>
    <w:rsid w:val="00D26589"/>
    <w:rsid w:val="00D2741D"/>
    <w:rsid w:val="00D27AFD"/>
    <w:rsid w:val="00D313A3"/>
    <w:rsid w:val="00D317C2"/>
    <w:rsid w:val="00D3195A"/>
    <w:rsid w:val="00D32204"/>
    <w:rsid w:val="00D32904"/>
    <w:rsid w:val="00D32ACE"/>
    <w:rsid w:val="00D33618"/>
    <w:rsid w:val="00D34EDC"/>
    <w:rsid w:val="00D3583E"/>
    <w:rsid w:val="00D3649A"/>
    <w:rsid w:val="00D36E58"/>
    <w:rsid w:val="00D3761F"/>
    <w:rsid w:val="00D378B3"/>
    <w:rsid w:val="00D409DA"/>
    <w:rsid w:val="00D40DC2"/>
    <w:rsid w:val="00D410FA"/>
    <w:rsid w:val="00D412F6"/>
    <w:rsid w:val="00D414F9"/>
    <w:rsid w:val="00D420A7"/>
    <w:rsid w:val="00D420F9"/>
    <w:rsid w:val="00D426E8"/>
    <w:rsid w:val="00D433B9"/>
    <w:rsid w:val="00D43816"/>
    <w:rsid w:val="00D45468"/>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78FD"/>
    <w:rsid w:val="00D57BDF"/>
    <w:rsid w:val="00D60266"/>
    <w:rsid w:val="00D60669"/>
    <w:rsid w:val="00D6070D"/>
    <w:rsid w:val="00D6320D"/>
    <w:rsid w:val="00D63DB5"/>
    <w:rsid w:val="00D6427C"/>
    <w:rsid w:val="00D64C6F"/>
    <w:rsid w:val="00D668E6"/>
    <w:rsid w:val="00D7046B"/>
    <w:rsid w:val="00D70755"/>
    <w:rsid w:val="00D70802"/>
    <w:rsid w:val="00D70CBA"/>
    <w:rsid w:val="00D71222"/>
    <w:rsid w:val="00D71A39"/>
    <w:rsid w:val="00D71ED8"/>
    <w:rsid w:val="00D71F18"/>
    <w:rsid w:val="00D731D5"/>
    <w:rsid w:val="00D73497"/>
    <w:rsid w:val="00D741C7"/>
    <w:rsid w:val="00D7554F"/>
    <w:rsid w:val="00D75550"/>
    <w:rsid w:val="00D76320"/>
    <w:rsid w:val="00D77BB2"/>
    <w:rsid w:val="00D8148F"/>
    <w:rsid w:val="00D819F4"/>
    <w:rsid w:val="00D81AC4"/>
    <w:rsid w:val="00D8255C"/>
    <w:rsid w:val="00D82CD0"/>
    <w:rsid w:val="00D82E17"/>
    <w:rsid w:val="00D83120"/>
    <w:rsid w:val="00D83306"/>
    <w:rsid w:val="00D838A6"/>
    <w:rsid w:val="00D84D23"/>
    <w:rsid w:val="00D84D8C"/>
    <w:rsid w:val="00D857CF"/>
    <w:rsid w:val="00D864BF"/>
    <w:rsid w:val="00D86FCE"/>
    <w:rsid w:val="00D87BA8"/>
    <w:rsid w:val="00D9029F"/>
    <w:rsid w:val="00D909CF"/>
    <w:rsid w:val="00D90CE7"/>
    <w:rsid w:val="00D917FC"/>
    <w:rsid w:val="00D937EF"/>
    <w:rsid w:val="00D9474A"/>
    <w:rsid w:val="00D94CB8"/>
    <w:rsid w:val="00D94E3B"/>
    <w:rsid w:val="00D95ACC"/>
    <w:rsid w:val="00D95B05"/>
    <w:rsid w:val="00D964F1"/>
    <w:rsid w:val="00D97B87"/>
    <w:rsid w:val="00D97C28"/>
    <w:rsid w:val="00D97FA4"/>
    <w:rsid w:val="00DA043D"/>
    <w:rsid w:val="00DA0499"/>
    <w:rsid w:val="00DA05EA"/>
    <w:rsid w:val="00DA12D5"/>
    <w:rsid w:val="00DA178D"/>
    <w:rsid w:val="00DA2465"/>
    <w:rsid w:val="00DA2A46"/>
    <w:rsid w:val="00DA2C6C"/>
    <w:rsid w:val="00DA303B"/>
    <w:rsid w:val="00DA39A4"/>
    <w:rsid w:val="00DA43BB"/>
    <w:rsid w:val="00DA4947"/>
    <w:rsid w:val="00DA557C"/>
    <w:rsid w:val="00DA5639"/>
    <w:rsid w:val="00DA5B3B"/>
    <w:rsid w:val="00DA5D26"/>
    <w:rsid w:val="00DA6C07"/>
    <w:rsid w:val="00DA754B"/>
    <w:rsid w:val="00DB0A7F"/>
    <w:rsid w:val="00DB13D3"/>
    <w:rsid w:val="00DB24DB"/>
    <w:rsid w:val="00DB333A"/>
    <w:rsid w:val="00DB38D8"/>
    <w:rsid w:val="00DB3D7B"/>
    <w:rsid w:val="00DB4450"/>
    <w:rsid w:val="00DB54BC"/>
    <w:rsid w:val="00DB551F"/>
    <w:rsid w:val="00DB5AA5"/>
    <w:rsid w:val="00DB5BCA"/>
    <w:rsid w:val="00DB63B5"/>
    <w:rsid w:val="00DB71CB"/>
    <w:rsid w:val="00DC03EE"/>
    <w:rsid w:val="00DC0A77"/>
    <w:rsid w:val="00DC1031"/>
    <w:rsid w:val="00DC1EFD"/>
    <w:rsid w:val="00DC20B9"/>
    <w:rsid w:val="00DC22A9"/>
    <w:rsid w:val="00DC22FF"/>
    <w:rsid w:val="00DC2A68"/>
    <w:rsid w:val="00DC34F4"/>
    <w:rsid w:val="00DC3640"/>
    <w:rsid w:val="00DC3CAD"/>
    <w:rsid w:val="00DC6616"/>
    <w:rsid w:val="00DC78BD"/>
    <w:rsid w:val="00DD078B"/>
    <w:rsid w:val="00DD0999"/>
    <w:rsid w:val="00DD1451"/>
    <w:rsid w:val="00DD18F3"/>
    <w:rsid w:val="00DD1D67"/>
    <w:rsid w:val="00DD2723"/>
    <w:rsid w:val="00DD2E71"/>
    <w:rsid w:val="00DD324F"/>
    <w:rsid w:val="00DD3299"/>
    <w:rsid w:val="00DD35C7"/>
    <w:rsid w:val="00DD452B"/>
    <w:rsid w:val="00DD5135"/>
    <w:rsid w:val="00DD65C4"/>
    <w:rsid w:val="00DD71F6"/>
    <w:rsid w:val="00DE0881"/>
    <w:rsid w:val="00DE0DEB"/>
    <w:rsid w:val="00DE0F0A"/>
    <w:rsid w:val="00DE1EDA"/>
    <w:rsid w:val="00DE1FEE"/>
    <w:rsid w:val="00DE312F"/>
    <w:rsid w:val="00DE32D3"/>
    <w:rsid w:val="00DE37E1"/>
    <w:rsid w:val="00DE3D79"/>
    <w:rsid w:val="00DE3D99"/>
    <w:rsid w:val="00DE6048"/>
    <w:rsid w:val="00DE631C"/>
    <w:rsid w:val="00DE6F0B"/>
    <w:rsid w:val="00DF0566"/>
    <w:rsid w:val="00DF0E19"/>
    <w:rsid w:val="00DF1FF6"/>
    <w:rsid w:val="00DF2A42"/>
    <w:rsid w:val="00DF3254"/>
    <w:rsid w:val="00DF3A38"/>
    <w:rsid w:val="00DF4F7F"/>
    <w:rsid w:val="00DF58DA"/>
    <w:rsid w:val="00DF60A6"/>
    <w:rsid w:val="00DF67C8"/>
    <w:rsid w:val="00DF6DF1"/>
    <w:rsid w:val="00DF6E75"/>
    <w:rsid w:val="00DF7048"/>
    <w:rsid w:val="00DF75C2"/>
    <w:rsid w:val="00DF7767"/>
    <w:rsid w:val="00DF7CD1"/>
    <w:rsid w:val="00E0105A"/>
    <w:rsid w:val="00E0267B"/>
    <w:rsid w:val="00E029DC"/>
    <w:rsid w:val="00E03B4C"/>
    <w:rsid w:val="00E044DB"/>
    <w:rsid w:val="00E0526F"/>
    <w:rsid w:val="00E057D0"/>
    <w:rsid w:val="00E069BC"/>
    <w:rsid w:val="00E069E0"/>
    <w:rsid w:val="00E06A68"/>
    <w:rsid w:val="00E10658"/>
    <w:rsid w:val="00E10916"/>
    <w:rsid w:val="00E10F4D"/>
    <w:rsid w:val="00E11A45"/>
    <w:rsid w:val="00E11AEE"/>
    <w:rsid w:val="00E1297F"/>
    <w:rsid w:val="00E12FAE"/>
    <w:rsid w:val="00E12FF1"/>
    <w:rsid w:val="00E1360D"/>
    <w:rsid w:val="00E13E40"/>
    <w:rsid w:val="00E1432A"/>
    <w:rsid w:val="00E1437A"/>
    <w:rsid w:val="00E149B0"/>
    <w:rsid w:val="00E14CE2"/>
    <w:rsid w:val="00E1540F"/>
    <w:rsid w:val="00E168E1"/>
    <w:rsid w:val="00E17905"/>
    <w:rsid w:val="00E17BDB"/>
    <w:rsid w:val="00E204F4"/>
    <w:rsid w:val="00E21098"/>
    <w:rsid w:val="00E22009"/>
    <w:rsid w:val="00E22335"/>
    <w:rsid w:val="00E22E4C"/>
    <w:rsid w:val="00E23CF4"/>
    <w:rsid w:val="00E23D2F"/>
    <w:rsid w:val="00E25711"/>
    <w:rsid w:val="00E27287"/>
    <w:rsid w:val="00E27AE0"/>
    <w:rsid w:val="00E27F4E"/>
    <w:rsid w:val="00E303F1"/>
    <w:rsid w:val="00E30C3B"/>
    <w:rsid w:val="00E31783"/>
    <w:rsid w:val="00E31E03"/>
    <w:rsid w:val="00E31E77"/>
    <w:rsid w:val="00E320B4"/>
    <w:rsid w:val="00E3210C"/>
    <w:rsid w:val="00E32CF0"/>
    <w:rsid w:val="00E32EFE"/>
    <w:rsid w:val="00E3328A"/>
    <w:rsid w:val="00E33375"/>
    <w:rsid w:val="00E3381F"/>
    <w:rsid w:val="00E3391C"/>
    <w:rsid w:val="00E35254"/>
    <w:rsid w:val="00E35995"/>
    <w:rsid w:val="00E36097"/>
    <w:rsid w:val="00E366F0"/>
    <w:rsid w:val="00E36B28"/>
    <w:rsid w:val="00E36BE9"/>
    <w:rsid w:val="00E371F4"/>
    <w:rsid w:val="00E37DA8"/>
    <w:rsid w:val="00E4030E"/>
    <w:rsid w:val="00E41316"/>
    <w:rsid w:val="00E4289C"/>
    <w:rsid w:val="00E428E7"/>
    <w:rsid w:val="00E42A08"/>
    <w:rsid w:val="00E4314D"/>
    <w:rsid w:val="00E453A4"/>
    <w:rsid w:val="00E45CCE"/>
    <w:rsid w:val="00E4659D"/>
    <w:rsid w:val="00E472A5"/>
    <w:rsid w:val="00E478EA"/>
    <w:rsid w:val="00E50CBF"/>
    <w:rsid w:val="00E51744"/>
    <w:rsid w:val="00E51AB2"/>
    <w:rsid w:val="00E51AF7"/>
    <w:rsid w:val="00E522B5"/>
    <w:rsid w:val="00E52F01"/>
    <w:rsid w:val="00E534D5"/>
    <w:rsid w:val="00E53528"/>
    <w:rsid w:val="00E5423E"/>
    <w:rsid w:val="00E54F17"/>
    <w:rsid w:val="00E565D5"/>
    <w:rsid w:val="00E56C14"/>
    <w:rsid w:val="00E56D4B"/>
    <w:rsid w:val="00E573C2"/>
    <w:rsid w:val="00E57E03"/>
    <w:rsid w:val="00E61BFD"/>
    <w:rsid w:val="00E620ED"/>
    <w:rsid w:val="00E62118"/>
    <w:rsid w:val="00E6258B"/>
    <w:rsid w:val="00E627E0"/>
    <w:rsid w:val="00E62A1B"/>
    <w:rsid w:val="00E62A2B"/>
    <w:rsid w:val="00E62D3C"/>
    <w:rsid w:val="00E62EB3"/>
    <w:rsid w:val="00E63658"/>
    <w:rsid w:val="00E63A51"/>
    <w:rsid w:val="00E63C36"/>
    <w:rsid w:val="00E65C38"/>
    <w:rsid w:val="00E664A7"/>
    <w:rsid w:val="00E66813"/>
    <w:rsid w:val="00E6710B"/>
    <w:rsid w:val="00E6752F"/>
    <w:rsid w:val="00E678B9"/>
    <w:rsid w:val="00E705A4"/>
    <w:rsid w:val="00E70CE1"/>
    <w:rsid w:val="00E71F5E"/>
    <w:rsid w:val="00E7240E"/>
    <w:rsid w:val="00E725F0"/>
    <w:rsid w:val="00E731DD"/>
    <w:rsid w:val="00E733C5"/>
    <w:rsid w:val="00E73E82"/>
    <w:rsid w:val="00E74535"/>
    <w:rsid w:val="00E75D56"/>
    <w:rsid w:val="00E75F81"/>
    <w:rsid w:val="00E76989"/>
    <w:rsid w:val="00E80C0D"/>
    <w:rsid w:val="00E81295"/>
    <w:rsid w:val="00E81F8B"/>
    <w:rsid w:val="00E82553"/>
    <w:rsid w:val="00E833A1"/>
    <w:rsid w:val="00E83EF5"/>
    <w:rsid w:val="00E852EE"/>
    <w:rsid w:val="00E857C3"/>
    <w:rsid w:val="00E85D42"/>
    <w:rsid w:val="00E8607B"/>
    <w:rsid w:val="00E90BCA"/>
    <w:rsid w:val="00E91056"/>
    <w:rsid w:val="00E91440"/>
    <w:rsid w:val="00E92FAE"/>
    <w:rsid w:val="00E93631"/>
    <w:rsid w:val="00E93820"/>
    <w:rsid w:val="00E9393B"/>
    <w:rsid w:val="00E93B54"/>
    <w:rsid w:val="00E93CA9"/>
    <w:rsid w:val="00E93CAC"/>
    <w:rsid w:val="00E94E0F"/>
    <w:rsid w:val="00E959B9"/>
    <w:rsid w:val="00E95CD1"/>
    <w:rsid w:val="00E975E7"/>
    <w:rsid w:val="00E97630"/>
    <w:rsid w:val="00E97798"/>
    <w:rsid w:val="00EA0037"/>
    <w:rsid w:val="00EA01E3"/>
    <w:rsid w:val="00EA08C6"/>
    <w:rsid w:val="00EA2022"/>
    <w:rsid w:val="00EA28DB"/>
    <w:rsid w:val="00EA351F"/>
    <w:rsid w:val="00EA3725"/>
    <w:rsid w:val="00EA45BC"/>
    <w:rsid w:val="00EA5330"/>
    <w:rsid w:val="00EA536B"/>
    <w:rsid w:val="00EA55DC"/>
    <w:rsid w:val="00EA5CC0"/>
    <w:rsid w:val="00EA682E"/>
    <w:rsid w:val="00EA72CD"/>
    <w:rsid w:val="00EA7FFD"/>
    <w:rsid w:val="00EB0B2F"/>
    <w:rsid w:val="00EB193B"/>
    <w:rsid w:val="00EB2106"/>
    <w:rsid w:val="00EB259B"/>
    <w:rsid w:val="00EB30E1"/>
    <w:rsid w:val="00EB3E20"/>
    <w:rsid w:val="00EB54DD"/>
    <w:rsid w:val="00EB551F"/>
    <w:rsid w:val="00EB553C"/>
    <w:rsid w:val="00EB750A"/>
    <w:rsid w:val="00EC23B4"/>
    <w:rsid w:val="00EC2524"/>
    <w:rsid w:val="00EC38BF"/>
    <w:rsid w:val="00EC3D8A"/>
    <w:rsid w:val="00EC4FE4"/>
    <w:rsid w:val="00EC54AB"/>
    <w:rsid w:val="00EC5667"/>
    <w:rsid w:val="00EC579B"/>
    <w:rsid w:val="00EC6642"/>
    <w:rsid w:val="00EC66B8"/>
    <w:rsid w:val="00EC69EB"/>
    <w:rsid w:val="00EC7CC8"/>
    <w:rsid w:val="00EC7CDE"/>
    <w:rsid w:val="00EC7E76"/>
    <w:rsid w:val="00ED0047"/>
    <w:rsid w:val="00ED265B"/>
    <w:rsid w:val="00ED2EEF"/>
    <w:rsid w:val="00ED35BB"/>
    <w:rsid w:val="00ED373B"/>
    <w:rsid w:val="00ED376B"/>
    <w:rsid w:val="00ED399F"/>
    <w:rsid w:val="00ED39B5"/>
    <w:rsid w:val="00ED414A"/>
    <w:rsid w:val="00ED49A9"/>
    <w:rsid w:val="00ED4FE5"/>
    <w:rsid w:val="00ED54CB"/>
    <w:rsid w:val="00ED5E99"/>
    <w:rsid w:val="00ED678A"/>
    <w:rsid w:val="00ED69D4"/>
    <w:rsid w:val="00ED7010"/>
    <w:rsid w:val="00EE0517"/>
    <w:rsid w:val="00EE081E"/>
    <w:rsid w:val="00EE0AE5"/>
    <w:rsid w:val="00EE0B1C"/>
    <w:rsid w:val="00EE0E02"/>
    <w:rsid w:val="00EE13BC"/>
    <w:rsid w:val="00EE16B1"/>
    <w:rsid w:val="00EE1FE9"/>
    <w:rsid w:val="00EE252E"/>
    <w:rsid w:val="00EE2ADC"/>
    <w:rsid w:val="00EE2C41"/>
    <w:rsid w:val="00EE3628"/>
    <w:rsid w:val="00EE3835"/>
    <w:rsid w:val="00EE3F27"/>
    <w:rsid w:val="00EE445A"/>
    <w:rsid w:val="00EE4622"/>
    <w:rsid w:val="00EE4905"/>
    <w:rsid w:val="00EE5266"/>
    <w:rsid w:val="00EE5464"/>
    <w:rsid w:val="00EE62E6"/>
    <w:rsid w:val="00EE636D"/>
    <w:rsid w:val="00EF054E"/>
    <w:rsid w:val="00EF08AB"/>
    <w:rsid w:val="00EF09AF"/>
    <w:rsid w:val="00EF16FE"/>
    <w:rsid w:val="00EF28E3"/>
    <w:rsid w:val="00EF4F4A"/>
    <w:rsid w:val="00EF54CF"/>
    <w:rsid w:val="00EF72EF"/>
    <w:rsid w:val="00EF7CA0"/>
    <w:rsid w:val="00F012EE"/>
    <w:rsid w:val="00F01486"/>
    <w:rsid w:val="00F03703"/>
    <w:rsid w:val="00F044F1"/>
    <w:rsid w:val="00F05504"/>
    <w:rsid w:val="00F0718E"/>
    <w:rsid w:val="00F071AB"/>
    <w:rsid w:val="00F07222"/>
    <w:rsid w:val="00F07BCD"/>
    <w:rsid w:val="00F07C2C"/>
    <w:rsid w:val="00F10A88"/>
    <w:rsid w:val="00F10AB8"/>
    <w:rsid w:val="00F10D20"/>
    <w:rsid w:val="00F1116C"/>
    <w:rsid w:val="00F113F6"/>
    <w:rsid w:val="00F12308"/>
    <w:rsid w:val="00F128CC"/>
    <w:rsid w:val="00F12D54"/>
    <w:rsid w:val="00F13739"/>
    <w:rsid w:val="00F141B4"/>
    <w:rsid w:val="00F14491"/>
    <w:rsid w:val="00F14CB7"/>
    <w:rsid w:val="00F15A66"/>
    <w:rsid w:val="00F16139"/>
    <w:rsid w:val="00F16700"/>
    <w:rsid w:val="00F16A8B"/>
    <w:rsid w:val="00F173B4"/>
    <w:rsid w:val="00F17907"/>
    <w:rsid w:val="00F17C8B"/>
    <w:rsid w:val="00F20341"/>
    <w:rsid w:val="00F20E73"/>
    <w:rsid w:val="00F20E75"/>
    <w:rsid w:val="00F21D18"/>
    <w:rsid w:val="00F2214B"/>
    <w:rsid w:val="00F228B7"/>
    <w:rsid w:val="00F2330F"/>
    <w:rsid w:val="00F23E0A"/>
    <w:rsid w:val="00F24CC7"/>
    <w:rsid w:val="00F25152"/>
    <w:rsid w:val="00F252AB"/>
    <w:rsid w:val="00F2579E"/>
    <w:rsid w:val="00F260B7"/>
    <w:rsid w:val="00F26631"/>
    <w:rsid w:val="00F26A8E"/>
    <w:rsid w:val="00F2701F"/>
    <w:rsid w:val="00F2713C"/>
    <w:rsid w:val="00F2737C"/>
    <w:rsid w:val="00F301F7"/>
    <w:rsid w:val="00F319C2"/>
    <w:rsid w:val="00F32337"/>
    <w:rsid w:val="00F32807"/>
    <w:rsid w:val="00F32AE8"/>
    <w:rsid w:val="00F330E0"/>
    <w:rsid w:val="00F33736"/>
    <w:rsid w:val="00F35041"/>
    <w:rsid w:val="00F3512D"/>
    <w:rsid w:val="00F35889"/>
    <w:rsid w:val="00F36639"/>
    <w:rsid w:val="00F368C8"/>
    <w:rsid w:val="00F36BBA"/>
    <w:rsid w:val="00F374AD"/>
    <w:rsid w:val="00F401BB"/>
    <w:rsid w:val="00F40D4C"/>
    <w:rsid w:val="00F40F85"/>
    <w:rsid w:val="00F411DE"/>
    <w:rsid w:val="00F41B84"/>
    <w:rsid w:val="00F42747"/>
    <w:rsid w:val="00F42B18"/>
    <w:rsid w:val="00F432B1"/>
    <w:rsid w:val="00F442D4"/>
    <w:rsid w:val="00F44538"/>
    <w:rsid w:val="00F445F7"/>
    <w:rsid w:val="00F46324"/>
    <w:rsid w:val="00F47F5C"/>
    <w:rsid w:val="00F50445"/>
    <w:rsid w:val="00F507E8"/>
    <w:rsid w:val="00F50F0D"/>
    <w:rsid w:val="00F514F5"/>
    <w:rsid w:val="00F51820"/>
    <w:rsid w:val="00F520BA"/>
    <w:rsid w:val="00F52627"/>
    <w:rsid w:val="00F532D5"/>
    <w:rsid w:val="00F53F81"/>
    <w:rsid w:val="00F54865"/>
    <w:rsid w:val="00F54E7D"/>
    <w:rsid w:val="00F55120"/>
    <w:rsid w:val="00F56B23"/>
    <w:rsid w:val="00F56CCD"/>
    <w:rsid w:val="00F57796"/>
    <w:rsid w:val="00F57D3B"/>
    <w:rsid w:val="00F60523"/>
    <w:rsid w:val="00F60B7B"/>
    <w:rsid w:val="00F61B5C"/>
    <w:rsid w:val="00F621BD"/>
    <w:rsid w:val="00F628AB"/>
    <w:rsid w:val="00F62A1F"/>
    <w:rsid w:val="00F62D63"/>
    <w:rsid w:val="00F63644"/>
    <w:rsid w:val="00F6371D"/>
    <w:rsid w:val="00F64235"/>
    <w:rsid w:val="00F6484E"/>
    <w:rsid w:val="00F64F60"/>
    <w:rsid w:val="00F654F0"/>
    <w:rsid w:val="00F654F3"/>
    <w:rsid w:val="00F65921"/>
    <w:rsid w:val="00F65BAA"/>
    <w:rsid w:val="00F669A0"/>
    <w:rsid w:val="00F67506"/>
    <w:rsid w:val="00F678E8"/>
    <w:rsid w:val="00F702D5"/>
    <w:rsid w:val="00F70C07"/>
    <w:rsid w:val="00F71259"/>
    <w:rsid w:val="00F71DAD"/>
    <w:rsid w:val="00F72357"/>
    <w:rsid w:val="00F724D3"/>
    <w:rsid w:val="00F737B2"/>
    <w:rsid w:val="00F7502C"/>
    <w:rsid w:val="00F761CE"/>
    <w:rsid w:val="00F762EE"/>
    <w:rsid w:val="00F773D5"/>
    <w:rsid w:val="00F7793D"/>
    <w:rsid w:val="00F8004E"/>
    <w:rsid w:val="00F80081"/>
    <w:rsid w:val="00F81AD0"/>
    <w:rsid w:val="00F8487E"/>
    <w:rsid w:val="00F84F11"/>
    <w:rsid w:val="00F84F91"/>
    <w:rsid w:val="00F857FA"/>
    <w:rsid w:val="00F85A0E"/>
    <w:rsid w:val="00F85C84"/>
    <w:rsid w:val="00F8616B"/>
    <w:rsid w:val="00F86283"/>
    <w:rsid w:val="00F8710D"/>
    <w:rsid w:val="00F87724"/>
    <w:rsid w:val="00F87B05"/>
    <w:rsid w:val="00F91209"/>
    <w:rsid w:val="00F9142E"/>
    <w:rsid w:val="00F91655"/>
    <w:rsid w:val="00F91B20"/>
    <w:rsid w:val="00F91B5B"/>
    <w:rsid w:val="00F91EB3"/>
    <w:rsid w:val="00F91EF7"/>
    <w:rsid w:val="00F920C7"/>
    <w:rsid w:val="00F928C4"/>
    <w:rsid w:val="00F936CA"/>
    <w:rsid w:val="00F93B23"/>
    <w:rsid w:val="00F93DEB"/>
    <w:rsid w:val="00F9449A"/>
    <w:rsid w:val="00F94C81"/>
    <w:rsid w:val="00F96295"/>
    <w:rsid w:val="00F96F25"/>
    <w:rsid w:val="00F97ED1"/>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69CF"/>
    <w:rsid w:val="00FA7918"/>
    <w:rsid w:val="00FA7D24"/>
    <w:rsid w:val="00FB0583"/>
    <w:rsid w:val="00FB0783"/>
    <w:rsid w:val="00FB1BC2"/>
    <w:rsid w:val="00FB235E"/>
    <w:rsid w:val="00FB2D0F"/>
    <w:rsid w:val="00FB342E"/>
    <w:rsid w:val="00FB4011"/>
    <w:rsid w:val="00FB49DE"/>
    <w:rsid w:val="00FB4BEE"/>
    <w:rsid w:val="00FB50DD"/>
    <w:rsid w:val="00FB70D0"/>
    <w:rsid w:val="00FB7373"/>
    <w:rsid w:val="00FB7479"/>
    <w:rsid w:val="00FB7584"/>
    <w:rsid w:val="00FB7CCF"/>
    <w:rsid w:val="00FC19BC"/>
    <w:rsid w:val="00FC3314"/>
    <w:rsid w:val="00FC37A2"/>
    <w:rsid w:val="00FC4348"/>
    <w:rsid w:val="00FC4F56"/>
    <w:rsid w:val="00FC5948"/>
    <w:rsid w:val="00FC7303"/>
    <w:rsid w:val="00FC73DC"/>
    <w:rsid w:val="00FC7D0A"/>
    <w:rsid w:val="00FD010E"/>
    <w:rsid w:val="00FD2AF2"/>
    <w:rsid w:val="00FD2BD7"/>
    <w:rsid w:val="00FD3731"/>
    <w:rsid w:val="00FD3863"/>
    <w:rsid w:val="00FD3E2B"/>
    <w:rsid w:val="00FD4B8E"/>
    <w:rsid w:val="00FD5377"/>
    <w:rsid w:val="00FD5C2C"/>
    <w:rsid w:val="00FD5FD7"/>
    <w:rsid w:val="00FD63D9"/>
    <w:rsid w:val="00FD682E"/>
    <w:rsid w:val="00FD6B12"/>
    <w:rsid w:val="00FD7DB7"/>
    <w:rsid w:val="00FE000A"/>
    <w:rsid w:val="00FE0030"/>
    <w:rsid w:val="00FE0A2A"/>
    <w:rsid w:val="00FE0B17"/>
    <w:rsid w:val="00FE0BF3"/>
    <w:rsid w:val="00FE1396"/>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732B"/>
    <w:rsid w:val="00FF050C"/>
    <w:rsid w:val="00FF0DF3"/>
    <w:rsid w:val="00FF0EF1"/>
    <w:rsid w:val="00FF1086"/>
    <w:rsid w:val="00FF1692"/>
    <w:rsid w:val="00FF1B86"/>
    <w:rsid w:val="00FF1BE6"/>
    <w:rsid w:val="00FF2989"/>
    <w:rsid w:val="00FF3026"/>
    <w:rsid w:val="00FF3902"/>
    <w:rsid w:val="00FF3AA7"/>
    <w:rsid w:val="00FF477F"/>
    <w:rsid w:val="00FF5F84"/>
    <w:rsid w:val="00FF5FAA"/>
    <w:rsid w:val="00FF713B"/>
    <w:rsid w:val="00FF7177"/>
    <w:rsid w:val="00FF71C0"/>
    <w:rsid w:val="00FF7437"/>
    <w:rsid w:val="00FF7607"/>
    <w:rsid w:val="00FF7858"/>
    <w:rsid w:val="00FF7F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CDE268CB-418B-4326-BD8A-441FE319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semiHidden/>
    <w:rsid w:val="00FA664F"/>
    <w:pPr>
      <w:spacing w:line="240" w:lineRule="auto"/>
    </w:pPr>
    <w:rPr>
      <w:sz w:val="20"/>
      <w:szCs w:val="20"/>
    </w:rPr>
  </w:style>
  <w:style w:type="character" w:customStyle="1" w:styleId="CommentTextChar">
    <w:name w:val="Comment Text Char"/>
    <w:basedOn w:val="DefaultParagraphFont"/>
    <w:link w:val="CommentText"/>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 w:type="character" w:customStyle="1" w:styleId="st">
    <w:name w:val="st"/>
    <w:basedOn w:val="DefaultParagraphFont"/>
    <w:rsid w:val="008501EA"/>
  </w:style>
  <w:style w:type="character" w:styleId="FollowedHyperlink">
    <w:name w:val="FollowedHyperlink"/>
    <w:basedOn w:val="DefaultParagraphFont"/>
    <w:uiPriority w:val="99"/>
    <w:semiHidden/>
    <w:unhideWhenUsed/>
    <w:rsid w:val="00991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089">
      <w:bodyDiv w:val="1"/>
      <w:marLeft w:val="0"/>
      <w:marRight w:val="0"/>
      <w:marTop w:val="0"/>
      <w:marBottom w:val="0"/>
      <w:divBdr>
        <w:top w:val="none" w:sz="0" w:space="0" w:color="auto"/>
        <w:left w:val="none" w:sz="0" w:space="0" w:color="auto"/>
        <w:bottom w:val="none" w:sz="0" w:space="0" w:color="auto"/>
        <w:right w:val="none" w:sz="0" w:space="0" w:color="auto"/>
      </w:divBdr>
    </w:div>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366371699">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200388046">
      <w:bodyDiv w:val="1"/>
      <w:marLeft w:val="0"/>
      <w:marRight w:val="0"/>
      <w:marTop w:val="0"/>
      <w:marBottom w:val="0"/>
      <w:divBdr>
        <w:top w:val="none" w:sz="0" w:space="0" w:color="auto"/>
        <w:left w:val="none" w:sz="0" w:space="0" w:color="auto"/>
        <w:bottom w:val="none" w:sz="0" w:space="0" w:color="auto"/>
        <w:right w:val="none" w:sz="0" w:space="0" w:color="auto"/>
      </w:divBdr>
      <w:divsChild>
        <w:div w:id="605699634">
          <w:marLeft w:val="0"/>
          <w:marRight w:val="0"/>
          <w:marTop w:val="0"/>
          <w:marBottom w:val="0"/>
          <w:divBdr>
            <w:top w:val="none" w:sz="0" w:space="0" w:color="auto"/>
            <w:left w:val="none" w:sz="0" w:space="0" w:color="auto"/>
            <w:bottom w:val="none" w:sz="0" w:space="0" w:color="auto"/>
            <w:right w:val="none" w:sz="0" w:space="0" w:color="auto"/>
          </w:divBdr>
        </w:div>
        <w:div w:id="1475294173">
          <w:marLeft w:val="0"/>
          <w:marRight w:val="0"/>
          <w:marTop w:val="0"/>
          <w:marBottom w:val="0"/>
          <w:divBdr>
            <w:top w:val="none" w:sz="0" w:space="0" w:color="auto"/>
            <w:left w:val="none" w:sz="0" w:space="0" w:color="auto"/>
            <w:bottom w:val="none" w:sz="0" w:space="0" w:color="auto"/>
            <w:right w:val="none" w:sz="0" w:space="0" w:color="auto"/>
          </w:divBdr>
          <w:divsChild>
            <w:div w:id="867643925">
              <w:marLeft w:val="0"/>
              <w:marRight w:val="0"/>
              <w:marTop w:val="0"/>
              <w:marBottom w:val="0"/>
              <w:divBdr>
                <w:top w:val="none" w:sz="0" w:space="0" w:color="auto"/>
                <w:left w:val="none" w:sz="0" w:space="0" w:color="auto"/>
                <w:bottom w:val="none" w:sz="0" w:space="0" w:color="auto"/>
                <w:right w:val="none" w:sz="0" w:space="0" w:color="auto"/>
              </w:divBdr>
              <w:divsChild>
                <w:div w:id="362444606">
                  <w:marLeft w:val="0"/>
                  <w:marRight w:val="0"/>
                  <w:marTop w:val="0"/>
                  <w:marBottom w:val="0"/>
                  <w:divBdr>
                    <w:top w:val="none" w:sz="0" w:space="0" w:color="auto"/>
                    <w:left w:val="none" w:sz="0" w:space="0" w:color="auto"/>
                    <w:bottom w:val="none" w:sz="0" w:space="0" w:color="auto"/>
                    <w:right w:val="none" w:sz="0" w:space="0" w:color="auto"/>
                  </w:divBdr>
                  <w:divsChild>
                    <w:div w:id="164444998">
                      <w:marLeft w:val="0"/>
                      <w:marRight w:val="0"/>
                      <w:marTop w:val="0"/>
                      <w:marBottom w:val="0"/>
                      <w:divBdr>
                        <w:top w:val="none" w:sz="0" w:space="0" w:color="auto"/>
                        <w:left w:val="none" w:sz="0" w:space="0" w:color="auto"/>
                        <w:bottom w:val="none" w:sz="0" w:space="0" w:color="auto"/>
                        <w:right w:val="none" w:sz="0" w:space="0" w:color="auto"/>
                      </w:divBdr>
                      <w:divsChild>
                        <w:div w:id="7621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80813">
          <w:marLeft w:val="0"/>
          <w:marRight w:val="0"/>
          <w:marTop w:val="0"/>
          <w:marBottom w:val="0"/>
          <w:divBdr>
            <w:top w:val="none" w:sz="0" w:space="0" w:color="auto"/>
            <w:left w:val="none" w:sz="0" w:space="0" w:color="auto"/>
            <w:bottom w:val="none" w:sz="0" w:space="0" w:color="auto"/>
            <w:right w:val="none" w:sz="0" w:space="0" w:color="auto"/>
          </w:divBdr>
          <w:divsChild>
            <w:div w:id="731000214">
              <w:marLeft w:val="0"/>
              <w:marRight w:val="0"/>
              <w:marTop w:val="0"/>
              <w:marBottom w:val="0"/>
              <w:divBdr>
                <w:top w:val="none" w:sz="0" w:space="0" w:color="auto"/>
                <w:left w:val="none" w:sz="0" w:space="0" w:color="auto"/>
                <w:bottom w:val="none" w:sz="0" w:space="0" w:color="auto"/>
                <w:right w:val="none" w:sz="0" w:space="0" w:color="auto"/>
              </w:divBdr>
              <w:divsChild>
                <w:div w:id="478183367">
                  <w:marLeft w:val="0"/>
                  <w:marRight w:val="0"/>
                  <w:marTop w:val="0"/>
                  <w:marBottom w:val="0"/>
                  <w:divBdr>
                    <w:top w:val="none" w:sz="0" w:space="0" w:color="auto"/>
                    <w:left w:val="none" w:sz="0" w:space="0" w:color="auto"/>
                    <w:bottom w:val="none" w:sz="0" w:space="0" w:color="auto"/>
                    <w:right w:val="none" w:sz="0" w:space="0" w:color="auto"/>
                  </w:divBdr>
                  <w:divsChild>
                    <w:div w:id="382020265">
                      <w:marLeft w:val="0"/>
                      <w:marRight w:val="0"/>
                      <w:marTop w:val="0"/>
                      <w:marBottom w:val="0"/>
                      <w:divBdr>
                        <w:top w:val="none" w:sz="0" w:space="0" w:color="auto"/>
                        <w:left w:val="none" w:sz="0" w:space="0" w:color="auto"/>
                        <w:bottom w:val="none" w:sz="0" w:space="0" w:color="auto"/>
                        <w:right w:val="none" w:sz="0" w:space="0" w:color="auto"/>
                      </w:divBdr>
                      <w:divsChild>
                        <w:div w:id="74521959">
                          <w:marLeft w:val="0"/>
                          <w:marRight w:val="0"/>
                          <w:marTop w:val="0"/>
                          <w:marBottom w:val="0"/>
                          <w:divBdr>
                            <w:top w:val="none" w:sz="0" w:space="0" w:color="auto"/>
                            <w:left w:val="none" w:sz="0" w:space="0" w:color="auto"/>
                            <w:bottom w:val="none" w:sz="0" w:space="0" w:color="auto"/>
                            <w:right w:val="none" w:sz="0" w:space="0" w:color="auto"/>
                          </w:divBdr>
                          <w:divsChild>
                            <w:div w:id="12501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epirkums@l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252/clasif/main/"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mailto:iepirkums@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l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F45F-7476-4CFE-A124-387871C0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45</Pages>
  <Words>10851</Words>
  <Characters>61855</Characters>
  <Application>Microsoft Office Word</Application>
  <DocSecurity>0</DocSecurity>
  <Lines>515</Lines>
  <Paragraphs>145</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7</vt:i4>
      </vt:variant>
    </vt:vector>
  </HeadingPairs>
  <TitlesOfParts>
    <vt:vector size="9" baseType="lpstr">
      <vt: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vector>
  </TitlesOfParts>
  <Company>Microsoft</Company>
  <LinksUpToDate>false</LinksUpToDate>
  <CharactersWithSpaces>72561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Sandra Veide</cp:lastModifiedBy>
  <cp:revision>76</cp:revision>
  <cp:lastPrinted>2017-12-05T13:37:00Z</cp:lastPrinted>
  <dcterms:created xsi:type="dcterms:W3CDTF">2018-01-08T14:54:00Z</dcterms:created>
  <dcterms:modified xsi:type="dcterms:W3CDTF">2018-01-12T10:11:00Z</dcterms:modified>
</cp:coreProperties>
</file>