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A9" w:rsidRPr="00F37DA9" w:rsidRDefault="00F37DA9" w:rsidP="00F37DA9">
      <w:pPr>
        <w:jc w:val="both"/>
        <w:rPr>
          <w:lang w:val="lv-LV"/>
        </w:rPr>
      </w:pPr>
      <w:r w:rsidRPr="00F37DA9">
        <w:rPr>
          <w:lang w:val="lv-LV"/>
        </w:rPr>
        <w:t xml:space="preserve">Par Latvijas Universitātes iepirkuma </w:t>
      </w:r>
    </w:p>
    <w:p w:rsidR="00F37DA9" w:rsidRPr="00F37DA9" w:rsidRDefault="00F37DA9" w:rsidP="00F37DA9">
      <w:pPr>
        <w:jc w:val="both"/>
        <w:rPr>
          <w:b/>
          <w:lang w:val="lv-LV"/>
        </w:rPr>
      </w:pPr>
      <w:r w:rsidRPr="00F37DA9">
        <w:rPr>
          <w:b/>
          <w:lang w:val="lv-LV"/>
        </w:rPr>
        <w:t>“</w:t>
      </w:r>
      <w:r w:rsidRPr="00F37DA9">
        <w:rPr>
          <w:rFonts w:eastAsia="Times New Roman"/>
          <w:b/>
          <w:lang w:val="lv-LV"/>
        </w:rPr>
        <w:t>Latvijas Universitātes vizuālās idenitātes pilnveide</w:t>
      </w:r>
      <w:r w:rsidRPr="00F37DA9">
        <w:rPr>
          <w:b/>
          <w:lang w:val="lv-LV"/>
        </w:rPr>
        <w:t xml:space="preserve">” </w:t>
      </w:r>
    </w:p>
    <w:p w:rsidR="00F37DA9" w:rsidRPr="00F37DA9" w:rsidRDefault="00F37DA9" w:rsidP="00F37DA9">
      <w:pPr>
        <w:jc w:val="both"/>
        <w:rPr>
          <w:lang w:val="lv-LV"/>
        </w:rPr>
      </w:pPr>
      <w:r w:rsidRPr="00F37DA9">
        <w:rPr>
          <w:lang w:val="lv-LV"/>
        </w:rPr>
        <w:t>(identifikācijas Nr.</w:t>
      </w:r>
      <w:r w:rsidRPr="00F37DA9">
        <w:rPr>
          <w:rFonts w:eastAsia="Times New Roman"/>
          <w:b/>
          <w:lang w:val="lv-LV"/>
        </w:rPr>
        <w:t xml:space="preserve"> </w:t>
      </w:r>
      <w:r w:rsidRPr="00F37DA9">
        <w:rPr>
          <w:rFonts w:eastAsia="Times New Roman"/>
          <w:lang w:val="lv-LV"/>
        </w:rPr>
        <w:t>LU 2017/54_I</w:t>
      </w:r>
      <w:r w:rsidRPr="00F37DA9">
        <w:rPr>
          <w:lang w:val="lv-LV"/>
        </w:rPr>
        <w:t xml:space="preserve">) (turpmāk – Iepirkums) </w:t>
      </w:r>
    </w:p>
    <w:p w:rsidR="00F37DA9" w:rsidRPr="00F37DA9" w:rsidRDefault="00F37DA9" w:rsidP="00F37DA9">
      <w:pPr>
        <w:jc w:val="both"/>
        <w:rPr>
          <w:lang w:val="lv-LV"/>
        </w:rPr>
      </w:pPr>
      <w:r w:rsidRPr="00F37DA9">
        <w:rPr>
          <w:lang w:val="lv-LV"/>
        </w:rPr>
        <w:t xml:space="preserve"> nolikumā noteiktajām prasībām</w:t>
      </w:r>
    </w:p>
    <w:p w:rsidR="00F37DA9" w:rsidRPr="00F37DA9" w:rsidRDefault="00F37DA9" w:rsidP="00F37DA9">
      <w:pPr>
        <w:jc w:val="both"/>
        <w:rPr>
          <w:lang w:val="lv-LV"/>
        </w:rPr>
      </w:pPr>
    </w:p>
    <w:p w:rsidR="00F37DA9" w:rsidRPr="00F37DA9" w:rsidRDefault="00F37DA9" w:rsidP="00F37DA9">
      <w:pPr>
        <w:ind w:firstLine="720"/>
        <w:jc w:val="both"/>
        <w:rPr>
          <w:lang w:val="lv-LV"/>
        </w:rPr>
      </w:pPr>
      <w:r w:rsidRPr="00F37DA9">
        <w:rPr>
          <w:lang w:val="lv-LV"/>
        </w:rPr>
        <w:t>Latvijas Universitātes Centralizēto iepirkumu komisija (turpmāk – Komisija), atbildot uz ieinteresētā piegādātāja 2017.gada 0</w:t>
      </w:r>
      <w:r w:rsidRPr="00F37DA9">
        <w:rPr>
          <w:lang w:val="lv-LV"/>
        </w:rPr>
        <w:t>3</w:t>
      </w:r>
      <w:r w:rsidRPr="00F37DA9">
        <w:rPr>
          <w:lang w:val="lv-LV"/>
        </w:rPr>
        <w:t>.jū</w:t>
      </w:r>
      <w:r w:rsidRPr="00F37DA9">
        <w:rPr>
          <w:lang w:val="lv-LV"/>
        </w:rPr>
        <w:t>l</w:t>
      </w:r>
      <w:r w:rsidRPr="00F37DA9">
        <w:rPr>
          <w:lang w:val="lv-LV"/>
        </w:rPr>
        <w:t xml:space="preserve">ija </w:t>
      </w:r>
      <w:r w:rsidRPr="00F37DA9">
        <w:rPr>
          <w:lang w:val="lv-LV"/>
        </w:rPr>
        <w:t xml:space="preserve">e-pasta </w:t>
      </w:r>
      <w:r w:rsidRPr="00F37DA9">
        <w:rPr>
          <w:lang w:val="lv-LV"/>
        </w:rPr>
        <w:t>vēstulē uzdoto jautājumu, sniedz skaidrojumu par Iepirkuma nolikumā noteiktajām prasībām:</w:t>
      </w:r>
    </w:p>
    <w:p w:rsidR="00F37DA9" w:rsidRPr="00F37DA9" w:rsidRDefault="00F37DA9" w:rsidP="00F37DA9">
      <w:pPr>
        <w:jc w:val="both"/>
        <w:rPr>
          <w:rFonts w:eastAsia="Times New Roman"/>
          <w:b/>
          <w:lang w:val="lv-LV"/>
        </w:rPr>
      </w:pPr>
    </w:p>
    <w:p w:rsidR="00F37DA9" w:rsidRPr="00F37DA9" w:rsidRDefault="00F37DA9" w:rsidP="00F37DA9">
      <w:pPr>
        <w:jc w:val="both"/>
        <w:rPr>
          <w:rFonts w:eastAsia="Times New Roman"/>
          <w:lang w:val="lv-LV"/>
        </w:rPr>
      </w:pPr>
      <w:r w:rsidRPr="00F37DA9">
        <w:rPr>
          <w:rFonts w:eastAsia="Times New Roman"/>
          <w:b/>
          <w:lang w:val="lv-LV"/>
        </w:rPr>
        <w:t>Jautājums:</w:t>
      </w:r>
      <w:r w:rsidRPr="00F37DA9">
        <w:rPr>
          <w:rFonts w:eastAsia="Times New Roman"/>
          <w:lang w:val="lv-LV"/>
        </w:rPr>
        <w:t xml:space="preserve"> Kā jūs redzat atvastinātas grafiskās zīmes visām 42 apakšstruktūrām - kurām izmainās gan grafiskie elementi, gan teksts, bet kurām, varbūt, tikai teksta "deskriptors"?</w:t>
      </w:r>
    </w:p>
    <w:p w:rsidR="00F37DA9" w:rsidRPr="00F37DA9" w:rsidRDefault="00F37DA9" w:rsidP="00F37DA9">
      <w:pPr>
        <w:jc w:val="both"/>
        <w:rPr>
          <w:rFonts w:eastAsia="Times New Roman"/>
          <w:lang w:val="lv-LV"/>
        </w:rPr>
      </w:pPr>
      <w:r w:rsidRPr="00F37DA9">
        <w:rPr>
          <w:rFonts w:eastAsia="Times New Roman"/>
          <w:lang w:val="lv-LV"/>
        </w:rPr>
        <w:t>Precizējiet, lūdzu, 9. un 10. punktu materiālus, kas nav minēti konkrēti (zem "u.c."), kā arī lietojamāku formātu skaitu, ko izmantot piemēru sagatavošanai.</w:t>
      </w:r>
    </w:p>
    <w:p w:rsidR="00F37DA9" w:rsidRPr="00F37DA9" w:rsidRDefault="00F37DA9" w:rsidP="00F37DA9">
      <w:pPr>
        <w:jc w:val="both"/>
        <w:rPr>
          <w:rFonts w:eastAsia="Times New Roman"/>
          <w:lang w:val="lv-LV"/>
        </w:rPr>
      </w:pPr>
      <w:r w:rsidRPr="00F37DA9">
        <w:rPr>
          <w:rFonts w:eastAsia="Times New Roman"/>
          <w:lang w:val="lv-LV"/>
        </w:rPr>
        <w:t>Precizējiet, lūdzu, 11. punktu - kuriem konkrēti drukas materiāliem jāiesaka papīra veidu neskaitot jau minētus Nolikumā?</w:t>
      </w:r>
    </w:p>
    <w:p w:rsidR="00F37DA9" w:rsidRPr="00F37DA9" w:rsidRDefault="00F37DA9" w:rsidP="00F37DA9">
      <w:pPr>
        <w:jc w:val="both"/>
        <w:rPr>
          <w:rFonts w:eastAsia="Times New Roman"/>
          <w:lang w:val="lv-LV"/>
        </w:rPr>
      </w:pPr>
      <w:r w:rsidRPr="00F37DA9">
        <w:rPr>
          <w:rFonts w:eastAsia="Times New Roman"/>
          <w:lang w:val="lv-LV"/>
        </w:rPr>
        <w:t>Kas jūsuprāt ir nestandarta situācijas (12.p.), piemērs?</w:t>
      </w:r>
    </w:p>
    <w:p w:rsidR="00F37DA9" w:rsidRPr="00F37DA9" w:rsidRDefault="00F37DA9" w:rsidP="00F37DA9">
      <w:pPr>
        <w:jc w:val="both"/>
        <w:rPr>
          <w:rFonts w:eastAsia="Times New Roman"/>
          <w:lang w:val="lv-LV"/>
        </w:rPr>
      </w:pPr>
    </w:p>
    <w:p w:rsidR="00827073" w:rsidRPr="00F37DA9" w:rsidRDefault="00F37DA9" w:rsidP="00F37DA9">
      <w:pPr>
        <w:jc w:val="both"/>
        <w:rPr>
          <w:b/>
          <w:lang w:val="lv-LV"/>
        </w:rPr>
      </w:pPr>
      <w:r w:rsidRPr="00F37DA9">
        <w:rPr>
          <w:b/>
          <w:lang w:val="lv-LV"/>
        </w:rPr>
        <w:t>Atbilde:</w:t>
      </w:r>
    </w:p>
    <w:p w:rsidR="00EE69C2" w:rsidRPr="00F37DA9" w:rsidRDefault="00BB09D2" w:rsidP="00F37DA9">
      <w:pPr>
        <w:ind w:firstLine="720"/>
        <w:jc w:val="both"/>
        <w:rPr>
          <w:rFonts w:eastAsia="Times New Roman"/>
          <w:lang w:val="lv-LV"/>
        </w:rPr>
      </w:pPr>
      <w:r w:rsidRPr="00F37DA9">
        <w:rPr>
          <w:lang w:val="lv-LV"/>
        </w:rPr>
        <w:t xml:space="preserve">1. punktam. </w:t>
      </w:r>
      <w:r w:rsidR="00827073" w:rsidRPr="00F37DA9">
        <w:rPr>
          <w:rFonts w:eastAsia="Times New Roman"/>
          <w:lang w:val="lv-LV"/>
        </w:rPr>
        <w:t>LU struktūrvienības ir pakļautas hierarhiskai sistēmai</w:t>
      </w:r>
      <w:r w:rsidR="00287FB2" w:rsidRPr="00F37DA9">
        <w:rPr>
          <w:rFonts w:eastAsia="Times New Roman"/>
          <w:lang w:val="lv-LV"/>
        </w:rPr>
        <w:t xml:space="preserve"> (līmeņiem)</w:t>
      </w:r>
      <w:r w:rsidR="00827073" w:rsidRPr="00F37DA9">
        <w:rPr>
          <w:rFonts w:eastAsia="Times New Roman"/>
          <w:lang w:val="lv-LV"/>
        </w:rPr>
        <w:t>, līdz ar</w:t>
      </w:r>
      <w:r w:rsidRPr="00F37DA9">
        <w:rPr>
          <w:rFonts w:eastAsia="Times New Roman"/>
          <w:lang w:val="lv-LV"/>
        </w:rPr>
        <w:t xml:space="preserve"> to</w:t>
      </w:r>
      <w:r w:rsidR="00EE69C2" w:rsidRPr="00F37DA9">
        <w:rPr>
          <w:rFonts w:eastAsia="Times New Roman"/>
          <w:lang w:val="lv-LV"/>
        </w:rPr>
        <w:t xml:space="preserve"> grafiskās zīm</w:t>
      </w:r>
      <w:r w:rsidR="00827073" w:rsidRPr="00F37DA9">
        <w:rPr>
          <w:rFonts w:eastAsia="Times New Roman"/>
          <w:lang w:val="lv-LV"/>
        </w:rPr>
        <w:t>es tiek veid</w:t>
      </w:r>
      <w:r w:rsidRPr="00F37DA9">
        <w:rPr>
          <w:rFonts w:eastAsia="Times New Roman"/>
          <w:lang w:val="lv-LV"/>
        </w:rPr>
        <w:t xml:space="preserve">otas </w:t>
      </w:r>
      <w:r w:rsidR="00C8272B" w:rsidRPr="00F37DA9">
        <w:rPr>
          <w:rFonts w:eastAsia="Times New Roman"/>
          <w:lang w:val="lv-LV"/>
        </w:rPr>
        <w:t xml:space="preserve">balstoties uz šiem līmeņiem (skatīt </w:t>
      </w:r>
      <w:r w:rsidR="00165470" w:rsidRPr="00F37DA9">
        <w:rPr>
          <w:rFonts w:eastAsia="Times New Roman"/>
          <w:lang w:val="lv-LV"/>
        </w:rPr>
        <w:t>pielikumā T</w:t>
      </w:r>
      <w:r w:rsidR="00287FB2" w:rsidRPr="00F37DA9">
        <w:rPr>
          <w:rFonts w:eastAsia="Times New Roman"/>
          <w:lang w:val="lv-LV"/>
        </w:rPr>
        <w:t>abulu</w:t>
      </w:r>
      <w:r w:rsidR="00165470" w:rsidRPr="00F37DA9">
        <w:rPr>
          <w:rFonts w:eastAsia="Times New Roman"/>
          <w:lang w:val="lv-LV"/>
        </w:rPr>
        <w:t xml:space="preserve"> Nr.1</w:t>
      </w:r>
      <w:r w:rsidR="00287FB2" w:rsidRPr="00F37DA9">
        <w:rPr>
          <w:rFonts w:eastAsia="Times New Roman"/>
          <w:lang w:val="lv-LV"/>
        </w:rPr>
        <w:t>, kam ir</w:t>
      </w:r>
      <w:r w:rsidR="00C8272B" w:rsidRPr="00F37DA9">
        <w:rPr>
          <w:rFonts w:eastAsia="Times New Roman"/>
          <w:lang w:val="lv-LV"/>
        </w:rPr>
        <w:t xml:space="preserve"> tikai</w:t>
      </w:r>
      <w:r w:rsidR="00287FB2" w:rsidRPr="00F37DA9">
        <w:rPr>
          <w:rFonts w:eastAsia="Times New Roman"/>
          <w:lang w:val="lv-LV"/>
        </w:rPr>
        <w:t xml:space="preserve"> informatīvs</w:t>
      </w:r>
      <w:r w:rsidR="00C8272B" w:rsidRPr="00F37DA9">
        <w:rPr>
          <w:rFonts w:eastAsia="Times New Roman"/>
          <w:lang w:val="lv-LV"/>
        </w:rPr>
        <w:t xml:space="preserve"> </w:t>
      </w:r>
      <w:r w:rsidR="00287FB2" w:rsidRPr="00F37DA9">
        <w:rPr>
          <w:rFonts w:eastAsia="Times New Roman"/>
          <w:lang w:val="lv-LV"/>
        </w:rPr>
        <w:t>raksturs</w:t>
      </w:r>
      <w:r w:rsidR="00C8272B" w:rsidRPr="00F37DA9">
        <w:rPr>
          <w:rFonts w:eastAsia="Times New Roman"/>
          <w:lang w:val="lv-LV"/>
        </w:rPr>
        <w:t xml:space="preserve"> un, kas var mainīties</w:t>
      </w:r>
      <w:r w:rsidR="00287FB2" w:rsidRPr="00F37DA9">
        <w:rPr>
          <w:rFonts w:eastAsia="Times New Roman"/>
          <w:lang w:val="lv-LV"/>
        </w:rPr>
        <w:t>)</w:t>
      </w:r>
      <w:r w:rsidRPr="00F37DA9">
        <w:rPr>
          <w:rFonts w:eastAsia="Times New Roman"/>
          <w:lang w:val="lv-LV"/>
        </w:rPr>
        <w:t xml:space="preserve">. </w:t>
      </w:r>
    </w:p>
    <w:p w:rsidR="00EE69C2" w:rsidRPr="00F37DA9" w:rsidRDefault="00EE69C2" w:rsidP="00F37DA9">
      <w:pPr>
        <w:ind w:firstLine="720"/>
        <w:jc w:val="both"/>
        <w:rPr>
          <w:lang w:val="lv-LV"/>
        </w:rPr>
      </w:pPr>
      <w:r w:rsidRPr="00F37DA9">
        <w:rPr>
          <w:lang w:val="lv-LV"/>
        </w:rPr>
        <w:t>9</w:t>
      </w:r>
      <w:r w:rsidR="00CC3689" w:rsidRPr="00F37DA9">
        <w:rPr>
          <w:lang w:val="lv-LV"/>
        </w:rPr>
        <w:t xml:space="preserve">.punktam. </w:t>
      </w:r>
      <w:r w:rsidR="00397762" w:rsidRPr="00F37DA9">
        <w:rPr>
          <w:lang w:val="lv-LV"/>
        </w:rPr>
        <w:t>Pasūtītājs zem “u.c.” nav paredzējis konkrētus materiālus, līd</w:t>
      </w:r>
      <w:r w:rsidR="00F67B09" w:rsidRPr="00F37DA9">
        <w:rPr>
          <w:lang w:val="lv-LV"/>
        </w:rPr>
        <w:t>z ar to pretendents var</w:t>
      </w:r>
      <w:r w:rsidR="00397762" w:rsidRPr="00F37DA9">
        <w:rPr>
          <w:lang w:val="lv-LV"/>
        </w:rPr>
        <w:t xml:space="preserve"> papildus</w:t>
      </w:r>
      <w:r w:rsidR="00733141" w:rsidRPr="00F37DA9">
        <w:rPr>
          <w:lang w:val="lv-LV"/>
        </w:rPr>
        <w:t xml:space="preserve"> piedāvāt</w:t>
      </w:r>
      <w:r w:rsidR="00F67B09" w:rsidRPr="00F37DA9">
        <w:rPr>
          <w:lang w:val="lv-LV"/>
        </w:rPr>
        <w:t xml:space="preserve"> arī</w:t>
      </w:r>
      <w:r w:rsidR="00397762" w:rsidRPr="00F37DA9">
        <w:rPr>
          <w:lang w:val="lv-LV"/>
        </w:rPr>
        <w:t xml:space="preserve"> citus iespējamos materiālus. </w:t>
      </w:r>
      <w:r w:rsidR="00165652" w:rsidRPr="00F37DA9">
        <w:rPr>
          <w:lang w:val="lv-LV"/>
        </w:rPr>
        <w:t>Par formātu, p</w:t>
      </w:r>
      <w:r w:rsidR="00D4181C" w:rsidRPr="00F37DA9">
        <w:rPr>
          <w:lang w:val="lv-LV"/>
        </w:rPr>
        <w:t>iemēram,</w:t>
      </w:r>
      <w:r w:rsidR="00165652" w:rsidRPr="00F37DA9">
        <w:rPr>
          <w:lang w:val="lv-LV"/>
        </w:rPr>
        <w:t xml:space="preserve"> tie</w:t>
      </w:r>
      <w:r w:rsidR="00D4181C" w:rsidRPr="00F37DA9">
        <w:rPr>
          <w:lang w:val="lv-LV"/>
        </w:rPr>
        <w:t xml:space="preserve"> </w:t>
      </w:r>
      <w:r w:rsidR="00CC3689" w:rsidRPr="00F37DA9">
        <w:rPr>
          <w:lang w:val="lv-LV"/>
        </w:rPr>
        <w:t>var būt</w:t>
      </w:r>
      <w:r w:rsidR="00165652" w:rsidRPr="00F37DA9">
        <w:rPr>
          <w:rFonts w:eastAsia="Times New Roman"/>
          <w:lang w:val="lv-LV"/>
        </w:rPr>
        <w:t xml:space="preserve"> materiāli</w:t>
      </w:r>
      <w:r w:rsidR="00827073" w:rsidRPr="00F37DA9">
        <w:rPr>
          <w:rFonts w:eastAsia="Times New Roman"/>
          <w:lang w:val="lv-LV"/>
        </w:rPr>
        <w:t>, kam apdrukas laukums ir lielāks par 4 kvadrātcentimetriem.</w:t>
      </w:r>
    </w:p>
    <w:p w:rsidR="00256BC4" w:rsidRPr="00F37DA9" w:rsidRDefault="00CC3689" w:rsidP="00F37DA9">
      <w:pPr>
        <w:ind w:firstLine="720"/>
        <w:jc w:val="both"/>
        <w:rPr>
          <w:lang w:val="lv-LV"/>
        </w:rPr>
      </w:pPr>
      <w:r w:rsidRPr="00F37DA9">
        <w:rPr>
          <w:rFonts w:eastAsia="Times New Roman"/>
          <w:lang w:val="lv-LV"/>
        </w:rPr>
        <w:t>10.punktam.</w:t>
      </w:r>
      <w:r w:rsidR="00F67B09" w:rsidRPr="00F37DA9">
        <w:rPr>
          <w:lang w:val="lv-LV"/>
        </w:rPr>
        <w:t xml:space="preserve"> Pasūtītājs zem “u.c.” nav paredzējis konkrētus materiālus, līdz ar to </w:t>
      </w:r>
      <w:r w:rsidR="00733141" w:rsidRPr="00F37DA9">
        <w:rPr>
          <w:lang w:val="lv-LV"/>
        </w:rPr>
        <w:t>pretendents var papildus piedāvāt</w:t>
      </w:r>
      <w:r w:rsidR="00F67B09" w:rsidRPr="00F37DA9">
        <w:rPr>
          <w:lang w:val="lv-LV"/>
        </w:rPr>
        <w:t xml:space="preserve"> arī citus iespējamos materiālus.</w:t>
      </w:r>
      <w:r w:rsidR="00165652" w:rsidRPr="00F37DA9">
        <w:rPr>
          <w:rFonts w:eastAsia="Times New Roman"/>
          <w:lang w:val="lv-LV"/>
        </w:rPr>
        <w:t xml:space="preserve"> Par formātu, p</w:t>
      </w:r>
      <w:r w:rsidR="00971955" w:rsidRPr="00F37DA9">
        <w:rPr>
          <w:rFonts w:eastAsia="Times New Roman"/>
          <w:lang w:val="lv-LV"/>
        </w:rPr>
        <w:t>iemēram,</w:t>
      </w:r>
      <w:r w:rsidR="00165652" w:rsidRPr="00F37DA9">
        <w:rPr>
          <w:rFonts w:eastAsia="Times New Roman"/>
          <w:lang w:val="lv-LV"/>
        </w:rPr>
        <w:t xml:space="preserve"> tie</w:t>
      </w:r>
      <w:r w:rsidR="00971955" w:rsidRPr="00F37DA9">
        <w:rPr>
          <w:rFonts w:eastAsia="Times New Roman"/>
          <w:lang w:val="lv-LV"/>
        </w:rPr>
        <w:t xml:space="preserve"> </w:t>
      </w:r>
      <w:r w:rsidRPr="00F37DA9">
        <w:rPr>
          <w:rFonts w:eastAsia="Times New Roman"/>
          <w:lang w:val="lv-LV"/>
        </w:rPr>
        <w:t>var būt</w:t>
      </w:r>
      <w:r w:rsidR="00165652" w:rsidRPr="00F37DA9">
        <w:rPr>
          <w:rFonts w:eastAsia="Times New Roman"/>
          <w:lang w:val="lv-LV"/>
        </w:rPr>
        <w:t xml:space="preserve"> materiāli</w:t>
      </w:r>
      <w:r w:rsidR="00827073" w:rsidRPr="00F37DA9">
        <w:rPr>
          <w:rFonts w:eastAsia="Times New Roman"/>
          <w:lang w:val="lv-LV"/>
        </w:rPr>
        <w:t>, kam apdrukas laukums ir mazāks par 4 kvadrātcentimetriem.</w:t>
      </w:r>
    </w:p>
    <w:p w:rsidR="00256BC4" w:rsidRPr="00F37DA9" w:rsidRDefault="00CC3689" w:rsidP="00F37DA9">
      <w:pPr>
        <w:ind w:firstLine="720"/>
        <w:jc w:val="both"/>
        <w:rPr>
          <w:lang w:val="lv-LV"/>
        </w:rPr>
      </w:pPr>
      <w:r w:rsidRPr="00F37DA9">
        <w:rPr>
          <w:lang w:val="lv-LV"/>
        </w:rPr>
        <w:t xml:space="preserve">11.punktā. </w:t>
      </w:r>
      <w:r w:rsidR="00971955" w:rsidRPr="00F37DA9">
        <w:rPr>
          <w:lang w:val="lv-LV"/>
        </w:rPr>
        <w:t>Pasūtītājs nav paredzējis konkrētus drukas materiālus, kas nav norādīti Iepirkuma nolikumā, līdz ar to pretendents var papildus norādīt arī citus iespējamos drukas materiālus</w:t>
      </w:r>
      <w:r w:rsidR="009B0D0D" w:rsidRPr="00F37DA9">
        <w:rPr>
          <w:rFonts w:eastAsia="Times New Roman"/>
          <w:lang w:val="lv-LV"/>
        </w:rPr>
        <w:t xml:space="preserve">. </w:t>
      </w:r>
    </w:p>
    <w:p w:rsidR="00827073" w:rsidRPr="00F37DA9" w:rsidRDefault="00827073" w:rsidP="00F37DA9">
      <w:pPr>
        <w:ind w:firstLine="720"/>
        <w:jc w:val="both"/>
        <w:rPr>
          <w:rFonts w:eastAsia="Times New Roman"/>
          <w:lang w:val="lv-LV"/>
        </w:rPr>
      </w:pPr>
      <w:r w:rsidRPr="00F37DA9">
        <w:rPr>
          <w:rFonts w:eastAsia="Times New Roman"/>
          <w:lang w:val="lv-LV"/>
        </w:rPr>
        <w:t>12.pu</w:t>
      </w:r>
      <w:r w:rsidR="009B0D0D" w:rsidRPr="00F37DA9">
        <w:rPr>
          <w:rFonts w:eastAsia="Times New Roman"/>
          <w:lang w:val="lv-LV"/>
        </w:rPr>
        <w:t>nktā. Piemēram, tādas nestandarta situācijas</w:t>
      </w:r>
      <w:r w:rsidRPr="00F37DA9">
        <w:rPr>
          <w:rFonts w:eastAsia="Times New Roman"/>
          <w:lang w:val="lv-LV"/>
        </w:rPr>
        <w:t>, kurās nav iespē</w:t>
      </w:r>
      <w:r w:rsidR="00165652" w:rsidRPr="00F37DA9">
        <w:rPr>
          <w:rFonts w:eastAsia="Times New Roman"/>
          <w:lang w:val="lv-LV"/>
        </w:rPr>
        <w:t>jams korekti attēlot LU grafisko zīmi, neveicot izmaiņas tās</w:t>
      </w:r>
      <w:r w:rsidRPr="00F37DA9">
        <w:rPr>
          <w:rFonts w:eastAsia="Times New Roman"/>
          <w:lang w:val="lv-LV"/>
        </w:rPr>
        <w:t xml:space="preserve"> uzbū</w:t>
      </w:r>
      <w:r w:rsidR="00165652" w:rsidRPr="00F37DA9">
        <w:rPr>
          <w:rFonts w:eastAsia="Times New Roman"/>
          <w:lang w:val="lv-LV"/>
        </w:rPr>
        <w:t>vē, piemēram, LU grafiskā zīme</w:t>
      </w:r>
      <w:r w:rsidRPr="00F37DA9">
        <w:rPr>
          <w:rFonts w:eastAsia="Times New Roman"/>
          <w:lang w:val="lv-LV"/>
        </w:rPr>
        <w:t xml:space="preserve"> jānovieto ārpus digitālās vides vai standarta drukas materiāliem.</w:t>
      </w:r>
    </w:p>
    <w:p w:rsidR="00165470" w:rsidRPr="00F37DA9" w:rsidRDefault="00165470" w:rsidP="00F37DA9">
      <w:pPr>
        <w:ind w:firstLine="720"/>
        <w:jc w:val="both"/>
        <w:rPr>
          <w:rFonts w:eastAsia="Times New Roman"/>
          <w:lang w:val="lv-LV"/>
        </w:rPr>
      </w:pPr>
      <w:bookmarkStart w:id="0" w:name="_GoBack"/>
      <w:bookmarkEnd w:id="0"/>
    </w:p>
    <w:p w:rsidR="00165470" w:rsidRPr="00F37DA9" w:rsidRDefault="00165470" w:rsidP="00F37DA9">
      <w:pPr>
        <w:ind w:firstLine="720"/>
        <w:jc w:val="both"/>
        <w:rPr>
          <w:lang w:val="lv-LV"/>
        </w:rPr>
      </w:pPr>
      <w:r w:rsidRPr="00F37DA9">
        <w:rPr>
          <w:rFonts w:eastAsia="Times New Roman"/>
          <w:lang w:val="lv-LV"/>
        </w:rPr>
        <w:t>Pielikumā: Tabula Nr.1</w:t>
      </w:r>
    </w:p>
    <w:p w:rsidR="00827073" w:rsidRPr="00F37DA9" w:rsidRDefault="00827073" w:rsidP="00F37DA9">
      <w:pPr>
        <w:jc w:val="both"/>
        <w:rPr>
          <w:rFonts w:eastAsia="Times New Roman"/>
          <w:lang w:val="lv-LV"/>
        </w:rPr>
      </w:pPr>
    </w:p>
    <w:p w:rsidR="00827073" w:rsidRPr="00F37DA9" w:rsidRDefault="00827073" w:rsidP="00F37DA9">
      <w:pPr>
        <w:jc w:val="both"/>
        <w:rPr>
          <w:lang w:val="lv-LV"/>
        </w:rPr>
      </w:pPr>
    </w:p>
    <w:sectPr w:rsidR="00827073" w:rsidRPr="00F3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73"/>
    <w:rsid w:val="00165470"/>
    <w:rsid w:val="00165652"/>
    <w:rsid w:val="00224E02"/>
    <w:rsid w:val="00256BC4"/>
    <w:rsid w:val="00287FB2"/>
    <w:rsid w:val="002C15AF"/>
    <w:rsid w:val="002D56AD"/>
    <w:rsid w:val="00397762"/>
    <w:rsid w:val="00472A38"/>
    <w:rsid w:val="006F7CCE"/>
    <w:rsid w:val="00733141"/>
    <w:rsid w:val="007F40EA"/>
    <w:rsid w:val="00827073"/>
    <w:rsid w:val="00971955"/>
    <w:rsid w:val="009B0D0D"/>
    <w:rsid w:val="00B020A4"/>
    <w:rsid w:val="00BB09D2"/>
    <w:rsid w:val="00C8272B"/>
    <w:rsid w:val="00CC3689"/>
    <w:rsid w:val="00D4181C"/>
    <w:rsid w:val="00EE69C2"/>
    <w:rsid w:val="00F37DA9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EA46-B28F-42E5-8184-BFA96A2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</cp:revision>
  <cp:lastPrinted>2017-07-06T06:54:00Z</cp:lastPrinted>
  <dcterms:created xsi:type="dcterms:W3CDTF">2017-07-06T07:26:00Z</dcterms:created>
  <dcterms:modified xsi:type="dcterms:W3CDTF">2017-07-06T07:26:00Z</dcterms:modified>
</cp:coreProperties>
</file>