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8F98" w14:textId="621DB5FE" w:rsidR="00153D1E" w:rsidRDefault="00153D1E" w:rsidP="00153D1E">
      <w:pPr>
        <w:spacing w:line="240" w:lineRule="auto"/>
        <w:ind w:firstLine="0"/>
        <w:jc w:val="center"/>
        <w:rPr>
          <w:rFonts w:asciiTheme="minorHAnsi" w:hAnsiTheme="minorHAnsi"/>
          <w:szCs w:val="24"/>
        </w:rPr>
      </w:pPr>
      <w:r>
        <w:rPr>
          <w:rFonts w:asciiTheme="minorHAnsi" w:hAnsiTheme="minorHAnsi"/>
          <w:noProof/>
          <w:szCs w:val="24"/>
          <w:lang w:val="en-US"/>
        </w:rPr>
        <w:drawing>
          <wp:inline distT="0" distB="0" distL="0" distR="0" wp14:anchorId="279868DE" wp14:editId="1CFBC1A0">
            <wp:extent cx="2009775" cy="1061933"/>
            <wp:effectExtent l="0" t="0" r="0" b="5080"/>
            <wp:docPr id="1" name="Attēls 1" descr="C:\Users\Karlis\Desktop\Pilnekrāna tveršana 2013.10.14. 200452.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is\Desktop\Pilnekrāna tveršana 2013.10.14. 200452.b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61933"/>
                    </a:xfrm>
                    <a:prstGeom prst="rect">
                      <a:avLst/>
                    </a:prstGeom>
                    <a:noFill/>
                    <a:ln>
                      <a:noFill/>
                    </a:ln>
                  </pic:spPr>
                </pic:pic>
              </a:graphicData>
            </a:graphic>
          </wp:inline>
        </w:drawing>
      </w:r>
    </w:p>
    <w:p w14:paraId="3741946F" w14:textId="77777777" w:rsidR="00153D1E" w:rsidRDefault="00153D1E" w:rsidP="00153D1E">
      <w:pPr>
        <w:spacing w:line="240" w:lineRule="auto"/>
        <w:ind w:firstLine="0"/>
        <w:jc w:val="center"/>
        <w:rPr>
          <w:rFonts w:asciiTheme="minorHAnsi" w:hAnsiTheme="minorHAnsi"/>
          <w:szCs w:val="24"/>
        </w:rPr>
      </w:pPr>
    </w:p>
    <w:p w14:paraId="69E83479" w14:textId="77777777" w:rsidR="00153D1E" w:rsidRPr="00153D1E" w:rsidRDefault="00153D1E" w:rsidP="00153D1E">
      <w:pPr>
        <w:spacing w:line="240" w:lineRule="auto"/>
        <w:ind w:firstLine="0"/>
        <w:jc w:val="center"/>
        <w:rPr>
          <w:rFonts w:asciiTheme="minorHAnsi" w:hAnsiTheme="minorHAnsi"/>
          <w:szCs w:val="24"/>
        </w:rPr>
      </w:pPr>
      <w:r w:rsidRPr="00153D1E">
        <w:rPr>
          <w:rFonts w:asciiTheme="minorHAnsi" w:hAnsiTheme="minorHAnsi"/>
          <w:szCs w:val="24"/>
        </w:rPr>
        <w:t>Latvijas Universitātes studentu un darbinieku florbola turnīra</w:t>
      </w:r>
    </w:p>
    <w:p w14:paraId="0C31F11C" w14:textId="763315D9" w:rsidR="00FA2652" w:rsidRPr="00AF7D85" w:rsidRDefault="00153D1E" w:rsidP="00FA2652">
      <w:pPr>
        <w:spacing w:line="240" w:lineRule="auto"/>
        <w:ind w:firstLine="0"/>
        <w:jc w:val="center"/>
        <w:rPr>
          <w:rFonts w:asciiTheme="minorHAnsi" w:hAnsiTheme="minorHAnsi"/>
          <w:i/>
          <w:szCs w:val="24"/>
        </w:rPr>
      </w:pPr>
      <w:r w:rsidRPr="00153D1E">
        <w:rPr>
          <w:rFonts w:asciiTheme="minorHAnsi" w:hAnsiTheme="minorHAnsi"/>
          <w:szCs w:val="24"/>
        </w:rPr>
        <w:t xml:space="preserve">''LU </w:t>
      </w:r>
      <w:r w:rsidR="00372071">
        <w:rPr>
          <w:rFonts w:asciiTheme="minorHAnsi" w:hAnsiTheme="minorHAnsi"/>
          <w:szCs w:val="24"/>
        </w:rPr>
        <w:t>pavasara</w:t>
      </w:r>
      <w:r w:rsidR="00FA2652">
        <w:rPr>
          <w:rFonts w:asciiTheme="minorHAnsi" w:hAnsiTheme="minorHAnsi"/>
          <w:szCs w:val="24"/>
        </w:rPr>
        <w:t xml:space="preserve"> </w:t>
      </w:r>
      <w:r w:rsidR="00884694">
        <w:rPr>
          <w:rFonts w:asciiTheme="minorHAnsi" w:hAnsiTheme="minorHAnsi"/>
          <w:szCs w:val="24"/>
        </w:rPr>
        <w:t>F</w:t>
      </w:r>
      <w:r w:rsidRPr="00153D1E">
        <w:rPr>
          <w:rFonts w:asciiTheme="minorHAnsi" w:hAnsiTheme="minorHAnsi"/>
          <w:szCs w:val="24"/>
        </w:rPr>
        <w:t xml:space="preserve">lorbola </w:t>
      </w:r>
      <w:r w:rsidR="002764A2">
        <w:rPr>
          <w:rFonts w:asciiTheme="minorHAnsi" w:hAnsiTheme="minorHAnsi"/>
          <w:szCs w:val="24"/>
        </w:rPr>
        <w:t xml:space="preserve">nakts </w:t>
      </w:r>
      <w:r w:rsidR="00372071">
        <w:rPr>
          <w:rFonts w:asciiTheme="minorHAnsi" w:hAnsiTheme="minorHAnsi"/>
          <w:szCs w:val="24"/>
        </w:rPr>
        <w:t>2019</w:t>
      </w:r>
      <w:r w:rsidR="00FA2652">
        <w:rPr>
          <w:rFonts w:asciiTheme="minorHAnsi" w:hAnsiTheme="minorHAnsi"/>
          <w:szCs w:val="24"/>
        </w:rPr>
        <w:t>’’</w:t>
      </w:r>
    </w:p>
    <w:p w14:paraId="661771B6" w14:textId="51F38A08" w:rsidR="00AF7D85" w:rsidRPr="00AF7D85" w:rsidRDefault="00AF7D85" w:rsidP="00153D1E">
      <w:pPr>
        <w:spacing w:line="240" w:lineRule="auto"/>
        <w:ind w:firstLine="0"/>
        <w:jc w:val="center"/>
        <w:rPr>
          <w:rFonts w:asciiTheme="minorHAnsi" w:hAnsiTheme="minorHAnsi"/>
          <w:i/>
          <w:szCs w:val="24"/>
        </w:rPr>
      </w:pPr>
    </w:p>
    <w:p w14:paraId="72FB68E7" w14:textId="77777777" w:rsidR="00153D1E" w:rsidRPr="00153D1E" w:rsidRDefault="00153D1E" w:rsidP="00193C69">
      <w:pPr>
        <w:spacing w:line="240" w:lineRule="auto"/>
        <w:ind w:firstLine="0"/>
        <w:rPr>
          <w:rFonts w:asciiTheme="minorHAnsi" w:hAnsiTheme="minorHAnsi"/>
          <w:szCs w:val="24"/>
        </w:rPr>
      </w:pPr>
    </w:p>
    <w:p w14:paraId="31F46CCA" w14:textId="77777777" w:rsidR="00153D1E" w:rsidRPr="00153D1E" w:rsidRDefault="00153D1E" w:rsidP="00153D1E">
      <w:pPr>
        <w:spacing w:line="240" w:lineRule="auto"/>
        <w:ind w:firstLine="0"/>
        <w:jc w:val="center"/>
        <w:rPr>
          <w:rFonts w:asciiTheme="minorHAnsi" w:hAnsiTheme="minorHAnsi"/>
          <w:b/>
          <w:sz w:val="28"/>
          <w:szCs w:val="24"/>
        </w:rPr>
      </w:pPr>
      <w:r w:rsidRPr="00153D1E">
        <w:rPr>
          <w:rFonts w:asciiTheme="minorHAnsi" w:hAnsiTheme="minorHAnsi"/>
          <w:b/>
          <w:sz w:val="28"/>
          <w:szCs w:val="24"/>
        </w:rPr>
        <w:t>Nolikums</w:t>
      </w:r>
    </w:p>
    <w:p w14:paraId="08FE596D" w14:textId="77777777" w:rsidR="00153D1E" w:rsidRPr="00153D1E" w:rsidRDefault="00153D1E" w:rsidP="00153D1E">
      <w:pPr>
        <w:spacing w:line="240" w:lineRule="auto"/>
        <w:ind w:firstLine="0"/>
        <w:rPr>
          <w:rFonts w:asciiTheme="minorHAnsi" w:hAnsiTheme="minorHAnsi"/>
          <w:szCs w:val="24"/>
        </w:rPr>
      </w:pPr>
    </w:p>
    <w:p w14:paraId="20B96E7C"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Mērķi un uzdevumi</w:t>
      </w:r>
    </w:p>
    <w:p w14:paraId="04D05441"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 xml:space="preserve">Popularizēt florbolu Latvijas Universitātē kā spēli, aktīvu atpūtu, veselīgu dzīvesveidu, ar pārliecību, ka florbols ir iecienīta komandu sporta spēle, kura ir viegli pieejama un spēlējama jebkurā vietā un laikā. Veicināt florbola atpazīstamību LU studentu un darbinieku vidū. Veicināt LU studentu florbola izaugsmi. Apzināt visus LU florbolistus (studentus un darbiniekus), lai izveidotu spēcīgu LU florbola izlasi. Noskaidrot „LU </w:t>
      </w:r>
      <w:r w:rsidR="00AA3BA0">
        <w:rPr>
          <w:rFonts w:asciiTheme="minorHAnsi" w:hAnsiTheme="minorHAnsi"/>
          <w:szCs w:val="24"/>
        </w:rPr>
        <w:t xml:space="preserve">florbola </w:t>
      </w:r>
      <w:r w:rsidR="002764A2">
        <w:rPr>
          <w:rFonts w:asciiTheme="minorHAnsi" w:hAnsiTheme="minorHAnsi"/>
          <w:szCs w:val="24"/>
        </w:rPr>
        <w:t>nakts turnīra</w:t>
      </w:r>
      <w:r w:rsidRPr="00153D1E">
        <w:rPr>
          <w:rFonts w:asciiTheme="minorHAnsi" w:hAnsiTheme="minorHAnsi"/>
          <w:szCs w:val="24"/>
        </w:rPr>
        <w:t>” ieguvējus florbolā.</w:t>
      </w:r>
    </w:p>
    <w:p w14:paraId="473D06D9"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Vieta un laiks</w:t>
      </w:r>
    </w:p>
    <w:p w14:paraId="0B3C8661"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 xml:space="preserve">Turnīrs norisināsies </w:t>
      </w:r>
      <w:proofErr w:type="spellStart"/>
      <w:r w:rsidR="002764A2">
        <w:rPr>
          <w:rFonts w:asciiTheme="minorHAnsi" w:hAnsiTheme="minorHAnsi"/>
          <w:szCs w:val="24"/>
        </w:rPr>
        <w:t>Elektrum</w:t>
      </w:r>
      <w:proofErr w:type="spellEnd"/>
      <w:r w:rsidR="002764A2">
        <w:rPr>
          <w:rFonts w:asciiTheme="minorHAnsi" w:hAnsiTheme="minorHAnsi"/>
          <w:szCs w:val="24"/>
        </w:rPr>
        <w:t xml:space="preserve"> Olimpiskajā Sporta centrā (Grostonas ielā 6b),</w:t>
      </w:r>
      <w:r w:rsidRPr="00153D1E">
        <w:rPr>
          <w:rFonts w:asciiTheme="minorHAnsi" w:hAnsiTheme="minorHAnsi"/>
          <w:szCs w:val="24"/>
        </w:rPr>
        <w:t xml:space="preserve"> sporta spēļu zālē.</w:t>
      </w:r>
    </w:p>
    <w:p w14:paraId="2BFBFF05" w14:textId="3954C23A" w:rsidR="00153D1E" w:rsidRPr="00AA3BA0" w:rsidRDefault="00AA3BA0" w:rsidP="00AA3BA0">
      <w:pPr>
        <w:spacing w:line="240" w:lineRule="auto"/>
        <w:ind w:firstLine="0"/>
        <w:rPr>
          <w:rFonts w:asciiTheme="minorHAnsi" w:hAnsiTheme="minorHAnsi"/>
          <w:szCs w:val="24"/>
          <w:u w:val="single"/>
        </w:rPr>
      </w:pPr>
      <w:r>
        <w:rPr>
          <w:rFonts w:asciiTheme="minorHAnsi" w:hAnsiTheme="minorHAnsi"/>
          <w:szCs w:val="24"/>
          <w:u w:val="single"/>
        </w:rPr>
        <w:t xml:space="preserve">Turnīrs norisināsies </w:t>
      </w:r>
      <w:r w:rsidR="00153D1E" w:rsidRPr="00AA3BA0">
        <w:rPr>
          <w:rFonts w:asciiTheme="minorHAnsi" w:hAnsiTheme="minorHAnsi"/>
          <w:szCs w:val="24"/>
        </w:rPr>
        <w:t>201</w:t>
      </w:r>
      <w:r w:rsidR="00372071">
        <w:rPr>
          <w:rFonts w:asciiTheme="minorHAnsi" w:hAnsiTheme="minorHAnsi"/>
          <w:szCs w:val="24"/>
        </w:rPr>
        <w:t xml:space="preserve">9 </w:t>
      </w:r>
      <w:r w:rsidR="00153D1E" w:rsidRPr="00AA3BA0">
        <w:rPr>
          <w:rFonts w:asciiTheme="minorHAnsi" w:hAnsiTheme="minorHAnsi"/>
          <w:szCs w:val="24"/>
        </w:rPr>
        <w:t xml:space="preserve">.gada </w:t>
      </w:r>
      <w:r w:rsidR="00372071">
        <w:rPr>
          <w:rFonts w:asciiTheme="minorHAnsi" w:hAnsiTheme="minorHAnsi"/>
          <w:szCs w:val="24"/>
        </w:rPr>
        <w:t>25. aprīl</w:t>
      </w:r>
      <w:r w:rsidR="00F64B03">
        <w:rPr>
          <w:rFonts w:asciiTheme="minorHAnsi" w:hAnsiTheme="minorHAnsi"/>
          <w:szCs w:val="24"/>
        </w:rPr>
        <w:t>ī</w:t>
      </w:r>
      <w:r w:rsidR="00153D1E" w:rsidRPr="00AA3BA0">
        <w:rPr>
          <w:rFonts w:asciiTheme="minorHAnsi" w:hAnsiTheme="minorHAnsi"/>
          <w:szCs w:val="24"/>
        </w:rPr>
        <w:t>, no plkst. 2</w:t>
      </w:r>
      <w:r w:rsidR="00465E88">
        <w:rPr>
          <w:rFonts w:asciiTheme="minorHAnsi" w:hAnsiTheme="minorHAnsi"/>
          <w:szCs w:val="24"/>
        </w:rPr>
        <w:t>3</w:t>
      </w:r>
      <w:r w:rsidR="00153D1E" w:rsidRPr="00AA3BA0">
        <w:rPr>
          <w:rFonts w:asciiTheme="minorHAnsi" w:hAnsiTheme="minorHAnsi"/>
          <w:szCs w:val="24"/>
        </w:rPr>
        <w:t>:</w:t>
      </w:r>
      <w:r w:rsidR="00465E88">
        <w:rPr>
          <w:rFonts w:asciiTheme="minorHAnsi" w:hAnsiTheme="minorHAnsi"/>
          <w:szCs w:val="24"/>
        </w:rPr>
        <w:t>0</w:t>
      </w:r>
      <w:r w:rsidR="000003B7">
        <w:rPr>
          <w:rFonts w:asciiTheme="minorHAnsi" w:hAnsiTheme="minorHAnsi"/>
          <w:szCs w:val="24"/>
        </w:rPr>
        <w:t>0 – 02</w:t>
      </w:r>
      <w:bookmarkStart w:id="0" w:name="_GoBack"/>
      <w:bookmarkEnd w:id="0"/>
      <w:r w:rsidR="00153D1E" w:rsidRPr="00AA3BA0">
        <w:rPr>
          <w:rFonts w:asciiTheme="minorHAnsi" w:hAnsiTheme="minorHAnsi"/>
          <w:szCs w:val="24"/>
        </w:rPr>
        <w:t>:00;</w:t>
      </w:r>
    </w:p>
    <w:p w14:paraId="7D733D1A"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Maksimālais komandu skaits ir 16 (sešpadsmit) komandas.</w:t>
      </w:r>
    </w:p>
    <w:p w14:paraId="48FC09ED"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Sacensību vadība</w:t>
      </w:r>
    </w:p>
    <w:p w14:paraId="0815B021" w14:textId="1C0F4D42"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 xml:space="preserve">Sacensības organizē Latvijas </w:t>
      </w:r>
      <w:r w:rsidR="00372071">
        <w:rPr>
          <w:rFonts w:asciiTheme="minorHAnsi" w:hAnsiTheme="minorHAnsi"/>
          <w:szCs w:val="24"/>
        </w:rPr>
        <w:t>Universitātes Sporta centrs (LU S</w:t>
      </w:r>
      <w:r w:rsidRPr="00153D1E">
        <w:rPr>
          <w:rFonts w:asciiTheme="minorHAnsi" w:hAnsiTheme="minorHAnsi"/>
          <w:szCs w:val="24"/>
        </w:rPr>
        <w:t>C). Sacensības atbalsta Latvijas Universitātes Studentu pado</w:t>
      </w:r>
      <w:r w:rsidR="00372071">
        <w:rPr>
          <w:rFonts w:asciiTheme="minorHAnsi" w:hAnsiTheme="minorHAnsi"/>
          <w:szCs w:val="24"/>
        </w:rPr>
        <w:t xml:space="preserve">me (LU SP). Sacensības vada LU </w:t>
      </w:r>
      <w:r w:rsidRPr="00153D1E">
        <w:rPr>
          <w:rFonts w:asciiTheme="minorHAnsi" w:hAnsiTheme="minorHAnsi"/>
          <w:szCs w:val="24"/>
        </w:rPr>
        <w:t>SC.</w:t>
      </w:r>
    </w:p>
    <w:p w14:paraId="43128C19"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Dalībnieki</w:t>
      </w:r>
    </w:p>
    <w:p w14:paraId="39957812"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Turnīrā piedalās LU klātienes un neklātienes studenti, tai skaitā maģistranti un doktoranti, kā arī darbinieki.</w:t>
      </w:r>
    </w:p>
    <w:p w14:paraId="362C0DFA"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Fakultāti drīkst pārstāvēt vairākas komandas. Katra komanda iesniedz pieteikumu ar minimums 7 (septiņiem) un maksimums 10 (desmit) spēlētājiem. Katrā komandā jābūt vismaz vienai sievietei.</w:t>
      </w:r>
    </w:p>
    <w:p w14:paraId="5320F594" w14:textId="77777777" w:rsidR="00153D1E" w:rsidRPr="00153D1E" w:rsidRDefault="00153D1E" w:rsidP="00153D1E">
      <w:pPr>
        <w:spacing w:line="240" w:lineRule="auto"/>
        <w:ind w:firstLine="0"/>
        <w:rPr>
          <w:rFonts w:asciiTheme="minorHAnsi" w:hAnsiTheme="minorHAnsi"/>
          <w:szCs w:val="24"/>
          <w:u w:val="single"/>
        </w:rPr>
      </w:pPr>
      <w:r w:rsidRPr="00153D1E">
        <w:rPr>
          <w:rFonts w:asciiTheme="minorHAnsi" w:hAnsiTheme="minorHAnsi"/>
          <w:szCs w:val="24"/>
          <w:u w:val="single"/>
        </w:rPr>
        <w:t>Pastāv ierobežojumi Latvijas čempionātā (LČ) florbolā spēlējošiem studentiem. Vienā komandā drīkst spēlēt ne vairāk kā:</w:t>
      </w:r>
    </w:p>
    <w:p w14:paraId="327A0CBA" w14:textId="6B77E539" w:rsidR="00153D1E" w:rsidRPr="00153D1E" w:rsidRDefault="00D77533" w:rsidP="00153D1E">
      <w:pPr>
        <w:pStyle w:val="ListParagraph"/>
        <w:numPr>
          <w:ilvl w:val="0"/>
          <w:numId w:val="2"/>
        </w:numPr>
        <w:spacing w:line="240" w:lineRule="auto"/>
        <w:rPr>
          <w:rFonts w:asciiTheme="minorHAnsi" w:hAnsiTheme="minorHAnsi"/>
          <w:szCs w:val="24"/>
        </w:rPr>
      </w:pPr>
      <w:r>
        <w:rPr>
          <w:rFonts w:asciiTheme="minorHAnsi" w:hAnsiTheme="minorHAnsi"/>
          <w:szCs w:val="24"/>
        </w:rPr>
        <w:t>2</w:t>
      </w:r>
      <w:r w:rsidR="00153D1E" w:rsidRPr="00153D1E">
        <w:rPr>
          <w:rFonts w:asciiTheme="minorHAnsi" w:hAnsiTheme="minorHAnsi"/>
          <w:szCs w:val="24"/>
        </w:rPr>
        <w:t xml:space="preserve"> LČ </w:t>
      </w:r>
      <w:r w:rsidR="00F64B03">
        <w:rPr>
          <w:rFonts w:asciiTheme="minorHAnsi" w:hAnsiTheme="minorHAnsi"/>
          <w:szCs w:val="24"/>
        </w:rPr>
        <w:t xml:space="preserve">Elvi vīriešu līgas </w:t>
      </w:r>
      <w:r w:rsidR="00153D1E" w:rsidRPr="00153D1E">
        <w:rPr>
          <w:rFonts w:asciiTheme="minorHAnsi" w:hAnsiTheme="minorHAnsi"/>
          <w:szCs w:val="24"/>
        </w:rPr>
        <w:t>spēlētāj</w:t>
      </w:r>
      <w:r w:rsidR="00372071">
        <w:rPr>
          <w:rFonts w:asciiTheme="minorHAnsi" w:hAnsiTheme="minorHAnsi"/>
          <w:szCs w:val="24"/>
        </w:rPr>
        <w:t>i</w:t>
      </w:r>
      <w:r w:rsidR="00153D1E" w:rsidRPr="00153D1E">
        <w:rPr>
          <w:rFonts w:asciiTheme="minorHAnsi" w:hAnsiTheme="minorHAnsi"/>
          <w:szCs w:val="24"/>
        </w:rPr>
        <w:t>,</w:t>
      </w:r>
    </w:p>
    <w:p w14:paraId="0F470CDF" w14:textId="77777777" w:rsidR="00153D1E" w:rsidRDefault="00AA3BA0" w:rsidP="00153D1E">
      <w:pPr>
        <w:pStyle w:val="ListParagraph"/>
        <w:numPr>
          <w:ilvl w:val="0"/>
          <w:numId w:val="2"/>
        </w:numPr>
        <w:spacing w:line="240" w:lineRule="auto"/>
        <w:rPr>
          <w:rFonts w:asciiTheme="minorHAnsi" w:hAnsiTheme="minorHAnsi"/>
          <w:szCs w:val="24"/>
        </w:rPr>
      </w:pPr>
      <w:r>
        <w:rPr>
          <w:rFonts w:asciiTheme="minorHAnsi" w:hAnsiTheme="minorHAnsi"/>
          <w:szCs w:val="24"/>
        </w:rPr>
        <w:t>2 Pirmās līgas spēlētāji.</w:t>
      </w:r>
    </w:p>
    <w:p w14:paraId="44D9F789" w14:textId="77777777" w:rsidR="00153D1E" w:rsidRDefault="00AA3BA0" w:rsidP="00153D1E">
      <w:pPr>
        <w:spacing w:line="240" w:lineRule="auto"/>
        <w:ind w:firstLine="0"/>
        <w:rPr>
          <w:rFonts w:asciiTheme="minorHAnsi" w:hAnsiTheme="minorHAnsi"/>
          <w:szCs w:val="24"/>
        </w:rPr>
      </w:pPr>
      <w:r>
        <w:rPr>
          <w:rFonts w:asciiTheme="minorHAnsi" w:hAnsiTheme="minorHAnsi"/>
          <w:szCs w:val="24"/>
        </w:rPr>
        <w:t xml:space="preserve">Komanda </w:t>
      </w:r>
      <w:r w:rsidR="00153D1E" w:rsidRPr="00153D1E">
        <w:rPr>
          <w:rFonts w:asciiTheme="minorHAnsi" w:hAnsiTheme="minorHAnsi"/>
          <w:szCs w:val="24"/>
        </w:rPr>
        <w:t>drīkst piesaistīt vārtsargu, kurš ir citas augstskolas students</w:t>
      </w:r>
      <w:r>
        <w:rPr>
          <w:rFonts w:asciiTheme="minorHAnsi" w:hAnsiTheme="minorHAnsi"/>
          <w:szCs w:val="24"/>
        </w:rPr>
        <w:t>.</w:t>
      </w:r>
    </w:p>
    <w:p w14:paraId="78FA205A" w14:textId="77777777" w:rsidR="00AA3BA0" w:rsidRDefault="00AA3BA0" w:rsidP="00153D1E">
      <w:pPr>
        <w:spacing w:line="240" w:lineRule="auto"/>
        <w:ind w:firstLine="0"/>
        <w:rPr>
          <w:rFonts w:asciiTheme="minorHAnsi" w:hAnsiTheme="minorHAnsi"/>
          <w:szCs w:val="24"/>
        </w:rPr>
      </w:pPr>
    </w:p>
    <w:p w14:paraId="2EB817E1" w14:textId="2C8E3267" w:rsidR="00AA3BA0" w:rsidRDefault="00AA3BA0" w:rsidP="00153D1E">
      <w:pPr>
        <w:spacing w:line="240" w:lineRule="auto"/>
        <w:ind w:firstLine="0"/>
        <w:rPr>
          <w:rFonts w:asciiTheme="minorHAnsi" w:hAnsiTheme="minorHAnsi"/>
          <w:szCs w:val="24"/>
        </w:rPr>
      </w:pPr>
    </w:p>
    <w:p w14:paraId="66306638" w14:textId="69CE6A27" w:rsidR="00D77533" w:rsidRDefault="00D77533" w:rsidP="00153D1E">
      <w:pPr>
        <w:spacing w:line="240" w:lineRule="auto"/>
        <w:ind w:firstLine="0"/>
        <w:rPr>
          <w:rFonts w:asciiTheme="minorHAnsi" w:hAnsiTheme="minorHAnsi"/>
          <w:szCs w:val="24"/>
        </w:rPr>
      </w:pPr>
    </w:p>
    <w:p w14:paraId="2ECB4504" w14:textId="4723850B" w:rsidR="00D77533" w:rsidRDefault="00D77533" w:rsidP="00153D1E">
      <w:pPr>
        <w:spacing w:line="240" w:lineRule="auto"/>
        <w:ind w:firstLine="0"/>
        <w:rPr>
          <w:rFonts w:asciiTheme="minorHAnsi" w:hAnsiTheme="minorHAnsi"/>
          <w:szCs w:val="24"/>
        </w:rPr>
      </w:pPr>
    </w:p>
    <w:p w14:paraId="38B3C1A0" w14:textId="77777777" w:rsidR="00D77533" w:rsidRPr="00153D1E" w:rsidRDefault="00D77533" w:rsidP="00153D1E">
      <w:pPr>
        <w:spacing w:line="240" w:lineRule="auto"/>
        <w:ind w:firstLine="0"/>
        <w:rPr>
          <w:rFonts w:asciiTheme="minorHAnsi" w:hAnsiTheme="minorHAnsi"/>
          <w:szCs w:val="24"/>
        </w:rPr>
      </w:pPr>
    </w:p>
    <w:p w14:paraId="6778DDE4"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lastRenderedPageBreak/>
        <w:t>Sacensību norise</w:t>
      </w:r>
    </w:p>
    <w:p w14:paraId="22E554CA" w14:textId="452B492E"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Sacensības tiek sarīkotas atbilstoši “</w:t>
      </w:r>
      <w:r w:rsidR="002764A2">
        <w:rPr>
          <w:rFonts w:asciiTheme="minorHAnsi" w:hAnsiTheme="minorHAnsi"/>
          <w:szCs w:val="24"/>
        </w:rPr>
        <w:t xml:space="preserve">LU </w:t>
      </w:r>
      <w:r w:rsidR="00884694">
        <w:rPr>
          <w:rFonts w:asciiTheme="minorHAnsi" w:hAnsiTheme="minorHAnsi"/>
          <w:szCs w:val="24"/>
        </w:rPr>
        <w:t>pavasara</w:t>
      </w:r>
      <w:r w:rsidR="00FA2652">
        <w:rPr>
          <w:rFonts w:asciiTheme="minorHAnsi" w:hAnsiTheme="minorHAnsi"/>
          <w:szCs w:val="24"/>
        </w:rPr>
        <w:t xml:space="preserve"> </w:t>
      </w:r>
      <w:r w:rsidR="00884694">
        <w:rPr>
          <w:rFonts w:asciiTheme="minorHAnsi" w:hAnsiTheme="minorHAnsi"/>
          <w:szCs w:val="24"/>
        </w:rPr>
        <w:t>F</w:t>
      </w:r>
      <w:r w:rsidR="002764A2">
        <w:rPr>
          <w:rFonts w:asciiTheme="minorHAnsi" w:hAnsiTheme="minorHAnsi"/>
          <w:szCs w:val="24"/>
        </w:rPr>
        <w:t xml:space="preserve">lorbola nakts </w:t>
      </w:r>
      <w:r w:rsidR="00884694">
        <w:rPr>
          <w:rFonts w:asciiTheme="minorHAnsi" w:hAnsiTheme="minorHAnsi"/>
          <w:szCs w:val="24"/>
        </w:rPr>
        <w:t>2018</w:t>
      </w:r>
      <w:r w:rsidRPr="00153D1E">
        <w:rPr>
          <w:rFonts w:asciiTheme="minorHAnsi" w:hAnsiTheme="minorHAnsi"/>
          <w:szCs w:val="24"/>
        </w:rPr>
        <w:t xml:space="preserve">” nolikumam un spēkā esošajiem Starptautiskās Florbola Federācijas noteikumiem. Komandas sacenšas vienādos sastāvos 5 pret 5 plus vārtsargi. </w:t>
      </w:r>
      <w:r w:rsidR="00D77533">
        <w:rPr>
          <w:rFonts w:asciiTheme="minorHAnsi" w:hAnsiTheme="minorHAnsi"/>
          <w:szCs w:val="24"/>
        </w:rPr>
        <w:t xml:space="preserve">Komandām obligāti ir jābūt savi vārtsargi. </w:t>
      </w:r>
      <w:r w:rsidRPr="00153D1E">
        <w:rPr>
          <w:rFonts w:asciiTheme="minorHAnsi" w:hAnsiTheme="minorHAnsi"/>
          <w:szCs w:val="24"/>
        </w:rPr>
        <w:t>Uz laukuma visu laiku jāatrodas vismaz vienai sievietei. Spēles laikā ir atļauts neierobežots spēlētāju maiņu skaits.</w:t>
      </w:r>
    </w:p>
    <w:p w14:paraId="52F27E82"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Spēles laiks</w:t>
      </w:r>
    </w:p>
    <w:p w14:paraId="3BEC12C0" w14:textId="77777777" w:rsidR="00153D1E" w:rsidRDefault="00153D1E" w:rsidP="00153D1E">
      <w:pPr>
        <w:spacing w:line="240" w:lineRule="auto"/>
        <w:ind w:firstLine="0"/>
        <w:rPr>
          <w:rFonts w:asciiTheme="minorHAnsi" w:hAnsiTheme="minorHAnsi"/>
          <w:szCs w:val="24"/>
        </w:rPr>
      </w:pPr>
      <w:r w:rsidRPr="00153D1E">
        <w:rPr>
          <w:rFonts w:asciiTheme="minorHAnsi" w:hAnsiTheme="minorHAnsi"/>
          <w:szCs w:val="24"/>
          <w:u w:val="single"/>
        </w:rPr>
        <w:t>Spēles laiks</w:t>
      </w:r>
      <w:r w:rsidRPr="00153D1E">
        <w:rPr>
          <w:rFonts w:asciiTheme="minorHAnsi" w:hAnsiTheme="minorHAnsi"/>
          <w:szCs w:val="24"/>
        </w:rPr>
        <w:t xml:space="preserve"> - 1 x </w:t>
      </w:r>
      <w:r w:rsidR="00FB5E40">
        <w:rPr>
          <w:rFonts w:asciiTheme="minorHAnsi" w:hAnsiTheme="minorHAnsi"/>
          <w:szCs w:val="24"/>
        </w:rPr>
        <w:t>8</w:t>
      </w:r>
      <w:r w:rsidRPr="00153D1E">
        <w:rPr>
          <w:rFonts w:asciiTheme="minorHAnsi" w:hAnsiTheme="minorHAnsi"/>
          <w:szCs w:val="24"/>
        </w:rPr>
        <w:t xml:space="preserve"> min. Sacensību vadība patur tiesības mainīt spēles laiku un izspēles kārtību. </w:t>
      </w:r>
    </w:p>
    <w:p w14:paraId="6A981B33"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Par uzvaru – 3 punkti, par neizšķirtu – 2 punkti, par zaudējumu – 1 punkts, par neierašanos uz spēli – 0 punkti. Vienādu punktu summas gadījumā divām vai vairākām komandām, augstāku vietu ieņem tā komanda, kurai:</w:t>
      </w:r>
    </w:p>
    <w:p w14:paraId="6858705B" w14:textId="77777777" w:rsidR="00153D1E" w:rsidRPr="00153D1E" w:rsidRDefault="00153D1E" w:rsidP="00153D1E">
      <w:pPr>
        <w:pStyle w:val="ListParagraph"/>
        <w:numPr>
          <w:ilvl w:val="0"/>
          <w:numId w:val="1"/>
        </w:numPr>
        <w:spacing w:line="240" w:lineRule="auto"/>
        <w:rPr>
          <w:rFonts w:asciiTheme="minorHAnsi" w:hAnsiTheme="minorHAnsi"/>
          <w:szCs w:val="24"/>
        </w:rPr>
      </w:pPr>
      <w:r w:rsidRPr="00153D1E">
        <w:rPr>
          <w:rFonts w:asciiTheme="minorHAnsi" w:hAnsiTheme="minorHAnsi"/>
          <w:szCs w:val="24"/>
        </w:rPr>
        <w:t>labāki rādītāji savstarpējās spēlēs</w:t>
      </w:r>
      <w:r w:rsidR="00465E88">
        <w:rPr>
          <w:rFonts w:asciiTheme="minorHAnsi" w:hAnsiTheme="minorHAnsi"/>
          <w:szCs w:val="24"/>
        </w:rPr>
        <w:t xml:space="preserve"> </w:t>
      </w:r>
      <w:r w:rsidRPr="00153D1E">
        <w:rPr>
          <w:rFonts w:asciiTheme="minorHAnsi" w:hAnsiTheme="minorHAnsi"/>
          <w:szCs w:val="24"/>
        </w:rPr>
        <w:t>(punkti, vārtu starpība, gūtie vārti),</w:t>
      </w:r>
    </w:p>
    <w:p w14:paraId="23DB446D" w14:textId="77777777" w:rsidR="00153D1E" w:rsidRPr="00153D1E" w:rsidRDefault="00153D1E" w:rsidP="00153D1E">
      <w:pPr>
        <w:pStyle w:val="ListParagraph"/>
        <w:numPr>
          <w:ilvl w:val="0"/>
          <w:numId w:val="1"/>
        </w:numPr>
        <w:spacing w:line="240" w:lineRule="auto"/>
        <w:rPr>
          <w:rFonts w:asciiTheme="minorHAnsi" w:hAnsiTheme="minorHAnsi"/>
          <w:szCs w:val="24"/>
        </w:rPr>
      </w:pPr>
      <w:r w:rsidRPr="00153D1E">
        <w:rPr>
          <w:rFonts w:asciiTheme="minorHAnsi" w:hAnsiTheme="minorHAnsi"/>
          <w:szCs w:val="24"/>
        </w:rPr>
        <w:t>vairāk uzvaras visās spēlēs,</w:t>
      </w:r>
    </w:p>
    <w:p w14:paraId="2DDCDC9F" w14:textId="77777777" w:rsidR="00153D1E" w:rsidRPr="00153D1E" w:rsidRDefault="00153D1E" w:rsidP="00153D1E">
      <w:pPr>
        <w:pStyle w:val="ListParagraph"/>
        <w:numPr>
          <w:ilvl w:val="0"/>
          <w:numId w:val="1"/>
        </w:numPr>
        <w:spacing w:line="240" w:lineRule="auto"/>
        <w:rPr>
          <w:rFonts w:asciiTheme="minorHAnsi" w:hAnsiTheme="minorHAnsi"/>
          <w:szCs w:val="24"/>
        </w:rPr>
      </w:pPr>
      <w:r w:rsidRPr="00153D1E">
        <w:rPr>
          <w:rFonts w:asciiTheme="minorHAnsi" w:hAnsiTheme="minorHAnsi"/>
          <w:szCs w:val="24"/>
        </w:rPr>
        <w:t>labāka iegūto un zaudēto vārtu starpība visās spēlēs,</w:t>
      </w:r>
    </w:p>
    <w:p w14:paraId="0D087D22" w14:textId="77777777" w:rsidR="00153D1E" w:rsidRPr="00153D1E" w:rsidRDefault="00153D1E" w:rsidP="00153D1E">
      <w:pPr>
        <w:pStyle w:val="ListParagraph"/>
        <w:numPr>
          <w:ilvl w:val="0"/>
          <w:numId w:val="1"/>
        </w:numPr>
        <w:spacing w:line="240" w:lineRule="auto"/>
        <w:rPr>
          <w:rFonts w:asciiTheme="minorHAnsi" w:hAnsiTheme="minorHAnsi"/>
          <w:szCs w:val="24"/>
        </w:rPr>
      </w:pPr>
      <w:r w:rsidRPr="00153D1E">
        <w:rPr>
          <w:rFonts w:asciiTheme="minorHAnsi" w:hAnsiTheme="minorHAnsi"/>
          <w:szCs w:val="24"/>
        </w:rPr>
        <w:t>vairāk gūto vārtu visās spēlēs.</w:t>
      </w:r>
    </w:p>
    <w:p w14:paraId="19B52BC3"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Izslēgšanas spēlēs neizšķirta gadījumā uzvarētājs tiek noteikts ar trīs pēcspēles metienu/bullīšu palīdzību katrai komandai.</w:t>
      </w:r>
    </w:p>
    <w:p w14:paraId="565CAA56"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Minimālais spēļu skaits katrai komandai ir 4 spēles.</w:t>
      </w:r>
    </w:p>
    <w:p w14:paraId="3BFF7E8F"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Apbalvošana</w:t>
      </w:r>
    </w:p>
    <w:p w14:paraId="53A6FB35" w14:textId="1B73EE4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1.-3.v</w:t>
      </w:r>
      <w:r w:rsidR="002764A2">
        <w:rPr>
          <w:rFonts w:asciiTheme="minorHAnsi" w:hAnsiTheme="minorHAnsi"/>
          <w:szCs w:val="24"/>
        </w:rPr>
        <w:t xml:space="preserve">ietu komandas tiek apbalvotas </w:t>
      </w:r>
      <w:r w:rsidR="00FB5E40">
        <w:rPr>
          <w:rFonts w:asciiTheme="minorHAnsi" w:hAnsiTheme="minorHAnsi"/>
          <w:szCs w:val="24"/>
        </w:rPr>
        <w:t xml:space="preserve">medaļām, </w:t>
      </w:r>
      <w:r w:rsidRPr="00153D1E">
        <w:rPr>
          <w:rFonts w:asciiTheme="minorHAnsi" w:hAnsiTheme="minorHAnsi"/>
          <w:szCs w:val="24"/>
        </w:rPr>
        <w:t>diplomiem un atbalstītāju sarūpētām balvām.</w:t>
      </w:r>
      <w:r w:rsidR="002764A2">
        <w:rPr>
          <w:rFonts w:asciiTheme="minorHAnsi" w:hAnsiTheme="minorHAnsi"/>
          <w:szCs w:val="24"/>
        </w:rPr>
        <w:t xml:space="preserve"> </w:t>
      </w:r>
      <w:r w:rsidR="00E9367E">
        <w:rPr>
          <w:rFonts w:asciiTheme="minorHAnsi" w:hAnsiTheme="minorHAnsi"/>
          <w:szCs w:val="24"/>
        </w:rPr>
        <w:t>Pirmās vietas ieguvēji saņem čempionu kausu.</w:t>
      </w:r>
    </w:p>
    <w:p w14:paraId="47FFF021" w14:textId="77777777" w:rsidR="00153D1E" w:rsidRPr="00153D1E" w:rsidRDefault="00FB5E40" w:rsidP="00153D1E">
      <w:pPr>
        <w:spacing w:line="240" w:lineRule="auto"/>
        <w:ind w:firstLine="0"/>
        <w:rPr>
          <w:rFonts w:asciiTheme="minorHAnsi" w:hAnsiTheme="minorHAnsi"/>
          <w:szCs w:val="24"/>
        </w:rPr>
      </w:pPr>
      <w:r>
        <w:rPr>
          <w:rFonts w:asciiTheme="minorHAnsi" w:hAnsiTheme="minorHAnsi"/>
          <w:szCs w:val="24"/>
        </w:rPr>
        <w:t>T</w:t>
      </w:r>
      <w:r w:rsidR="00153D1E" w:rsidRPr="00153D1E">
        <w:rPr>
          <w:rFonts w:asciiTheme="minorHAnsi" w:hAnsiTheme="minorHAnsi"/>
          <w:szCs w:val="24"/>
        </w:rPr>
        <w:t>iek noteikti un apbalvoti individuāli labākie spēlētāji – vārtsargs, aizsargs un uzbrucējs.</w:t>
      </w:r>
    </w:p>
    <w:p w14:paraId="40ABED97"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Pieteikumi</w:t>
      </w:r>
    </w:p>
    <w:p w14:paraId="1EC69E43" w14:textId="520E07A1"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Apstiprinoša in</w:t>
      </w:r>
      <w:r w:rsidR="00FB5E40">
        <w:rPr>
          <w:rFonts w:asciiTheme="minorHAnsi" w:hAnsiTheme="minorHAnsi"/>
          <w:szCs w:val="24"/>
        </w:rPr>
        <w:t>formācija par līdzdalību turnīrā</w:t>
      </w:r>
      <w:r w:rsidRPr="00153D1E">
        <w:rPr>
          <w:rFonts w:asciiTheme="minorHAnsi" w:hAnsiTheme="minorHAnsi"/>
          <w:szCs w:val="24"/>
        </w:rPr>
        <w:t xml:space="preserve">, pievienojot pieteikumu un kontaktpersonu, </w:t>
      </w:r>
      <w:proofErr w:type="spellStart"/>
      <w:r w:rsidRPr="00153D1E">
        <w:rPr>
          <w:rFonts w:asciiTheme="minorHAnsi" w:hAnsiTheme="minorHAnsi"/>
          <w:szCs w:val="24"/>
        </w:rPr>
        <w:t>jānosūta</w:t>
      </w:r>
      <w:proofErr w:type="spellEnd"/>
      <w:r w:rsidRPr="00153D1E">
        <w:rPr>
          <w:rFonts w:asciiTheme="minorHAnsi" w:hAnsiTheme="minorHAnsi"/>
          <w:szCs w:val="24"/>
        </w:rPr>
        <w:t xml:space="preserve"> līdz </w:t>
      </w:r>
      <w:r w:rsidR="00372071">
        <w:rPr>
          <w:rFonts w:asciiTheme="minorHAnsi" w:hAnsiTheme="minorHAnsi"/>
          <w:szCs w:val="24"/>
        </w:rPr>
        <w:t>24</w:t>
      </w:r>
      <w:r w:rsidRPr="00153D1E">
        <w:rPr>
          <w:rFonts w:asciiTheme="minorHAnsi" w:hAnsiTheme="minorHAnsi"/>
          <w:szCs w:val="24"/>
        </w:rPr>
        <w:t>.</w:t>
      </w:r>
      <w:r w:rsidR="00372071">
        <w:rPr>
          <w:rFonts w:asciiTheme="minorHAnsi" w:hAnsiTheme="minorHAnsi"/>
          <w:szCs w:val="24"/>
        </w:rPr>
        <w:t>05</w:t>
      </w:r>
      <w:r w:rsidRPr="00153D1E">
        <w:rPr>
          <w:rFonts w:asciiTheme="minorHAnsi" w:hAnsiTheme="minorHAnsi"/>
          <w:szCs w:val="24"/>
        </w:rPr>
        <w:t>.201</w:t>
      </w:r>
      <w:r w:rsidR="00372071">
        <w:rPr>
          <w:rFonts w:asciiTheme="minorHAnsi" w:hAnsiTheme="minorHAnsi"/>
          <w:szCs w:val="24"/>
        </w:rPr>
        <w:t>9</w:t>
      </w:r>
      <w:r w:rsidR="0089079F">
        <w:rPr>
          <w:rFonts w:asciiTheme="minorHAnsi" w:hAnsiTheme="minorHAnsi"/>
          <w:szCs w:val="24"/>
        </w:rPr>
        <w:t xml:space="preserve"> plkst. 23:59 uz </w:t>
      </w:r>
      <w:r w:rsidR="00FC64F8">
        <w:rPr>
          <w:rFonts w:asciiTheme="minorHAnsi" w:hAnsiTheme="minorHAnsi"/>
          <w:szCs w:val="24"/>
        </w:rPr>
        <w:t>naktsturniri.lu@gmail.com</w:t>
      </w:r>
      <w:r w:rsidRPr="00153D1E">
        <w:rPr>
          <w:rFonts w:asciiTheme="minorHAnsi" w:hAnsiTheme="minorHAnsi"/>
          <w:szCs w:val="24"/>
        </w:rPr>
        <w:t>.</w:t>
      </w:r>
    </w:p>
    <w:p w14:paraId="44B2331A" w14:textId="266669CE" w:rsidR="00465E88" w:rsidRDefault="00153D1E" w:rsidP="00153D1E">
      <w:pPr>
        <w:spacing w:line="240" w:lineRule="auto"/>
        <w:ind w:firstLine="0"/>
        <w:rPr>
          <w:rFonts w:asciiTheme="minorHAnsi" w:hAnsiTheme="minorHAnsi"/>
          <w:szCs w:val="24"/>
        </w:rPr>
      </w:pPr>
      <w:r w:rsidRPr="00153D1E">
        <w:rPr>
          <w:rFonts w:asciiTheme="minorHAnsi" w:hAnsiTheme="minorHAnsi"/>
          <w:szCs w:val="24"/>
        </w:rPr>
        <w:t>Pieteikuma anketa atrodama</w:t>
      </w:r>
      <w:r w:rsidR="00465E88">
        <w:rPr>
          <w:rFonts w:asciiTheme="minorHAnsi" w:hAnsiTheme="minorHAnsi"/>
          <w:szCs w:val="24"/>
        </w:rPr>
        <w:t xml:space="preserve"> </w:t>
      </w:r>
      <w:hyperlink r:id="rId8" w:history="1">
        <w:r w:rsidR="00FA2652">
          <w:rPr>
            <w:rStyle w:val="Hyperlink"/>
            <w:rFonts w:asciiTheme="minorHAnsi" w:hAnsiTheme="minorHAnsi"/>
            <w:szCs w:val="24"/>
          </w:rPr>
          <w:t>www.lu.lv/sports</w:t>
        </w:r>
      </w:hyperlink>
    </w:p>
    <w:p w14:paraId="035F4038" w14:textId="77777777" w:rsidR="00153D1E" w:rsidRPr="00153D1E" w:rsidRDefault="00153D1E" w:rsidP="00153D1E">
      <w:pPr>
        <w:spacing w:line="240" w:lineRule="auto"/>
        <w:ind w:firstLine="0"/>
        <w:rPr>
          <w:rFonts w:asciiTheme="minorHAnsi" w:hAnsiTheme="minorHAnsi"/>
          <w:b/>
          <w:szCs w:val="24"/>
        </w:rPr>
      </w:pPr>
      <w:r w:rsidRPr="00153D1E">
        <w:rPr>
          <w:rFonts w:asciiTheme="minorHAnsi" w:hAnsiTheme="minorHAnsi"/>
          <w:b/>
          <w:szCs w:val="24"/>
        </w:rPr>
        <w:t>Papildus informācija</w:t>
      </w:r>
    </w:p>
    <w:p w14:paraId="782F5AAA"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 xml:space="preserve">Vienas komandas visiem spēlētājiem jābūt vienas krāsas krekliem (izņemot vārtsargu), kā arī pēc izvēles spēļu formas var pielāgot komandas izvēlētajai </w:t>
      </w:r>
      <w:r w:rsidR="00465E88">
        <w:rPr>
          <w:rFonts w:asciiTheme="minorHAnsi" w:hAnsiTheme="minorHAnsi"/>
          <w:szCs w:val="24"/>
        </w:rPr>
        <w:t>atraktīvai tematikai vizuālā tēla izcelšanai.</w:t>
      </w:r>
    </w:p>
    <w:p w14:paraId="4BB6200C" w14:textId="78597C16" w:rsidR="00153D1E" w:rsidRPr="00153D1E" w:rsidRDefault="00372071" w:rsidP="00153D1E">
      <w:pPr>
        <w:spacing w:line="240" w:lineRule="auto"/>
        <w:ind w:firstLine="0"/>
        <w:rPr>
          <w:rFonts w:asciiTheme="minorHAnsi" w:hAnsiTheme="minorHAnsi"/>
          <w:szCs w:val="24"/>
        </w:rPr>
      </w:pPr>
      <w:r>
        <w:rPr>
          <w:rFonts w:asciiTheme="minorHAnsi" w:hAnsiTheme="minorHAnsi"/>
          <w:szCs w:val="24"/>
        </w:rPr>
        <w:t>LU S</w:t>
      </w:r>
      <w:r w:rsidR="00153D1E" w:rsidRPr="00153D1E">
        <w:rPr>
          <w:rFonts w:asciiTheme="minorHAnsi" w:hAnsiTheme="minorHAnsi"/>
          <w:szCs w:val="24"/>
        </w:rPr>
        <w:t>C var palīdzēt ar inventāra (florbola nūju) sagādāšanu, sazinoties ar turnīra organizatoriem savlaicīgi vai atzīmējot to pieteikuma anketā.</w:t>
      </w:r>
    </w:p>
    <w:p w14:paraId="24F8429B" w14:textId="77777777" w:rsidR="00153D1E" w:rsidRPr="00153D1E" w:rsidRDefault="00153D1E" w:rsidP="00153D1E">
      <w:pPr>
        <w:spacing w:line="240" w:lineRule="auto"/>
        <w:ind w:firstLine="0"/>
        <w:rPr>
          <w:rFonts w:asciiTheme="minorHAnsi" w:hAnsiTheme="minorHAnsi"/>
          <w:szCs w:val="24"/>
        </w:rPr>
      </w:pPr>
      <w:r w:rsidRPr="00153D1E">
        <w:rPr>
          <w:rFonts w:asciiTheme="minorHAnsi" w:hAnsiTheme="minorHAnsi"/>
          <w:szCs w:val="24"/>
        </w:rPr>
        <w:t>Organizatori var palīdzēt komandām ar spēlētāju piesaisti, sazinoties ar organizatoriem savlaicīgi vai atzīmējot to pieteikuma anketā.</w:t>
      </w:r>
    </w:p>
    <w:p w14:paraId="6369C8FD" w14:textId="77777777" w:rsidR="00FA2652" w:rsidRDefault="00153D1E" w:rsidP="00FB5E40">
      <w:pPr>
        <w:spacing w:line="240" w:lineRule="auto"/>
        <w:ind w:firstLine="0"/>
        <w:rPr>
          <w:rFonts w:asciiTheme="minorHAnsi" w:hAnsiTheme="minorHAnsi"/>
          <w:szCs w:val="24"/>
        </w:rPr>
      </w:pPr>
      <w:r w:rsidRPr="00153D1E">
        <w:rPr>
          <w:rFonts w:asciiTheme="minorHAnsi" w:hAnsiTheme="minorHAnsi"/>
          <w:szCs w:val="24"/>
          <w:u w:val="single"/>
        </w:rPr>
        <w:t>Aktuālākos jaunumus par t</w:t>
      </w:r>
      <w:r w:rsidR="00465E88">
        <w:rPr>
          <w:rFonts w:asciiTheme="minorHAnsi" w:hAnsiTheme="minorHAnsi"/>
          <w:szCs w:val="24"/>
          <w:u w:val="single"/>
        </w:rPr>
        <w:t>urnīru var uzzināt sekojot mums:</w:t>
      </w:r>
    </w:p>
    <w:p w14:paraId="5A70772A" w14:textId="6C506DFF" w:rsidR="00465E88" w:rsidRDefault="0018051E" w:rsidP="00FB5E40">
      <w:pPr>
        <w:spacing w:line="240" w:lineRule="auto"/>
        <w:ind w:firstLine="0"/>
      </w:pPr>
      <w:hyperlink r:id="rId9" w:history="1">
        <w:r w:rsidR="00465E88" w:rsidRPr="00ED448B">
          <w:rPr>
            <w:rStyle w:val="Hyperlink"/>
            <w:rFonts w:asciiTheme="minorHAnsi" w:hAnsiTheme="minorHAnsi"/>
            <w:szCs w:val="24"/>
          </w:rPr>
          <w:t>www.facebook.com/LUnaktsturniri</w:t>
        </w:r>
      </w:hyperlink>
      <w:r w:rsidR="00465E88">
        <w:rPr>
          <w:rFonts w:asciiTheme="minorHAnsi" w:hAnsiTheme="minorHAnsi"/>
          <w:szCs w:val="24"/>
        </w:rPr>
        <w:br/>
      </w:r>
    </w:p>
    <w:p w14:paraId="2C73D2B1" w14:textId="77777777" w:rsidR="00FA2652" w:rsidRPr="00FA2652" w:rsidRDefault="00FA2652" w:rsidP="00FB5E40">
      <w:pPr>
        <w:spacing w:line="240" w:lineRule="auto"/>
        <w:ind w:firstLine="0"/>
        <w:rPr>
          <w:rFonts w:asciiTheme="minorHAnsi" w:hAnsiTheme="minorHAnsi"/>
          <w:szCs w:val="24"/>
          <w:u w:val="single"/>
        </w:rPr>
      </w:pPr>
    </w:p>
    <w:sectPr w:rsidR="00FA2652" w:rsidRPr="00FA2652" w:rsidSect="00153D1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58468" w14:textId="77777777" w:rsidR="0018051E" w:rsidRDefault="0018051E" w:rsidP="00153D1E">
      <w:pPr>
        <w:spacing w:before="0" w:after="0" w:line="240" w:lineRule="auto"/>
      </w:pPr>
      <w:r>
        <w:separator/>
      </w:r>
    </w:p>
  </w:endnote>
  <w:endnote w:type="continuationSeparator" w:id="0">
    <w:p w14:paraId="634A58F5" w14:textId="77777777" w:rsidR="0018051E" w:rsidRDefault="0018051E" w:rsidP="00153D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3745" w14:textId="77777777" w:rsidR="0018051E" w:rsidRDefault="0018051E" w:rsidP="00153D1E">
      <w:pPr>
        <w:spacing w:before="0" w:after="0" w:line="240" w:lineRule="auto"/>
      </w:pPr>
      <w:r>
        <w:separator/>
      </w:r>
    </w:p>
  </w:footnote>
  <w:footnote w:type="continuationSeparator" w:id="0">
    <w:p w14:paraId="3F3E69B8" w14:textId="77777777" w:rsidR="0018051E" w:rsidRDefault="0018051E" w:rsidP="00153D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1C19" w14:textId="77777777" w:rsidR="00153D1E" w:rsidRDefault="00153D1E" w:rsidP="00153D1E">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F80"/>
    <w:multiLevelType w:val="hybridMultilevel"/>
    <w:tmpl w:val="AF62F4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CD55FA"/>
    <w:multiLevelType w:val="hybridMultilevel"/>
    <w:tmpl w:val="544EB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A156C6"/>
    <w:multiLevelType w:val="hybridMultilevel"/>
    <w:tmpl w:val="518E3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6C59E3"/>
    <w:multiLevelType w:val="hybridMultilevel"/>
    <w:tmpl w:val="38EE4A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1E"/>
    <w:rsid w:val="000003B7"/>
    <w:rsid w:val="000C598C"/>
    <w:rsid w:val="000C5BCF"/>
    <w:rsid w:val="00124274"/>
    <w:rsid w:val="00153D1E"/>
    <w:rsid w:val="0018051E"/>
    <w:rsid w:val="00193C69"/>
    <w:rsid w:val="001B6C51"/>
    <w:rsid w:val="002027BD"/>
    <w:rsid w:val="00262A1E"/>
    <w:rsid w:val="002764A2"/>
    <w:rsid w:val="002C513E"/>
    <w:rsid w:val="002F3719"/>
    <w:rsid w:val="0034325C"/>
    <w:rsid w:val="00372071"/>
    <w:rsid w:val="00376931"/>
    <w:rsid w:val="003D4230"/>
    <w:rsid w:val="00465E88"/>
    <w:rsid w:val="004D0C72"/>
    <w:rsid w:val="0053351D"/>
    <w:rsid w:val="00623476"/>
    <w:rsid w:val="006C3BD2"/>
    <w:rsid w:val="00884694"/>
    <w:rsid w:val="0089079F"/>
    <w:rsid w:val="00897D70"/>
    <w:rsid w:val="00965500"/>
    <w:rsid w:val="009C1B8D"/>
    <w:rsid w:val="009D2085"/>
    <w:rsid w:val="00A51999"/>
    <w:rsid w:val="00AA3BA0"/>
    <w:rsid w:val="00AC7EF8"/>
    <w:rsid w:val="00AF7D85"/>
    <w:rsid w:val="00BA6F95"/>
    <w:rsid w:val="00BB51FA"/>
    <w:rsid w:val="00D2571F"/>
    <w:rsid w:val="00D77533"/>
    <w:rsid w:val="00E9367E"/>
    <w:rsid w:val="00EE2C55"/>
    <w:rsid w:val="00F64B03"/>
    <w:rsid w:val="00F760A4"/>
    <w:rsid w:val="00FA2652"/>
    <w:rsid w:val="00FB5E40"/>
    <w:rsid w:val="00FC6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1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8C"/>
    <w:pPr>
      <w:spacing w:before="120" w:after="120" w:line="360" w:lineRule="auto"/>
      <w:ind w:firstLine="567"/>
      <w:jc w:val="both"/>
    </w:pPr>
    <w:rPr>
      <w:rFonts w:ascii="Times New Roman" w:hAnsi="Times New Roman" w:cs="Times New Roman"/>
      <w:sz w:val="24"/>
    </w:rPr>
  </w:style>
  <w:style w:type="paragraph" w:styleId="Heading1">
    <w:name w:val="heading 1"/>
    <w:basedOn w:val="Normal"/>
    <w:next w:val="Normal"/>
    <w:link w:val="Heading1Char"/>
    <w:uiPriority w:val="9"/>
    <w:qFormat/>
    <w:rsid w:val="009C1B8D"/>
    <w:pPr>
      <w:keepNext/>
      <w:keepLines/>
      <w:spacing w:before="240" w:after="24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B8D"/>
    <w:rPr>
      <w:rFonts w:ascii="Times New Roman" w:eastAsiaTheme="majorEastAsia" w:hAnsi="Times New Roman" w:cstheme="majorBidi"/>
      <w:b/>
      <w:bCs/>
      <w:sz w:val="28"/>
      <w:szCs w:val="28"/>
      <w:lang w:val="en-US"/>
    </w:rPr>
  </w:style>
  <w:style w:type="paragraph" w:styleId="NormalWeb">
    <w:name w:val="Normal (Web)"/>
    <w:basedOn w:val="Normal"/>
    <w:uiPriority w:val="99"/>
    <w:semiHidden/>
    <w:unhideWhenUsed/>
    <w:rsid w:val="00153D1E"/>
    <w:pPr>
      <w:spacing w:before="100" w:beforeAutospacing="1" w:after="100" w:afterAutospacing="1" w:line="240" w:lineRule="auto"/>
      <w:ind w:firstLine="0"/>
      <w:jc w:val="left"/>
    </w:pPr>
    <w:rPr>
      <w:szCs w:val="24"/>
      <w:lang w:eastAsia="lv-LV"/>
    </w:rPr>
  </w:style>
  <w:style w:type="character" w:styleId="Hyperlink">
    <w:name w:val="Hyperlink"/>
    <w:basedOn w:val="DefaultParagraphFont"/>
    <w:uiPriority w:val="99"/>
    <w:unhideWhenUsed/>
    <w:rsid w:val="00153D1E"/>
    <w:rPr>
      <w:color w:val="0000FF"/>
      <w:u w:val="single"/>
    </w:rPr>
  </w:style>
  <w:style w:type="character" w:styleId="SubtleEmphasis">
    <w:name w:val="Subtle Emphasis"/>
    <w:basedOn w:val="DefaultParagraphFont"/>
    <w:uiPriority w:val="19"/>
    <w:qFormat/>
    <w:rsid w:val="00153D1E"/>
    <w:rPr>
      <w:i/>
      <w:iCs/>
      <w:color w:val="808080" w:themeColor="text1" w:themeTint="7F"/>
    </w:rPr>
  </w:style>
  <w:style w:type="paragraph" w:styleId="Header">
    <w:name w:val="header"/>
    <w:basedOn w:val="Normal"/>
    <w:link w:val="HeaderChar"/>
    <w:uiPriority w:val="99"/>
    <w:unhideWhenUsed/>
    <w:rsid w:val="00153D1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53D1E"/>
    <w:rPr>
      <w:rFonts w:ascii="Times New Roman" w:hAnsi="Times New Roman" w:cs="Times New Roman"/>
      <w:sz w:val="24"/>
    </w:rPr>
  </w:style>
  <w:style w:type="paragraph" w:styleId="Footer">
    <w:name w:val="footer"/>
    <w:basedOn w:val="Normal"/>
    <w:link w:val="FooterChar"/>
    <w:uiPriority w:val="99"/>
    <w:unhideWhenUsed/>
    <w:rsid w:val="00153D1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53D1E"/>
    <w:rPr>
      <w:rFonts w:ascii="Times New Roman" w:hAnsi="Times New Roman" w:cs="Times New Roman"/>
      <w:sz w:val="24"/>
    </w:rPr>
  </w:style>
  <w:style w:type="paragraph" w:styleId="ListParagraph">
    <w:name w:val="List Paragraph"/>
    <w:basedOn w:val="Normal"/>
    <w:uiPriority w:val="34"/>
    <w:qFormat/>
    <w:rsid w:val="00153D1E"/>
    <w:pPr>
      <w:ind w:left="720"/>
      <w:contextualSpacing/>
    </w:pPr>
  </w:style>
  <w:style w:type="paragraph" w:styleId="BalloonText">
    <w:name w:val="Balloon Text"/>
    <w:basedOn w:val="Normal"/>
    <w:link w:val="BalloonTextChar"/>
    <w:uiPriority w:val="99"/>
    <w:semiHidden/>
    <w:unhideWhenUsed/>
    <w:rsid w:val="00153D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v/sports/veidi/florbo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LUnaktsturnir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dc:creator>
  <cp:lastModifiedBy>Windows User</cp:lastModifiedBy>
  <cp:revision>3</cp:revision>
  <dcterms:created xsi:type="dcterms:W3CDTF">2019-03-19T12:45:00Z</dcterms:created>
  <dcterms:modified xsi:type="dcterms:W3CDTF">2019-04-05T07:50:00Z</dcterms:modified>
</cp:coreProperties>
</file>