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479"/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5"/>
        <w:gridCol w:w="4625"/>
        <w:gridCol w:w="3480"/>
      </w:tblGrid>
      <w:tr w:rsidR="00D90670" w:rsidRPr="00A07CAB" w14:paraId="445ECD7F" w14:textId="77777777" w:rsidTr="00ED3CD2">
        <w:trPr>
          <w:trHeight w:val="2045"/>
        </w:trPr>
        <w:tc>
          <w:tcPr>
            <w:tcW w:w="3055" w:type="dxa"/>
            <w:shd w:val="clear" w:color="auto" w:fill="auto"/>
            <w:vAlign w:val="center"/>
          </w:tcPr>
          <w:p w14:paraId="0D4F982E" w14:textId="77777777" w:rsidR="00D90670" w:rsidRPr="006862DB" w:rsidRDefault="00ED3CD2" w:rsidP="00ED3CD2">
            <w:pPr>
              <w:rPr>
                <w:b/>
              </w:rPr>
            </w:pPr>
            <w:r>
              <w:rPr>
                <w:b/>
              </w:rPr>
              <w:drawing>
                <wp:anchor distT="0" distB="0" distL="114300" distR="114300" simplePos="0" relativeHeight="251658240" behindDoc="1" locked="0" layoutInCell="1" allowOverlap="1" wp14:anchorId="3E7E15AE" wp14:editId="06129625">
                  <wp:simplePos x="0" y="0"/>
                  <wp:positionH relativeFrom="column">
                    <wp:posOffset>-83185</wp:posOffset>
                  </wp:positionH>
                  <wp:positionV relativeFrom="paragraph">
                    <wp:posOffset>27940</wp:posOffset>
                  </wp:positionV>
                  <wp:extent cx="1981200" cy="99123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pl-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991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18DDD4D" w14:textId="77777777" w:rsidR="00D90670" w:rsidRPr="006862DB" w:rsidRDefault="00D90670" w:rsidP="00D9067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625" w:type="dxa"/>
            <w:shd w:val="clear" w:color="auto" w:fill="auto"/>
            <w:vAlign w:val="center"/>
          </w:tcPr>
          <w:p w14:paraId="7A6F9C79" w14:textId="77777777" w:rsidR="00D90670" w:rsidRPr="006862DB" w:rsidRDefault="00D90670" w:rsidP="00D90670">
            <w:pPr>
              <w:jc w:val="both"/>
              <w:rPr>
                <w:b/>
                <w:sz w:val="28"/>
                <w:szCs w:val="28"/>
              </w:rPr>
            </w:pPr>
          </w:p>
          <w:p w14:paraId="26D2D56E" w14:textId="77777777" w:rsidR="00D90670" w:rsidRDefault="00D90670" w:rsidP="00D90670">
            <w:pPr>
              <w:spacing w:line="360" w:lineRule="auto"/>
              <w:jc w:val="center"/>
              <w:rPr>
                <w:rFonts w:eastAsia="Calibri"/>
                <w:b/>
              </w:rPr>
            </w:pPr>
            <w:r w:rsidRPr="00F0395E">
              <w:rPr>
                <w:rFonts w:eastAsia="Calibri"/>
                <w:b/>
              </w:rPr>
              <w:t xml:space="preserve">LATVIJAS UNIVERSITĀTES </w:t>
            </w:r>
          </w:p>
          <w:p w14:paraId="0152A007" w14:textId="77777777" w:rsidR="00D90670" w:rsidRPr="00F0395E" w:rsidRDefault="00D90670" w:rsidP="00D90670">
            <w:pPr>
              <w:spacing w:line="36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SPORTA SPĒLES 2019</w:t>
            </w:r>
          </w:p>
          <w:p w14:paraId="59D1CF75" w14:textId="77777777" w:rsidR="00D90670" w:rsidRDefault="00D90670" w:rsidP="00ED3CD2">
            <w:pPr>
              <w:spacing w:line="360" w:lineRule="auto"/>
              <w:jc w:val="center"/>
              <w:rPr>
                <w:rFonts w:eastAsia="Calibri"/>
                <w:b/>
              </w:rPr>
            </w:pPr>
            <w:r w:rsidRPr="00F0395E">
              <w:rPr>
                <w:rFonts w:eastAsia="Calibri"/>
                <w:b/>
              </w:rPr>
              <w:t>NOLIKUMS</w:t>
            </w:r>
          </w:p>
          <w:p w14:paraId="6110AE12" w14:textId="77777777" w:rsidR="00ED3CD2" w:rsidRPr="00ED3CD2" w:rsidRDefault="00ED3CD2" w:rsidP="00ED3CD2">
            <w:pPr>
              <w:spacing w:line="36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3480" w:type="dxa"/>
            <w:shd w:val="clear" w:color="auto" w:fill="auto"/>
            <w:vAlign w:val="center"/>
          </w:tcPr>
          <w:p w14:paraId="57F2C36D" w14:textId="77777777" w:rsidR="00D90670" w:rsidRDefault="00D90670" w:rsidP="00D90670">
            <w:pPr>
              <w:spacing w:line="360" w:lineRule="auto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Pielikums</w:t>
            </w:r>
          </w:p>
          <w:p w14:paraId="1740131A" w14:textId="77777777" w:rsidR="00D90670" w:rsidRPr="00F0395E" w:rsidRDefault="00D90670" w:rsidP="00D90670">
            <w:pPr>
              <w:spacing w:line="360" w:lineRule="auto"/>
              <w:jc w:val="right"/>
              <w:rPr>
                <w:rFonts w:eastAsia="Calibri"/>
              </w:rPr>
            </w:pPr>
            <w:r w:rsidRPr="00F0395E">
              <w:rPr>
                <w:rFonts w:eastAsia="Calibri"/>
              </w:rPr>
              <w:t xml:space="preserve">APSTIPRINĀTS </w:t>
            </w:r>
          </w:p>
          <w:p w14:paraId="10299282" w14:textId="77777777" w:rsidR="00D90670" w:rsidRPr="00F0395E" w:rsidRDefault="00D90670" w:rsidP="00D90670">
            <w:pPr>
              <w:tabs>
                <w:tab w:val="left" w:pos="2291"/>
              </w:tabs>
              <w:spacing w:line="360" w:lineRule="auto"/>
              <w:jc w:val="right"/>
              <w:rPr>
                <w:rFonts w:eastAsia="Calibri"/>
              </w:rPr>
            </w:pPr>
            <w:r w:rsidRPr="00F0395E">
              <w:rPr>
                <w:rFonts w:eastAsia="Calibri"/>
              </w:rPr>
              <w:t xml:space="preserve">ar </w:t>
            </w:r>
            <w:r w:rsidRPr="00F0395E">
              <w:rPr>
                <w:rFonts w:eastAsia="Calibri"/>
                <w:color w:val="000000"/>
              </w:rPr>
              <w:t xml:space="preserve">LU rektora vietnieka </w:t>
            </w:r>
            <w:r w:rsidRPr="00F0395E">
              <w:rPr>
                <w:rFonts w:eastAsia="Calibri"/>
                <w:bCs/>
              </w:rPr>
              <w:t>studentu un sociālajos jautājumos</w:t>
            </w:r>
          </w:p>
          <w:p w14:paraId="25E63256" w14:textId="7B7BDE34" w:rsidR="00D90670" w:rsidRDefault="009E5058" w:rsidP="00D90670">
            <w:pPr>
              <w:spacing w:line="360" w:lineRule="auto"/>
              <w:jc w:val="right"/>
              <w:rPr>
                <w:rFonts w:eastAsia="Calibri"/>
              </w:rPr>
            </w:pPr>
            <w:r w:rsidRPr="009E5058">
              <w:rPr>
                <w:rFonts w:eastAsia="Calibri"/>
              </w:rPr>
              <w:t>11.04</w:t>
            </w:r>
            <w:r w:rsidR="00D90670" w:rsidRPr="009E5058">
              <w:rPr>
                <w:rFonts w:eastAsia="Calibri"/>
              </w:rPr>
              <w:t>.2019</w:t>
            </w:r>
            <w:r w:rsidR="00D90670">
              <w:rPr>
                <w:rFonts w:eastAsia="Calibri"/>
              </w:rPr>
              <w:t>.</w:t>
            </w:r>
            <w:r w:rsidR="00D90670" w:rsidRPr="00F0395E">
              <w:rPr>
                <w:rFonts w:eastAsia="Calibri"/>
              </w:rPr>
              <w:t xml:space="preserve"> norādījumu </w:t>
            </w:r>
          </w:p>
          <w:p w14:paraId="0B25CE0F" w14:textId="193211E4" w:rsidR="00D90670" w:rsidRPr="00012E63" w:rsidRDefault="00D90670" w:rsidP="00BD409E">
            <w:pPr>
              <w:spacing w:line="360" w:lineRule="auto"/>
              <w:jc w:val="right"/>
              <w:rPr>
                <w:rFonts w:eastAsia="Calibri"/>
              </w:rPr>
            </w:pPr>
            <w:r w:rsidRPr="009E5058">
              <w:rPr>
                <w:rFonts w:eastAsia="Calibri"/>
              </w:rPr>
              <w:t>Nr.</w:t>
            </w:r>
            <w:r w:rsidR="009E5058" w:rsidRPr="009E5058">
              <w:rPr>
                <w:rFonts w:eastAsia="Calibri"/>
              </w:rPr>
              <w:t xml:space="preserve"> 1-29/6</w:t>
            </w:r>
            <w:r w:rsidRPr="009E5058">
              <w:rPr>
                <w:rFonts w:eastAsia="Calibri"/>
              </w:rPr>
              <w:t xml:space="preserve"> </w:t>
            </w:r>
          </w:p>
        </w:tc>
      </w:tr>
    </w:tbl>
    <w:p w14:paraId="03FE55E2" w14:textId="77777777" w:rsidR="00A80CA2" w:rsidRPr="00A07CAB" w:rsidRDefault="00A80CA2" w:rsidP="00E91EED">
      <w:pPr>
        <w:spacing w:line="360" w:lineRule="auto"/>
        <w:jc w:val="both"/>
      </w:pPr>
    </w:p>
    <w:p w14:paraId="4F318349" w14:textId="77777777" w:rsidR="00012E63" w:rsidRPr="00F0395E" w:rsidRDefault="00012E63" w:rsidP="00012E63">
      <w:pPr>
        <w:spacing w:line="360" w:lineRule="auto"/>
        <w:contextualSpacing/>
        <w:jc w:val="both"/>
        <w:rPr>
          <w:rFonts w:eastAsia="Calibri"/>
        </w:rPr>
      </w:pPr>
      <w:bookmarkStart w:id="0" w:name="_GoBack"/>
      <w:bookmarkEnd w:id="0"/>
    </w:p>
    <w:p w14:paraId="39866C99" w14:textId="77777777" w:rsidR="00012E63" w:rsidRPr="00F0395E" w:rsidRDefault="00012E63" w:rsidP="00012E63">
      <w:pPr>
        <w:pStyle w:val="ColorfulList-Accent11"/>
        <w:numPr>
          <w:ilvl w:val="0"/>
          <w:numId w:val="24"/>
        </w:numPr>
        <w:spacing w:line="360" w:lineRule="auto"/>
        <w:ind w:left="0" w:firstLine="0"/>
        <w:jc w:val="both"/>
        <w:rPr>
          <w:rFonts w:eastAsia="Calibri"/>
          <w:b/>
        </w:rPr>
      </w:pPr>
      <w:r w:rsidRPr="00F0395E">
        <w:rPr>
          <w:rFonts w:eastAsia="Calibri"/>
          <w:b/>
        </w:rPr>
        <w:t xml:space="preserve">Mērķis un uzdevumi </w:t>
      </w:r>
    </w:p>
    <w:p w14:paraId="750104B1" w14:textId="77777777" w:rsidR="00012E63" w:rsidRPr="00591338" w:rsidRDefault="00012E63" w:rsidP="00012E63">
      <w:pPr>
        <w:pStyle w:val="ColorfulList-Accent11"/>
        <w:numPr>
          <w:ilvl w:val="1"/>
          <w:numId w:val="24"/>
        </w:numPr>
        <w:spacing w:line="360" w:lineRule="auto"/>
        <w:ind w:left="284" w:firstLine="0"/>
        <w:jc w:val="both"/>
        <w:rPr>
          <w:rFonts w:eastAsia="Calibri"/>
        </w:rPr>
      </w:pPr>
      <w:r w:rsidRPr="00591338">
        <w:rPr>
          <w:rFonts w:eastAsia="Calibri"/>
        </w:rPr>
        <w:t>Popularizēt sportu un veselīgu dzīvesveidu Latvijas Universitātes (</w:t>
      </w:r>
      <w:r>
        <w:rPr>
          <w:rFonts w:eastAsia="Calibri"/>
        </w:rPr>
        <w:t xml:space="preserve">turpmāk tekstā </w:t>
      </w:r>
      <w:r w:rsidRPr="00F0395E">
        <w:rPr>
          <w:rFonts w:eastAsia="Calibri"/>
        </w:rPr>
        <w:t>–</w:t>
      </w:r>
      <w:r>
        <w:rPr>
          <w:rFonts w:eastAsia="Calibri"/>
        </w:rPr>
        <w:t xml:space="preserve"> </w:t>
      </w:r>
      <w:r w:rsidRPr="00591338">
        <w:rPr>
          <w:rFonts w:eastAsia="Calibri"/>
        </w:rPr>
        <w:t>LU) darbinieku vidū.</w:t>
      </w:r>
    </w:p>
    <w:p w14:paraId="431DF5B5" w14:textId="77777777" w:rsidR="00012E63" w:rsidRPr="00591338" w:rsidRDefault="00012E63" w:rsidP="00012E63">
      <w:pPr>
        <w:pStyle w:val="ColorfulList-Accent11"/>
        <w:numPr>
          <w:ilvl w:val="1"/>
          <w:numId w:val="24"/>
        </w:numPr>
        <w:spacing w:line="360" w:lineRule="auto"/>
        <w:ind w:left="284" w:firstLine="0"/>
        <w:jc w:val="both"/>
        <w:rPr>
          <w:rFonts w:eastAsia="Calibri"/>
        </w:rPr>
      </w:pPr>
      <w:r w:rsidRPr="00591338">
        <w:rPr>
          <w:rFonts w:eastAsia="Calibri"/>
        </w:rPr>
        <w:t>Iesaistīt iespējami vairāk darbinieku veselību veicinošās aktivitātēs.</w:t>
      </w:r>
    </w:p>
    <w:p w14:paraId="6F6800E2" w14:textId="77777777" w:rsidR="00012E63" w:rsidRPr="00591338" w:rsidRDefault="00012E63" w:rsidP="00012E63">
      <w:pPr>
        <w:pStyle w:val="ColorfulList-Accent11"/>
        <w:numPr>
          <w:ilvl w:val="1"/>
          <w:numId w:val="24"/>
        </w:numPr>
        <w:spacing w:line="360" w:lineRule="auto"/>
        <w:ind w:left="284" w:firstLine="0"/>
        <w:jc w:val="both"/>
        <w:rPr>
          <w:rFonts w:eastAsia="Calibri"/>
        </w:rPr>
      </w:pPr>
      <w:r w:rsidRPr="00591338">
        <w:rPr>
          <w:rFonts w:eastAsia="Calibri"/>
        </w:rPr>
        <w:t>Pievērst uzmanību veselīgam dzīvesveidam un rosināt atteikties no kaitīgiem ieradumiem.</w:t>
      </w:r>
    </w:p>
    <w:p w14:paraId="03F6E008" w14:textId="77777777" w:rsidR="00012E63" w:rsidRPr="00591338" w:rsidRDefault="00012E63" w:rsidP="00012E63">
      <w:pPr>
        <w:pStyle w:val="ColorfulList-Accent11"/>
        <w:numPr>
          <w:ilvl w:val="1"/>
          <w:numId w:val="24"/>
        </w:numPr>
        <w:spacing w:line="360" w:lineRule="auto"/>
        <w:ind w:left="284" w:firstLine="0"/>
        <w:jc w:val="both"/>
        <w:rPr>
          <w:rFonts w:eastAsia="Calibri"/>
        </w:rPr>
      </w:pPr>
      <w:r w:rsidRPr="00591338">
        <w:rPr>
          <w:rFonts w:eastAsia="Calibri"/>
        </w:rPr>
        <w:t>Veidot kontaktus un draudzīgas attiecības starp dažādu LU struktūrvienību darbiniekiem.</w:t>
      </w:r>
    </w:p>
    <w:p w14:paraId="30FD452F" w14:textId="77777777" w:rsidR="00012E63" w:rsidRPr="00591338" w:rsidRDefault="00012E63" w:rsidP="00012E63">
      <w:pPr>
        <w:spacing w:line="360" w:lineRule="auto"/>
        <w:jc w:val="both"/>
        <w:rPr>
          <w:rFonts w:eastAsia="Calibri"/>
          <w:b/>
        </w:rPr>
      </w:pPr>
      <w:r w:rsidRPr="00591338">
        <w:rPr>
          <w:rFonts w:eastAsia="Calibri"/>
          <w:b/>
        </w:rPr>
        <w:t xml:space="preserve">2. </w:t>
      </w:r>
      <w:r>
        <w:rPr>
          <w:rFonts w:eastAsia="Calibri"/>
          <w:b/>
        </w:rPr>
        <w:t>Vadība</w:t>
      </w:r>
    </w:p>
    <w:p w14:paraId="7F53F157" w14:textId="77777777" w:rsidR="00012E63" w:rsidRPr="00591338" w:rsidRDefault="00012E63" w:rsidP="00012E63">
      <w:pPr>
        <w:pStyle w:val="ColorfulList-Accent11"/>
        <w:spacing w:line="360" w:lineRule="auto"/>
        <w:ind w:left="284"/>
        <w:jc w:val="both"/>
        <w:rPr>
          <w:rFonts w:eastAsia="Calibri"/>
        </w:rPr>
      </w:pPr>
      <w:r>
        <w:rPr>
          <w:rFonts w:eastAsia="Calibri"/>
        </w:rPr>
        <w:t xml:space="preserve">2.1. </w:t>
      </w:r>
      <w:r w:rsidRPr="00591338">
        <w:rPr>
          <w:rFonts w:eastAsia="Calibri"/>
        </w:rPr>
        <w:t>LU Sporta spēles organizē LU Sporta centrs (</w:t>
      </w:r>
      <w:r>
        <w:rPr>
          <w:rFonts w:eastAsia="Calibri"/>
        </w:rPr>
        <w:t xml:space="preserve">turpmāk tekstā </w:t>
      </w:r>
      <w:r w:rsidRPr="00F0395E">
        <w:rPr>
          <w:rFonts w:eastAsia="Calibri"/>
        </w:rPr>
        <w:t>–</w:t>
      </w:r>
      <w:r>
        <w:rPr>
          <w:rFonts w:eastAsia="Calibri"/>
        </w:rPr>
        <w:t xml:space="preserve"> </w:t>
      </w:r>
      <w:r w:rsidR="00DE7E73">
        <w:rPr>
          <w:rFonts w:eastAsia="Calibri"/>
        </w:rPr>
        <w:t>S</w:t>
      </w:r>
      <w:r w:rsidRPr="00591338">
        <w:rPr>
          <w:rFonts w:eastAsia="Calibri"/>
        </w:rPr>
        <w:t>C) sadarbībā ar biedrību “Latvijas Universitātes sports”.</w:t>
      </w:r>
    </w:p>
    <w:p w14:paraId="525E8B91" w14:textId="77777777" w:rsidR="00012E63" w:rsidRPr="00591338" w:rsidRDefault="00012E63" w:rsidP="00012E63">
      <w:pPr>
        <w:pStyle w:val="ColorfulList-Accent11"/>
        <w:spacing w:line="360" w:lineRule="auto"/>
        <w:ind w:left="284"/>
        <w:jc w:val="both"/>
        <w:rPr>
          <w:rFonts w:eastAsia="Calibri"/>
        </w:rPr>
      </w:pPr>
      <w:r>
        <w:rPr>
          <w:rFonts w:eastAsia="Calibri"/>
        </w:rPr>
        <w:t xml:space="preserve">2.2. </w:t>
      </w:r>
      <w:r w:rsidRPr="00591338">
        <w:rPr>
          <w:rFonts w:eastAsia="Calibri"/>
        </w:rPr>
        <w:t>Sac</w:t>
      </w:r>
      <w:r w:rsidR="00DE7E73">
        <w:rPr>
          <w:rFonts w:eastAsia="Calibri"/>
        </w:rPr>
        <w:t>ensību galvenais tiesnesis ir S</w:t>
      </w:r>
      <w:r w:rsidRPr="00591338">
        <w:rPr>
          <w:rFonts w:eastAsia="Calibri"/>
        </w:rPr>
        <w:t xml:space="preserve">C direktors Uģis Bisenieks. </w:t>
      </w:r>
    </w:p>
    <w:p w14:paraId="101D2859" w14:textId="77777777" w:rsidR="00012E63" w:rsidRPr="00591338" w:rsidRDefault="00012E63" w:rsidP="00012E63">
      <w:pPr>
        <w:pStyle w:val="ColorfulList-Accent11"/>
        <w:spacing w:line="360" w:lineRule="auto"/>
        <w:ind w:left="284"/>
        <w:jc w:val="both"/>
        <w:rPr>
          <w:rFonts w:eastAsia="Calibri"/>
        </w:rPr>
      </w:pPr>
      <w:r>
        <w:rPr>
          <w:rFonts w:eastAsia="Calibri"/>
        </w:rPr>
        <w:t xml:space="preserve">2.3. </w:t>
      </w:r>
      <w:r w:rsidRPr="00591338">
        <w:rPr>
          <w:rFonts w:eastAsia="Calibri"/>
        </w:rPr>
        <w:t>Par sacensību norisi atbilstoši LU Sporta spēļu noteikumiem, tiesnešu norīkošanu uz spēlēm un darbību ir atbildīgs sacensību galvenais tiesnesis.</w:t>
      </w:r>
    </w:p>
    <w:p w14:paraId="49A19CAC" w14:textId="77777777" w:rsidR="00012E63" w:rsidRPr="00591338" w:rsidRDefault="00012E63" w:rsidP="00012E63">
      <w:pPr>
        <w:pStyle w:val="ColorfulList-Accent11"/>
        <w:spacing w:line="360" w:lineRule="auto"/>
        <w:ind w:left="284"/>
        <w:jc w:val="both"/>
        <w:rPr>
          <w:rFonts w:eastAsia="Calibri"/>
          <w:b/>
        </w:rPr>
      </w:pPr>
      <w:r>
        <w:rPr>
          <w:rFonts w:eastAsia="Calibri"/>
        </w:rPr>
        <w:t xml:space="preserve">2.4. </w:t>
      </w:r>
      <w:r w:rsidRPr="00591338">
        <w:rPr>
          <w:rFonts w:eastAsia="Calibri"/>
        </w:rPr>
        <w:t>Par protestu, disciplināro jautājumu un konfliktsituāciju risināšanu ir atbildīgs galvenais tiesnesis.</w:t>
      </w:r>
    </w:p>
    <w:p w14:paraId="5804511E" w14:textId="77777777" w:rsidR="00012E63" w:rsidRPr="00591338" w:rsidRDefault="00012E63" w:rsidP="00012E63">
      <w:pPr>
        <w:pStyle w:val="ColorfulList-Accent11"/>
        <w:spacing w:line="360" w:lineRule="auto"/>
        <w:ind w:left="284"/>
        <w:jc w:val="both"/>
        <w:rPr>
          <w:rFonts w:eastAsia="Calibri"/>
          <w:b/>
        </w:rPr>
      </w:pPr>
      <w:r>
        <w:rPr>
          <w:rFonts w:eastAsia="Calibri"/>
        </w:rPr>
        <w:t xml:space="preserve">2.5. </w:t>
      </w:r>
      <w:r w:rsidRPr="00591338">
        <w:rPr>
          <w:rFonts w:eastAsia="Calibri"/>
        </w:rPr>
        <w:t>Sacensību galvenais tiesnesis var pieņemt lēmumu par izmaiņām sacensību norisē laika apstākļu, drošības vai tehnisku iemeslu dēļ.</w:t>
      </w:r>
    </w:p>
    <w:p w14:paraId="38A8D58C" w14:textId="77777777" w:rsidR="00012E63" w:rsidRPr="00F0395E" w:rsidRDefault="00012E63" w:rsidP="00012E63">
      <w:pPr>
        <w:spacing w:line="360" w:lineRule="auto"/>
        <w:contextualSpacing/>
        <w:jc w:val="both"/>
        <w:rPr>
          <w:rFonts w:eastAsia="Calibri"/>
          <w:b/>
        </w:rPr>
      </w:pPr>
      <w:r>
        <w:rPr>
          <w:rFonts w:eastAsia="Calibri"/>
          <w:b/>
        </w:rPr>
        <w:t xml:space="preserve">3. </w:t>
      </w:r>
      <w:r w:rsidRPr="00F0395E">
        <w:rPr>
          <w:rFonts w:eastAsia="Calibri"/>
          <w:b/>
        </w:rPr>
        <w:t>Sacensību vieta un laiks</w:t>
      </w:r>
    </w:p>
    <w:p w14:paraId="40153A0B" w14:textId="77777777" w:rsidR="00012E63" w:rsidRPr="00F0395E" w:rsidRDefault="00012E63" w:rsidP="00012E63">
      <w:pPr>
        <w:spacing w:line="360" w:lineRule="auto"/>
        <w:ind w:left="284"/>
        <w:contextualSpacing/>
        <w:jc w:val="both"/>
        <w:rPr>
          <w:rFonts w:eastAsia="Calibri"/>
          <w:color w:val="000000"/>
        </w:rPr>
      </w:pPr>
      <w:r>
        <w:rPr>
          <w:rFonts w:eastAsia="Calibri"/>
        </w:rPr>
        <w:t xml:space="preserve">3.1. </w:t>
      </w:r>
      <w:r w:rsidRPr="00F0395E">
        <w:rPr>
          <w:rFonts w:eastAsia="Calibri"/>
        </w:rPr>
        <w:t>LU Sporta spēles noris</w:t>
      </w:r>
      <w:r>
        <w:rPr>
          <w:rFonts w:eastAsia="Calibri"/>
        </w:rPr>
        <w:t>es vieta ir</w:t>
      </w:r>
      <w:r w:rsidRPr="00F0395E">
        <w:rPr>
          <w:rFonts w:eastAsia="Calibri"/>
        </w:rPr>
        <w:t xml:space="preserve"> LU atpūtas</w:t>
      </w:r>
      <w:r>
        <w:rPr>
          <w:rFonts w:eastAsia="Calibri"/>
        </w:rPr>
        <w:t xml:space="preserve"> un konferenču komplekss </w:t>
      </w:r>
      <w:r w:rsidRPr="00F0395E">
        <w:rPr>
          <w:rFonts w:eastAsia="Calibri"/>
        </w:rPr>
        <w:t>„</w:t>
      </w:r>
      <w:r w:rsidRPr="00F0395E">
        <w:rPr>
          <w:rFonts w:eastAsia="Calibri"/>
          <w:color w:val="000000"/>
        </w:rPr>
        <w:t xml:space="preserve">Ratnieki” (Līgatnes pagasts, </w:t>
      </w:r>
      <w:r w:rsidRPr="00F0395E">
        <w:rPr>
          <w:rFonts w:eastAsia="Calibri"/>
          <w:color w:val="000000"/>
          <w:shd w:val="clear" w:color="auto" w:fill="FFFFFF"/>
        </w:rPr>
        <w:t>Līgatnes novads</w:t>
      </w:r>
      <w:r w:rsidRPr="00F0395E">
        <w:rPr>
          <w:rFonts w:eastAsia="Calibri"/>
          <w:color w:val="000000"/>
        </w:rPr>
        <w:t>).</w:t>
      </w:r>
    </w:p>
    <w:p w14:paraId="09609E34" w14:textId="77777777" w:rsidR="00012E63" w:rsidRPr="00F0395E" w:rsidRDefault="00012E63" w:rsidP="00012E63">
      <w:pPr>
        <w:spacing w:line="360" w:lineRule="auto"/>
        <w:ind w:left="284"/>
        <w:contextualSpacing/>
        <w:jc w:val="both"/>
        <w:rPr>
          <w:rFonts w:eastAsia="Calibri"/>
        </w:rPr>
      </w:pPr>
      <w:r>
        <w:rPr>
          <w:rFonts w:eastAsia="Calibri"/>
        </w:rPr>
        <w:t xml:space="preserve">3.2. </w:t>
      </w:r>
      <w:r w:rsidRPr="00F0395E">
        <w:rPr>
          <w:rFonts w:eastAsia="Calibri"/>
        </w:rPr>
        <w:t>LU S</w:t>
      </w:r>
      <w:r w:rsidR="008D3D4B">
        <w:rPr>
          <w:rFonts w:eastAsia="Calibri"/>
        </w:rPr>
        <w:t xml:space="preserve">porta spēles notiek </w:t>
      </w:r>
      <w:r w:rsidR="008D3D4B" w:rsidRPr="00AF56EB">
        <w:rPr>
          <w:rFonts w:eastAsia="Calibri"/>
          <w:sz w:val="28"/>
          <w:szCs w:val="28"/>
        </w:rPr>
        <w:t>201</w:t>
      </w:r>
      <w:r w:rsidR="00AF56EB" w:rsidRPr="00AF56EB">
        <w:rPr>
          <w:rFonts w:eastAsia="Calibri"/>
          <w:sz w:val="28"/>
          <w:szCs w:val="28"/>
        </w:rPr>
        <w:t>9</w:t>
      </w:r>
      <w:r w:rsidR="008A1BA4" w:rsidRPr="00AF56EB">
        <w:rPr>
          <w:rFonts w:eastAsia="Calibri"/>
          <w:sz w:val="28"/>
          <w:szCs w:val="28"/>
        </w:rPr>
        <w:t xml:space="preserve">. gada </w:t>
      </w:r>
      <w:r w:rsidR="00AF56EB" w:rsidRPr="00AF56EB">
        <w:rPr>
          <w:rFonts w:eastAsia="Calibri"/>
          <w:sz w:val="28"/>
          <w:szCs w:val="28"/>
        </w:rPr>
        <w:t>7</w:t>
      </w:r>
      <w:r w:rsidRPr="00AF56EB">
        <w:rPr>
          <w:rFonts w:eastAsia="Calibri"/>
          <w:sz w:val="28"/>
          <w:szCs w:val="28"/>
        </w:rPr>
        <w:t>. jūnijā</w:t>
      </w:r>
      <w:r w:rsidRPr="00F0395E">
        <w:rPr>
          <w:rFonts w:eastAsia="Calibri"/>
        </w:rPr>
        <w:t>, spēļu sākums</w:t>
      </w:r>
      <w:r>
        <w:rPr>
          <w:rFonts w:eastAsia="Calibri"/>
        </w:rPr>
        <w:t xml:space="preserve"> </w:t>
      </w:r>
      <w:r w:rsidRPr="00F0395E">
        <w:rPr>
          <w:rFonts w:eastAsia="Calibri"/>
        </w:rPr>
        <w:t xml:space="preserve">– </w:t>
      </w:r>
      <w:r w:rsidRPr="00AF56EB">
        <w:rPr>
          <w:rFonts w:eastAsia="Calibri"/>
          <w:sz w:val="28"/>
          <w:szCs w:val="28"/>
        </w:rPr>
        <w:t>plkst. 12</w:t>
      </w:r>
      <w:r w:rsidR="00AF56EB">
        <w:rPr>
          <w:rFonts w:eastAsia="Calibri"/>
          <w:sz w:val="28"/>
          <w:szCs w:val="28"/>
        </w:rPr>
        <w:t>:</w:t>
      </w:r>
      <w:r w:rsidRPr="00AF56EB">
        <w:rPr>
          <w:rFonts w:eastAsia="Calibri"/>
          <w:sz w:val="28"/>
          <w:szCs w:val="28"/>
        </w:rPr>
        <w:t>00</w:t>
      </w:r>
      <w:r w:rsidRPr="007E174F">
        <w:rPr>
          <w:rFonts w:eastAsia="Calibri"/>
        </w:rPr>
        <w:t xml:space="preserve">, dalībnieku ierašanās pasākuma vietā un reģistrēšanās – no plkst. </w:t>
      </w:r>
      <w:r w:rsidRPr="00AF56EB">
        <w:rPr>
          <w:rFonts w:eastAsia="Calibri"/>
          <w:sz w:val="28"/>
          <w:szCs w:val="28"/>
        </w:rPr>
        <w:t>11</w:t>
      </w:r>
      <w:r w:rsidR="00AF56EB">
        <w:rPr>
          <w:rFonts w:eastAsia="Calibri"/>
          <w:sz w:val="28"/>
          <w:szCs w:val="28"/>
        </w:rPr>
        <w:t>:</w:t>
      </w:r>
      <w:r w:rsidRPr="00AF56EB">
        <w:rPr>
          <w:rFonts w:eastAsia="Calibri"/>
          <w:sz w:val="28"/>
          <w:szCs w:val="28"/>
        </w:rPr>
        <w:t>00</w:t>
      </w:r>
      <w:r w:rsidRPr="007E174F">
        <w:rPr>
          <w:rFonts w:eastAsia="Calibri"/>
        </w:rPr>
        <w:t xml:space="preserve"> līdz plkst. </w:t>
      </w:r>
      <w:r w:rsidRPr="00AF56EB">
        <w:rPr>
          <w:rFonts w:eastAsia="Calibri"/>
          <w:sz w:val="28"/>
          <w:szCs w:val="28"/>
        </w:rPr>
        <w:t>11</w:t>
      </w:r>
      <w:r w:rsidR="00AF56EB">
        <w:rPr>
          <w:rFonts w:eastAsia="Calibri"/>
          <w:sz w:val="28"/>
          <w:szCs w:val="28"/>
        </w:rPr>
        <w:t>:</w:t>
      </w:r>
      <w:r w:rsidRPr="00AF56EB">
        <w:rPr>
          <w:rFonts w:eastAsia="Calibri"/>
          <w:sz w:val="28"/>
          <w:szCs w:val="28"/>
        </w:rPr>
        <w:t>45</w:t>
      </w:r>
      <w:r w:rsidRPr="007E174F">
        <w:rPr>
          <w:rFonts w:eastAsia="Calibri"/>
        </w:rPr>
        <w:t>.</w:t>
      </w:r>
      <w:r w:rsidRPr="00F0395E">
        <w:rPr>
          <w:rFonts w:eastAsia="Calibri"/>
        </w:rPr>
        <w:t xml:space="preserve"> </w:t>
      </w:r>
    </w:p>
    <w:p w14:paraId="5AA1DB13" w14:textId="77777777" w:rsidR="00012E63" w:rsidRPr="00F0395E" w:rsidRDefault="00012E63" w:rsidP="00012E63">
      <w:pPr>
        <w:spacing w:line="360" w:lineRule="auto"/>
        <w:contextualSpacing/>
        <w:jc w:val="both"/>
        <w:rPr>
          <w:rFonts w:eastAsia="Calibri"/>
          <w:b/>
        </w:rPr>
      </w:pPr>
      <w:r>
        <w:rPr>
          <w:rFonts w:eastAsia="Calibri"/>
          <w:b/>
        </w:rPr>
        <w:t xml:space="preserve">4. </w:t>
      </w:r>
      <w:r w:rsidRPr="00F0395E">
        <w:rPr>
          <w:rFonts w:eastAsia="Calibri"/>
          <w:b/>
        </w:rPr>
        <w:t>Dalībnieki un pieteikšanās</w:t>
      </w:r>
    </w:p>
    <w:p w14:paraId="0E5E4BDC" w14:textId="77777777" w:rsidR="00012E63" w:rsidRPr="00F0395E" w:rsidRDefault="00012E63" w:rsidP="00012E63">
      <w:pPr>
        <w:tabs>
          <w:tab w:val="left" w:pos="851"/>
        </w:tabs>
        <w:spacing w:line="360" w:lineRule="auto"/>
        <w:ind w:left="284"/>
        <w:contextualSpacing/>
        <w:jc w:val="both"/>
        <w:rPr>
          <w:rFonts w:eastAsia="Calibri"/>
        </w:rPr>
      </w:pPr>
      <w:r>
        <w:rPr>
          <w:rFonts w:eastAsia="Calibri"/>
        </w:rPr>
        <w:t xml:space="preserve">4.1. </w:t>
      </w:r>
      <w:r w:rsidRPr="00F0395E">
        <w:rPr>
          <w:rFonts w:eastAsia="Calibri"/>
        </w:rPr>
        <w:t>LU Sporta spēlēs var piedalīties:</w:t>
      </w:r>
    </w:p>
    <w:p w14:paraId="5290F63C" w14:textId="77777777" w:rsidR="00012E63" w:rsidRPr="00F0395E" w:rsidRDefault="00012E63" w:rsidP="00012E63">
      <w:pPr>
        <w:pStyle w:val="ColorfulList-Accent11"/>
        <w:tabs>
          <w:tab w:val="left" w:pos="567"/>
        </w:tabs>
        <w:spacing w:line="360" w:lineRule="auto"/>
        <w:ind w:left="567"/>
        <w:jc w:val="both"/>
        <w:rPr>
          <w:rFonts w:eastAsia="Calibri"/>
        </w:rPr>
      </w:pPr>
      <w:r>
        <w:rPr>
          <w:rFonts w:eastAsia="Calibri"/>
        </w:rPr>
        <w:t xml:space="preserve">4.1.1. </w:t>
      </w:r>
      <w:r w:rsidRPr="00F0395E">
        <w:rPr>
          <w:rFonts w:eastAsia="Calibri"/>
        </w:rPr>
        <w:t>visi LU un ar to saistīto organizāciju darbinieki (t. sk. institūti, fakultātes, citas LU struktūrvienības, biedrības, fondi u</w:t>
      </w:r>
      <w:r>
        <w:rPr>
          <w:rFonts w:eastAsia="Calibri"/>
        </w:rPr>
        <w:t>.c.</w:t>
      </w:r>
      <w:r w:rsidRPr="00F0395E">
        <w:rPr>
          <w:rFonts w:eastAsia="Calibri"/>
        </w:rPr>
        <w:t>)</w:t>
      </w:r>
      <w:r>
        <w:rPr>
          <w:rFonts w:eastAsia="Calibri"/>
        </w:rPr>
        <w:t>;</w:t>
      </w:r>
    </w:p>
    <w:p w14:paraId="1E43484C" w14:textId="77777777" w:rsidR="00012E63" w:rsidRPr="00F0395E" w:rsidRDefault="00012E63" w:rsidP="00012E63">
      <w:pPr>
        <w:pStyle w:val="ColorfulList-Accent11"/>
        <w:tabs>
          <w:tab w:val="left" w:pos="567"/>
        </w:tabs>
        <w:spacing w:line="360" w:lineRule="auto"/>
        <w:ind w:left="567"/>
        <w:jc w:val="both"/>
        <w:rPr>
          <w:rFonts w:eastAsia="Calibri"/>
        </w:rPr>
      </w:pPr>
      <w:r>
        <w:rPr>
          <w:rFonts w:eastAsia="Calibri"/>
        </w:rPr>
        <w:t xml:space="preserve">4.1.2. </w:t>
      </w:r>
      <w:r w:rsidRPr="00F0395E">
        <w:rPr>
          <w:rFonts w:eastAsia="Calibri"/>
        </w:rPr>
        <w:t>LU</w:t>
      </w:r>
      <w:r>
        <w:rPr>
          <w:rFonts w:eastAsia="Calibri"/>
        </w:rPr>
        <w:t xml:space="preserve"> </w:t>
      </w:r>
      <w:r w:rsidRPr="00F0395E">
        <w:rPr>
          <w:rFonts w:eastAsia="Calibri"/>
        </w:rPr>
        <w:t>darbinieku ģimenes locekļi (izņemot tos sporta veidus, kuros attiecīgā persona regulāri profesionāli trenējas/spēlē).</w:t>
      </w:r>
    </w:p>
    <w:p w14:paraId="16393FB0" w14:textId="77777777" w:rsidR="00012E63" w:rsidRPr="00FA14CF" w:rsidRDefault="00012E63" w:rsidP="00012E63">
      <w:pPr>
        <w:pStyle w:val="ColorfulList-Accent11"/>
        <w:tabs>
          <w:tab w:val="left" w:pos="851"/>
        </w:tabs>
        <w:spacing w:line="360" w:lineRule="auto"/>
        <w:ind w:left="284"/>
        <w:jc w:val="both"/>
        <w:rPr>
          <w:rFonts w:eastAsia="Calibri"/>
        </w:rPr>
      </w:pPr>
      <w:r>
        <w:rPr>
          <w:rFonts w:eastAsia="Calibri"/>
        </w:rPr>
        <w:t xml:space="preserve">4.2. </w:t>
      </w:r>
      <w:r w:rsidRPr="00F0395E">
        <w:rPr>
          <w:rFonts w:eastAsia="Calibri"/>
        </w:rPr>
        <w:t xml:space="preserve">Dalībai LU Sporta spēlēs dalībnieki izveido komandu, aizpildot sporta spēļu pieteikumu </w:t>
      </w:r>
      <w:r w:rsidRPr="00FA14CF">
        <w:rPr>
          <w:rFonts w:eastAsia="Calibri"/>
        </w:rPr>
        <w:t>(1. pielikums).</w:t>
      </w:r>
    </w:p>
    <w:p w14:paraId="2D4CFFA2" w14:textId="77777777" w:rsidR="00012E63" w:rsidRPr="00F0395E" w:rsidRDefault="00012E63" w:rsidP="00012E63">
      <w:pPr>
        <w:pStyle w:val="ColorfulList-Accent11"/>
        <w:tabs>
          <w:tab w:val="left" w:pos="851"/>
        </w:tabs>
        <w:spacing w:line="360" w:lineRule="auto"/>
        <w:ind w:left="284"/>
        <w:jc w:val="both"/>
        <w:rPr>
          <w:rFonts w:eastAsia="Calibri"/>
        </w:rPr>
      </w:pPr>
      <w:r>
        <w:rPr>
          <w:rFonts w:eastAsia="Calibri"/>
        </w:rPr>
        <w:t xml:space="preserve">4.3. </w:t>
      </w:r>
      <w:r w:rsidRPr="00F0395E">
        <w:rPr>
          <w:rFonts w:eastAsia="Calibri"/>
        </w:rPr>
        <w:t xml:space="preserve">Sporta veidos komanda deleģē komandas dalībniekus sporta veida izpildei. </w:t>
      </w:r>
    </w:p>
    <w:p w14:paraId="7DF7A245" w14:textId="77777777" w:rsidR="00012E63" w:rsidRPr="00F0395E" w:rsidRDefault="00012E63" w:rsidP="00012E63">
      <w:pPr>
        <w:pStyle w:val="ColorfulList-Accent11"/>
        <w:tabs>
          <w:tab w:val="left" w:pos="851"/>
        </w:tabs>
        <w:spacing w:line="360" w:lineRule="auto"/>
        <w:ind w:left="284"/>
        <w:jc w:val="both"/>
        <w:rPr>
          <w:rFonts w:eastAsia="Calibri"/>
        </w:rPr>
      </w:pPr>
      <w:r>
        <w:rPr>
          <w:rFonts w:eastAsia="Calibri"/>
        </w:rPr>
        <w:t xml:space="preserve">4.4. </w:t>
      </w:r>
      <w:r w:rsidRPr="00F0395E">
        <w:rPr>
          <w:rFonts w:eastAsia="Calibri"/>
        </w:rPr>
        <w:t>LU Sporta spēļu sacensību disciplīnu noteikumi</w:t>
      </w:r>
      <w:r>
        <w:rPr>
          <w:rFonts w:eastAsia="Calibri"/>
        </w:rPr>
        <w:t xml:space="preserve"> </w:t>
      </w:r>
      <w:r w:rsidRPr="00F0395E">
        <w:rPr>
          <w:rFonts w:eastAsia="Calibri"/>
        </w:rPr>
        <w:t>– nolikuma</w:t>
      </w:r>
      <w:r w:rsidRPr="00F0395E">
        <w:t xml:space="preserve"> </w:t>
      </w:r>
      <w:r>
        <w:t>2</w:t>
      </w:r>
      <w:r w:rsidRPr="00F0395E">
        <w:t xml:space="preserve">. </w:t>
      </w:r>
      <w:r w:rsidRPr="00F0395E">
        <w:rPr>
          <w:rFonts w:eastAsia="Calibri"/>
        </w:rPr>
        <w:t>pielikumā.</w:t>
      </w:r>
    </w:p>
    <w:p w14:paraId="201928A7" w14:textId="77777777" w:rsidR="00012E63" w:rsidRPr="00F0395E" w:rsidRDefault="00012E63" w:rsidP="00012E63">
      <w:pPr>
        <w:pStyle w:val="ColorfulList-Accent11"/>
        <w:tabs>
          <w:tab w:val="left" w:pos="851"/>
        </w:tabs>
        <w:spacing w:line="360" w:lineRule="auto"/>
        <w:ind w:left="284"/>
        <w:jc w:val="both"/>
        <w:rPr>
          <w:rFonts w:eastAsia="Calibri"/>
        </w:rPr>
      </w:pPr>
      <w:r>
        <w:rPr>
          <w:rFonts w:eastAsia="Calibri"/>
        </w:rPr>
        <w:t xml:space="preserve">4.5. </w:t>
      </w:r>
      <w:r w:rsidRPr="00F0395E">
        <w:rPr>
          <w:rFonts w:eastAsia="Calibri"/>
        </w:rPr>
        <w:t xml:space="preserve">LU Sporta spēļu laikā komandas sastāvs ir nemainīgs. </w:t>
      </w:r>
    </w:p>
    <w:p w14:paraId="0039649D" w14:textId="7C665EA5" w:rsidR="00012E63" w:rsidRPr="007E174F" w:rsidRDefault="00012E63" w:rsidP="00012E63">
      <w:pPr>
        <w:pStyle w:val="ColorfulList-Accent11"/>
        <w:tabs>
          <w:tab w:val="left" w:pos="851"/>
        </w:tabs>
        <w:spacing w:line="360" w:lineRule="auto"/>
        <w:ind w:left="284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4.6. </w:t>
      </w:r>
      <w:r w:rsidRPr="00F0395E">
        <w:rPr>
          <w:rFonts w:eastAsia="Calibri"/>
        </w:rPr>
        <w:t>Komanda iesniedz aizpildītu pieteikuma anketu, elektroniski nosūtot uz</w:t>
      </w:r>
      <w:r>
        <w:rPr>
          <w:rFonts w:eastAsia="Calibri"/>
        </w:rPr>
        <w:t xml:space="preserve"> e-pasta adresi</w:t>
      </w:r>
      <w:r w:rsidRPr="00F0395E">
        <w:rPr>
          <w:rFonts w:eastAsia="Calibri"/>
        </w:rPr>
        <w:t xml:space="preserve"> </w:t>
      </w:r>
      <w:r w:rsidRPr="00F0395E">
        <w:rPr>
          <w:rFonts w:eastAsia="Calibri"/>
          <w:u w:val="single"/>
        </w:rPr>
        <w:t>sports@lu</w:t>
      </w:r>
      <w:r w:rsidRPr="007E174F">
        <w:rPr>
          <w:rFonts w:eastAsia="Calibri"/>
          <w:u w:val="single"/>
        </w:rPr>
        <w:t>.lv</w:t>
      </w:r>
      <w:r w:rsidR="008A1BA4" w:rsidRPr="007E174F">
        <w:rPr>
          <w:rFonts w:eastAsia="Calibri"/>
        </w:rPr>
        <w:t xml:space="preserve"> līdz </w:t>
      </w:r>
      <w:r w:rsidR="00BD409E">
        <w:rPr>
          <w:rFonts w:eastAsia="Calibri"/>
          <w:sz w:val="28"/>
          <w:szCs w:val="28"/>
        </w:rPr>
        <w:t>31</w:t>
      </w:r>
      <w:r w:rsidR="008D3D4B" w:rsidRPr="00AF56EB">
        <w:rPr>
          <w:rFonts w:eastAsia="Calibri"/>
          <w:sz w:val="28"/>
          <w:szCs w:val="28"/>
        </w:rPr>
        <w:t>.05.201</w:t>
      </w:r>
      <w:r w:rsidR="00BD409E">
        <w:rPr>
          <w:rFonts w:eastAsia="Calibri"/>
          <w:sz w:val="28"/>
          <w:szCs w:val="28"/>
        </w:rPr>
        <w:t>9</w:t>
      </w:r>
      <w:r w:rsidRPr="007E174F">
        <w:rPr>
          <w:rFonts w:eastAsia="Calibri"/>
        </w:rPr>
        <w:t xml:space="preserve">. </w:t>
      </w:r>
    </w:p>
    <w:p w14:paraId="34D59BA0" w14:textId="77777777" w:rsidR="00012E63" w:rsidRPr="00F0395E" w:rsidRDefault="00012E63" w:rsidP="00012E63">
      <w:pPr>
        <w:pStyle w:val="ColorfulList-Accent11"/>
        <w:tabs>
          <w:tab w:val="left" w:pos="851"/>
        </w:tabs>
        <w:spacing w:line="360" w:lineRule="auto"/>
        <w:ind w:left="284"/>
        <w:jc w:val="both"/>
        <w:rPr>
          <w:rFonts w:eastAsia="Calibri"/>
        </w:rPr>
      </w:pPr>
      <w:r w:rsidRPr="007E174F">
        <w:rPr>
          <w:rFonts w:eastAsia="Calibri"/>
        </w:rPr>
        <w:t>4.7. Komandu sastāva izmaiņas un jebkādas citas izmaiņas piet</w:t>
      </w:r>
      <w:r w:rsidR="008D3D4B">
        <w:rPr>
          <w:rFonts w:eastAsia="Calibri"/>
        </w:rPr>
        <w:t>eikumā var veikt līdz 01.06.2018</w:t>
      </w:r>
      <w:r w:rsidRPr="007E174F">
        <w:rPr>
          <w:rFonts w:eastAsia="Calibri"/>
        </w:rPr>
        <w:t>.,</w:t>
      </w:r>
      <w:r w:rsidRPr="00F0395E">
        <w:rPr>
          <w:rFonts w:eastAsia="Calibri"/>
        </w:rPr>
        <w:t xml:space="preserve"> paziņojot to</w:t>
      </w:r>
      <w:r>
        <w:rPr>
          <w:rFonts w:eastAsia="Calibri"/>
        </w:rPr>
        <w:t xml:space="preserve"> uz e-pasta adresi</w:t>
      </w:r>
      <w:r w:rsidRPr="00F0395E">
        <w:rPr>
          <w:rFonts w:eastAsia="Calibri"/>
        </w:rPr>
        <w:t xml:space="preserve"> </w:t>
      </w:r>
      <w:hyperlink r:id="rId9" w:history="1">
        <w:r w:rsidRPr="00F0395E">
          <w:rPr>
            <w:rFonts w:eastAsia="Calibri"/>
            <w:u w:val="single"/>
          </w:rPr>
          <w:t>sports@lu.lv</w:t>
        </w:r>
      </w:hyperlink>
      <w:r w:rsidRPr="00F0395E">
        <w:rPr>
          <w:rFonts w:eastAsia="Calibri"/>
        </w:rPr>
        <w:t xml:space="preserve">. </w:t>
      </w:r>
    </w:p>
    <w:p w14:paraId="01C012A3" w14:textId="6D7F6370" w:rsidR="00012E63" w:rsidRPr="00F0395E" w:rsidRDefault="00012E63" w:rsidP="00012E63">
      <w:pPr>
        <w:pStyle w:val="ColorfulList-Accent11"/>
        <w:tabs>
          <w:tab w:val="left" w:pos="851"/>
        </w:tabs>
        <w:spacing w:line="360" w:lineRule="auto"/>
        <w:ind w:left="284"/>
        <w:jc w:val="both"/>
        <w:rPr>
          <w:rFonts w:eastAsia="Calibri"/>
        </w:rPr>
      </w:pPr>
      <w:r>
        <w:rPr>
          <w:rFonts w:eastAsia="Calibri"/>
        </w:rPr>
        <w:t xml:space="preserve">4.8. </w:t>
      </w:r>
      <w:r w:rsidR="008A1BA4">
        <w:rPr>
          <w:rFonts w:eastAsia="Calibri"/>
        </w:rPr>
        <w:t xml:space="preserve">Laika posmā no </w:t>
      </w:r>
      <w:r w:rsidR="00BD409E" w:rsidRPr="00BD409E">
        <w:rPr>
          <w:rFonts w:eastAsia="Calibri"/>
          <w:sz w:val="28"/>
          <w:szCs w:val="28"/>
        </w:rPr>
        <w:t>31</w:t>
      </w:r>
      <w:r w:rsidR="008A1BA4" w:rsidRPr="00BD409E">
        <w:rPr>
          <w:rFonts w:eastAsia="Calibri"/>
          <w:sz w:val="28"/>
          <w:szCs w:val="28"/>
        </w:rPr>
        <w:t>.05.201</w:t>
      </w:r>
      <w:r w:rsidR="00BD409E" w:rsidRPr="00BD409E">
        <w:rPr>
          <w:rFonts w:eastAsia="Calibri"/>
          <w:sz w:val="28"/>
          <w:szCs w:val="28"/>
        </w:rPr>
        <w:t>9</w:t>
      </w:r>
      <w:r w:rsidR="008A1BA4" w:rsidRPr="00BD409E">
        <w:rPr>
          <w:rFonts w:eastAsia="Calibri"/>
        </w:rPr>
        <w:t xml:space="preserve">. līdz </w:t>
      </w:r>
      <w:r w:rsidR="00BD409E" w:rsidRPr="00BD409E">
        <w:rPr>
          <w:rFonts w:eastAsia="Calibri"/>
          <w:sz w:val="28"/>
          <w:szCs w:val="28"/>
        </w:rPr>
        <w:t>5</w:t>
      </w:r>
      <w:r w:rsidR="008A1BA4" w:rsidRPr="00BD409E">
        <w:rPr>
          <w:rFonts w:eastAsia="Calibri"/>
          <w:sz w:val="28"/>
          <w:szCs w:val="28"/>
        </w:rPr>
        <w:t>.06</w:t>
      </w:r>
      <w:r w:rsidR="008D3D4B" w:rsidRPr="00BD409E">
        <w:rPr>
          <w:rFonts w:eastAsia="Calibri"/>
          <w:sz w:val="28"/>
          <w:szCs w:val="28"/>
        </w:rPr>
        <w:t>.201</w:t>
      </w:r>
      <w:r w:rsidR="00BD409E" w:rsidRPr="00BD409E">
        <w:rPr>
          <w:rFonts w:eastAsia="Calibri"/>
          <w:sz w:val="28"/>
          <w:szCs w:val="28"/>
        </w:rPr>
        <w:t>9</w:t>
      </w:r>
      <w:r w:rsidRPr="00F0395E">
        <w:rPr>
          <w:rFonts w:eastAsia="Calibri"/>
        </w:rPr>
        <w:t>. tiks organizēta komandu kapteiņu tikšanās, par tikšanās laiku un vietu katram kapteinim tiks nosūtīta informācija uz e-pastu.</w:t>
      </w:r>
    </w:p>
    <w:p w14:paraId="409799FB" w14:textId="77777777" w:rsidR="00012E63" w:rsidRDefault="00012E63" w:rsidP="00012E63">
      <w:pPr>
        <w:pStyle w:val="ColorfulList-Accent11"/>
        <w:tabs>
          <w:tab w:val="left" w:pos="851"/>
        </w:tabs>
        <w:spacing w:line="360" w:lineRule="auto"/>
        <w:ind w:left="284"/>
        <w:jc w:val="both"/>
        <w:rPr>
          <w:rFonts w:eastAsia="Calibri"/>
        </w:rPr>
      </w:pPr>
      <w:r>
        <w:rPr>
          <w:rFonts w:eastAsia="Calibri"/>
        </w:rPr>
        <w:t xml:space="preserve">4.9. </w:t>
      </w:r>
      <w:r w:rsidR="00EE5ADA">
        <w:rPr>
          <w:rFonts w:eastAsia="Calibri"/>
        </w:rPr>
        <w:t>Komandas p</w:t>
      </w:r>
      <w:r w:rsidRPr="00F0395E">
        <w:rPr>
          <w:rFonts w:eastAsia="Calibri"/>
        </w:rPr>
        <w:t xml:space="preserve">ieteikuma oriģināls </w:t>
      </w:r>
      <w:r w:rsidRPr="007E174F">
        <w:rPr>
          <w:rFonts w:eastAsia="Calibri"/>
        </w:rPr>
        <w:t xml:space="preserve">jāiesniedz līdz reģistrācijas beigām (līdz plkst. </w:t>
      </w:r>
      <w:r w:rsidRPr="00AF56EB">
        <w:rPr>
          <w:rFonts w:eastAsia="Calibri"/>
          <w:sz w:val="28"/>
          <w:szCs w:val="28"/>
        </w:rPr>
        <w:t>11</w:t>
      </w:r>
      <w:r w:rsidR="00AF56EB">
        <w:rPr>
          <w:rFonts w:eastAsia="Calibri"/>
          <w:sz w:val="28"/>
          <w:szCs w:val="28"/>
        </w:rPr>
        <w:t>:</w:t>
      </w:r>
      <w:r w:rsidRPr="00AF56EB">
        <w:rPr>
          <w:rFonts w:eastAsia="Calibri"/>
          <w:sz w:val="28"/>
          <w:szCs w:val="28"/>
        </w:rPr>
        <w:t>45</w:t>
      </w:r>
      <w:r w:rsidRPr="007E174F">
        <w:rPr>
          <w:rFonts w:eastAsia="Calibri"/>
        </w:rPr>
        <w:t>)</w:t>
      </w:r>
      <w:r>
        <w:rPr>
          <w:rFonts w:eastAsia="Calibri"/>
        </w:rPr>
        <w:t xml:space="preserve"> </w:t>
      </w:r>
      <w:r w:rsidRPr="00F0395E">
        <w:rPr>
          <w:rFonts w:eastAsia="Calibri"/>
        </w:rPr>
        <w:t>Sporta spēļu Sekretariātā (reģistratūrā).</w:t>
      </w:r>
    </w:p>
    <w:p w14:paraId="12FB16D1" w14:textId="77777777" w:rsidR="00012E63" w:rsidRPr="00A23304" w:rsidRDefault="00012E63" w:rsidP="00012E63">
      <w:pPr>
        <w:pStyle w:val="ColorfulList-Accent11"/>
        <w:tabs>
          <w:tab w:val="left" w:pos="851"/>
        </w:tabs>
        <w:spacing w:line="360" w:lineRule="auto"/>
        <w:ind w:left="284"/>
        <w:jc w:val="both"/>
        <w:rPr>
          <w:rFonts w:eastAsia="Calibri"/>
        </w:rPr>
      </w:pPr>
      <w:r>
        <w:rPr>
          <w:rFonts w:eastAsia="Calibri"/>
        </w:rPr>
        <w:t xml:space="preserve">4.10. </w:t>
      </w:r>
      <w:r w:rsidRPr="00A23304">
        <w:rPr>
          <w:rFonts w:eastAsia="Calibri"/>
        </w:rPr>
        <w:t>Sporta spēļu dalībniekiem jāievēro</w:t>
      </w:r>
      <w:r>
        <w:rPr>
          <w:rFonts w:eastAsia="Calibri"/>
        </w:rPr>
        <w:t xml:space="preserve"> LU Sporta spēļu</w:t>
      </w:r>
      <w:r w:rsidRPr="00A23304">
        <w:rPr>
          <w:rFonts w:eastAsia="Calibri"/>
        </w:rPr>
        <w:t xml:space="preserve"> nolikums, </w:t>
      </w:r>
      <w:r>
        <w:rPr>
          <w:rFonts w:eastAsia="Calibri"/>
        </w:rPr>
        <w:t>d</w:t>
      </w:r>
      <w:r w:rsidRPr="00A23304">
        <w:rPr>
          <w:rFonts w:eastAsia="Calibri"/>
        </w:rPr>
        <w:t>rošības noteikumi</w:t>
      </w:r>
      <w:r>
        <w:rPr>
          <w:rFonts w:eastAsia="Calibri"/>
        </w:rPr>
        <w:t xml:space="preserve"> (sk. 3. pielikumu)</w:t>
      </w:r>
      <w:r w:rsidRPr="00A23304">
        <w:rPr>
          <w:rFonts w:eastAsia="Calibri"/>
        </w:rPr>
        <w:t xml:space="preserve">, LU </w:t>
      </w:r>
      <w:r>
        <w:rPr>
          <w:rFonts w:eastAsia="Calibri"/>
        </w:rPr>
        <w:t>D</w:t>
      </w:r>
      <w:r w:rsidRPr="00A23304">
        <w:rPr>
          <w:rFonts w:eastAsia="Calibri"/>
        </w:rPr>
        <w:t>arba kārtības noteikumi</w:t>
      </w:r>
      <w:r>
        <w:rPr>
          <w:rFonts w:eastAsia="Calibri"/>
        </w:rPr>
        <w:t xml:space="preserve">, </w:t>
      </w:r>
      <w:r w:rsidRPr="005D690C">
        <w:rPr>
          <w:rFonts w:eastAsia="Calibri"/>
        </w:rPr>
        <w:t>Iekšējās kārtības un ugunsdrošības noteikumi LU atpūtas un konferenču kompleksā "Ratnieki"</w:t>
      </w:r>
      <w:r>
        <w:rPr>
          <w:rFonts w:eastAsia="Calibri"/>
        </w:rPr>
        <w:t>.</w:t>
      </w:r>
    </w:p>
    <w:p w14:paraId="45A7183B" w14:textId="77777777" w:rsidR="00012E63" w:rsidRPr="00F0395E" w:rsidRDefault="00012E63" w:rsidP="00012E63">
      <w:pPr>
        <w:pStyle w:val="ColorfulList-Accent11"/>
        <w:tabs>
          <w:tab w:val="left" w:pos="851"/>
        </w:tabs>
        <w:spacing w:line="360" w:lineRule="auto"/>
        <w:ind w:left="284"/>
        <w:jc w:val="both"/>
        <w:rPr>
          <w:rFonts w:eastAsia="Calibri"/>
        </w:rPr>
      </w:pPr>
      <w:r>
        <w:rPr>
          <w:rFonts w:eastAsia="Calibri"/>
        </w:rPr>
        <w:t xml:space="preserve">4.11. </w:t>
      </w:r>
      <w:r w:rsidRPr="00F0395E">
        <w:rPr>
          <w:rFonts w:eastAsia="Calibri"/>
        </w:rPr>
        <w:t xml:space="preserve">Komanda vai tās dalībnieks var tikt izslēgts no turnīra ar galvenā tiesneša lēmumu, ja: </w:t>
      </w:r>
    </w:p>
    <w:p w14:paraId="36597423" w14:textId="77777777" w:rsidR="00012E63" w:rsidRPr="00F0395E" w:rsidRDefault="00012E63" w:rsidP="00012E63">
      <w:pPr>
        <w:pStyle w:val="ColorfulList-Accent11"/>
        <w:tabs>
          <w:tab w:val="left" w:pos="1276"/>
        </w:tabs>
        <w:spacing w:line="360" w:lineRule="auto"/>
        <w:ind w:left="567"/>
        <w:jc w:val="both"/>
        <w:rPr>
          <w:rFonts w:eastAsia="Calibri"/>
        </w:rPr>
      </w:pPr>
      <w:r>
        <w:rPr>
          <w:rFonts w:eastAsia="Calibri"/>
        </w:rPr>
        <w:t>4.11.1. s</w:t>
      </w:r>
      <w:r w:rsidRPr="00F0395E">
        <w:rPr>
          <w:rFonts w:eastAsia="Calibri"/>
        </w:rPr>
        <w:t>pēles laikā kāds no komandas spēlētājiem nepiedienīgi un rupji uzvedas</w:t>
      </w:r>
      <w:r>
        <w:rPr>
          <w:rFonts w:eastAsia="Calibri"/>
        </w:rPr>
        <w:t>;</w:t>
      </w:r>
    </w:p>
    <w:p w14:paraId="20C9415A" w14:textId="77777777" w:rsidR="00012E63" w:rsidRPr="00F0395E" w:rsidRDefault="00012E63" w:rsidP="00012E63">
      <w:pPr>
        <w:pStyle w:val="ColorfulList-Accent11"/>
        <w:tabs>
          <w:tab w:val="left" w:pos="1276"/>
        </w:tabs>
        <w:spacing w:line="360" w:lineRule="auto"/>
        <w:ind w:left="567"/>
        <w:jc w:val="both"/>
        <w:rPr>
          <w:rFonts w:eastAsia="Calibri"/>
        </w:rPr>
      </w:pPr>
      <w:r>
        <w:rPr>
          <w:rFonts w:eastAsia="Calibri"/>
        </w:rPr>
        <w:t>4.11.2. k</w:t>
      </w:r>
      <w:r w:rsidRPr="00F0395E">
        <w:rPr>
          <w:rFonts w:eastAsia="Calibri"/>
        </w:rPr>
        <w:t>āds no komandas dalībniekiem atsakās ievērot LU Sporta spēļu noteikumus</w:t>
      </w:r>
      <w:r>
        <w:rPr>
          <w:rFonts w:eastAsia="Calibri"/>
        </w:rPr>
        <w:t xml:space="preserve"> un LU sporta spēļu drošības noteikumus;</w:t>
      </w:r>
    </w:p>
    <w:p w14:paraId="63DCDCFB" w14:textId="77777777" w:rsidR="00012E63" w:rsidRPr="00591338" w:rsidRDefault="00012E63" w:rsidP="00012E63">
      <w:pPr>
        <w:pStyle w:val="ColorfulList-Accent11"/>
        <w:tabs>
          <w:tab w:val="left" w:pos="1276"/>
        </w:tabs>
        <w:spacing w:line="360" w:lineRule="auto"/>
        <w:ind w:left="567"/>
        <w:jc w:val="both"/>
        <w:rPr>
          <w:rFonts w:eastAsia="Calibri"/>
        </w:rPr>
      </w:pPr>
      <w:r>
        <w:rPr>
          <w:rFonts w:eastAsia="Calibri"/>
        </w:rPr>
        <w:t>4.11.3. t</w:t>
      </w:r>
      <w:r w:rsidRPr="00F0395E">
        <w:rPr>
          <w:rFonts w:eastAsia="Calibri"/>
        </w:rPr>
        <w:t>iek pārkāpt</w:t>
      </w:r>
      <w:r>
        <w:rPr>
          <w:rFonts w:eastAsia="Calibri"/>
        </w:rPr>
        <w:t>i LU Darba kārtības noteikumi vai</w:t>
      </w:r>
      <w:r w:rsidRPr="00F0395E">
        <w:rPr>
          <w:rFonts w:eastAsia="Calibri"/>
        </w:rPr>
        <w:t xml:space="preserve"> </w:t>
      </w:r>
      <w:r w:rsidRPr="005D690C">
        <w:rPr>
          <w:rFonts w:eastAsia="Calibri"/>
        </w:rPr>
        <w:t>Iekšējās kārtības un ugunsdrošības noteikumi LU atpūtas un konferenču kompleksā "Ratnieki"</w:t>
      </w:r>
      <w:r w:rsidRPr="00F0395E">
        <w:rPr>
          <w:rFonts w:eastAsia="Calibri"/>
        </w:rPr>
        <w:t>.</w:t>
      </w:r>
    </w:p>
    <w:p w14:paraId="2B16675F" w14:textId="77777777" w:rsidR="00012E63" w:rsidRPr="00F0395E" w:rsidRDefault="00012E63" w:rsidP="00012E63">
      <w:pPr>
        <w:spacing w:line="360" w:lineRule="auto"/>
        <w:contextualSpacing/>
        <w:jc w:val="both"/>
        <w:rPr>
          <w:rFonts w:eastAsia="Calibri"/>
          <w:b/>
        </w:rPr>
      </w:pPr>
      <w:r>
        <w:rPr>
          <w:rFonts w:eastAsia="Calibri"/>
          <w:b/>
        </w:rPr>
        <w:t xml:space="preserve">5. </w:t>
      </w:r>
      <w:r w:rsidRPr="00F0395E">
        <w:rPr>
          <w:rFonts w:eastAsia="Calibri"/>
          <w:b/>
        </w:rPr>
        <w:t>Sacensības un citas aktivitātes</w:t>
      </w:r>
    </w:p>
    <w:p w14:paraId="1588675B" w14:textId="77777777" w:rsidR="00012E63" w:rsidRPr="00F0395E" w:rsidRDefault="00012E63" w:rsidP="00012E63">
      <w:pPr>
        <w:pStyle w:val="ColorfulList-Accent11"/>
        <w:tabs>
          <w:tab w:val="left" w:pos="709"/>
        </w:tabs>
        <w:spacing w:line="360" w:lineRule="auto"/>
        <w:ind w:left="284"/>
        <w:jc w:val="both"/>
        <w:rPr>
          <w:rFonts w:eastAsia="Calibri"/>
        </w:rPr>
      </w:pPr>
      <w:r>
        <w:rPr>
          <w:rFonts w:eastAsia="Calibri"/>
        </w:rPr>
        <w:t xml:space="preserve">5.1. </w:t>
      </w:r>
      <w:r w:rsidRPr="00F0395E">
        <w:rPr>
          <w:rFonts w:eastAsia="Calibri"/>
        </w:rPr>
        <w:t>Spo</w:t>
      </w:r>
      <w:r>
        <w:rPr>
          <w:rFonts w:eastAsia="Calibri"/>
        </w:rPr>
        <w:t>rta spēļu sacensību sporta veidu disciplīnas</w:t>
      </w:r>
      <w:r w:rsidRPr="00F0395E">
        <w:rPr>
          <w:rFonts w:eastAsia="Calibri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3983"/>
        <w:gridCol w:w="5032"/>
      </w:tblGrid>
      <w:tr w:rsidR="009711CC" w:rsidRPr="00F0395E" w14:paraId="6D0D3221" w14:textId="77777777" w:rsidTr="000A6055">
        <w:trPr>
          <w:trHeight w:val="259"/>
        </w:trPr>
        <w:tc>
          <w:tcPr>
            <w:tcW w:w="790" w:type="dxa"/>
            <w:vAlign w:val="center"/>
          </w:tcPr>
          <w:p w14:paraId="2CF1B83F" w14:textId="77777777" w:rsidR="009711CC" w:rsidRPr="00F0395E" w:rsidRDefault="009711CC" w:rsidP="00194084">
            <w:pPr>
              <w:jc w:val="center"/>
              <w:rPr>
                <w:rFonts w:eastAsia="Calibri"/>
                <w:b/>
              </w:rPr>
            </w:pPr>
            <w:r w:rsidRPr="00F0395E">
              <w:rPr>
                <w:rFonts w:eastAsia="Calibri"/>
                <w:b/>
              </w:rPr>
              <w:t>Nr.</w:t>
            </w:r>
          </w:p>
        </w:tc>
        <w:tc>
          <w:tcPr>
            <w:tcW w:w="3983" w:type="dxa"/>
            <w:shd w:val="clear" w:color="auto" w:fill="auto"/>
          </w:tcPr>
          <w:p w14:paraId="5036067A" w14:textId="77777777" w:rsidR="009711CC" w:rsidRPr="00F0395E" w:rsidRDefault="009711CC" w:rsidP="00194084">
            <w:pPr>
              <w:jc w:val="center"/>
              <w:rPr>
                <w:rFonts w:eastAsia="Calibri"/>
                <w:b/>
              </w:rPr>
            </w:pPr>
            <w:r w:rsidRPr="00F0395E">
              <w:rPr>
                <w:rFonts w:eastAsia="Calibri"/>
                <w:b/>
              </w:rPr>
              <w:t>Sporta veid</w:t>
            </w:r>
            <w:r>
              <w:rPr>
                <w:rFonts w:eastAsia="Calibri"/>
                <w:b/>
              </w:rPr>
              <w:t>a disciplīna</w:t>
            </w:r>
          </w:p>
        </w:tc>
        <w:tc>
          <w:tcPr>
            <w:tcW w:w="5032" w:type="dxa"/>
            <w:shd w:val="clear" w:color="auto" w:fill="auto"/>
            <w:vAlign w:val="center"/>
          </w:tcPr>
          <w:p w14:paraId="43A35C00" w14:textId="77777777" w:rsidR="009711CC" w:rsidRPr="00F0395E" w:rsidRDefault="009711CC" w:rsidP="00194084">
            <w:pPr>
              <w:jc w:val="center"/>
              <w:rPr>
                <w:rFonts w:eastAsia="Calibri"/>
                <w:b/>
              </w:rPr>
            </w:pPr>
            <w:r w:rsidRPr="00F0395E">
              <w:rPr>
                <w:rFonts w:eastAsia="Calibri"/>
                <w:b/>
              </w:rPr>
              <w:t>Dalībnieki</w:t>
            </w:r>
            <w:r w:rsidR="00EB6CFC">
              <w:rPr>
                <w:rFonts w:eastAsia="Calibri"/>
                <w:b/>
              </w:rPr>
              <w:t xml:space="preserve"> no komandas</w:t>
            </w:r>
          </w:p>
        </w:tc>
      </w:tr>
      <w:tr w:rsidR="009711CC" w:rsidRPr="00F0395E" w14:paraId="6CACFC11" w14:textId="77777777" w:rsidTr="000A6055">
        <w:trPr>
          <w:trHeight w:val="259"/>
        </w:trPr>
        <w:tc>
          <w:tcPr>
            <w:tcW w:w="790" w:type="dxa"/>
            <w:vAlign w:val="center"/>
          </w:tcPr>
          <w:p w14:paraId="2E491CCB" w14:textId="77777777" w:rsidR="009711CC" w:rsidRPr="00D91F63" w:rsidRDefault="009711CC" w:rsidP="00194084">
            <w:pPr>
              <w:jc w:val="center"/>
              <w:rPr>
                <w:rFonts w:eastAsia="Calibri"/>
              </w:rPr>
            </w:pPr>
            <w:r w:rsidRPr="00D91F63">
              <w:rPr>
                <w:rFonts w:eastAsia="Calibri"/>
              </w:rPr>
              <w:t>1.</w:t>
            </w:r>
          </w:p>
        </w:tc>
        <w:tc>
          <w:tcPr>
            <w:tcW w:w="3983" w:type="dxa"/>
            <w:shd w:val="clear" w:color="auto" w:fill="auto"/>
            <w:vAlign w:val="center"/>
          </w:tcPr>
          <w:p w14:paraId="45E25483" w14:textId="77777777" w:rsidR="009711CC" w:rsidRPr="00D91F63" w:rsidRDefault="009711CC" w:rsidP="00194084">
            <w:pPr>
              <w:rPr>
                <w:rFonts w:eastAsia="Calibri"/>
              </w:rPr>
            </w:pPr>
            <w:r w:rsidRPr="00D91F63">
              <w:rPr>
                <w:rFonts w:eastAsia="Calibri"/>
              </w:rPr>
              <w:t>Ielu basketbols</w:t>
            </w:r>
          </w:p>
        </w:tc>
        <w:tc>
          <w:tcPr>
            <w:tcW w:w="5032" w:type="dxa"/>
            <w:shd w:val="clear" w:color="auto" w:fill="auto"/>
            <w:vAlign w:val="center"/>
          </w:tcPr>
          <w:p w14:paraId="16D10B58" w14:textId="77777777" w:rsidR="009711CC" w:rsidRPr="00D91F63" w:rsidRDefault="000A6055" w:rsidP="0019408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3 </w:t>
            </w:r>
            <w:r w:rsidRPr="00EC72BA">
              <w:rPr>
                <w:rFonts w:eastAsia="Calibri"/>
              </w:rPr>
              <w:t>dalībnieki, no kuriem ne vairāk kā</w:t>
            </w:r>
            <w:r>
              <w:rPr>
                <w:rFonts w:eastAsia="Calibri"/>
              </w:rPr>
              <w:t xml:space="preserve"> 2 vīrieši</w:t>
            </w:r>
          </w:p>
        </w:tc>
      </w:tr>
      <w:tr w:rsidR="009711CC" w:rsidRPr="00F0395E" w14:paraId="7AB4C3F6" w14:textId="77777777" w:rsidTr="000A6055">
        <w:trPr>
          <w:trHeight w:val="276"/>
        </w:trPr>
        <w:tc>
          <w:tcPr>
            <w:tcW w:w="790" w:type="dxa"/>
            <w:vAlign w:val="center"/>
          </w:tcPr>
          <w:p w14:paraId="434F14DB" w14:textId="77777777" w:rsidR="009711CC" w:rsidRPr="00D91F63" w:rsidRDefault="009711CC" w:rsidP="00194084">
            <w:pPr>
              <w:jc w:val="center"/>
              <w:rPr>
                <w:rFonts w:eastAsia="Calibri"/>
              </w:rPr>
            </w:pPr>
            <w:r w:rsidRPr="00D91F63">
              <w:rPr>
                <w:rFonts w:eastAsia="Calibri"/>
              </w:rPr>
              <w:t>2.</w:t>
            </w:r>
          </w:p>
        </w:tc>
        <w:tc>
          <w:tcPr>
            <w:tcW w:w="3983" w:type="dxa"/>
            <w:shd w:val="clear" w:color="auto" w:fill="auto"/>
            <w:vAlign w:val="center"/>
          </w:tcPr>
          <w:p w14:paraId="4BDFF8FD" w14:textId="77777777" w:rsidR="009711CC" w:rsidRPr="00D91F63" w:rsidRDefault="009711CC" w:rsidP="00194084">
            <w:pPr>
              <w:rPr>
                <w:rFonts w:eastAsia="Calibri"/>
              </w:rPr>
            </w:pPr>
            <w:r w:rsidRPr="00D91F63">
              <w:rPr>
                <w:rFonts w:eastAsia="Calibri"/>
              </w:rPr>
              <w:t>Minifutbols</w:t>
            </w:r>
            <w:r>
              <w:rPr>
                <w:rFonts w:eastAsia="Calibri"/>
              </w:rPr>
              <w:t xml:space="preserve"> ar lielo bumbu</w:t>
            </w:r>
          </w:p>
        </w:tc>
        <w:tc>
          <w:tcPr>
            <w:tcW w:w="5032" w:type="dxa"/>
            <w:shd w:val="clear" w:color="auto" w:fill="auto"/>
            <w:vAlign w:val="center"/>
          </w:tcPr>
          <w:p w14:paraId="6A5FDD2C" w14:textId="77777777" w:rsidR="009711CC" w:rsidRPr="00D91F63" w:rsidRDefault="000A6055" w:rsidP="0019408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6 </w:t>
            </w:r>
            <w:r w:rsidRPr="00EC72BA">
              <w:rPr>
                <w:rFonts w:eastAsia="Calibri"/>
              </w:rPr>
              <w:t>dalībnieki, no kuriem ne vairāk kā</w:t>
            </w:r>
            <w:r>
              <w:rPr>
                <w:rFonts w:eastAsia="Calibri"/>
              </w:rPr>
              <w:t xml:space="preserve"> 4 vīrieši</w:t>
            </w:r>
          </w:p>
        </w:tc>
      </w:tr>
      <w:tr w:rsidR="009711CC" w:rsidRPr="00F0395E" w14:paraId="39925CFA" w14:textId="77777777" w:rsidTr="000A6055">
        <w:trPr>
          <w:trHeight w:val="259"/>
        </w:trPr>
        <w:tc>
          <w:tcPr>
            <w:tcW w:w="790" w:type="dxa"/>
            <w:vAlign w:val="center"/>
          </w:tcPr>
          <w:p w14:paraId="03CEB28D" w14:textId="77777777" w:rsidR="009711CC" w:rsidRPr="00D91F63" w:rsidRDefault="009711CC" w:rsidP="00194084">
            <w:pPr>
              <w:jc w:val="center"/>
              <w:rPr>
                <w:rFonts w:eastAsia="Calibri"/>
              </w:rPr>
            </w:pPr>
            <w:r w:rsidRPr="00D91F63">
              <w:rPr>
                <w:rFonts w:eastAsia="Calibri"/>
              </w:rPr>
              <w:t>3.</w:t>
            </w:r>
          </w:p>
        </w:tc>
        <w:tc>
          <w:tcPr>
            <w:tcW w:w="3983" w:type="dxa"/>
            <w:shd w:val="clear" w:color="auto" w:fill="auto"/>
            <w:vAlign w:val="center"/>
          </w:tcPr>
          <w:p w14:paraId="2BA47A34" w14:textId="77777777" w:rsidR="009711CC" w:rsidRPr="00D91F63" w:rsidRDefault="009711CC" w:rsidP="00194084">
            <w:pPr>
              <w:rPr>
                <w:rFonts w:eastAsia="Calibri"/>
              </w:rPr>
            </w:pPr>
            <w:r>
              <w:rPr>
                <w:rFonts w:eastAsia="Calibri"/>
              </w:rPr>
              <w:t>V</w:t>
            </w:r>
            <w:r w:rsidRPr="00D91F63">
              <w:rPr>
                <w:rFonts w:eastAsia="Calibri"/>
              </w:rPr>
              <w:t>olejbols</w:t>
            </w:r>
          </w:p>
        </w:tc>
        <w:tc>
          <w:tcPr>
            <w:tcW w:w="5032" w:type="dxa"/>
            <w:shd w:val="clear" w:color="auto" w:fill="auto"/>
            <w:vAlign w:val="center"/>
          </w:tcPr>
          <w:p w14:paraId="5FF0F275" w14:textId="77777777" w:rsidR="009711CC" w:rsidRPr="00D91F63" w:rsidRDefault="000A6055" w:rsidP="0019408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4 </w:t>
            </w:r>
            <w:r w:rsidRPr="00EC72BA">
              <w:rPr>
                <w:rFonts w:eastAsia="Calibri"/>
              </w:rPr>
              <w:t>dalībnieki, no kuriem ne vairāk kā</w:t>
            </w:r>
            <w:r>
              <w:rPr>
                <w:rFonts w:eastAsia="Calibri"/>
              </w:rPr>
              <w:t xml:space="preserve"> 3 vīrieši</w:t>
            </w:r>
          </w:p>
        </w:tc>
      </w:tr>
      <w:tr w:rsidR="009711CC" w:rsidRPr="00F0395E" w14:paraId="33F6CE76" w14:textId="77777777" w:rsidTr="000A6055">
        <w:trPr>
          <w:trHeight w:val="259"/>
        </w:trPr>
        <w:tc>
          <w:tcPr>
            <w:tcW w:w="790" w:type="dxa"/>
            <w:vAlign w:val="center"/>
          </w:tcPr>
          <w:p w14:paraId="3F05C0EE" w14:textId="77777777" w:rsidR="009711CC" w:rsidRPr="00D91F63" w:rsidRDefault="009711CC" w:rsidP="00194084">
            <w:pPr>
              <w:jc w:val="center"/>
              <w:rPr>
                <w:rFonts w:eastAsia="Calibri"/>
              </w:rPr>
            </w:pPr>
            <w:r w:rsidRPr="00D91F63">
              <w:rPr>
                <w:rFonts w:eastAsia="Calibri"/>
              </w:rPr>
              <w:t>4.</w:t>
            </w:r>
          </w:p>
        </w:tc>
        <w:tc>
          <w:tcPr>
            <w:tcW w:w="3983" w:type="dxa"/>
            <w:shd w:val="clear" w:color="auto" w:fill="auto"/>
            <w:vAlign w:val="center"/>
          </w:tcPr>
          <w:p w14:paraId="5AC749B2" w14:textId="77777777" w:rsidR="009711CC" w:rsidRPr="00D91F63" w:rsidRDefault="009711CC" w:rsidP="00194084">
            <w:pPr>
              <w:rPr>
                <w:rFonts w:eastAsia="Calibri"/>
              </w:rPr>
            </w:pPr>
            <w:r w:rsidRPr="00D91F63">
              <w:rPr>
                <w:rFonts w:eastAsia="Calibri"/>
              </w:rPr>
              <w:t>Krokets</w:t>
            </w:r>
          </w:p>
        </w:tc>
        <w:tc>
          <w:tcPr>
            <w:tcW w:w="5032" w:type="dxa"/>
            <w:shd w:val="clear" w:color="auto" w:fill="auto"/>
            <w:vAlign w:val="center"/>
          </w:tcPr>
          <w:p w14:paraId="2A630656" w14:textId="77777777" w:rsidR="009711CC" w:rsidRPr="00D91F63" w:rsidRDefault="009711CC" w:rsidP="00194084">
            <w:pPr>
              <w:rPr>
                <w:rFonts w:eastAsia="Calibri"/>
              </w:rPr>
            </w:pPr>
            <w:r w:rsidRPr="00D91F63">
              <w:rPr>
                <w:rFonts w:eastAsia="Calibri"/>
              </w:rPr>
              <w:t>2 dalībnieki</w:t>
            </w:r>
          </w:p>
        </w:tc>
      </w:tr>
      <w:tr w:rsidR="009711CC" w:rsidRPr="00F0395E" w14:paraId="669E4EE2" w14:textId="77777777" w:rsidTr="000A6055">
        <w:trPr>
          <w:trHeight w:val="259"/>
        </w:trPr>
        <w:tc>
          <w:tcPr>
            <w:tcW w:w="790" w:type="dxa"/>
            <w:vAlign w:val="center"/>
          </w:tcPr>
          <w:p w14:paraId="1E5B47B5" w14:textId="77777777" w:rsidR="009711CC" w:rsidRPr="00D91F63" w:rsidRDefault="009711CC" w:rsidP="00232B77">
            <w:pPr>
              <w:jc w:val="center"/>
              <w:rPr>
                <w:rFonts w:eastAsia="Calibri"/>
              </w:rPr>
            </w:pPr>
            <w:r w:rsidRPr="00D91F63">
              <w:rPr>
                <w:rFonts w:eastAsia="Calibri"/>
              </w:rPr>
              <w:t>5.</w:t>
            </w:r>
          </w:p>
        </w:tc>
        <w:tc>
          <w:tcPr>
            <w:tcW w:w="3983" w:type="dxa"/>
            <w:shd w:val="clear" w:color="auto" w:fill="auto"/>
            <w:vAlign w:val="center"/>
          </w:tcPr>
          <w:p w14:paraId="2EDA9F21" w14:textId="77777777" w:rsidR="009711CC" w:rsidRPr="00D91F63" w:rsidRDefault="009711CC" w:rsidP="00232B77">
            <w:pPr>
              <w:rPr>
                <w:rFonts w:eastAsia="Calibri"/>
              </w:rPr>
            </w:pPr>
            <w:r>
              <w:rPr>
                <w:rFonts w:eastAsia="Calibri"/>
              </w:rPr>
              <w:t>Orientēšanās</w:t>
            </w:r>
          </w:p>
        </w:tc>
        <w:tc>
          <w:tcPr>
            <w:tcW w:w="5032" w:type="dxa"/>
            <w:shd w:val="clear" w:color="auto" w:fill="auto"/>
            <w:vAlign w:val="center"/>
          </w:tcPr>
          <w:p w14:paraId="14178D8E" w14:textId="77777777" w:rsidR="009711CC" w:rsidRPr="00D91F63" w:rsidRDefault="000A6055" w:rsidP="00232B77">
            <w:r>
              <w:rPr>
                <w:rFonts w:eastAsia="Calibri"/>
              </w:rPr>
              <w:t xml:space="preserve">4 </w:t>
            </w:r>
            <w:r w:rsidRPr="00EC72BA">
              <w:rPr>
                <w:rFonts w:eastAsia="Calibri"/>
              </w:rPr>
              <w:t>dalībnieki, no kuriem ne vairāk kā</w:t>
            </w:r>
            <w:r>
              <w:rPr>
                <w:rFonts w:eastAsia="Calibri"/>
              </w:rPr>
              <w:t xml:space="preserve"> 2 vīrieši</w:t>
            </w:r>
          </w:p>
        </w:tc>
      </w:tr>
      <w:tr w:rsidR="009711CC" w:rsidRPr="00F0395E" w14:paraId="5D5C6DDC" w14:textId="77777777" w:rsidTr="000A6055">
        <w:trPr>
          <w:trHeight w:val="276"/>
        </w:trPr>
        <w:tc>
          <w:tcPr>
            <w:tcW w:w="790" w:type="dxa"/>
            <w:vAlign w:val="center"/>
          </w:tcPr>
          <w:p w14:paraId="62452D2F" w14:textId="77777777" w:rsidR="009711CC" w:rsidRPr="00D91F63" w:rsidRDefault="009711CC" w:rsidP="00BD6182">
            <w:pPr>
              <w:jc w:val="center"/>
              <w:rPr>
                <w:rFonts w:eastAsia="Calibri"/>
              </w:rPr>
            </w:pPr>
            <w:r w:rsidRPr="00D91F63">
              <w:rPr>
                <w:rFonts w:eastAsia="Calibri"/>
              </w:rPr>
              <w:t>6.</w:t>
            </w:r>
          </w:p>
        </w:tc>
        <w:tc>
          <w:tcPr>
            <w:tcW w:w="3983" w:type="dxa"/>
            <w:shd w:val="clear" w:color="auto" w:fill="auto"/>
            <w:vAlign w:val="center"/>
          </w:tcPr>
          <w:p w14:paraId="12E3524C" w14:textId="77777777" w:rsidR="009711CC" w:rsidRPr="00D91F63" w:rsidRDefault="009711CC" w:rsidP="00BD6182">
            <w:pPr>
              <w:rPr>
                <w:rFonts w:eastAsia="Calibri"/>
              </w:rPr>
            </w:pPr>
            <w:r>
              <w:rPr>
                <w:rFonts w:eastAsia="Calibri"/>
              </w:rPr>
              <w:t>Elviss</w:t>
            </w:r>
          </w:p>
        </w:tc>
        <w:tc>
          <w:tcPr>
            <w:tcW w:w="5032" w:type="dxa"/>
            <w:shd w:val="clear" w:color="auto" w:fill="auto"/>
            <w:vAlign w:val="center"/>
          </w:tcPr>
          <w:p w14:paraId="35D8E881" w14:textId="77777777" w:rsidR="009711CC" w:rsidRPr="00D91F63" w:rsidRDefault="00033F47" w:rsidP="00BD6182">
            <w:r>
              <w:rPr>
                <w:rFonts w:eastAsia="Calibri"/>
              </w:rPr>
              <w:t>Vismaz</w:t>
            </w:r>
            <w:r w:rsidR="003E2887">
              <w:rPr>
                <w:rFonts w:eastAsia="Calibri"/>
              </w:rPr>
              <w:t xml:space="preserve"> 2 pāri(4 dalībnieki)</w:t>
            </w:r>
          </w:p>
        </w:tc>
      </w:tr>
      <w:tr w:rsidR="009711CC" w:rsidRPr="00F0395E" w14:paraId="0EF05E1D" w14:textId="77777777" w:rsidTr="000A6055">
        <w:trPr>
          <w:trHeight w:val="259"/>
        </w:trPr>
        <w:tc>
          <w:tcPr>
            <w:tcW w:w="790" w:type="dxa"/>
            <w:vAlign w:val="center"/>
          </w:tcPr>
          <w:p w14:paraId="3DEF7853" w14:textId="77777777" w:rsidR="009711CC" w:rsidRPr="00D91F63" w:rsidRDefault="009711CC" w:rsidP="00BD6182">
            <w:pPr>
              <w:jc w:val="center"/>
              <w:rPr>
                <w:rFonts w:eastAsia="Calibri"/>
              </w:rPr>
            </w:pPr>
            <w:r w:rsidRPr="00D91F63">
              <w:rPr>
                <w:rFonts w:eastAsia="Calibri"/>
              </w:rPr>
              <w:t>7.</w:t>
            </w:r>
          </w:p>
        </w:tc>
        <w:tc>
          <w:tcPr>
            <w:tcW w:w="3983" w:type="dxa"/>
            <w:shd w:val="clear" w:color="auto" w:fill="auto"/>
            <w:vAlign w:val="center"/>
          </w:tcPr>
          <w:p w14:paraId="26E7D51B" w14:textId="77777777" w:rsidR="009711CC" w:rsidRPr="00D91F63" w:rsidRDefault="000A6055" w:rsidP="00BD6182">
            <w:pPr>
              <w:rPr>
                <w:rFonts w:eastAsia="Calibri"/>
              </w:rPr>
            </w:pPr>
            <w:r>
              <w:rPr>
                <w:rFonts w:eastAsia="Calibri"/>
              </w:rPr>
              <w:t>Plostošana</w:t>
            </w:r>
          </w:p>
        </w:tc>
        <w:tc>
          <w:tcPr>
            <w:tcW w:w="5032" w:type="dxa"/>
            <w:shd w:val="clear" w:color="auto" w:fill="auto"/>
            <w:vAlign w:val="center"/>
          </w:tcPr>
          <w:p w14:paraId="26E73531" w14:textId="77777777" w:rsidR="009711CC" w:rsidRPr="00D91F63" w:rsidRDefault="000A6055" w:rsidP="000A6055">
            <w:r>
              <w:rPr>
                <w:rFonts w:eastAsia="Calibri"/>
              </w:rPr>
              <w:t xml:space="preserve">5 </w:t>
            </w:r>
            <w:r w:rsidRPr="00EC72BA">
              <w:rPr>
                <w:rFonts w:eastAsia="Calibri"/>
              </w:rPr>
              <w:t>dalībnieki</w:t>
            </w:r>
          </w:p>
        </w:tc>
      </w:tr>
      <w:tr w:rsidR="009711CC" w:rsidRPr="00F0395E" w14:paraId="7F1B5F7B" w14:textId="77777777" w:rsidTr="000A6055">
        <w:trPr>
          <w:trHeight w:val="259"/>
        </w:trPr>
        <w:tc>
          <w:tcPr>
            <w:tcW w:w="790" w:type="dxa"/>
            <w:vAlign w:val="center"/>
          </w:tcPr>
          <w:p w14:paraId="365732B0" w14:textId="77777777" w:rsidR="009711CC" w:rsidRPr="00D91F63" w:rsidRDefault="009711CC" w:rsidP="00BD6182">
            <w:pPr>
              <w:jc w:val="center"/>
              <w:rPr>
                <w:rFonts w:eastAsia="Calibri"/>
              </w:rPr>
            </w:pPr>
            <w:r w:rsidRPr="00D91F63">
              <w:rPr>
                <w:rFonts w:eastAsia="Calibri"/>
              </w:rPr>
              <w:t>8.</w:t>
            </w:r>
          </w:p>
        </w:tc>
        <w:tc>
          <w:tcPr>
            <w:tcW w:w="3983" w:type="dxa"/>
            <w:shd w:val="clear" w:color="auto" w:fill="auto"/>
            <w:vAlign w:val="center"/>
          </w:tcPr>
          <w:p w14:paraId="4A404D99" w14:textId="77777777" w:rsidR="009711CC" w:rsidRPr="00D91F63" w:rsidRDefault="009711CC" w:rsidP="00BD6182">
            <w:pPr>
              <w:rPr>
                <w:rFonts w:eastAsia="Calibri"/>
              </w:rPr>
            </w:pPr>
            <w:r>
              <w:rPr>
                <w:rFonts w:eastAsia="Calibri"/>
              </w:rPr>
              <w:t>Ziepes</w:t>
            </w:r>
          </w:p>
        </w:tc>
        <w:tc>
          <w:tcPr>
            <w:tcW w:w="5032" w:type="dxa"/>
            <w:shd w:val="clear" w:color="auto" w:fill="auto"/>
            <w:vAlign w:val="center"/>
          </w:tcPr>
          <w:p w14:paraId="1FEDC13F" w14:textId="77777777" w:rsidR="009711CC" w:rsidRPr="00D91F63" w:rsidRDefault="009711CC" w:rsidP="00BD6182">
            <w:r>
              <w:t>5 dalībnieki</w:t>
            </w:r>
            <w:r w:rsidR="000A6055">
              <w:t>, no kuriem ne vairāk kā 2 vīrieši</w:t>
            </w:r>
          </w:p>
        </w:tc>
      </w:tr>
      <w:tr w:rsidR="009711CC" w:rsidRPr="00F0395E" w14:paraId="579348F6" w14:textId="77777777" w:rsidTr="000A6055">
        <w:trPr>
          <w:trHeight w:val="259"/>
        </w:trPr>
        <w:tc>
          <w:tcPr>
            <w:tcW w:w="790" w:type="dxa"/>
            <w:vAlign w:val="center"/>
          </w:tcPr>
          <w:p w14:paraId="582AEA78" w14:textId="77777777" w:rsidR="009711CC" w:rsidRPr="00F0395E" w:rsidRDefault="009711CC" w:rsidP="00BD618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9.</w:t>
            </w:r>
          </w:p>
        </w:tc>
        <w:tc>
          <w:tcPr>
            <w:tcW w:w="3983" w:type="dxa"/>
            <w:shd w:val="clear" w:color="auto" w:fill="auto"/>
            <w:vAlign w:val="center"/>
          </w:tcPr>
          <w:p w14:paraId="0171CFF2" w14:textId="77777777" w:rsidR="009711CC" w:rsidRPr="00F0395E" w:rsidRDefault="000A6055" w:rsidP="00BD6182">
            <w:pPr>
              <w:rPr>
                <w:rFonts w:eastAsia="Calibri"/>
              </w:rPr>
            </w:pPr>
            <w:r>
              <w:rPr>
                <w:rFonts w:eastAsia="Calibri"/>
              </w:rPr>
              <w:t>Zvaigžņu kari</w:t>
            </w:r>
          </w:p>
        </w:tc>
        <w:tc>
          <w:tcPr>
            <w:tcW w:w="5032" w:type="dxa"/>
            <w:shd w:val="clear" w:color="auto" w:fill="auto"/>
            <w:vAlign w:val="center"/>
          </w:tcPr>
          <w:p w14:paraId="06431BEF" w14:textId="77777777" w:rsidR="009711CC" w:rsidRPr="00F0395E" w:rsidRDefault="000A6055" w:rsidP="00BD6182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9711CC">
              <w:rPr>
                <w:rFonts w:eastAsia="Calibri"/>
              </w:rPr>
              <w:t xml:space="preserve"> dalībnieki</w:t>
            </w:r>
          </w:p>
        </w:tc>
      </w:tr>
      <w:tr w:rsidR="009711CC" w:rsidRPr="00F0395E" w14:paraId="100E85D9" w14:textId="77777777" w:rsidTr="000A6055">
        <w:trPr>
          <w:trHeight w:val="276"/>
        </w:trPr>
        <w:tc>
          <w:tcPr>
            <w:tcW w:w="790" w:type="dxa"/>
            <w:vAlign w:val="center"/>
          </w:tcPr>
          <w:p w14:paraId="4862DFFD" w14:textId="77777777" w:rsidR="009711CC" w:rsidRPr="00F0395E" w:rsidRDefault="009711CC" w:rsidP="00BD618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</w:t>
            </w:r>
          </w:p>
        </w:tc>
        <w:tc>
          <w:tcPr>
            <w:tcW w:w="3983" w:type="dxa"/>
            <w:shd w:val="clear" w:color="auto" w:fill="auto"/>
            <w:vAlign w:val="center"/>
          </w:tcPr>
          <w:p w14:paraId="1437C69A" w14:textId="77777777" w:rsidR="009711CC" w:rsidRPr="00F0395E" w:rsidRDefault="009711CC" w:rsidP="00BD6182">
            <w:pPr>
              <w:rPr>
                <w:rFonts w:eastAsia="Calibri"/>
              </w:rPr>
            </w:pPr>
            <w:r>
              <w:rPr>
                <w:rFonts w:eastAsia="Calibri"/>
              </w:rPr>
              <w:t>Dambrete</w:t>
            </w:r>
          </w:p>
        </w:tc>
        <w:tc>
          <w:tcPr>
            <w:tcW w:w="5032" w:type="dxa"/>
            <w:shd w:val="clear" w:color="auto" w:fill="auto"/>
            <w:vAlign w:val="center"/>
          </w:tcPr>
          <w:p w14:paraId="3ACAC5AE" w14:textId="77777777" w:rsidR="009711CC" w:rsidRPr="00F0395E" w:rsidRDefault="009711CC" w:rsidP="00BD6182">
            <w:pPr>
              <w:rPr>
                <w:rFonts w:eastAsia="Calibri"/>
              </w:rPr>
            </w:pPr>
            <w:r>
              <w:rPr>
                <w:rFonts w:eastAsia="Calibri"/>
              </w:rPr>
              <w:t>1 dalībniek</w:t>
            </w:r>
            <w:r w:rsidR="000A6055">
              <w:rPr>
                <w:rFonts w:eastAsia="Calibri"/>
              </w:rPr>
              <w:t>s</w:t>
            </w:r>
          </w:p>
        </w:tc>
      </w:tr>
      <w:tr w:rsidR="009711CC" w:rsidRPr="00F0395E" w14:paraId="4257F0B0" w14:textId="77777777" w:rsidTr="000A6055">
        <w:trPr>
          <w:trHeight w:val="259"/>
        </w:trPr>
        <w:tc>
          <w:tcPr>
            <w:tcW w:w="790" w:type="dxa"/>
            <w:vAlign w:val="center"/>
          </w:tcPr>
          <w:p w14:paraId="18317CF3" w14:textId="77777777" w:rsidR="009711CC" w:rsidRPr="00F0395E" w:rsidRDefault="009711CC" w:rsidP="00BD618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</w:t>
            </w:r>
          </w:p>
        </w:tc>
        <w:tc>
          <w:tcPr>
            <w:tcW w:w="3983" w:type="dxa"/>
            <w:shd w:val="clear" w:color="auto" w:fill="auto"/>
            <w:vAlign w:val="center"/>
          </w:tcPr>
          <w:p w14:paraId="3D9322B6" w14:textId="77777777" w:rsidR="009711CC" w:rsidRPr="00F0395E" w:rsidRDefault="009711CC" w:rsidP="00BD6182">
            <w:pPr>
              <w:rPr>
                <w:rFonts w:eastAsia="Calibri"/>
              </w:rPr>
            </w:pPr>
            <w:r>
              <w:rPr>
                <w:rFonts w:eastAsia="Calibri"/>
              </w:rPr>
              <w:t>Triatlons</w:t>
            </w:r>
          </w:p>
        </w:tc>
        <w:tc>
          <w:tcPr>
            <w:tcW w:w="5032" w:type="dxa"/>
            <w:shd w:val="clear" w:color="auto" w:fill="auto"/>
            <w:vAlign w:val="center"/>
          </w:tcPr>
          <w:p w14:paraId="50A76EF1" w14:textId="77777777" w:rsidR="009711CC" w:rsidRPr="00F0395E" w:rsidRDefault="009711CC" w:rsidP="00BD618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3 dalībnieki </w:t>
            </w:r>
          </w:p>
        </w:tc>
      </w:tr>
      <w:tr w:rsidR="009711CC" w:rsidRPr="00F0395E" w14:paraId="0CC55D94" w14:textId="77777777" w:rsidTr="000A6055">
        <w:trPr>
          <w:trHeight w:val="259"/>
        </w:trPr>
        <w:tc>
          <w:tcPr>
            <w:tcW w:w="790" w:type="dxa"/>
            <w:vAlign w:val="center"/>
          </w:tcPr>
          <w:p w14:paraId="42B9614F" w14:textId="77777777" w:rsidR="009711CC" w:rsidRPr="00F0395E" w:rsidRDefault="009711CC" w:rsidP="00BD618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</w:t>
            </w:r>
          </w:p>
        </w:tc>
        <w:tc>
          <w:tcPr>
            <w:tcW w:w="3983" w:type="dxa"/>
            <w:shd w:val="clear" w:color="auto" w:fill="auto"/>
            <w:vAlign w:val="center"/>
          </w:tcPr>
          <w:p w14:paraId="5CD6F794" w14:textId="77777777" w:rsidR="009711CC" w:rsidRPr="00F0395E" w:rsidRDefault="009711CC" w:rsidP="00BD6182">
            <w:pPr>
              <w:rPr>
                <w:rFonts w:eastAsia="Calibri"/>
              </w:rPr>
            </w:pPr>
            <w:r w:rsidRPr="00F0395E">
              <w:rPr>
                <w:rFonts w:eastAsia="Calibri"/>
              </w:rPr>
              <w:t>Jautrības stafete</w:t>
            </w:r>
          </w:p>
        </w:tc>
        <w:tc>
          <w:tcPr>
            <w:tcW w:w="5032" w:type="dxa"/>
            <w:shd w:val="clear" w:color="auto" w:fill="auto"/>
            <w:vAlign w:val="center"/>
          </w:tcPr>
          <w:p w14:paraId="3DE4C77A" w14:textId="77777777" w:rsidR="009711CC" w:rsidRPr="00F0395E" w:rsidRDefault="009B257F" w:rsidP="00BD6182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="000A6055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dalībnieki</w:t>
            </w:r>
          </w:p>
        </w:tc>
      </w:tr>
      <w:tr w:rsidR="009711CC" w:rsidRPr="00F0395E" w14:paraId="2B5EEF6C" w14:textId="77777777" w:rsidTr="000A6055">
        <w:trPr>
          <w:trHeight w:val="259"/>
        </w:trPr>
        <w:tc>
          <w:tcPr>
            <w:tcW w:w="790" w:type="dxa"/>
            <w:vAlign w:val="center"/>
          </w:tcPr>
          <w:p w14:paraId="0AA3AA78" w14:textId="77777777" w:rsidR="009711CC" w:rsidRDefault="009711CC" w:rsidP="00BD618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3983" w:type="dxa"/>
            <w:shd w:val="clear" w:color="auto" w:fill="auto"/>
            <w:vAlign w:val="center"/>
          </w:tcPr>
          <w:p w14:paraId="43CF7DCF" w14:textId="77777777" w:rsidR="009711CC" w:rsidRPr="00F0395E" w:rsidRDefault="007E434C" w:rsidP="00BD6182">
            <w:pPr>
              <w:rPr>
                <w:rFonts w:eastAsia="Calibri"/>
              </w:rPr>
            </w:pPr>
            <w:r>
              <w:rPr>
                <w:rFonts w:eastAsia="Calibri"/>
              </w:rPr>
              <w:t>Vienmēr JĀ</w:t>
            </w:r>
          </w:p>
        </w:tc>
        <w:tc>
          <w:tcPr>
            <w:tcW w:w="5032" w:type="dxa"/>
            <w:shd w:val="clear" w:color="auto" w:fill="auto"/>
            <w:vAlign w:val="center"/>
          </w:tcPr>
          <w:p w14:paraId="0A1A3B3B" w14:textId="77777777" w:rsidR="009711CC" w:rsidRPr="00F0395E" w:rsidRDefault="00033F47" w:rsidP="003E288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Vismaz </w:t>
            </w:r>
            <w:r w:rsidR="003E2887">
              <w:rPr>
                <w:rFonts w:eastAsia="Calibri"/>
              </w:rPr>
              <w:t>4 dalībnieki(startē individuāli)</w:t>
            </w:r>
          </w:p>
        </w:tc>
      </w:tr>
      <w:tr w:rsidR="000A6055" w:rsidRPr="00F0395E" w14:paraId="29182D22" w14:textId="77777777" w:rsidTr="000A6055">
        <w:trPr>
          <w:trHeight w:val="276"/>
        </w:trPr>
        <w:tc>
          <w:tcPr>
            <w:tcW w:w="790" w:type="dxa"/>
            <w:vAlign w:val="center"/>
          </w:tcPr>
          <w:p w14:paraId="7413C36B" w14:textId="77777777" w:rsidR="000A6055" w:rsidRPr="00F0395E" w:rsidRDefault="000A6055" w:rsidP="000A60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</w:t>
            </w:r>
          </w:p>
        </w:tc>
        <w:tc>
          <w:tcPr>
            <w:tcW w:w="3983" w:type="dxa"/>
            <w:shd w:val="clear" w:color="auto" w:fill="auto"/>
            <w:vAlign w:val="center"/>
          </w:tcPr>
          <w:p w14:paraId="353CE120" w14:textId="77777777" w:rsidR="000A6055" w:rsidRPr="00F0395E" w:rsidRDefault="000A6055" w:rsidP="000A6055">
            <w:pPr>
              <w:rPr>
                <w:rFonts w:eastAsia="Calibri"/>
              </w:rPr>
            </w:pPr>
            <w:r>
              <w:rPr>
                <w:rFonts w:eastAsia="Calibri"/>
              </w:rPr>
              <w:t>Lielā stafete</w:t>
            </w:r>
          </w:p>
        </w:tc>
        <w:tc>
          <w:tcPr>
            <w:tcW w:w="5032" w:type="dxa"/>
            <w:shd w:val="clear" w:color="auto" w:fill="auto"/>
            <w:vAlign w:val="center"/>
          </w:tcPr>
          <w:p w14:paraId="7B9548D6" w14:textId="77777777" w:rsidR="000A6055" w:rsidRPr="00F0395E" w:rsidRDefault="000A6055" w:rsidP="000A605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 </w:t>
            </w:r>
            <w:r w:rsidRPr="00EC72BA">
              <w:rPr>
                <w:rFonts w:eastAsia="Calibri"/>
              </w:rPr>
              <w:t>dalībnieki, no kuriem ne vairāk kā</w:t>
            </w:r>
            <w:r>
              <w:rPr>
                <w:rFonts w:eastAsia="Calibri"/>
              </w:rPr>
              <w:t xml:space="preserve"> 3 vīrieši</w:t>
            </w:r>
          </w:p>
        </w:tc>
      </w:tr>
      <w:tr w:rsidR="000A6055" w:rsidRPr="00F0395E" w14:paraId="663C1F2B" w14:textId="77777777" w:rsidTr="000A6055">
        <w:trPr>
          <w:trHeight w:val="519"/>
        </w:trPr>
        <w:tc>
          <w:tcPr>
            <w:tcW w:w="790" w:type="dxa"/>
            <w:vAlign w:val="center"/>
          </w:tcPr>
          <w:p w14:paraId="1F8840B4" w14:textId="77777777" w:rsidR="000A6055" w:rsidRPr="00F0395E" w:rsidRDefault="000A6055" w:rsidP="000A60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15. </w:t>
            </w:r>
          </w:p>
        </w:tc>
        <w:tc>
          <w:tcPr>
            <w:tcW w:w="3983" w:type="dxa"/>
            <w:shd w:val="clear" w:color="auto" w:fill="auto"/>
            <w:vAlign w:val="center"/>
          </w:tcPr>
          <w:p w14:paraId="4926FA94" w14:textId="77777777" w:rsidR="000A6055" w:rsidRPr="00F0395E" w:rsidRDefault="000A6055" w:rsidP="000A6055">
            <w:pPr>
              <w:rPr>
                <w:rFonts w:eastAsia="Calibri"/>
              </w:rPr>
            </w:pPr>
            <w:r>
              <w:rPr>
                <w:rFonts w:eastAsia="Calibri"/>
              </w:rPr>
              <w:t>Kapteiņu cīņas</w:t>
            </w:r>
          </w:p>
        </w:tc>
        <w:tc>
          <w:tcPr>
            <w:tcW w:w="5032" w:type="dxa"/>
            <w:shd w:val="clear" w:color="auto" w:fill="auto"/>
            <w:vAlign w:val="center"/>
          </w:tcPr>
          <w:p w14:paraId="7767DAA7" w14:textId="77777777" w:rsidR="000A6055" w:rsidRPr="00F0395E" w:rsidRDefault="000A6055" w:rsidP="000A6055">
            <w:r>
              <w:t>Piedalās komandas kapteinis un kapteiņa izvēlētie dalībnieki</w:t>
            </w:r>
          </w:p>
        </w:tc>
      </w:tr>
      <w:tr w:rsidR="000A6055" w:rsidRPr="00F0395E" w14:paraId="643FE630" w14:textId="77777777" w:rsidTr="000A6055">
        <w:trPr>
          <w:trHeight w:val="276"/>
        </w:trPr>
        <w:tc>
          <w:tcPr>
            <w:tcW w:w="790" w:type="dxa"/>
            <w:vAlign w:val="center"/>
          </w:tcPr>
          <w:p w14:paraId="2B84A10B" w14:textId="77777777" w:rsidR="000A6055" w:rsidRDefault="000A6055" w:rsidP="000A60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</w:t>
            </w:r>
          </w:p>
        </w:tc>
        <w:tc>
          <w:tcPr>
            <w:tcW w:w="3983" w:type="dxa"/>
            <w:shd w:val="clear" w:color="auto" w:fill="auto"/>
            <w:vAlign w:val="center"/>
          </w:tcPr>
          <w:p w14:paraId="1A22F678" w14:textId="77777777" w:rsidR="000A6055" w:rsidRDefault="000A6055" w:rsidP="000A6055">
            <w:pPr>
              <w:rPr>
                <w:rFonts w:eastAsia="Calibri"/>
              </w:rPr>
            </w:pPr>
            <w:r>
              <w:rPr>
                <w:rFonts w:eastAsia="Calibri"/>
              </w:rPr>
              <w:t>Riču raču</w:t>
            </w:r>
          </w:p>
        </w:tc>
        <w:tc>
          <w:tcPr>
            <w:tcW w:w="5032" w:type="dxa"/>
            <w:shd w:val="clear" w:color="auto" w:fill="auto"/>
            <w:vAlign w:val="center"/>
          </w:tcPr>
          <w:p w14:paraId="4A561A68" w14:textId="77777777" w:rsidR="000A6055" w:rsidRDefault="000A6055" w:rsidP="000A6055">
            <w:r>
              <w:t>1 dalībnieks</w:t>
            </w:r>
          </w:p>
        </w:tc>
      </w:tr>
      <w:tr w:rsidR="000A6055" w:rsidRPr="00F0395E" w14:paraId="2BF5E305" w14:textId="77777777" w:rsidTr="000A6055">
        <w:trPr>
          <w:trHeight w:val="243"/>
        </w:trPr>
        <w:tc>
          <w:tcPr>
            <w:tcW w:w="790" w:type="dxa"/>
            <w:vAlign w:val="center"/>
          </w:tcPr>
          <w:p w14:paraId="026EBA8C" w14:textId="77777777" w:rsidR="000A6055" w:rsidRDefault="000A6055" w:rsidP="000A60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17.</w:t>
            </w:r>
          </w:p>
        </w:tc>
        <w:tc>
          <w:tcPr>
            <w:tcW w:w="3983" w:type="dxa"/>
            <w:shd w:val="clear" w:color="auto" w:fill="auto"/>
            <w:vAlign w:val="center"/>
          </w:tcPr>
          <w:p w14:paraId="6CF7510B" w14:textId="77777777" w:rsidR="000A6055" w:rsidRDefault="000A6055" w:rsidP="000A6055">
            <w:pPr>
              <w:rPr>
                <w:rFonts w:eastAsia="Calibri"/>
              </w:rPr>
            </w:pPr>
            <w:r>
              <w:rPr>
                <w:rFonts w:eastAsia="Calibri"/>
              </w:rPr>
              <w:t>Kazino</w:t>
            </w:r>
          </w:p>
        </w:tc>
        <w:tc>
          <w:tcPr>
            <w:tcW w:w="5032" w:type="dxa"/>
            <w:shd w:val="clear" w:color="auto" w:fill="auto"/>
            <w:vAlign w:val="center"/>
          </w:tcPr>
          <w:p w14:paraId="66ECF813" w14:textId="77777777" w:rsidR="000A6055" w:rsidRDefault="000A6055" w:rsidP="000A6055">
            <w:r>
              <w:t>1 dalībnieks</w:t>
            </w:r>
          </w:p>
        </w:tc>
      </w:tr>
    </w:tbl>
    <w:p w14:paraId="131302CC" w14:textId="77777777" w:rsidR="00012E63" w:rsidRPr="00330444" w:rsidRDefault="00012E63" w:rsidP="00012E63">
      <w:pPr>
        <w:tabs>
          <w:tab w:val="left" w:pos="851"/>
        </w:tabs>
        <w:spacing w:line="360" w:lineRule="auto"/>
        <w:contextualSpacing/>
        <w:jc w:val="both"/>
        <w:rPr>
          <w:rFonts w:eastAsia="Calibri"/>
        </w:rPr>
      </w:pPr>
      <w:r w:rsidRPr="00330444">
        <w:rPr>
          <w:rFonts w:eastAsia="Calibri"/>
        </w:rPr>
        <w:t>Katrai sacensību sporta veida disciplīnai ir noteikumi (2. pielikums).</w:t>
      </w:r>
    </w:p>
    <w:p w14:paraId="5B5F06A1" w14:textId="77777777" w:rsidR="00012E63" w:rsidRPr="007E174F" w:rsidRDefault="00012E63" w:rsidP="00012E63">
      <w:pPr>
        <w:pStyle w:val="ColorfulList-Accent11"/>
        <w:tabs>
          <w:tab w:val="left" w:pos="284"/>
        </w:tabs>
        <w:spacing w:line="360" w:lineRule="auto"/>
        <w:ind w:left="284"/>
        <w:jc w:val="both"/>
        <w:rPr>
          <w:rFonts w:eastAsia="Calibri"/>
          <w:b/>
        </w:rPr>
      </w:pPr>
      <w:r w:rsidRPr="007E174F">
        <w:rPr>
          <w:rFonts w:eastAsia="Calibri"/>
        </w:rPr>
        <w:t>5.3. Papildu aktivitātes:</w:t>
      </w:r>
    </w:p>
    <w:p w14:paraId="678E2301" w14:textId="77777777" w:rsidR="00EE5ADA" w:rsidRPr="00EE5ADA" w:rsidRDefault="00012E63" w:rsidP="00EE5ADA">
      <w:pPr>
        <w:pStyle w:val="ColorfulList-Accent11"/>
        <w:tabs>
          <w:tab w:val="left" w:pos="709"/>
        </w:tabs>
        <w:spacing w:line="360" w:lineRule="auto"/>
        <w:ind w:left="567"/>
        <w:jc w:val="both"/>
        <w:rPr>
          <w:rFonts w:eastAsia="Calibri"/>
        </w:rPr>
      </w:pPr>
      <w:r w:rsidRPr="00FA3384">
        <w:rPr>
          <w:rFonts w:eastAsia="Calibri"/>
        </w:rPr>
        <w:t xml:space="preserve">5.3.1. darbosies bērnu </w:t>
      </w:r>
      <w:r w:rsidR="00EE5ADA">
        <w:rPr>
          <w:rFonts w:eastAsia="Calibri"/>
        </w:rPr>
        <w:t xml:space="preserve">stūrītis dažāda vecuma bērniem - </w:t>
      </w:r>
      <w:r w:rsidRPr="00FA3384">
        <w:rPr>
          <w:rFonts w:eastAsia="Calibri"/>
        </w:rPr>
        <w:t>piepūšamās</w:t>
      </w:r>
      <w:r w:rsidR="00EE5ADA">
        <w:rPr>
          <w:rFonts w:eastAsia="Calibri"/>
        </w:rPr>
        <w:t xml:space="preserve"> atrakcijas </w:t>
      </w:r>
      <w:r w:rsidR="00EE5ADA" w:rsidRPr="007E174F">
        <w:rPr>
          <w:rFonts w:eastAsia="Calibri"/>
        </w:rPr>
        <w:t>(bez maksas</w:t>
      </w:r>
      <w:r w:rsidR="00EE5ADA">
        <w:rPr>
          <w:rFonts w:eastAsia="Calibri"/>
        </w:rPr>
        <w:t>)</w:t>
      </w:r>
      <w:r w:rsidR="007E174F">
        <w:rPr>
          <w:rFonts w:eastAsia="Calibri"/>
        </w:rPr>
        <w:t>.</w:t>
      </w:r>
    </w:p>
    <w:p w14:paraId="52E1D95E" w14:textId="77777777" w:rsidR="00FC7DB9" w:rsidRDefault="00FC7DB9" w:rsidP="00012E63">
      <w:pPr>
        <w:spacing w:line="360" w:lineRule="auto"/>
        <w:contextualSpacing/>
        <w:jc w:val="both"/>
        <w:rPr>
          <w:rFonts w:eastAsia="Calibri"/>
          <w:b/>
        </w:rPr>
      </w:pPr>
    </w:p>
    <w:p w14:paraId="3D5CDC97" w14:textId="77777777" w:rsidR="00012E63" w:rsidRPr="00F0395E" w:rsidRDefault="00012E63" w:rsidP="00012E63">
      <w:pPr>
        <w:spacing w:line="360" w:lineRule="auto"/>
        <w:contextualSpacing/>
        <w:jc w:val="both"/>
        <w:rPr>
          <w:rFonts w:eastAsia="Calibri"/>
          <w:b/>
        </w:rPr>
      </w:pPr>
      <w:r>
        <w:rPr>
          <w:rFonts w:eastAsia="Calibri"/>
          <w:b/>
        </w:rPr>
        <w:lastRenderedPageBreak/>
        <w:t xml:space="preserve">6. </w:t>
      </w:r>
      <w:r w:rsidRPr="00F0395E">
        <w:rPr>
          <w:rFonts w:eastAsia="Calibri"/>
          <w:b/>
        </w:rPr>
        <w:t>Vērtēšana</w:t>
      </w:r>
    </w:p>
    <w:p w14:paraId="2E8766D9" w14:textId="77777777" w:rsidR="00012E63" w:rsidRPr="00F0395E" w:rsidRDefault="00012E63" w:rsidP="00012E63">
      <w:pPr>
        <w:spacing w:line="360" w:lineRule="auto"/>
        <w:ind w:left="284"/>
        <w:contextualSpacing/>
        <w:jc w:val="both"/>
        <w:rPr>
          <w:rFonts w:eastAsia="Calibri"/>
        </w:rPr>
      </w:pPr>
      <w:r>
        <w:rPr>
          <w:rFonts w:eastAsia="Calibri"/>
        </w:rPr>
        <w:t xml:space="preserve">6.1. </w:t>
      </w:r>
      <w:r w:rsidRPr="00F0395E">
        <w:rPr>
          <w:rFonts w:eastAsia="Calibri"/>
        </w:rPr>
        <w:t>Kopvērtējuma rezultāts tiek iegūts pēc konkrētas punktu sistēmas.</w:t>
      </w:r>
    </w:p>
    <w:p w14:paraId="1B814C14" w14:textId="77777777" w:rsidR="00012E63" w:rsidRPr="00F0395E" w:rsidRDefault="00012E63" w:rsidP="00012E63">
      <w:pPr>
        <w:spacing w:line="360" w:lineRule="auto"/>
        <w:ind w:left="284"/>
        <w:contextualSpacing/>
        <w:jc w:val="both"/>
        <w:rPr>
          <w:rFonts w:eastAsia="Calibri"/>
        </w:rPr>
      </w:pPr>
      <w:r>
        <w:rPr>
          <w:rFonts w:eastAsia="Calibri"/>
        </w:rPr>
        <w:t xml:space="preserve">6.2. </w:t>
      </w:r>
      <w:r w:rsidRPr="00F0395E">
        <w:rPr>
          <w:rFonts w:eastAsia="Calibri"/>
        </w:rPr>
        <w:t xml:space="preserve">Katrā sacensību </w:t>
      </w:r>
      <w:r>
        <w:rPr>
          <w:rFonts w:eastAsia="Calibri"/>
        </w:rPr>
        <w:t xml:space="preserve">sporta veida </w:t>
      </w:r>
      <w:r w:rsidRPr="00F0395E">
        <w:rPr>
          <w:rFonts w:eastAsia="Calibri"/>
        </w:rPr>
        <w:t>disciplīnā</w:t>
      </w:r>
      <w:r>
        <w:rPr>
          <w:rFonts w:eastAsia="Calibri"/>
        </w:rPr>
        <w:t xml:space="preserve"> (sk. 5.1. apakšpunktu)</w:t>
      </w:r>
      <w:r w:rsidRPr="00F0395E">
        <w:rPr>
          <w:rFonts w:eastAsia="Calibri"/>
        </w:rPr>
        <w:t xml:space="preserve"> iegūtā vieta tiek vērtēta ar punktu sistēmu: 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1559"/>
      </w:tblGrid>
      <w:tr w:rsidR="00012E63" w:rsidRPr="00F0395E" w14:paraId="03B272C3" w14:textId="77777777" w:rsidTr="00194084">
        <w:tc>
          <w:tcPr>
            <w:tcW w:w="2234" w:type="dxa"/>
            <w:shd w:val="clear" w:color="auto" w:fill="auto"/>
          </w:tcPr>
          <w:p w14:paraId="4A506C6A" w14:textId="77777777" w:rsidR="00012E63" w:rsidRPr="00F0395E" w:rsidRDefault="00012E63" w:rsidP="00194084">
            <w:pPr>
              <w:tabs>
                <w:tab w:val="left" w:pos="851"/>
              </w:tabs>
              <w:contextualSpacing/>
              <w:jc w:val="center"/>
              <w:rPr>
                <w:rFonts w:eastAsia="Calibri"/>
                <w:b/>
              </w:rPr>
            </w:pPr>
            <w:r w:rsidRPr="00F0395E">
              <w:rPr>
                <w:rFonts w:eastAsia="Calibri"/>
                <w:b/>
              </w:rPr>
              <w:t>Iegūtā vieta</w:t>
            </w:r>
          </w:p>
        </w:tc>
        <w:tc>
          <w:tcPr>
            <w:tcW w:w="1559" w:type="dxa"/>
            <w:shd w:val="clear" w:color="auto" w:fill="auto"/>
          </w:tcPr>
          <w:p w14:paraId="0A5BED7C" w14:textId="77777777" w:rsidR="00012E63" w:rsidRPr="00F0395E" w:rsidRDefault="00012E63" w:rsidP="00194084">
            <w:pPr>
              <w:tabs>
                <w:tab w:val="left" w:pos="851"/>
              </w:tabs>
              <w:contextualSpacing/>
              <w:jc w:val="center"/>
              <w:rPr>
                <w:rFonts w:eastAsia="Calibri"/>
                <w:b/>
              </w:rPr>
            </w:pPr>
            <w:r w:rsidRPr="00F0395E">
              <w:rPr>
                <w:rFonts w:eastAsia="Calibri"/>
                <w:b/>
              </w:rPr>
              <w:t>Punkti</w:t>
            </w:r>
          </w:p>
        </w:tc>
      </w:tr>
      <w:tr w:rsidR="00012E63" w:rsidRPr="00F0395E" w14:paraId="64DBE1ED" w14:textId="77777777" w:rsidTr="00194084">
        <w:tc>
          <w:tcPr>
            <w:tcW w:w="2234" w:type="dxa"/>
            <w:shd w:val="clear" w:color="auto" w:fill="auto"/>
          </w:tcPr>
          <w:p w14:paraId="6FE9459B" w14:textId="77777777" w:rsidR="00012E63" w:rsidRPr="00F0395E" w:rsidRDefault="00012E63" w:rsidP="00012E63">
            <w:pPr>
              <w:pStyle w:val="ColorfulList-Accent11"/>
              <w:numPr>
                <w:ilvl w:val="0"/>
                <w:numId w:val="18"/>
              </w:numPr>
              <w:tabs>
                <w:tab w:val="left" w:pos="851"/>
              </w:tabs>
              <w:ind w:left="283"/>
              <w:jc w:val="center"/>
              <w:rPr>
                <w:rFonts w:eastAsia="Calibri"/>
              </w:rPr>
            </w:pPr>
            <w:r w:rsidRPr="00F0395E">
              <w:rPr>
                <w:rFonts w:eastAsia="Calibri"/>
              </w:rPr>
              <w:t>vieta</w:t>
            </w:r>
          </w:p>
        </w:tc>
        <w:tc>
          <w:tcPr>
            <w:tcW w:w="1559" w:type="dxa"/>
            <w:shd w:val="clear" w:color="auto" w:fill="auto"/>
          </w:tcPr>
          <w:p w14:paraId="63202FEF" w14:textId="77777777" w:rsidR="00012E63" w:rsidRPr="00F0395E" w:rsidRDefault="00930FE4" w:rsidP="00194084">
            <w:pPr>
              <w:tabs>
                <w:tab w:val="left" w:pos="851"/>
              </w:tabs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8F661E">
              <w:rPr>
                <w:rFonts w:eastAsia="Calibri"/>
              </w:rPr>
              <w:t>1</w:t>
            </w:r>
          </w:p>
        </w:tc>
      </w:tr>
      <w:tr w:rsidR="008F661E" w:rsidRPr="00F0395E" w14:paraId="020A6210" w14:textId="77777777" w:rsidTr="00194084">
        <w:tc>
          <w:tcPr>
            <w:tcW w:w="2234" w:type="dxa"/>
            <w:shd w:val="clear" w:color="auto" w:fill="auto"/>
          </w:tcPr>
          <w:p w14:paraId="627735D6" w14:textId="77777777" w:rsidR="008F661E" w:rsidRPr="00F0395E" w:rsidRDefault="008F661E" w:rsidP="008F661E">
            <w:pPr>
              <w:pStyle w:val="ColorfulList-Accent11"/>
              <w:numPr>
                <w:ilvl w:val="0"/>
                <w:numId w:val="18"/>
              </w:numPr>
              <w:tabs>
                <w:tab w:val="left" w:pos="851"/>
              </w:tabs>
              <w:ind w:left="283"/>
              <w:jc w:val="center"/>
              <w:rPr>
                <w:rFonts w:eastAsia="Calibri"/>
              </w:rPr>
            </w:pPr>
            <w:r w:rsidRPr="00F0395E">
              <w:rPr>
                <w:rFonts w:eastAsia="Calibri"/>
              </w:rPr>
              <w:t>vieta</w:t>
            </w:r>
          </w:p>
        </w:tc>
        <w:tc>
          <w:tcPr>
            <w:tcW w:w="1559" w:type="dxa"/>
            <w:shd w:val="clear" w:color="auto" w:fill="auto"/>
          </w:tcPr>
          <w:p w14:paraId="12592C6F" w14:textId="77777777" w:rsidR="008F661E" w:rsidRPr="00F0395E" w:rsidRDefault="008F661E" w:rsidP="008F661E">
            <w:pPr>
              <w:tabs>
                <w:tab w:val="left" w:pos="851"/>
              </w:tabs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</w:tr>
      <w:tr w:rsidR="008F661E" w:rsidRPr="00F0395E" w14:paraId="43F00F9C" w14:textId="77777777" w:rsidTr="00194084">
        <w:tc>
          <w:tcPr>
            <w:tcW w:w="2234" w:type="dxa"/>
            <w:shd w:val="clear" w:color="auto" w:fill="auto"/>
          </w:tcPr>
          <w:p w14:paraId="6360BB14" w14:textId="77777777" w:rsidR="008F661E" w:rsidRPr="00F0395E" w:rsidRDefault="008F661E" w:rsidP="008F661E">
            <w:pPr>
              <w:pStyle w:val="ColorfulList-Accent11"/>
              <w:numPr>
                <w:ilvl w:val="0"/>
                <w:numId w:val="18"/>
              </w:numPr>
              <w:tabs>
                <w:tab w:val="left" w:pos="851"/>
              </w:tabs>
              <w:ind w:left="283"/>
              <w:jc w:val="center"/>
              <w:rPr>
                <w:rFonts w:eastAsia="Calibri"/>
              </w:rPr>
            </w:pPr>
            <w:r w:rsidRPr="00F0395E">
              <w:rPr>
                <w:rFonts w:eastAsia="Calibri"/>
              </w:rPr>
              <w:t>vieta</w:t>
            </w:r>
          </w:p>
        </w:tc>
        <w:tc>
          <w:tcPr>
            <w:tcW w:w="1559" w:type="dxa"/>
            <w:shd w:val="clear" w:color="auto" w:fill="auto"/>
          </w:tcPr>
          <w:p w14:paraId="10F5E21C" w14:textId="77777777" w:rsidR="008F661E" w:rsidRPr="00F0395E" w:rsidRDefault="008F661E" w:rsidP="008F661E">
            <w:pPr>
              <w:tabs>
                <w:tab w:val="left" w:pos="851"/>
              </w:tabs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</w:tr>
      <w:tr w:rsidR="008F661E" w:rsidRPr="00F0395E" w14:paraId="65E7A52E" w14:textId="77777777" w:rsidTr="00194084">
        <w:tc>
          <w:tcPr>
            <w:tcW w:w="2234" w:type="dxa"/>
            <w:shd w:val="clear" w:color="auto" w:fill="auto"/>
          </w:tcPr>
          <w:p w14:paraId="6B93996E" w14:textId="77777777" w:rsidR="008F661E" w:rsidRPr="00F0395E" w:rsidRDefault="008F661E" w:rsidP="008F661E">
            <w:pPr>
              <w:pStyle w:val="ColorfulList-Accent11"/>
              <w:numPr>
                <w:ilvl w:val="0"/>
                <w:numId w:val="18"/>
              </w:numPr>
              <w:tabs>
                <w:tab w:val="left" w:pos="851"/>
              </w:tabs>
              <w:ind w:left="283"/>
              <w:jc w:val="center"/>
              <w:rPr>
                <w:rFonts w:eastAsia="Calibri"/>
              </w:rPr>
            </w:pPr>
            <w:r w:rsidRPr="00F0395E">
              <w:rPr>
                <w:rFonts w:eastAsia="Calibri"/>
              </w:rPr>
              <w:t>vieta</w:t>
            </w:r>
          </w:p>
        </w:tc>
        <w:tc>
          <w:tcPr>
            <w:tcW w:w="1559" w:type="dxa"/>
            <w:shd w:val="clear" w:color="auto" w:fill="auto"/>
          </w:tcPr>
          <w:p w14:paraId="1871EEEC" w14:textId="77777777" w:rsidR="008F661E" w:rsidRPr="00F0395E" w:rsidRDefault="008F661E" w:rsidP="008F661E">
            <w:pPr>
              <w:tabs>
                <w:tab w:val="left" w:pos="851"/>
              </w:tabs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</w:tr>
      <w:tr w:rsidR="008F661E" w:rsidRPr="00F0395E" w14:paraId="561460C3" w14:textId="77777777" w:rsidTr="00194084">
        <w:tc>
          <w:tcPr>
            <w:tcW w:w="2234" w:type="dxa"/>
            <w:shd w:val="clear" w:color="auto" w:fill="auto"/>
          </w:tcPr>
          <w:p w14:paraId="02B8C090" w14:textId="77777777" w:rsidR="008F661E" w:rsidRPr="00F0395E" w:rsidRDefault="008F661E" w:rsidP="008F661E">
            <w:pPr>
              <w:pStyle w:val="ColorfulList-Accent11"/>
              <w:numPr>
                <w:ilvl w:val="0"/>
                <w:numId w:val="18"/>
              </w:numPr>
              <w:tabs>
                <w:tab w:val="left" w:pos="851"/>
              </w:tabs>
              <w:ind w:left="283"/>
              <w:jc w:val="center"/>
              <w:rPr>
                <w:rFonts w:eastAsia="Calibri"/>
              </w:rPr>
            </w:pPr>
            <w:r w:rsidRPr="00F0395E">
              <w:rPr>
                <w:rFonts w:eastAsia="Calibri"/>
              </w:rPr>
              <w:t>vieta</w:t>
            </w:r>
          </w:p>
        </w:tc>
        <w:tc>
          <w:tcPr>
            <w:tcW w:w="1559" w:type="dxa"/>
            <w:shd w:val="clear" w:color="auto" w:fill="auto"/>
          </w:tcPr>
          <w:p w14:paraId="04C0088B" w14:textId="77777777" w:rsidR="008F661E" w:rsidRPr="00F0395E" w:rsidRDefault="008F661E" w:rsidP="008F661E">
            <w:pPr>
              <w:tabs>
                <w:tab w:val="left" w:pos="851"/>
              </w:tabs>
              <w:contextualSpacing/>
              <w:jc w:val="center"/>
              <w:rPr>
                <w:rFonts w:eastAsia="Calibri"/>
              </w:rPr>
            </w:pPr>
            <w:r w:rsidRPr="00F0395E">
              <w:rPr>
                <w:rFonts w:eastAsia="Calibri"/>
              </w:rPr>
              <w:t>1</w:t>
            </w:r>
            <w:r>
              <w:rPr>
                <w:rFonts w:eastAsia="Calibri"/>
              </w:rPr>
              <w:t>7</w:t>
            </w:r>
          </w:p>
        </w:tc>
      </w:tr>
      <w:tr w:rsidR="008F661E" w:rsidRPr="00F0395E" w14:paraId="056C758D" w14:textId="77777777" w:rsidTr="00194084">
        <w:tc>
          <w:tcPr>
            <w:tcW w:w="2234" w:type="dxa"/>
            <w:shd w:val="clear" w:color="auto" w:fill="auto"/>
          </w:tcPr>
          <w:p w14:paraId="66D10660" w14:textId="77777777" w:rsidR="008F661E" w:rsidRPr="00F0395E" w:rsidRDefault="008F661E" w:rsidP="008F661E">
            <w:pPr>
              <w:pStyle w:val="ColorfulList-Accent11"/>
              <w:numPr>
                <w:ilvl w:val="0"/>
                <w:numId w:val="18"/>
              </w:numPr>
              <w:tabs>
                <w:tab w:val="left" w:pos="851"/>
              </w:tabs>
              <w:ind w:left="283"/>
              <w:jc w:val="center"/>
              <w:rPr>
                <w:rFonts w:eastAsia="Calibri"/>
              </w:rPr>
            </w:pPr>
            <w:r w:rsidRPr="00F0395E">
              <w:rPr>
                <w:rFonts w:eastAsia="Calibri"/>
              </w:rPr>
              <w:t>vieta</w:t>
            </w:r>
          </w:p>
        </w:tc>
        <w:tc>
          <w:tcPr>
            <w:tcW w:w="1559" w:type="dxa"/>
            <w:shd w:val="clear" w:color="auto" w:fill="auto"/>
          </w:tcPr>
          <w:p w14:paraId="7BEE70DB" w14:textId="77777777" w:rsidR="008F661E" w:rsidRPr="00F0395E" w:rsidRDefault="008F661E" w:rsidP="008F661E">
            <w:pPr>
              <w:tabs>
                <w:tab w:val="left" w:pos="851"/>
              </w:tabs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</w:tr>
      <w:tr w:rsidR="008F661E" w:rsidRPr="00F0395E" w14:paraId="34CE0B5C" w14:textId="77777777" w:rsidTr="00194084">
        <w:tc>
          <w:tcPr>
            <w:tcW w:w="2234" w:type="dxa"/>
            <w:shd w:val="clear" w:color="auto" w:fill="auto"/>
          </w:tcPr>
          <w:p w14:paraId="2CE65C98" w14:textId="77777777" w:rsidR="008F661E" w:rsidRPr="00F0395E" w:rsidRDefault="008F661E" w:rsidP="008F661E">
            <w:pPr>
              <w:pStyle w:val="ColorfulList-Accent11"/>
              <w:numPr>
                <w:ilvl w:val="0"/>
                <w:numId w:val="18"/>
              </w:numPr>
              <w:tabs>
                <w:tab w:val="left" w:pos="851"/>
              </w:tabs>
              <w:ind w:left="283"/>
              <w:jc w:val="center"/>
              <w:rPr>
                <w:rFonts w:eastAsia="Calibri"/>
              </w:rPr>
            </w:pPr>
            <w:r w:rsidRPr="00F0395E">
              <w:rPr>
                <w:rFonts w:eastAsia="Calibri"/>
              </w:rPr>
              <w:t>vieta</w:t>
            </w:r>
          </w:p>
        </w:tc>
        <w:tc>
          <w:tcPr>
            <w:tcW w:w="1559" w:type="dxa"/>
            <w:shd w:val="clear" w:color="auto" w:fill="auto"/>
          </w:tcPr>
          <w:p w14:paraId="1C7AF9CE" w14:textId="77777777" w:rsidR="008F661E" w:rsidRPr="00F0395E" w:rsidRDefault="008F661E" w:rsidP="008F661E">
            <w:pPr>
              <w:tabs>
                <w:tab w:val="left" w:pos="851"/>
              </w:tabs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</w:tr>
      <w:tr w:rsidR="008F661E" w:rsidRPr="00F0395E" w14:paraId="4CF2CB1D" w14:textId="77777777" w:rsidTr="00194084">
        <w:tc>
          <w:tcPr>
            <w:tcW w:w="2234" w:type="dxa"/>
            <w:shd w:val="clear" w:color="auto" w:fill="auto"/>
          </w:tcPr>
          <w:p w14:paraId="5F9692C0" w14:textId="77777777" w:rsidR="008F661E" w:rsidRPr="00F0395E" w:rsidRDefault="008F661E" w:rsidP="008F661E">
            <w:pPr>
              <w:pStyle w:val="ColorfulList-Accent11"/>
              <w:numPr>
                <w:ilvl w:val="0"/>
                <w:numId w:val="18"/>
              </w:numPr>
              <w:tabs>
                <w:tab w:val="left" w:pos="851"/>
              </w:tabs>
              <w:ind w:left="283"/>
              <w:jc w:val="center"/>
              <w:rPr>
                <w:rFonts w:eastAsia="Calibri"/>
              </w:rPr>
            </w:pPr>
            <w:r w:rsidRPr="00F0395E">
              <w:rPr>
                <w:rFonts w:eastAsia="Calibri"/>
              </w:rPr>
              <w:t>vieta</w:t>
            </w:r>
          </w:p>
        </w:tc>
        <w:tc>
          <w:tcPr>
            <w:tcW w:w="1559" w:type="dxa"/>
            <w:shd w:val="clear" w:color="auto" w:fill="auto"/>
          </w:tcPr>
          <w:p w14:paraId="2E88B0C9" w14:textId="77777777" w:rsidR="008F661E" w:rsidRPr="00F0395E" w:rsidRDefault="008F661E" w:rsidP="008F661E">
            <w:pPr>
              <w:tabs>
                <w:tab w:val="left" w:pos="851"/>
              </w:tabs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</w:tr>
      <w:tr w:rsidR="008F661E" w:rsidRPr="00F0395E" w14:paraId="3CD34766" w14:textId="77777777" w:rsidTr="00194084">
        <w:tc>
          <w:tcPr>
            <w:tcW w:w="2234" w:type="dxa"/>
            <w:shd w:val="clear" w:color="auto" w:fill="auto"/>
          </w:tcPr>
          <w:p w14:paraId="1966E4F0" w14:textId="77777777" w:rsidR="008F661E" w:rsidRPr="00F0395E" w:rsidRDefault="008F661E" w:rsidP="008F661E">
            <w:pPr>
              <w:pStyle w:val="ColorfulList-Accent11"/>
              <w:numPr>
                <w:ilvl w:val="0"/>
                <w:numId w:val="18"/>
              </w:numPr>
              <w:tabs>
                <w:tab w:val="left" w:pos="851"/>
              </w:tabs>
              <w:ind w:left="283"/>
              <w:jc w:val="center"/>
              <w:rPr>
                <w:rFonts w:eastAsia="Calibri"/>
              </w:rPr>
            </w:pPr>
            <w:r w:rsidRPr="00F0395E">
              <w:rPr>
                <w:rFonts w:eastAsia="Calibri"/>
              </w:rPr>
              <w:t>vieta</w:t>
            </w:r>
          </w:p>
        </w:tc>
        <w:tc>
          <w:tcPr>
            <w:tcW w:w="1559" w:type="dxa"/>
            <w:shd w:val="clear" w:color="auto" w:fill="auto"/>
          </w:tcPr>
          <w:p w14:paraId="1B699704" w14:textId="77777777" w:rsidR="008F661E" w:rsidRPr="00F0395E" w:rsidRDefault="008F661E" w:rsidP="008F661E">
            <w:pPr>
              <w:tabs>
                <w:tab w:val="left" w:pos="851"/>
              </w:tabs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</w:tr>
      <w:tr w:rsidR="008F661E" w:rsidRPr="00F0395E" w14:paraId="77DC8868" w14:textId="77777777" w:rsidTr="00194084">
        <w:tc>
          <w:tcPr>
            <w:tcW w:w="2234" w:type="dxa"/>
            <w:shd w:val="clear" w:color="auto" w:fill="auto"/>
          </w:tcPr>
          <w:p w14:paraId="1066F0D2" w14:textId="77777777" w:rsidR="008F661E" w:rsidRPr="00F0395E" w:rsidRDefault="008F661E" w:rsidP="008F661E">
            <w:pPr>
              <w:pStyle w:val="ColorfulList-Accent11"/>
              <w:numPr>
                <w:ilvl w:val="0"/>
                <w:numId w:val="18"/>
              </w:numPr>
              <w:tabs>
                <w:tab w:val="left" w:pos="851"/>
              </w:tabs>
              <w:ind w:left="283"/>
              <w:jc w:val="center"/>
              <w:rPr>
                <w:rFonts w:eastAsia="Calibri"/>
              </w:rPr>
            </w:pPr>
            <w:r w:rsidRPr="00F0395E">
              <w:rPr>
                <w:rFonts w:eastAsia="Calibri"/>
              </w:rPr>
              <w:t>vieta</w:t>
            </w:r>
          </w:p>
        </w:tc>
        <w:tc>
          <w:tcPr>
            <w:tcW w:w="1559" w:type="dxa"/>
            <w:shd w:val="clear" w:color="auto" w:fill="auto"/>
          </w:tcPr>
          <w:p w14:paraId="583156D2" w14:textId="77777777" w:rsidR="008F661E" w:rsidRPr="00F0395E" w:rsidRDefault="008F661E" w:rsidP="008F661E">
            <w:pPr>
              <w:tabs>
                <w:tab w:val="left" w:pos="851"/>
              </w:tabs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</w:tr>
      <w:tr w:rsidR="008F661E" w:rsidRPr="00F0395E" w14:paraId="01976F3C" w14:textId="77777777" w:rsidTr="00194084">
        <w:tc>
          <w:tcPr>
            <w:tcW w:w="2234" w:type="dxa"/>
            <w:shd w:val="clear" w:color="auto" w:fill="auto"/>
          </w:tcPr>
          <w:p w14:paraId="626A00FB" w14:textId="77777777" w:rsidR="008F661E" w:rsidRPr="00F0395E" w:rsidRDefault="008F661E" w:rsidP="008F661E">
            <w:pPr>
              <w:pStyle w:val="ColorfulList-Accent11"/>
              <w:numPr>
                <w:ilvl w:val="0"/>
                <w:numId w:val="18"/>
              </w:numPr>
              <w:tabs>
                <w:tab w:val="left" w:pos="851"/>
              </w:tabs>
              <w:ind w:left="283"/>
              <w:jc w:val="center"/>
              <w:rPr>
                <w:rFonts w:eastAsia="Calibri"/>
              </w:rPr>
            </w:pPr>
            <w:r w:rsidRPr="00F0395E">
              <w:rPr>
                <w:rFonts w:eastAsia="Calibri"/>
              </w:rPr>
              <w:t>vieta</w:t>
            </w:r>
          </w:p>
        </w:tc>
        <w:tc>
          <w:tcPr>
            <w:tcW w:w="1559" w:type="dxa"/>
            <w:shd w:val="clear" w:color="auto" w:fill="auto"/>
          </w:tcPr>
          <w:p w14:paraId="17B47920" w14:textId="77777777" w:rsidR="008F661E" w:rsidRPr="00F0395E" w:rsidRDefault="008F661E" w:rsidP="008F661E">
            <w:pPr>
              <w:tabs>
                <w:tab w:val="left" w:pos="851"/>
              </w:tabs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</w:tr>
      <w:tr w:rsidR="008F661E" w:rsidRPr="00F0395E" w14:paraId="43E47E6E" w14:textId="77777777" w:rsidTr="00194084">
        <w:tc>
          <w:tcPr>
            <w:tcW w:w="2234" w:type="dxa"/>
            <w:shd w:val="clear" w:color="auto" w:fill="auto"/>
          </w:tcPr>
          <w:p w14:paraId="29930386" w14:textId="77777777" w:rsidR="008F661E" w:rsidRPr="00F0395E" w:rsidRDefault="008F661E" w:rsidP="008F661E">
            <w:pPr>
              <w:pStyle w:val="ColorfulList-Accent11"/>
              <w:numPr>
                <w:ilvl w:val="0"/>
                <w:numId w:val="18"/>
              </w:numPr>
              <w:tabs>
                <w:tab w:val="left" w:pos="851"/>
              </w:tabs>
              <w:ind w:left="283"/>
              <w:jc w:val="center"/>
              <w:rPr>
                <w:rFonts w:eastAsia="Calibri"/>
              </w:rPr>
            </w:pPr>
            <w:r w:rsidRPr="00F0395E">
              <w:rPr>
                <w:rFonts w:eastAsia="Calibri"/>
              </w:rPr>
              <w:t>vieta</w:t>
            </w:r>
          </w:p>
        </w:tc>
        <w:tc>
          <w:tcPr>
            <w:tcW w:w="1559" w:type="dxa"/>
            <w:shd w:val="clear" w:color="auto" w:fill="auto"/>
          </w:tcPr>
          <w:p w14:paraId="07FB0466" w14:textId="77777777" w:rsidR="008F661E" w:rsidRPr="00F0395E" w:rsidRDefault="008F661E" w:rsidP="008F661E">
            <w:pPr>
              <w:tabs>
                <w:tab w:val="left" w:pos="851"/>
              </w:tabs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</w:tr>
      <w:tr w:rsidR="008F661E" w:rsidRPr="00F0395E" w14:paraId="65705BEF" w14:textId="77777777" w:rsidTr="00194084">
        <w:tc>
          <w:tcPr>
            <w:tcW w:w="2234" w:type="dxa"/>
            <w:shd w:val="clear" w:color="auto" w:fill="auto"/>
          </w:tcPr>
          <w:p w14:paraId="2FD31B17" w14:textId="77777777" w:rsidR="008F661E" w:rsidRPr="00F0395E" w:rsidRDefault="008F661E" w:rsidP="008F661E">
            <w:pPr>
              <w:pStyle w:val="ColorfulList-Accent11"/>
              <w:numPr>
                <w:ilvl w:val="0"/>
                <w:numId w:val="18"/>
              </w:numPr>
              <w:tabs>
                <w:tab w:val="left" w:pos="851"/>
              </w:tabs>
              <w:ind w:left="283"/>
              <w:jc w:val="center"/>
              <w:rPr>
                <w:rFonts w:eastAsia="Calibri"/>
              </w:rPr>
            </w:pPr>
            <w:r w:rsidRPr="00F0395E">
              <w:rPr>
                <w:rFonts w:eastAsia="Calibri"/>
              </w:rPr>
              <w:t>vieta</w:t>
            </w:r>
          </w:p>
        </w:tc>
        <w:tc>
          <w:tcPr>
            <w:tcW w:w="1559" w:type="dxa"/>
            <w:shd w:val="clear" w:color="auto" w:fill="auto"/>
          </w:tcPr>
          <w:p w14:paraId="50C30A56" w14:textId="77777777" w:rsidR="008F661E" w:rsidRPr="00F0395E" w:rsidRDefault="008F661E" w:rsidP="008F661E">
            <w:pPr>
              <w:tabs>
                <w:tab w:val="left" w:pos="851"/>
              </w:tabs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</w:tr>
      <w:tr w:rsidR="008F661E" w:rsidRPr="00F0395E" w14:paraId="6B71567E" w14:textId="77777777" w:rsidTr="00194084">
        <w:tc>
          <w:tcPr>
            <w:tcW w:w="2234" w:type="dxa"/>
            <w:shd w:val="clear" w:color="auto" w:fill="auto"/>
          </w:tcPr>
          <w:p w14:paraId="2283BFBC" w14:textId="77777777" w:rsidR="008F661E" w:rsidRPr="00F0395E" w:rsidRDefault="008F661E" w:rsidP="008F661E">
            <w:pPr>
              <w:pStyle w:val="ColorfulList-Accent11"/>
              <w:numPr>
                <w:ilvl w:val="0"/>
                <w:numId w:val="18"/>
              </w:numPr>
              <w:tabs>
                <w:tab w:val="left" w:pos="851"/>
              </w:tabs>
              <w:ind w:left="283"/>
              <w:jc w:val="center"/>
              <w:rPr>
                <w:rFonts w:eastAsia="Calibri"/>
              </w:rPr>
            </w:pPr>
            <w:r w:rsidRPr="00F0395E">
              <w:rPr>
                <w:rFonts w:eastAsia="Calibri"/>
              </w:rPr>
              <w:t>vieta</w:t>
            </w:r>
          </w:p>
        </w:tc>
        <w:tc>
          <w:tcPr>
            <w:tcW w:w="1559" w:type="dxa"/>
            <w:shd w:val="clear" w:color="auto" w:fill="auto"/>
          </w:tcPr>
          <w:p w14:paraId="335F55F5" w14:textId="77777777" w:rsidR="008F661E" w:rsidRPr="00F0395E" w:rsidRDefault="008F661E" w:rsidP="008F661E">
            <w:pPr>
              <w:tabs>
                <w:tab w:val="left" w:pos="851"/>
              </w:tabs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</w:tr>
      <w:tr w:rsidR="008F661E" w:rsidRPr="00F0395E" w14:paraId="5191BAC1" w14:textId="77777777" w:rsidTr="00194084">
        <w:tc>
          <w:tcPr>
            <w:tcW w:w="2234" w:type="dxa"/>
            <w:shd w:val="clear" w:color="auto" w:fill="auto"/>
          </w:tcPr>
          <w:p w14:paraId="76100C57" w14:textId="77777777" w:rsidR="008F661E" w:rsidRPr="00F0395E" w:rsidRDefault="008F661E" w:rsidP="008F661E">
            <w:pPr>
              <w:pStyle w:val="ColorfulList-Accent11"/>
              <w:numPr>
                <w:ilvl w:val="0"/>
                <w:numId w:val="18"/>
              </w:numPr>
              <w:tabs>
                <w:tab w:val="left" w:pos="851"/>
              </w:tabs>
              <w:ind w:left="28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vieta</w:t>
            </w:r>
          </w:p>
        </w:tc>
        <w:tc>
          <w:tcPr>
            <w:tcW w:w="1559" w:type="dxa"/>
            <w:shd w:val="clear" w:color="auto" w:fill="auto"/>
          </w:tcPr>
          <w:p w14:paraId="60B66D73" w14:textId="77777777" w:rsidR="008F661E" w:rsidRPr="00F0395E" w:rsidRDefault="008F661E" w:rsidP="008F661E">
            <w:pPr>
              <w:tabs>
                <w:tab w:val="left" w:pos="851"/>
              </w:tabs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</w:tr>
      <w:tr w:rsidR="008F661E" w:rsidRPr="00F0395E" w14:paraId="28F5D589" w14:textId="77777777" w:rsidTr="00194084">
        <w:tc>
          <w:tcPr>
            <w:tcW w:w="2234" w:type="dxa"/>
            <w:shd w:val="clear" w:color="auto" w:fill="auto"/>
          </w:tcPr>
          <w:p w14:paraId="5EB6601E" w14:textId="77777777" w:rsidR="008F661E" w:rsidRPr="00F0395E" w:rsidRDefault="008F661E" w:rsidP="008F661E">
            <w:pPr>
              <w:pStyle w:val="ColorfulList-Accent11"/>
              <w:numPr>
                <w:ilvl w:val="0"/>
                <w:numId w:val="18"/>
              </w:numPr>
              <w:tabs>
                <w:tab w:val="left" w:pos="851"/>
              </w:tabs>
              <w:ind w:left="28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vieta</w:t>
            </w:r>
          </w:p>
        </w:tc>
        <w:tc>
          <w:tcPr>
            <w:tcW w:w="1559" w:type="dxa"/>
            <w:shd w:val="clear" w:color="auto" w:fill="auto"/>
          </w:tcPr>
          <w:p w14:paraId="15924F38" w14:textId="77777777" w:rsidR="008F661E" w:rsidRPr="00F0395E" w:rsidRDefault="008F661E" w:rsidP="008F661E">
            <w:pPr>
              <w:tabs>
                <w:tab w:val="left" w:pos="851"/>
              </w:tabs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</w:tr>
      <w:tr w:rsidR="008F661E" w:rsidRPr="00F0395E" w14:paraId="04250EB4" w14:textId="77777777" w:rsidTr="00194084">
        <w:tc>
          <w:tcPr>
            <w:tcW w:w="2234" w:type="dxa"/>
            <w:shd w:val="clear" w:color="auto" w:fill="auto"/>
          </w:tcPr>
          <w:p w14:paraId="7A0DB977" w14:textId="77777777" w:rsidR="008F661E" w:rsidRPr="00F0395E" w:rsidRDefault="008F661E" w:rsidP="008F661E">
            <w:pPr>
              <w:pStyle w:val="ColorfulList-Accent11"/>
              <w:numPr>
                <w:ilvl w:val="0"/>
                <w:numId w:val="18"/>
              </w:numPr>
              <w:tabs>
                <w:tab w:val="left" w:pos="851"/>
              </w:tabs>
              <w:ind w:left="28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vieta</w:t>
            </w:r>
          </w:p>
        </w:tc>
        <w:tc>
          <w:tcPr>
            <w:tcW w:w="1559" w:type="dxa"/>
            <w:shd w:val="clear" w:color="auto" w:fill="auto"/>
          </w:tcPr>
          <w:p w14:paraId="7B90FC1E" w14:textId="77777777" w:rsidR="008F661E" w:rsidRDefault="008F661E" w:rsidP="008F661E">
            <w:pPr>
              <w:tabs>
                <w:tab w:val="left" w:pos="851"/>
              </w:tabs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</w:tr>
      <w:tr w:rsidR="008F661E" w:rsidRPr="00F0395E" w14:paraId="469636BB" w14:textId="77777777" w:rsidTr="00194084">
        <w:tc>
          <w:tcPr>
            <w:tcW w:w="2234" w:type="dxa"/>
            <w:shd w:val="clear" w:color="auto" w:fill="auto"/>
          </w:tcPr>
          <w:p w14:paraId="1CB1AFFD" w14:textId="77777777" w:rsidR="008F661E" w:rsidRPr="00F0395E" w:rsidRDefault="008F661E" w:rsidP="008F661E">
            <w:pPr>
              <w:pStyle w:val="ColorfulList-Accent11"/>
              <w:numPr>
                <w:ilvl w:val="0"/>
                <w:numId w:val="18"/>
              </w:numPr>
              <w:tabs>
                <w:tab w:val="left" w:pos="851"/>
              </w:tabs>
              <w:ind w:left="28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vieta</w:t>
            </w:r>
          </w:p>
        </w:tc>
        <w:tc>
          <w:tcPr>
            <w:tcW w:w="1559" w:type="dxa"/>
            <w:shd w:val="clear" w:color="auto" w:fill="auto"/>
          </w:tcPr>
          <w:p w14:paraId="67B930E9" w14:textId="77777777" w:rsidR="008F661E" w:rsidRDefault="008F661E" w:rsidP="008F661E">
            <w:pPr>
              <w:tabs>
                <w:tab w:val="left" w:pos="851"/>
              </w:tabs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8F661E" w:rsidRPr="00F0395E" w14:paraId="0542881C" w14:textId="77777777" w:rsidTr="00194084">
        <w:tc>
          <w:tcPr>
            <w:tcW w:w="2234" w:type="dxa"/>
            <w:shd w:val="clear" w:color="auto" w:fill="auto"/>
          </w:tcPr>
          <w:p w14:paraId="0BBE86D8" w14:textId="77777777" w:rsidR="008F661E" w:rsidRDefault="008F661E" w:rsidP="008F661E">
            <w:pPr>
              <w:pStyle w:val="ColorfulList-Accent11"/>
              <w:numPr>
                <w:ilvl w:val="0"/>
                <w:numId w:val="18"/>
              </w:numPr>
              <w:tabs>
                <w:tab w:val="left" w:pos="851"/>
              </w:tabs>
              <w:ind w:left="28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vieta</w:t>
            </w:r>
          </w:p>
        </w:tc>
        <w:tc>
          <w:tcPr>
            <w:tcW w:w="1559" w:type="dxa"/>
            <w:shd w:val="clear" w:color="auto" w:fill="auto"/>
          </w:tcPr>
          <w:p w14:paraId="2747B6F4" w14:textId="77777777" w:rsidR="008F661E" w:rsidRDefault="008F661E" w:rsidP="008F661E">
            <w:pPr>
              <w:tabs>
                <w:tab w:val="left" w:pos="851"/>
              </w:tabs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930FE4" w:rsidRPr="00F0395E" w14:paraId="1BFD6CFE" w14:textId="77777777" w:rsidTr="00194084">
        <w:tc>
          <w:tcPr>
            <w:tcW w:w="2234" w:type="dxa"/>
            <w:shd w:val="clear" w:color="auto" w:fill="auto"/>
          </w:tcPr>
          <w:p w14:paraId="646C4900" w14:textId="77777777" w:rsidR="00930FE4" w:rsidRPr="00F0395E" w:rsidRDefault="00930FE4" w:rsidP="00012E63">
            <w:pPr>
              <w:pStyle w:val="ColorfulList-Accent11"/>
              <w:numPr>
                <w:ilvl w:val="0"/>
                <w:numId w:val="18"/>
              </w:numPr>
              <w:tabs>
                <w:tab w:val="left" w:pos="851"/>
              </w:tabs>
              <w:ind w:left="28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vieta un zemāk</w:t>
            </w:r>
          </w:p>
        </w:tc>
        <w:tc>
          <w:tcPr>
            <w:tcW w:w="1559" w:type="dxa"/>
            <w:shd w:val="clear" w:color="auto" w:fill="auto"/>
          </w:tcPr>
          <w:p w14:paraId="293972FF" w14:textId="77777777" w:rsidR="00930FE4" w:rsidRDefault="00930FE4" w:rsidP="00194084">
            <w:pPr>
              <w:tabs>
                <w:tab w:val="left" w:pos="851"/>
              </w:tabs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012E63" w:rsidRPr="00F0395E" w14:paraId="42B58B7C" w14:textId="77777777" w:rsidTr="00194084">
        <w:tc>
          <w:tcPr>
            <w:tcW w:w="2234" w:type="dxa"/>
            <w:shd w:val="clear" w:color="auto" w:fill="auto"/>
          </w:tcPr>
          <w:p w14:paraId="644B0345" w14:textId="77777777" w:rsidR="00012E63" w:rsidRPr="005D690C" w:rsidRDefault="00012E63" w:rsidP="00194084">
            <w:pPr>
              <w:pStyle w:val="ColorfulList-Accent11"/>
              <w:keepNext/>
              <w:keepLines/>
              <w:tabs>
                <w:tab w:val="left" w:pos="851"/>
              </w:tabs>
              <w:spacing w:before="200"/>
              <w:ind w:left="283"/>
              <w:outlineLvl w:val="1"/>
              <w:rPr>
                <w:rFonts w:eastAsia="Calibri"/>
              </w:rPr>
            </w:pPr>
            <w:r w:rsidRPr="005D690C">
              <w:rPr>
                <w:rFonts w:eastAsia="Calibri"/>
              </w:rPr>
              <w:t>Nepiedalījās</w:t>
            </w:r>
          </w:p>
        </w:tc>
        <w:tc>
          <w:tcPr>
            <w:tcW w:w="1559" w:type="dxa"/>
            <w:shd w:val="clear" w:color="auto" w:fill="auto"/>
          </w:tcPr>
          <w:p w14:paraId="2CC95458" w14:textId="77777777" w:rsidR="00012E63" w:rsidRPr="005D690C" w:rsidRDefault="00930FE4" w:rsidP="00194084">
            <w:pPr>
              <w:keepNext/>
              <w:keepLines/>
              <w:tabs>
                <w:tab w:val="left" w:pos="851"/>
              </w:tabs>
              <w:spacing w:before="200"/>
              <w:contextualSpacing/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</w:tbl>
    <w:p w14:paraId="49B4F3E1" w14:textId="77777777" w:rsidR="00012E63" w:rsidRPr="00F0395E" w:rsidRDefault="00012E63" w:rsidP="00AC2EF2">
      <w:pPr>
        <w:pStyle w:val="ColorfulList-Accent11"/>
        <w:spacing w:line="360" w:lineRule="auto"/>
        <w:ind w:left="0"/>
        <w:jc w:val="both"/>
        <w:rPr>
          <w:rFonts w:eastAsia="Calibri"/>
        </w:rPr>
      </w:pPr>
    </w:p>
    <w:p w14:paraId="3DFCE4CB" w14:textId="77777777" w:rsidR="00012E63" w:rsidRPr="00F0395E" w:rsidRDefault="00012E63" w:rsidP="00012E63">
      <w:pPr>
        <w:pStyle w:val="ColorfulList-Accent11"/>
        <w:spacing w:line="360" w:lineRule="auto"/>
        <w:ind w:left="284"/>
        <w:jc w:val="both"/>
        <w:rPr>
          <w:rFonts w:eastAsia="Calibri"/>
        </w:rPr>
      </w:pPr>
      <w:r>
        <w:rPr>
          <w:rFonts w:eastAsia="Calibri"/>
        </w:rPr>
        <w:t xml:space="preserve">6.3. </w:t>
      </w:r>
      <w:r w:rsidRPr="00F0395E">
        <w:rPr>
          <w:rFonts w:eastAsia="Calibri"/>
        </w:rPr>
        <w:t>Sporta veida disciplīnā iegūstot dalītu vietu vairākām komandām</w:t>
      </w:r>
      <w:r>
        <w:rPr>
          <w:rFonts w:eastAsia="Calibri"/>
        </w:rPr>
        <w:t>,</w:t>
      </w:r>
      <w:r w:rsidRPr="00F0395E">
        <w:rPr>
          <w:rFonts w:eastAsia="Calibri"/>
        </w:rPr>
        <w:t xml:space="preserve"> punkti tiek aprēķināti kā vidējā vērtība dalīto vietu punktu summai.</w:t>
      </w:r>
    </w:p>
    <w:p w14:paraId="29E2025C" w14:textId="77777777" w:rsidR="00012E63" w:rsidRPr="00F0395E" w:rsidRDefault="00012E63" w:rsidP="00012E63">
      <w:pPr>
        <w:pStyle w:val="ColorfulList-Accent11"/>
        <w:spacing w:line="360" w:lineRule="auto"/>
        <w:ind w:left="284"/>
        <w:jc w:val="both"/>
        <w:rPr>
          <w:rFonts w:eastAsia="Calibri"/>
        </w:rPr>
      </w:pPr>
      <w:r>
        <w:rPr>
          <w:rFonts w:eastAsia="Calibri"/>
        </w:rPr>
        <w:t xml:space="preserve">6.4. </w:t>
      </w:r>
      <w:r w:rsidRPr="00F0395E">
        <w:rPr>
          <w:rFonts w:eastAsia="Calibri"/>
        </w:rPr>
        <w:t>Kopvērtējumā vērtē visas sacensību disciplīnas</w:t>
      </w:r>
      <w:r>
        <w:rPr>
          <w:rFonts w:eastAsia="Calibri"/>
        </w:rPr>
        <w:t>.</w:t>
      </w:r>
    </w:p>
    <w:p w14:paraId="5E814941" w14:textId="77777777" w:rsidR="00012E63" w:rsidRPr="00F0395E" w:rsidRDefault="00012E63" w:rsidP="00012E63">
      <w:pPr>
        <w:pStyle w:val="ColorfulList-Accent11"/>
        <w:spacing w:line="360" w:lineRule="auto"/>
        <w:ind w:left="284"/>
        <w:jc w:val="both"/>
        <w:rPr>
          <w:rFonts w:eastAsia="Calibri"/>
        </w:rPr>
      </w:pPr>
      <w:r>
        <w:rPr>
          <w:rFonts w:eastAsia="Calibri"/>
        </w:rPr>
        <w:t xml:space="preserve">6.5. </w:t>
      </w:r>
      <w:r w:rsidRPr="00F0395E">
        <w:rPr>
          <w:rFonts w:eastAsia="Calibri"/>
        </w:rPr>
        <w:t>Ja komanda nepiedalās kādā sport</w:t>
      </w:r>
      <w:r>
        <w:rPr>
          <w:rFonts w:eastAsia="Calibri"/>
        </w:rPr>
        <w:t>a veida disciplīnā</w:t>
      </w:r>
      <w:r w:rsidRPr="00F0395E">
        <w:rPr>
          <w:rFonts w:eastAsia="Calibri"/>
        </w:rPr>
        <w:t>, tai piešķirt 0 punktus.</w:t>
      </w:r>
    </w:p>
    <w:p w14:paraId="20E4278B" w14:textId="77777777" w:rsidR="00012E63" w:rsidRPr="00477EC5" w:rsidRDefault="00012E63" w:rsidP="00012E63">
      <w:pPr>
        <w:pStyle w:val="ColorfulList-Accent11"/>
        <w:spacing w:line="360" w:lineRule="auto"/>
        <w:ind w:left="284"/>
        <w:jc w:val="both"/>
        <w:rPr>
          <w:rFonts w:eastAsia="Calibri"/>
        </w:rPr>
      </w:pPr>
      <w:r>
        <w:rPr>
          <w:rFonts w:eastAsia="Calibri"/>
        </w:rPr>
        <w:t xml:space="preserve">6.7. </w:t>
      </w:r>
      <w:r w:rsidRPr="00F0395E">
        <w:rPr>
          <w:rFonts w:eastAsia="Calibri"/>
        </w:rPr>
        <w:t xml:space="preserve">Ja vairākām komandām </w:t>
      </w:r>
      <w:r>
        <w:rPr>
          <w:rFonts w:eastAsia="Calibri"/>
        </w:rPr>
        <w:t xml:space="preserve">kopvērtējumā </w:t>
      </w:r>
      <w:r w:rsidRPr="00F0395E">
        <w:rPr>
          <w:rFonts w:eastAsia="Calibri"/>
        </w:rPr>
        <w:t>ir vienāds punktu skaits, tad uzvar tā komanda, kura ir pie</w:t>
      </w:r>
      <w:r>
        <w:rPr>
          <w:rFonts w:eastAsia="Calibri"/>
        </w:rPr>
        <w:t>dalījusies pēc iespējas vairākā</w:t>
      </w:r>
      <w:r w:rsidRPr="00F0395E">
        <w:rPr>
          <w:rFonts w:eastAsia="Calibri"/>
        </w:rPr>
        <w:t xml:space="preserve">s </w:t>
      </w:r>
      <w:r>
        <w:rPr>
          <w:rFonts w:eastAsia="Calibri"/>
        </w:rPr>
        <w:t>sporta veidu disciplīnās</w:t>
      </w:r>
      <w:r w:rsidRPr="00F0395E">
        <w:rPr>
          <w:rFonts w:eastAsia="Calibri"/>
        </w:rPr>
        <w:t xml:space="preserve">. </w:t>
      </w:r>
      <w:r w:rsidRPr="00477EC5">
        <w:rPr>
          <w:rFonts w:eastAsia="Calibri"/>
        </w:rPr>
        <w:t>Ja arī tad vairākām komandām ir vienāds punktu skaits, tad uzvar tā komanda, kura ieguvusi visvairāk augstāko punktu skaitu pēc iespējas vairākās sacensību disciplīnās.</w:t>
      </w:r>
      <w:r w:rsidR="00EE5ADA">
        <w:rPr>
          <w:rFonts w:eastAsia="Calibri"/>
        </w:rPr>
        <w:t xml:space="preserve"> </w:t>
      </w:r>
      <w:r w:rsidR="00EE5ADA" w:rsidRPr="007E174F">
        <w:rPr>
          <w:rFonts w:eastAsia="Calibri"/>
        </w:rPr>
        <w:t>Ja arī tas ir vienāds, vērā tik ņemts katras nākamās pozīcijas augstākā rādītāja skaits dažādās disciplīnās.</w:t>
      </w:r>
    </w:p>
    <w:p w14:paraId="6BCDCCAB" w14:textId="77777777" w:rsidR="00012E63" w:rsidRPr="00F0395E" w:rsidRDefault="00012E63" w:rsidP="00012E63">
      <w:pPr>
        <w:spacing w:line="360" w:lineRule="auto"/>
        <w:contextualSpacing/>
        <w:jc w:val="both"/>
        <w:rPr>
          <w:rFonts w:eastAsia="Calibri"/>
          <w:b/>
        </w:rPr>
      </w:pPr>
      <w:r>
        <w:rPr>
          <w:rFonts w:eastAsia="Calibri"/>
          <w:b/>
        </w:rPr>
        <w:t xml:space="preserve">7. </w:t>
      </w:r>
      <w:r w:rsidRPr="00F0395E">
        <w:rPr>
          <w:rFonts w:eastAsia="Calibri"/>
          <w:b/>
        </w:rPr>
        <w:t>Apbalvošana</w:t>
      </w:r>
    </w:p>
    <w:p w14:paraId="5131BFC5" w14:textId="77777777" w:rsidR="00012E63" w:rsidRPr="008919FD" w:rsidRDefault="00012E63" w:rsidP="00012E63">
      <w:pPr>
        <w:spacing w:line="360" w:lineRule="auto"/>
        <w:ind w:left="284"/>
        <w:contextualSpacing/>
        <w:jc w:val="both"/>
        <w:rPr>
          <w:rFonts w:eastAsia="Calibri"/>
        </w:rPr>
      </w:pPr>
      <w:r>
        <w:rPr>
          <w:rFonts w:eastAsia="Calibri"/>
        </w:rPr>
        <w:t xml:space="preserve">7.1. </w:t>
      </w:r>
      <w:r w:rsidRPr="008919FD">
        <w:rPr>
          <w:rFonts w:eastAsia="Calibri"/>
        </w:rPr>
        <w:t>Sacensību komanda</w:t>
      </w:r>
      <w:r>
        <w:rPr>
          <w:rFonts w:eastAsia="Calibri"/>
        </w:rPr>
        <w:t>s</w:t>
      </w:r>
      <w:r w:rsidRPr="008919FD">
        <w:rPr>
          <w:rFonts w:eastAsia="Calibri"/>
        </w:rPr>
        <w:t xml:space="preserve"> apbalvo ar piemiņas balvām</w:t>
      </w:r>
      <w:r w:rsidRPr="00F0395E">
        <w:rPr>
          <w:rFonts w:eastAsia="Calibri"/>
        </w:rPr>
        <w:t>.</w:t>
      </w:r>
    </w:p>
    <w:p w14:paraId="7C96C7F2" w14:textId="77777777" w:rsidR="00012E63" w:rsidRPr="00F0395E" w:rsidRDefault="00012E63" w:rsidP="00012E63">
      <w:pPr>
        <w:tabs>
          <w:tab w:val="left" w:pos="284"/>
        </w:tabs>
        <w:spacing w:line="360" w:lineRule="auto"/>
        <w:ind w:left="284"/>
        <w:contextualSpacing/>
        <w:jc w:val="both"/>
        <w:rPr>
          <w:rFonts w:eastAsia="Calibri"/>
        </w:rPr>
      </w:pPr>
      <w:r>
        <w:rPr>
          <w:rFonts w:eastAsia="Calibri"/>
        </w:rPr>
        <w:t xml:space="preserve">7.2. </w:t>
      </w:r>
      <w:r w:rsidRPr="00F0395E">
        <w:rPr>
          <w:rFonts w:eastAsia="Calibri"/>
        </w:rPr>
        <w:t>Kopvērtējumā labāko komandu apbalvo ar ceļojošo kausu.</w:t>
      </w:r>
    </w:p>
    <w:p w14:paraId="3F8197E2" w14:textId="77777777" w:rsidR="00012E63" w:rsidRDefault="00012E63" w:rsidP="00012E63">
      <w:pPr>
        <w:tabs>
          <w:tab w:val="left" w:pos="709"/>
        </w:tabs>
        <w:spacing w:line="360" w:lineRule="auto"/>
        <w:ind w:left="284"/>
        <w:contextualSpacing/>
        <w:jc w:val="both"/>
        <w:rPr>
          <w:rFonts w:eastAsia="Calibri"/>
        </w:rPr>
      </w:pPr>
      <w:r>
        <w:rPr>
          <w:rFonts w:eastAsia="Calibri"/>
        </w:rPr>
        <w:t>7.3. Disciplīnā</w:t>
      </w:r>
      <w:r w:rsidRPr="00F0395E">
        <w:rPr>
          <w:rFonts w:eastAsia="Calibri"/>
        </w:rPr>
        <w:t xml:space="preserve"> „Kapteiņu cīņas” uzvarētāju apbalvo ar </w:t>
      </w:r>
      <w:r>
        <w:rPr>
          <w:rFonts w:eastAsia="Calibri"/>
        </w:rPr>
        <w:t xml:space="preserve">Rektora </w:t>
      </w:r>
      <w:r w:rsidRPr="00F0395E">
        <w:rPr>
          <w:rFonts w:eastAsia="Calibri"/>
        </w:rPr>
        <w:t>specbalvu.</w:t>
      </w:r>
    </w:p>
    <w:p w14:paraId="69AC9470" w14:textId="77777777" w:rsidR="00012E63" w:rsidRPr="00F0395E" w:rsidRDefault="00012E63" w:rsidP="00012E63">
      <w:pPr>
        <w:tabs>
          <w:tab w:val="left" w:pos="284"/>
        </w:tabs>
        <w:spacing w:line="360" w:lineRule="auto"/>
        <w:ind w:left="284"/>
        <w:contextualSpacing/>
        <w:jc w:val="both"/>
        <w:rPr>
          <w:rFonts w:eastAsia="Calibri"/>
        </w:rPr>
      </w:pPr>
      <w:r w:rsidRPr="007E174F">
        <w:rPr>
          <w:rFonts w:eastAsia="Calibri"/>
        </w:rPr>
        <w:t>7.4. Tiks pasniegtas arī vairākas speciālas balvas katrā disciplīnā.</w:t>
      </w:r>
    </w:p>
    <w:p w14:paraId="1CC776A3" w14:textId="77777777" w:rsidR="00D90670" w:rsidRDefault="00D90670" w:rsidP="00012E63">
      <w:pPr>
        <w:spacing w:line="360" w:lineRule="auto"/>
        <w:contextualSpacing/>
        <w:jc w:val="both"/>
        <w:rPr>
          <w:rFonts w:eastAsia="Calibri"/>
          <w:b/>
        </w:rPr>
      </w:pPr>
    </w:p>
    <w:p w14:paraId="2B1F1EE9" w14:textId="77777777" w:rsidR="001D7946" w:rsidRDefault="001D7946" w:rsidP="00012E63">
      <w:pPr>
        <w:spacing w:line="360" w:lineRule="auto"/>
        <w:contextualSpacing/>
        <w:jc w:val="both"/>
        <w:rPr>
          <w:rFonts w:eastAsia="Calibri"/>
          <w:b/>
        </w:rPr>
      </w:pPr>
    </w:p>
    <w:p w14:paraId="63F1A65C" w14:textId="77777777" w:rsidR="00012E63" w:rsidRPr="00F0395E" w:rsidRDefault="00012E63" w:rsidP="00012E63">
      <w:pPr>
        <w:spacing w:line="360" w:lineRule="auto"/>
        <w:contextualSpacing/>
        <w:jc w:val="both"/>
        <w:rPr>
          <w:rFonts w:eastAsia="Calibri"/>
          <w:b/>
        </w:rPr>
      </w:pPr>
      <w:r>
        <w:rPr>
          <w:rFonts w:eastAsia="Calibri"/>
          <w:b/>
        </w:rPr>
        <w:lastRenderedPageBreak/>
        <w:t xml:space="preserve">8. </w:t>
      </w:r>
      <w:r w:rsidRPr="00F0395E">
        <w:rPr>
          <w:rFonts w:eastAsia="Calibri"/>
          <w:b/>
        </w:rPr>
        <w:t>Ēdināšana, transports, naktsmītnes</w:t>
      </w:r>
    </w:p>
    <w:p w14:paraId="48880FD5" w14:textId="2A3E3B18" w:rsidR="00012E63" w:rsidRPr="00F0395E" w:rsidRDefault="00012E63" w:rsidP="00012E63">
      <w:pPr>
        <w:tabs>
          <w:tab w:val="left" w:pos="851"/>
        </w:tabs>
        <w:spacing w:line="360" w:lineRule="auto"/>
        <w:ind w:left="284"/>
        <w:contextualSpacing/>
        <w:jc w:val="both"/>
        <w:rPr>
          <w:rFonts w:eastAsia="Calibri"/>
        </w:rPr>
      </w:pPr>
      <w:r>
        <w:rPr>
          <w:rFonts w:eastAsia="Calibri"/>
        </w:rPr>
        <w:t xml:space="preserve">8.1. </w:t>
      </w:r>
      <w:r w:rsidRPr="00F0395E">
        <w:rPr>
          <w:rFonts w:eastAsia="Calibri"/>
        </w:rPr>
        <w:t>Ēdināšanas un centralizēti organizētā autobusa izdevum</w:t>
      </w:r>
      <w:r>
        <w:rPr>
          <w:rFonts w:eastAsia="Calibri"/>
        </w:rPr>
        <w:t xml:space="preserve">us sedz LU. Autobusam </w:t>
      </w:r>
      <w:r w:rsidRPr="00F0395E">
        <w:rPr>
          <w:rFonts w:eastAsia="Calibri"/>
        </w:rPr>
        <w:t>dalībnieks</w:t>
      </w:r>
      <w:r w:rsidR="00D91F63">
        <w:rPr>
          <w:rFonts w:eastAsia="Calibri"/>
        </w:rPr>
        <w:t xml:space="preserve">/komanda var pieteikties līdz </w:t>
      </w:r>
      <w:r w:rsidR="00BD409E">
        <w:rPr>
          <w:rFonts w:eastAsia="Calibri"/>
          <w:sz w:val="28"/>
          <w:szCs w:val="28"/>
        </w:rPr>
        <w:t>31.05.2019</w:t>
      </w:r>
      <w:r>
        <w:rPr>
          <w:rFonts w:eastAsia="Calibri"/>
        </w:rPr>
        <w:t>.,</w:t>
      </w:r>
      <w:r w:rsidRPr="00F0395E">
        <w:rPr>
          <w:rFonts w:eastAsia="Calibri"/>
        </w:rPr>
        <w:t xml:space="preserve"> sūtot informāciju uz</w:t>
      </w:r>
      <w:r>
        <w:rPr>
          <w:rFonts w:eastAsia="Calibri"/>
        </w:rPr>
        <w:t xml:space="preserve"> e-pasta adresi</w:t>
      </w:r>
      <w:r w:rsidRPr="00F0395E">
        <w:rPr>
          <w:rFonts w:eastAsia="Calibri"/>
          <w:color w:val="FF0000"/>
        </w:rPr>
        <w:t xml:space="preserve"> </w:t>
      </w:r>
      <w:hyperlink r:id="rId10" w:history="1">
        <w:r w:rsidRPr="00F0395E">
          <w:rPr>
            <w:rFonts w:eastAsia="Calibri"/>
            <w:color w:val="0000FF"/>
            <w:u w:val="single"/>
          </w:rPr>
          <w:t>sports@lu.lv</w:t>
        </w:r>
      </w:hyperlink>
      <w:r w:rsidRPr="00F0395E">
        <w:rPr>
          <w:rFonts w:eastAsia="Calibri"/>
        </w:rPr>
        <w:t>.</w:t>
      </w:r>
    </w:p>
    <w:p w14:paraId="26D43440" w14:textId="222FFC65" w:rsidR="00012E63" w:rsidRDefault="00012E63" w:rsidP="00012E63">
      <w:pPr>
        <w:tabs>
          <w:tab w:val="left" w:pos="709"/>
        </w:tabs>
        <w:spacing w:line="360" w:lineRule="auto"/>
        <w:ind w:left="284"/>
        <w:contextualSpacing/>
        <w:jc w:val="both"/>
        <w:rPr>
          <w:rFonts w:eastAsia="Calibri"/>
        </w:rPr>
      </w:pPr>
      <w:r>
        <w:rPr>
          <w:rFonts w:eastAsia="Calibri"/>
        </w:rPr>
        <w:t xml:space="preserve">8.2. </w:t>
      </w:r>
      <w:r w:rsidRPr="00F0395E">
        <w:rPr>
          <w:rFonts w:eastAsia="Calibri"/>
        </w:rPr>
        <w:t xml:space="preserve">Naktsmītņu izdevumus sedz sporta spēļu dalībnieki/to struktūrvienības – </w:t>
      </w:r>
      <w:r>
        <w:rPr>
          <w:rFonts w:eastAsia="Calibri"/>
        </w:rPr>
        <w:t xml:space="preserve">EUR </w:t>
      </w:r>
      <w:r w:rsidRPr="00F0395E">
        <w:rPr>
          <w:rFonts w:eastAsia="Calibri"/>
        </w:rPr>
        <w:t xml:space="preserve">10 par vienu gultasvietu uz </w:t>
      </w:r>
      <w:r>
        <w:rPr>
          <w:rFonts w:eastAsia="Calibri"/>
        </w:rPr>
        <w:t>vienu</w:t>
      </w:r>
      <w:r w:rsidRPr="00F0395E">
        <w:rPr>
          <w:rFonts w:eastAsia="Calibri"/>
        </w:rPr>
        <w:t xml:space="preserve"> nakti. Naktsmītņu pasūtīšanu veic, norādot gultasvietu skaitu komandas pieteikumā.</w:t>
      </w:r>
      <w:r>
        <w:rPr>
          <w:rFonts w:eastAsia="Calibri"/>
        </w:rPr>
        <w:t xml:space="preserve"> Naktsmītņu skaits ir ierobežots, tās tiks nodrošinātas pēc iespējas pieteikumu saņemšanas kārtībā</w:t>
      </w:r>
      <w:r w:rsidR="00BD409E">
        <w:rPr>
          <w:rFonts w:eastAsia="Calibri"/>
        </w:rPr>
        <w:t xml:space="preserve"> (priekšroku dodot palicējiem pa nakti)</w:t>
      </w:r>
      <w:r>
        <w:rPr>
          <w:rFonts w:eastAsia="Calibri"/>
        </w:rPr>
        <w:t xml:space="preserve">. Dalībnieki nakšņošanai var izmantot savas teltis. </w:t>
      </w:r>
      <w:r w:rsidRPr="00F0395E">
        <w:rPr>
          <w:rFonts w:eastAsia="Calibri"/>
        </w:rPr>
        <w:t>Papildus komandas pieteikumā norādīto naktsmītņu rezervācijai sūtīt pieprasījumu uz e-past</w:t>
      </w:r>
      <w:r>
        <w:rPr>
          <w:rFonts w:eastAsia="Calibri"/>
        </w:rPr>
        <w:t>a adresi</w:t>
      </w:r>
      <w:r w:rsidRPr="00F0395E">
        <w:rPr>
          <w:rFonts w:eastAsia="Calibri"/>
        </w:rPr>
        <w:t xml:space="preserve"> </w:t>
      </w:r>
      <w:hyperlink r:id="rId11" w:history="1">
        <w:r w:rsidRPr="00F0395E">
          <w:rPr>
            <w:rFonts w:eastAsia="Calibri"/>
            <w:color w:val="0000FF"/>
            <w:u w:val="single"/>
          </w:rPr>
          <w:t>sports@lu.lv</w:t>
        </w:r>
      </w:hyperlink>
      <w:r w:rsidR="00D91F63">
        <w:rPr>
          <w:rFonts w:eastAsia="Calibri"/>
        </w:rPr>
        <w:t xml:space="preserve"> </w:t>
      </w:r>
      <w:r w:rsidR="00D91F63" w:rsidRPr="00BD409E">
        <w:rPr>
          <w:rFonts w:eastAsia="Calibri"/>
        </w:rPr>
        <w:t xml:space="preserve">līdz </w:t>
      </w:r>
      <w:r w:rsidR="00BD409E" w:rsidRPr="00BD409E">
        <w:rPr>
          <w:rFonts w:eastAsia="Calibri"/>
          <w:sz w:val="28"/>
          <w:szCs w:val="28"/>
        </w:rPr>
        <w:t>31</w:t>
      </w:r>
      <w:r w:rsidRPr="00BD409E">
        <w:rPr>
          <w:rFonts w:eastAsia="Calibri"/>
          <w:sz w:val="28"/>
          <w:szCs w:val="28"/>
        </w:rPr>
        <w:t>.05.201</w:t>
      </w:r>
      <w:r w:rsidR="00BD409E" w:rsidRPr="00BD409E">
        <w:rPr>
          <w:rFonts w:eastAsia="Calibri"/>
          <w:sz w:val="28"/>
          <w:szCs w:val="28"/>
        </w:rPr>
        <w:t>9</w:t>
      </w:r>
      <w:r w:rsidRPr="00BD409E">
        <w:rPr>
          <w:rFonts w:eastAsia="Calibri"/>
        </w:rPr>
        <w:t>.</w:t>
      </w:r>
    </w:p>
    <w:p w14:paraId="35E534DF" w14:textId="00574FC8" w:rsidR="00012E63" w:rsidRPr="00477EC5" w:rsidRDefault="00012E63" w:rsidP="00012E63">
      <w:pPr>
        <w:tabs>
          <w:tab w:val="left" w:pos="709"/>
        </w:tabs>
        <w:spacing w:line="360" w:lineRule="auto"/>
        <w:ind w:left="284"/>
        <w:contextualSpacing/>
        <w:jc w:val="both"/>
        <w:rPr>
          <w:rFonts w:eastAsia="Calibri"/>
        </w:rPr>
      </w:pPr>
      <w:r>
        <w:rPr>
          <w:rFonts w:eastAsia="Calibri"/>
        </w:rPr>
        <w:t xml:space="preserve">8.3. Autobusu izbraukšana uz sacensībām </w:t>
      </w:r>
      <w:r w:rsidRPr="00F0395E">
        <w:rPr>
          <w:rFonts w:eastAsia="Calibri"/>
        </w:rPr>
        <w:t>–</w:t>
      </w:r>
      <w:r>
        <w:rPr>
          <w:rFonts w:eastAsia="Calibri"/>
        </w:rPr>
        <w:t xml:space="preserve"> plkst. </w:t>
      </w:r>
      <w:r w:rsidRPr="00AF56EB">
        <w:rPr>
          <w:rFonts w:eastAsia="Calibri"/>
          <w:sz w:val="28"/>
          <w:szCs w:val="28"/>
        </w:rPr>
        <w:t>9</w:t>
      </w:r>
      <w:r w:rsidR="00AF56EB">
        <w:rPr>
          <w:rFonts w:eastAsia="Calibri"/>
          <w:sz w:val="28"/>
          <w:szCs w:val="28"/>
        </w:rPr>
        <w:t>:</w:t>
      </w:r>
      <w:r w:rsidRPr="00AF56EB">
        <w:rPr>
          <w:rFonts w:eastAsia="Calibri"/>
          <w:sz w:val="28"/>
          <w:szCs w:val="28"/>
        </w:rPr>
        <w:t>45</w:t>
      </w:r>
      <w:r>
        <w:rPr>
          <w:rFonts w:eastAsia="Calibri"/>
        </w:rPr>
        <w:t>. Izbraukšanas vieta tiks paziņota kapteiņu sanāksmē. Autobusa izbraukšana atpakaļ uz Rīgu – naktī pēc vakariņām un ap</w:t>
      </w:r>
      <w:r w:rsidR="00D91F63">
        <w:rPr>
          <w:rFonts w:eastAsia="Calibri"/>
        </w:rPr>
        <w:t xml:space="preserve">balvošanas, </w:t>
      </w:r>
      <w:r w:rsidR="00D91F63" w:rsidRPr="00997723">
        <w:rPr>
          <w:rFonts w:eastAsia="Calibri"/>
          <w:sz w:val="28"/>
          <w:szCs w:val="28"/>
        </w:rPr>
        <w:t>0</w:t>
      </w:r>
      <w:r w:rsidR="00997723" w:rsidRPr="00997723">
        <w:rPr>
          <w:rFonts w:eastAsia="Calibri"/>
          <w:sz w:val="28"/>
          <w:szCs w:val="28"/>
        </w:rPr>
        <w:t>8</w:t>
      </w:r>
      <w:r w:rsidRPr="00997723">
        <w:rPr>
          <w:rFonts w:eastAsia="Calibri"/>
          <w:sz w:val="28"/>
          <w:szCs w:val="28"/>
        </w:rPr>
        <w:t xml:space="preserve">.06. plkst. </w:t>
      </w:r>
      <w:r w:rsidR="00BD409E">
        <w:rPr>
          <w:rFonts w:eastAsia="Calibri"/>
          <w:sz w:val="28"/>
          <w:szCs w:val="28"/>
        </w:rPr>
        <w:t>00</w:t>
      </w:r>
      <w:r w:rsidR="00997723">
        <w:rPr>
          <w:rFonts w:eastAsia="Calibri"/>
          <w:sz w:val="28"/>
          <w:szCs w:val="28"/>
        </w:rPr>
        <w:t>:</w:t>
      </w:r>
      <w:r w:rsidR="00BD409E">
        <w:rPr>
          <w:rFonts w:eastAsia="Calibri"/>
          <w:sz w:val="28"/>
          <w:szCs w:val="28"/>
        </w:rPr>
        <w:t>3</w:t>
      </w:r>
      <w:r w:rsidRPr="00997723">
        <w:rPr>
          <w:rFonts w:eastAsia="Calibri"/>
          <w:sz w:val="28"/>
          <w:szCs w:val="28"/>
        </w:rPr>
        <w:t>0</w:t>
      </w:r>
      <w:r w:rsidRPr="007E174F">
        <w:rPr>
          <w:rFonts w:eastAsia="Calibri"/>
        </w:rPr>
        <w:t>.</w:t>
      </w:r>
    </w:p>
    <w:p w14:paraId="352A1CA3" w14:textId="77777777" w:rsidR="00012E63" w:rsidRPr="00477EC5" w:rsidRDefault="00012E63" w:rsidP="00012E63">
      <w:pPr>
        <w:spacing w:line="360" w:lineRule="auto"/>
        <w:contextualSpacing/>
        <w:jc w:val="both"/>
        <w:rPr>
          <w:rFonts w:eastAsia="Calibri"/>
          <w:b/>
        </w:rPr>
      </w:pPr>
      <w:r>
        <w:rPr>
          <w:rFonts w:eastAsia="Calibri"/>
          <w:b/>
        </w:rPr>
        <w:t xml:space="preserve">9. </w:t>
      </w:r>
      <w:r w:rsidRPr="00F0395E">
        <w:rPr>
          <w:rFonts w:eastAsia="Calibri"/>
          <w:b/>
        </w:rPr>
        <w:t>Kontakti</w:t>
      </w:r>
      <w:r>
        <w:rPr>
          <w:rFonts w:eastAsia="Calibri"/>
          <w:b/>
        </w:rPr>
        <w:t xml:space="preserve">: </w:t>
      </w:r>
      <w:r w:rsidRPr="00477EC5">
        <w:rPr>
          <w:rFonts w:eastAsia="Calibri"/>
        </w:rPr>
        <w:t>Uģis Bisenieks: +371-29333956</w:t>
      </w:r>
      <w:r>
        <w:rPr>
          <w:rFonts w:eastAsia="Calibri"/>
        </w:rPr>
        <w:t>,</w:t>
      </w:r>
      <w:r w:rsidRPr="00477EC5">
        <w:rPr>
          <w:rFonts w:eastAsia="Calibri"/>
        </w:rPr>
        <w:t xml:space="preserve"> e-pasta adrese: </w:t>
      </w:r>
      <w:hyperlink r:id="rId12" w:history="1">
        <w:r w:rsidRPr="00477EC5">
          <w:rPr>
            <w:rFonts w:eastAsia="Calibri"/>
            <w:color w:val="0000FF"/>
            <w:u w:val="single"/>
          </w:rPr>
          <w:t>sports@lu.lv</w:t>
        </w:r>
      </w:hyperlink>
      <w:r w:rsidRPr="00477EC5">
        <w:rPr>
          <w:rFonts w:eastAsia="Calibri"/>
        </w:rPr>
        <w:t>.</w:t>
      </w:r>
    </w:p>
    <w:p w14:paraId="2B9979F3" w14:textId="77777777" w:rsidR="00012E63" w:rsidRPr="00F0395E" w:rsidRDefault="00012E63" w:rsidP="00012E63">
      <w:pPr>
        <w:spacing w:line="360" w:lineRule="auto"/>
        <w:rPr>
          <w:rFonts w:eastAsia="Calibri"/>
        </w:rPr>
      </w:pPr>
      <w:r w:rsidRPr="00F0395E">
        <w:rPr>
          <w:rFonts w:eastAsia="Calibri"/>
        </w:rPr>
        <w:br w:type="page"/>
      </w:r>
    </w:p>
    <w:p w14:paraId="39E825DC" w14:textId="77777777" w:rsidR="00012E63" w:rsidRPr="00173034" w:rsidRDefault="00012E63" w:rsidP="00012E63">
      <w:pPr>
        <w:spacing w:line="360" w:lineRule="auto"/>
        <w:ind w:left="792"/>
        <w:contextualSpacing/>
        <w:jc w:val="right"/>
        <w:rPr>
          <w:rFonts w:eastAsia="Calibri"/>
        </w:rPr>
      </w:pPr>
      <w:r w:rsidRPr="00173034">
        <w:rPr>
          <w:rFonts w:eastAsia="Calibri"/>
        </w:rPr>
        <w:lastRenderedPageBreak/>
        <w:t xml:space="preserve">1. pielikums </w:t>
      </w:r>
    </w:p>
    <w:p w14:paraId="1A0146CF" w14:textId="77777777" w:rsidR="00012E63" w:rsidRPr="00173034" w:rsidRDefault="00012E63" w:rsidP="00012E63">
      <w:pPr>
        <w:jc w:val="right"/>
        <w:rPr>
          <w:rFonts w:eastAsia="Calibri"/>
        </w:rPr>
      </w:pPr>
      <w:r w:rsidRPr="00173034">
        <w:rPr>
          <w:rFonts w:eastAsia="Calibri"/>
        </w:rPr>
        <w:t xml:space="preserve">Latvijas Universitātes </w:t>
      </w:r>
    </w:p>
    <w:p w14:paraId="3E063D87" w14:textId="77777777" w:rsidR="00012E63" w:rsidRPr="00173034" w:rsidRDefault="00012E63" w:rsidP="00012E63">
      <w:pPr>
        <w:jc w:val="right"/>
        <w:rPr>
          <w:rFonts w:eastAsia="Calibri"/>
        </w:rPr>
      </w:pPr>
      <w:r w:rsidRPr="00173034">
        <w:rPr>
          <w:rFonts w:eastAsia="Calibri"/>
        </w:rPr>
        <w:t>Sporta spēļu 201</w:t>
      </w:r>
      <w:r w:rsidR="00997723">
        <w:rPr>
          <w:rFonts w:eastAsia="Calibri"/>
        </w:rPr>
        <w:t>9</w:t>
      </w:r>
      <w:r w:rsidRPr="00173034">
        <w:rPr>
          <w:rFonts w:eastAsia="Calibri"/>
        </w:rPr>
        <w:t xml:space="preserve"> nolikumam </w:t>
      </w:r>
    </w:p>
    <w:p w14:paraId="10734514" w14:textId="77777777" w:rsidR="00012E63" w:rsidRPr="00173034" w:rsidRDefault="00012E63" w:rsidP="00012E63">
      <w:pPr>
        <w:jc w:val="right"/>
        <w:rPr>
          <w:rFonts w:eastAsia="Calibri"/>
        </w:rPr>
      </w:pPr>
    </w:p>
    <w:p w14:paraId="312DCC5C" w14:textId="77777777" w:rsidR="00012E63" w:rsidRPr="00173034" w:rsidRDefault="00012E63" w:rsidP="00012E63">
      <w:pPr>
        <w:spacing w:line="360" w:lineRule="auto"/>
        <w:jc w:val="center"/>
        <w:rPr>
          <w:rFonts w:eastAsia="Calibri"/>
        </w:rPr>
      </w:pPr>
      <w:r w:rsidRPr="00173034">
        <w:rPr>
          <w:rFonts w:eastAsia="Calibri"/>
        </w:rPr>
        <w:t xml:space="preserve">LATVIJAS </w:t>
      </w:r>
      <w:r>
        <w:rPr>
          <w:rFonts w:eastAsia="Calibri"/>
        </w:rPr>
        <w:t>UNIVERSITĀTES SPORTA SPĒLE</w:t>
      </w:r>
      <w:r w:rsidR="00D91F63">
        <w:rPr>
          <w:rFonts w:eastAsia="Calibri"/>
        </w:rPr>
        <w:t>S 201</w:t>
      </w:r>
      <w:r w:rsidR="00997723">
        <w:rPr>
          <w:rFonts w:eastAsia="Calibri"/>
        </w:rPr>
        <w:t>9</w:t>
      </w:r>
    </w:p>
    <w:p w14:paraId="4505B2D3" w14:textId="77777777" w:rsidR="00012E63" w:rsidRPr="00173034" w:rsidRDefault="00012E63" w:rsidP="00012E63">
      <w:pPr>
        <w:spacing w:line="360" w:lineRule="auto"/>
        <w:jc w:val="center"/>
        <w:rPr>
          <w:rFonts w:eastAsia="Calibri"/>
        </w:rPr>
      </w:pPr>
      <w:r w:rsidRPr="00173034">
        <w:rPr>
          <w:rFonts w:eastAsia="Calibri"/>
        </w:rPr>
        <w:t>PIETEIKUMS</w:t>
      </w:r>
    </w:p>
    <w:p w14:paraId="06AA147C" w14:textId="77777777" w:rsidR="00012E63" w:rsidRPr="00173034" w:rsidRDefault="00012E63" w:rsidP="00012E63">
      <w:pPr>
        <w:jc w:val="center"/>
        <w:rPr>
          <w:rFonts w:eastAsia="Calibri"/>
        </w:rPr>
      </w:pPr>
      <w:r w:rsidRPr="00173034">
        <w:rPr>
          <w:rFonts w:eastAsia="Calibri"/>
        </w:rPr>
        <w:t xml:space="preserve">     _______________________________________________________________________</w:t>
      </w:r>
    </w:p>
    <w:p w14:paraId="45E085A1" w14:textId="77777777" w:rsidR="00012E63" w:rsidRPr="00173034" w:rsidRDefault="00012E63" w:rsidP="00012E63">
      <w:pPr>
        <w:jc w:val="center"/>
        <w:rPr>
          <w:rFonts w:eastAsia="Calibri"/>
        </w:rPr>
      </w:pPr>
      <w:r w:rsidRPr="00173034">
        <w:rPr>
          <w:rFonts w:eastAsia="Calibri"/>
        </w:rPr>
        <w:t>(Komandas nosaukums)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91"/>
        <w:gridCol w:w="1919"/>
        <w:gridCol w:w="2077"/>
        <w:gridCol w:w="1525"/>
      </w:tblGrid>
      <w:tr w:rsidR="00012E63" w:rsidRPr="00173034" w14:paraId="2A0A7F3F" w14:textId="77777777" w:rsidTr="00012E63">
        <w:tc>
          <w:tcPr>
            <w:tcW w:w="534" w:type="dxa"/>
            <w:shd w:val="clear" w:color="auto" w:fill="auto"/>
          </w:tcPr>
          <w:p w14:paraId="51734E40" w14:textId="77777777" w:rsidR="00012E63" w:rsidRPr="00ED4100" w:rsidRDefault="00012E63" w:rsidP="00194084">
            <w:pPr>
              <w:rPr>
                <w:rFonts w:eastAsia="Calibri"/>
                <w:b/>
                <w:sz w:val="18"/>
                <w:szCs w:val="18"/>
              </w:rPr>
            </w:pPr>
            <w:r w:rsidRPr="00ED4100">
              <w:rPr>
                <w:rFonts w:eastAsia="Calibri"/>
                <w:b/>
                <w:sz w:val="18"/>
                <w:szCs w:val="18"/>
              </w:rPr>
              <w:t xml:space="preserve">Nr. </w:t>
            </w:r>
          </w:p>
          <w:p w14:paraId="4F8DC225" w14:textId="77777777" w:rsidR="00012E63" w:rsidRPr="00173034" w:rsidRDefault="00012E63" w:rsidP="00194084">
            <w:pPr>
              <w:rPr>
                <w:rFonts w:eastAsia="Calibri"/>
                <w:b/>
              </w:rPr>
            </w:pPr>
            <w:r w:rsidRPr="00ED4100">
              <w:rPr>
                <w:rFonts w:eastAsia="Calibri"/>
                <w:b/>
                <w:sz w:val="18"/>
                <w:szCs w:val="18"/>
              </w:rPr>
              <w:t>p.k.</w:t>
            </w:r>
          </w:p>
        </w:tc>
        <w:tc>
          <w:tcPr>
            <w:tcW w:w="3091" w:type="dxa"/>
            <w:shd w:val="clear" w:color="auto" w:fill="auto"/>
            <w:vAlign w:val="center"/>
          </w:tcPr>
          <w:p w14:paraId="0C5DD791" w14:textId="77777777" w:rsidR="00012E63" w:rsidRPr="00173034" w:rsidRDefault="00012E63" w:rsidP="00194084">
            <w:pPr>
              <w:jc w:val="center"/>
              <w:rPr>
                <w:rFonts w:eastAsia="Calibri"/>
                <w:b/>
              </w:rPr>
            </w:pPr>
            <w:r w:rsidRPr="00173034">
              <w:rPr>
                <w:rFonts w:eastAsia="Calibri"/>
                <w:b/>
              </w:rPr>
              <w:t>VĀRDS, UZVĀRDS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07238C27" w14:textId="77777777" w:rsidR="00012E63" w:rsidRPr="00173034" w:rsidRDefault="00012E63" w:rsidP="00194084">
            <w:pPr>
              <w:jc w:val="center"/>
              <w:rPr>
                <w:rFonts w:eastAsia="Calibri"/>
                <w:b/>
              </w:rPr>
            </w:pPr>
            <w:r w:rsidRPr="00173034">
              <w:rPr>
                <w:rFonts w:eastAsia="Calibri"/>
                <w:b/>
              </w:rPr>
              <w:t>Struktūrvienība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79C469AA" w14:textId="77777777" w:rsidR="00012E63" w:rsidRPr="00173034" w:rsidRDefault="00012E63" w:rsidP="00194084">
            <w:pPr>
              <w:jc w:val="center"/>
              <w:rPr>
                <w:rFonts w:eastAsia="Calibri"/>
                <w:b/>
              </w:rPr>
            </w:pPr>
            <w:r w:rsidRPr="00173034">
              <w:rPr>
                <w:rFonts w:eastAsia="Calibri"/>
                <w:b/>
              </w:rPr>
              <w:t>SPORTA VEIDS</w:t>
            </w:r>
          </w:p>
          <w:p w14:paraId="7F16931E" w14:textId="77777777" w:rsidR="00012E63" w:rsidRPr="00173034" w:rsidRDefault="00012E63" w:rsidP="00194084">
            <w:pPr>
              <w:jc w:val="center"/>
              <w:rPr>
                <w:rFonts w:eastAsia="Calibri"/>
                <w:b/>
              </w:rPr>
            </w:pPr>
            <w:r w:rsidRPr="00173034">
              <w:rPr>
                <w:rFonts w:eastAsia="Calibri"/>
                <w:b/>
              </w:rPr>
              <w:t>(vēlams norādīt)</w:t>
            </w:r>
          </w:p>
        </w:tc>
        <w:tc>
          <w:tcPr>
            <w:tcW w:w="1525" w:type="dxa"/>
          </w:tcPr>
          <w:p w14:paraId="2016E98D" w14:textId="77777777" w:rsidR="00012E63" w:rsidRPr="00173034" w:rsidRDefault="00012E63" w:rsidP="00194084">
            <w:pPr>
              <w:jc w:val="center"/>
              <w:rPr>
                <w:rFonts w:eastAsia="Calibri"/>
                <w:b/>
              </w:rPr>
            </w:pPr>
            <w:r w:rsidRPr="00173034">
              <w:rPr>
                <w:rFonts w:eastAsia="Calibri"/>
                <w:b/>
              </w:rPr>
              <w:t>Paraksts*</w:t>
            </w:r>
          </w:p>
        </w:tc>
      </w:tr>
      <w:tr w:rsidR="00012E63" w:rsidRPr="00173034" w14:paraId="3F0AF62D" w14:textId="77777777" w:rsidTr="00012E63">
        <w:tc>
          <w:tcPr>
            <w:tcW w:w="534" w:type="dxa"/>
            <w:shd w:val="clear" w:color="auto" w:fill="auto"/>
          </w:tcPr>
          <w:p w14:paraId="6FC05020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3091" w:type="dxa"/>
            <w:shd w:val="clear" w:color="auto" w:fill="auto"/>
          </w:tcPr>
          <w:p w14:paraId="3FCEDD54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1919" w:type="dxa"/>
            <w:shd w:val="clear" w:color="auto" w:fill="auto"/>
          </w:tcPr>
          <w:p w14:paraId="7E0DA32C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2077" w:type="dxa"/>
            <w:shd w:val="clear" w:color="auto" w:fill="auto"/>
          </w:tcPr>
          <w:p w14:paraId="6C39D002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1525" w:type="dxa"/>
          </w:tcPr>
          <w:p w14:paraId="00EDD4D7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</w:tr>
      <w:tr w:rsidR="00012E63" w:rsidRPr="00173034" w14:paraId="1E7FACBD" w14:textId="77777777" w:rsidTr="00012E63">
        <w:tc>
          <w:tcPr>
            <w:tcW w:w="534" w:type="dxa"/>
            <w:shd w:val="clear" w:color="auto" w:fill="auto"/>
          </w:tcPr>
          <w:p w14:paraId="2292ED6C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3091" w:type="dxa"/>
            <w:shd w:val="clear" w:color="auto" w:fill="auto"/>
          </w:tcPr>
          <w:p w14:paraId="79AB1BB4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1919" w:type="dxa"/>
            <w:shd w:val="clear" w:color="auto" w:fill="auto"/>
          </w:tcPr>
          <w:p w14:paraId="3452AF91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2077" w:type="dxa"/>
            <w:shd w:val="clear" w:color="auto" w:fill="auto"/>
          </w:tcPr>
          <w:p w14:paraId="63262C29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1525" w:type="dxa"/>
          </w:tcPr>
          <w:p w14:paraId="4A78FC9B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</w:tr>
      <w:tr w:rsidR="00012E63" w:rsidRPr="00173034" w14:paraId="19C4A5E8" w14:textId="77777777" w:rsidTr="00012E63">
        <w:tc>
          <w:tcPr>
            <w:tcW w:w="534" w:type="dxa"/>
            <w:shd w:val="clear" w:color="auto" w:fill="auto"/>
          </w:tcPr>
          <w:p w14:paraId="23128DC0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3091" w:type="dxa"/>
            <w:shd w:val="clear" w:color="auto" w:fill="auto"/>
          </w:tcPr>
          <w:p w14:paraId="19D4D658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1919" w:type="dxa"/>
            <w:shd w:val="clear" w:color="auto" w:fill="auto"/>
          </w:tcPr>
          <w:p w14:paraId="152FAE69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2077" w:type="dxa"/>
            <w:shd w:val="clear" w:color="auto" w:fill="auto"/>
          </w:tcPr>
          <w:p w14:paraId="6142ADB6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1525" w:type="dxa"/>
          </w:tcPr>
          <w:p w14:paraId="560F0877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</w:tr>
      <w:tr w:rsidR="00012E63" w:rsidRPr="00173034" w14:paraId="712B0795" w14:textId="77777777" w:rsidTr="00012E63">
        <w:tc>
          <w:tcPr>
            <w:tcW w:w="534" w:type="dxa"/>
            <w:shd w:val="clear" w:color="auto" w:fill="auto"/>
          </w:tcPr>
          <w:p w14:paraId="281D859B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3091" w:type="dxa"/>
            <w:shd w:val="clear" w:color="auto" w:fill="auto"/>
          </w:tcPr>
          <w:p w14:paraId="0F9B5A5C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1919" w:type="dxa"/>
            <w:shd w:val="clear" w:color="auto" w:fill="auto"/>
          </w:tcPr>
          <w:p w14:paraId="55E64719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2077" w:type="dxa"/>
            <w:shd w:val="clear" w:color="auto" w:fill="auto"/>
          </w:tcPr>
          <w:p w14:paraId="7E427573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1525" w:type="dxa"/>
          </w:tcPr>
          <w:p w14:paraId="56A0C825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</w:tr>
      <w:tr w:rsidR="00012E63" w:rsidRPr="00173034" w14:paraId="7D527746" w14:textId="77777777" w:rsidTr="00012E63">
        <w:tc>
          <w:tcPr>
            <w:tcW w:w="534" w:type="dxa"/>
            <w:shd w:val="clear" w:color="auto" w:fill="auto"/>
          </w:tcPr>
          <w:p w14:paraId="1ACEDEA9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3091" w:type="dxa"/>
            <w:shd w:val="clear" w:color="auto" w:fill="auto"/>
          </w:tcPr>
          <w:p w14:paraId="0D40B2DE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1919" w:type="dxa"/>
            <w:shd w:val="clear" w:color="auto" w:fill="auto"/>
          </w:tcPr>
          <w:p w14:paraId="061AAE57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2077" w:type="dxa"/>
            <w:shd w:val="clear" w:color="auto" w:fill="auto"/>
          </w:tcPr>
          <w:p w14:paraId="489F0237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1525" w:type="dxa"/>
          </w:tcPr>
          <w:p w14:paraId="1724E42E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</w:tr>
      <w:tr w:rsidR="00012E63" w:rsidRPr="00173034" w14:paraId="67843DC6" w14:textId="77777777" w:rsidTr="00012E63">
        <w:tc>
          <w:tcPr>
            <w:tcW w:w="534" w:type="dxa"/>
            <w:shd w:val="clear" w:color="auto" w:fill="auto"/>
          </w:tcPr>
          <w:p w14:paraId="5FB6ABF8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3091" w:type="dxa"/>
            <w:shd w:val="clear" w:color="auto" w:fill="auto"/>
          </w:tcPr>
          <w:p w14:paraId="7DF02687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1919" w:type="dxa"/>
            <w:shd w:val="clear" w:color="auto" w:fill="auto"/>
          </w:tcPr>
          <w:p w14:paraId="0102F64B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2077" w:type="dxa"/>
            <w:shd w:val="clear" w:color="auto" w:fill="auto"/>
          </w:tcPr>
          <w:p w14:paraId="69AF486D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1525" w:type="dxa"/>
          </w:tcPr>
          <w:p w14:paraId="047A6BBF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</w:tr>
      <w:tr w:rsidR="00012E63" w:rsidRPr="00173034" w14:paraId="25F3CF63" w14:textId="77777777" w:rsidTr="00012E63">
        <w:tc>
          <w:tcPr>
            <w:tcW w:w="534" w:type="dxa"/>
            <w:shd w:val="clear" w:color="auto" w:fill="auto"/>
          </w:tcPr>
          <w:p w14:paraId="5742C865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3091" w:type="dxa"/>
            <w:shd w:val="clear" w:color="auto" w:fill="auto"/>
          </w:tcPr>
          <w:p w14:paraId="380EA102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1919" w:type="dxa"/>
            <w:shd w:val="clear" w:color="auto" w:fill="auto"/>
          </w:tcPr>
          <w:p w14:paraId="2443AD29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2077" w:type="dxa"/>
            <w:shd w:val="clear" w:color="auto" w:fill="auto"/>
          </w:tcPr>
          <w:p w14:paraId="5356B2CB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1525" w:type="dxa"/>
          </w:tcPr>
          <w:p w14:paraId="4015F8BA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</w:tr>
      <w:tr w:rsidR="00012E63" w:rsidRPr="00173034" w14:paraId="77248753" w14:textId="77777777" w:rsidTr="00012E63">
        <w:tc>
          <w:tcPr>
            <w:tcW w:w="534" w:type="dxa"/>
            <w:shd w:val="clear" w:color="auto" w:fill="auto"/>
          </w:tcPr>
          <w:p w14:paraId="1567DE50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3091" w:type="dxa"/>
            <w:shd w:val="clear" w:color="auto" w:fill="auto"/>
          </w:tcPr>
          <w:p w14:paraId="4CC85244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1919" w:type="dxa"/>
            <w:shd w:val="clear" w:color="auto" w:fill="auto"/>
          </w:tcPr>
          <w:p w14:paraId="3C08E52D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2077" w:type="dxa"/>
            <w:shd w:val="clear" w:color="auto" w:fill="auto"/>
          </w:tcPr>
          <w:p w14:paraId="3C4CCD75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1525" w:type="dxa"/>
          </w:tcPr>
          <w:p w14:paraId="6972E0BC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</w:tr>
      <w:tr w:rsidR="00012E63" w:rsidRPr="00173034" w14:paraId="5915CD75" w14:textId="77777777" w:rsidTr="00012E63">
        <w:tc>
          <w:tcPr>
            <w:tcW w:w="534" w:type="dxa"/>
            <w:shd w:val="clear" w:color="auto" w:fill="auto"/>
          </w:tcPr>
          <w:p w14:paraId="4F688518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3091" w:type="dxa"/>
            <w:shd w:val="clear" w:color="auto" w:fill="auto"/>
          </w:tcPr>
          <w:p w14:paraId="77C6D2FD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1919" w:type="dxa"/>
            <w:shd w:val="clear" w:color="auto" w:fill="auto"/>
          </w:tcPr>
          <w:p w14:paraId="21993BFB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2077" w:type="dxa"/>
            <w:shd w:val="clear" w:color="auto" w:fill="auto"/>
          </w:tcPr>
          <w:p w14:paraId="0E9EE0A2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1525" w:type="dxa"/>
          </w:tcPr>
          <w:p w14:paraId="001C4F2B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</w:tr>
      <w:tr w:rsidR="00012E63" w:rsidRPr="00173034" w14:paraId="5F323762" w14:textId="77777777" w:rsidTr="00012E63">
        <w:tc>
          <w:tcPr>
            <w:tcW w:w="534" w:type="dxa"/>
            <w:shd w:val="clear" w:color="auto" w:fill="auto"/>
          </w:tcPr>
          <w:p w14:paraId="3477DB1F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3091" w:type="dxa"/>
            <w:shd w:val="clear" w:color="auto" w:fill="auto"/>
          </w:tcPr>
          <w:p w14:paraId="751DFF69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1919" w:type="dxa"/>
            <w:shd w:val="clear" w:color="auto" w:fill="auto"/>
          </w:tcPr>
          <w:p w14:paraId="1ADC6678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2077" w:type="dxa"/>
            <w:shd w:val="clear" w:color="auto" w:fill="auto"/>
          </w:tcPr>
          <w:p w14:paraId="1453BEDF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1525" w:type="dxa"/>
          </w:tcPr>
          <w:p w14:paraId="6BCE2A1B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</w:tr>
      <w:tr w:rsidR="00012E63" w:rsidRPr="00173034" w14:paraId="589F6A8A" w14:textId="77777777" w:rsidTr="00012E63">
        <w:tc>
          <w:tcPr>
            <w:tcW w:w="534" w:type="dxa"/>
            <w:shd w:val="clear" w:color="auto" w:fill="auto"/>
          </w:tcPr>
          <w:p w14:paraId="248381E5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3091" w:type="dxa"/>
            <w:shd w:val="clear" w:color="auto" w:fill="auto"/>
          </w:tcPr>
          <w:p w14:paraId="641AF91E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1919" w:type="dxa"/>
            <w:shd w:val="clear" w:color="auto" w:fill="auto"/>
          </w:tcPr>
          <w:p w14:paraId="79D3E650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2077" w:type="dxa"/>
            <w:shd w:val="clear" w:color="auto" w:fill="auto"/>
          </w:tcPr>
          <w:p w14:paraId="513772EA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1525" w:type="dxa"/>
          </w:tcPr>
          <w:p w14:paraId="57404B8E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</w:tr>
      <w:tr w:rsidR="00012E63" w:rsidRPr="00173034" w14:paraId="2E4E57BE" w14:textId="77777777" w:rsidTr="00012E63">
        <w:tc>
          <w:tcPr>
            <w:tcW w:w="534" w:type="dxa"/>
            <w:shd w:val="clear" w:color="auto" w:fill="auto"/>
          </w:tcPr>
          <w:p w14:paraId="76C715CF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3091" w:type="dxa"/>
            <w:shd w:val="clear" w:color="auto" w:fill="auto"/>
          </w:tcPr>
          <w:p w14:paraId="4E9C92B2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1919" w:type="dxa"/>
            <w:shd w:val="clear" w:color="auto" w:fill="auto"/>
          </w:tcPr>
          <w:p w14:paraId="67B4911A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2077" w:type="dxa"/>
            <w:shd w:val="clear" w:color="auto" w:fill="auto"/>
          </w:tcPr>
          <w:p w14:paraId="152F7581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1525" w:type="dxa"/>
          </w:tcPr>
          <w:p w14:paraId="58BB8E48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</w:tr>
      <w:tr w:rsidR="00012E63" w:rsidRPr="00173034" w14:paraId="753EDF77" w14:textId="77777777" w:rsidTr="00012E63">
        <w:tc>
          <w:tcPr>
            <w:tcW w:w="534" w:type="dxa"/>
            <w:shd w:val="clear" w:color="auto" w:fill="auto"/>
          </w:tcPr>
          <w:p w14:paraId="0E88E9F8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3091" w:type="dxa"/>
            <w:shd w:val="clear" w:color="auto" w:fill="auto"/>
          </w:tcPr>
          <w:p w14:paraId="35848FAF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1919" w:type="dxa"/>
            <w:shd w:val="clear" w:color="auto" w:fill="auto"/>
          </w:tcPr>
          <w:p w14:paraId="3988F614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2077" w:type="dxa"/>
            <w:shd w:val="clear" w:color="auto" w:fill="auto"/>
          </w:tcPr>
          <w:p w14:paraId="56553E5F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1525" w:type="dxa"/>
          </w:tcPr>
          <w:p w14:paraId="1F46ABF0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</w:tr>
      <w:tr w:rsidR="00012E63" w:rsidRPr="00173034" w14:paraId="4F581E2A" w14:textId="77777777" w:rsidTr="00012E63">
        <w:tc>
          <w:tcPr>
            <w:tcW w:w="534" w:type="dxa"/>
            <w:shd w:val="clear" w:color="auto" w:fill="auto"/>
          </w:tcPr>
          <w:p w14:paraId="080FCACD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3091" w:type="dxa"/>
            <w:shd w:val="clear" w:color="auto" w:fill="auto"/>
          </w:tcPr>
          <w:p w14:paraId="60E3C39B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1919" w:type="dxa"/>
            <w:shd w:val="clear" w:color="auto" w:fill="auto"/>
          </w:tcPr>
          <w:p w14:paraId="1CD406CC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2077" w:type="dxa"/>
            <w:shd w:val="clear" w:color="auto" w:fill="auto"/>
          </w:tcPr>
          <w:p w14:paraId="0D1592C2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1525" w:type="dxa"/>
          </w:tcPr>
          <w:p w14:paraId="0FABDD5E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</w:tr>
    </w:tbl>
    <w:p w14:paraId="028A01E2" w14:textId="77777777" w:rsidR="00012E63" w:rsidRPr="00173034" w:rsidRDefault="00012E63" w:rsidP="00012E63">
      <w:pPr>
        <w:rPr>
          <w:rFonts w:eastAsia="Calibri"/>
        </w:rPr>
      </w:pPr>
    </w:p>
    <w:p w14:paraId="0376FFAA" w14:textId="77777777" w:rsidR="00012E63" w:rsidRDefault="00012E63" w:rsidP="00012E63">
      <w:pPr>
        <w:rPr>
          <w:rFonts w:eastAsia="Calibri"/>
        </w:rPr>
      </w:pPr>
      <w:r w:rsidRPr="00173034">
        <w:rPr>
          <w:rFonts w:eastAsia="Calibri"/>
        </w:rPr>
        <w:t>Komandas atbalstītāju skaits</w:t>
      </w:r>
      <w:r>
        <w:rPr>
          <w:rFonts w:eastAsia="Calibri"/>
        </w:rPr>
        <w:t xml:space="preserve"> papildus komandā iekļautajiem</w:t>
      </w:r>
      <w:r w:rsidRPr="00173034">
        <w:rPr>
          <w:rFonts w:eastAsia="Calibri"/>
        </w:rPr>
        <w:t>: __________</w:t>
      </w:r>
    </w:p>
    <w:p w14:paraId="073AD7F5" w14:textId="77777777" w:rsidR="00012E63" w:rsidRPr="00173034" w:rsidRDefault="00012E63" w:rsidP="00012E63">
      <w:pPr>
        <w:rPr>
          <w:rFonts w:eastAsia="Calibri"/>
        </w:rPr>
      </w:pPr>
    </w:p>
    <w:p w14:paraId="777B8924" w14:textId="77777777" w:rsidR="00012E63" w:rsidRPr="00173034" w:rsidRDefault="00012E63" w:rsidP="00012E63">
      <w:pPr>
        <w:rPr>
          <w:rFonts w:eastAsia="Calibri"/>
        </w:rPr>
      </w:pPr>
      <w:r>
        <w:rPr>
          <w:rFonts w:eastAsia="Calibri"/>
        </w:rPr>
        <w:t>*Ar savu parakstu apliecinu, ka</w:t>
      </w:r>
    </w:p>
    <w:p w14:paraId="59490F09" w14:textId="77777777" w:rsidR="00012E63" w:rsidRDefault="00012E63" w:rsidP="00012E63">
      <w:pPr>
        <w:pStyle w:val="ColorfulList-Accent11"/>
        <w:numPr>
          <w:ilvl w:val="0"/>
          <w:numId w:val="19"/>
        </w:numPr>
        <w:spacing w:after="200" w:line="276" w:lineRule="auto"/>
        <w:rPr>
          <w:rFonts w:eastAsia="Calibri"/>
        </w:rPr>
      </w:pPr>
      <w:r>
        <w:rPr>
          <w:rFonts w:eastAsia="Calibri"/>
        </w:rPr>
        <w:t>S</w:t>
      </w:r>
      <w:r w:rsidRPr="00EE5C1E">
        <w:rPr>
          <w:rFonts w:eastAsia="Calibri"/>
        </w:rPr>
        <w:t>porta spēļu fiziskās aktivitātes esmu izvēlējies/-</w:t>
      </w:r>
      <w:proofErr w:type="spellStart"/>
      <w:r w:rsidRPr="00EE5C1E">
        <w:rPr>
          <w:rFonts w:eastAsia="Calibri"/>
        </w:rPr>
        <w:t>usies</w:t>
      </w:r>
      <w:proofErr w:type="spellEnd"/>
      <w:r w:rsidRPr="00EE5C1E">
        <w:rPr>
          <w:rFonts w:eastAsia="Calibri"/>
        </w:rPr>
        <w:t xml:space="preserve"> atbilstoši savam veselības stāvoklim un fiziskajai sagatavotībai;</w:t>
      </w:r>
    </w:p>
    <w:p w14:paraId="62D2A0DD" w14:textId="77777777" w:rsidR="00012E63" w:rsidRDefault="00012E63" w:rsidP="00012E63">
      <w:pPr>
        <w:pStyle w:val="ColorfulList-Accent11"/>
        <w:numPr>
          <w:ilvl w:val="0"/>
          <w:numId w:val="19"/>
        </w:numPr>
        <w:spacing w:after="200" w:line="276" w:lineRule="auto"/>
        <w:rPr>
          <w:rFonts w:eastAsia="Calibri"/>
        </w:rPr>
      </w:pPr>
      <w:r>
        <w:rPr>
          <w:rFonts w:eastAsia="Calibri"/>
        </w:rPr>
        <w:t>S</w:t>
      </w:r>
      <w:r w:rsidRPr="00EE5C1E">
        <w:rPr>
          <w:rFonts w:eastAsia="Calibri"/>
        </w:rPr>
        <w:t>porta spēļu laikā apņemos ievērot drošības noteikumus un uzņem</w:t>
      </w:r>
      <w:r>
        <w:rPr>
          <w:rFonts w:eastAsia="Calibri"/>
        </w:rPr>
        <w:t>os atbildību par savu veselību;</w:t>
      </w:r>
    </w:p>
    <w:p w14:paraId="45721AE6" w14:textId="77777777" w:rsidR="00012E63" w:rsidRPr="00EE5C1E" w:rsidRDefault="00012E63" w:rsidP="00012E63">
      <w:pPr>
        <w:pStyle w:val="ColorfulList-Accent11"/>
        <w:numPr>
          <w:ilvl w:val="0"/>
          <w:numId w:val="19"/>
        </w:numPr>
        <w:spacing w:after="200" w:line="276" w:lineRule="auto"/>
        <w:rPr>
          <w:rFonts w:eastAsia="Calibri"/>
        </w:rPr>
      </w:pPr>
      <w:r>
        <w:rPr>
          <w:rFonts w:eastAsia="Calibri"/>
        </w:rPr>
        <w:t>E</w:t>
      </w:r>
      <w:r w:rsidRPr="00EE5C1E">
        <w:rPr>
          <w:rFonts w:eastAsia="Calibri"/>
        </w:rPr>
        <w:t>smu informēts/</w:t>
      </w:r>
      <w:r>
        <w:rPr>
          <w:rFonts w:eastAsia="Calibri"/>
        </w:rPr>
        <w:t>-</w:t>
      </w:r>
      <w:r w:rsidRPr="00EE5C1E">
        <w:rPr>
          <w:rFonts w:eastAsia="Calibri"/>
        </w:rPr>
        <w:t>a par to, ka LU nesedz veselības apdrošināšanas izmaksas.</w:t>
      </w:r>
    </w:p>
    <w:p w14:paraId="457EB083" w14:textId="77777777" w:rsidR="00012E63" w:rsidRPr="00173034" w:rsidRDefault="00012E63" w:rsidP="00012E63">
      <w:pPr>
        <w:rPr>
          <w:rFonts w:eastAsia="Calibri"/>
        </w:rPr>
      </w:pPr>
    </w:p>
    <w:p w14:paraId="28466BF5" w14:textId="77777777" w:rsidR="00012E63" w:rsidRPr="00173034" w:rsidRDefault="00012E63" w:rsidP="00012E63">
      <w:pPr>
        <w:rPr>
          <w:rFonts w:eastAsia="Calibri"/>
        </w:rPr>
      </w:pPr>
      <w:r w:rsidRPr="00173034">
        <w:rPr>
          <w:rFonts w:eastAsia="Calibri"/>
        </w:rPr>
        <w:t>Komandas kapteinis</w:t>
      </w:r>
      <w:r>
        <w:rPr>
          <w:rFonts w:eastAsia="Calibri"/>
        </w:rPr>
        <w:t xml:space="preserve">   </w:t>
      </w:r>
      <w:r w:rsidRPr="00173034">
        <w:rPr>
          <w:rFonts w:eastAsia="Calibri"/>
        </w:rPr>
        <w:t xml:space="preserve"> ____________________</w:t>
      </w:r>
      <w:r>
        <w:rPr>
          <w:rFonts w:eastAsia="Calibri"/>
        </w:rPr>
        <w:t>__</w:t>
      </w:r>
      <w:r w:rsidRPr="00173034">
        <w:rPr>
          <w:rFonts w:eastAsia="Calibri"/>
        </w:rPr>
        <w:t>__           ______</w:t>
      </w:r>
      <w:r>
        <w:rPr>
          <w:rFonts w:eastAsia="Calibri"/>
        </w:rPr>
        <w:t>_______________________</w:t>
      </w:r>
    </w:p>
    <w:p w14:paraId="30A84BBB" w14:textId="77777777" w:rsidR="00012E63" w:rsidRPr="00173034" w:rsidRDefault="00012E63" w:rsidP="00012E63">
      <w:pPr>
        <w:spacing w:line="360" w:lineRule="auto"/>
        <w:rPr>
          <w:rFonts w:eastAsia="Calibri"/>
        </w:rPr>
      </w:pPr>
      <w:r w:rsidRPr="00173034">
        <w:rPr>
          <w:rFonts w:eastAsia="Calibri"/>
        </w:rPr>
        <w:t xml:space="preserve">                                             </w:t>
      </w:r>
      <w:r>
        <w:rPr>
          <w:rFonts w:eastAsia="Calibri"/>
        </w:rPr>
        <w:t xml:space="preserve">       </w:t>
      </w:r>
      <w:r w:rsidRPr="00173034">
        <w:rPr>
          <w:rFonts w:eastAsia="Calibri"/>
        </w:rPr>
        <w:t xml:space="preserve">  Paraksts                                          </w:t>
      </w:r>
      <w:r>
        <w:rPr>
          <w:rFonts w:eastAsia="Calibri"/>
        </w:rPr>
        <w:t xml:space="preserve">     </w:t>
      </w:r>
      <w:r w:rsidRPr="00173034">
        <w:rPr>
          <w:rFonts w:eastAsia="Calibri"/>
        </w:rPr>
        <w:t xml:space="preserve">  Vārds, Uzvārds </w:t>
      </w:r>
    </w:p>
    <w:p w14:paraId="436E017A" w14:textId="77777777" w:rsidR="00012E63" w:rsidRDefault="00012E63" w:rsidP="00012E63">
      <w:pPr>
        <w:rPr>
          <w:rFonts w:eastAsia="Calibri"/>
        </w:rPr>
      </w:pPr>
      <w:r>
        <w:rPr>
          <w:rFonts w:eastAsia="Calibri"/>
        </w:rPr>
        <w:t xml:space="preserve">                                     ____</w:t>
      </w:r>
      <w:r w:rsidRPr="00173034">
        <w:rPr>
          <w:rFonts w:eastAsia="Calibri"/>
        </w:rPr>
        <w:t>____________________</w:t>
      </w:r>
      <w:r>
        <w:rPr>
          <w:rFonts w:eastAsia="Calibri"/>
        </w:rPr>
        <w:t xml:space="preserve">           </w:t>
      </w:r>
      <w:r w:rsidRPr="00173034">
        <w:rPr>
          <w:rFonts w:eastAsia="Calibri"/>
        </w:rPr>
        <w:t>___________________</w:t>
      </w:r>
      <w:r>
        <w:rPr>
          <w:rFonts w:eastAsia="Calibri"/>
        </w:rPr>
        <w:t>__________</w:t>
      </w:r>
    </w:p>
    <w:p w14:paraId="6E3B762A" w14:textId="77777777" w:rsidR="00012E63" w:rsidRDefault="00012E63" w:rsidP="00012E63">
      <w:pPr>
        <w:rPr>
          <w:rFonts w:eastAsia="Calibri"/>
        </w:rPr>
      </w:pPr>
      <w:r>
        <w:rPr>
          <w:rFonts w:eastAsia="Calibri"/>
        </w:rPr>
        <w:t xml:space="preserve">                                              Telefona numurs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    e-pasts</w:t>
      </w:r>
    </w:p>
    <w:p w14:paraId="7A312915" w14:textId="77777777" w:rsidR="00012E63" w:rsidRDefault="00012E63" w:rsidP="00012E63">
      <w:pPr>
        <w:rPr>
          <w:rFonts w:eastAsia="Calibri"/>
        </w:rPr>
      </w:pPr>
    </w:p>
    <w:p w14:paraId="4B020656" w14:textId="2687E7B6" w:rsidR="00012E63" w:rsidRDefault="00012E63" w:rsidP="00012E63">
      <w:pPr>
        <w:spacing w:line="360" w:lineRule="auto"/>
        <w:rPr>
          <w:rFonts w:eastAsia="Calibri"/>
        </w:rPr>
      </w:pPr>
      <w:r w:rsidRPr="00173034">
        <w:rPr>
          <w:rFonts w:eastAsia="Calibri"/>
        </w:rPr>
        <w:t>Lūdzu rezervēt ___________</w:t>
      </w:r>
      <w:r>
        <w:rPr>
          <w:rFonts w:eastAsia="Calibri"/>
        </w:rPr>
        <w:t>____________________________________________</w:t>
      </w:r>
      <w:r w:rsidRPr="00173034">
        <w:rPr>
          <w:rFonts w:eastAsia="Calibri"/>
        </w:rPr>
        <w:t>gultasvietas!</w:t>
      </w:r>
    </w:p>
    <w:p w14:paraId="27B9E6E3" w14:textId="77777777" w:rsidR="00012E63" w:rsidRDefault="00012E63" w:rsidP="00012E63">
      <w:pPr>
        <w:spacing w:line="360" w:lineRule="auto"/>
        <w:rPr>
          <w:rFonts w:eastAsia="Calibri"/>
        </w:rPr>
      </w:pPr>
      <w:r>
        <w:rPr>
          <w:rFonts w:eastAsia="Calibri"/>
        </w:rPr>
        <w:t xml:space="preserve">Lūdzu atzīmēt, ja būs nepieciešama telts vieta: skaits _____________         </w:t>
      </w:r>
    </w:p>
    <w:p w14:paraId="21DB5D8C" w14:textId="77777777" w:rsidR="00012E63" w:rsidRDefault="00012E63" w:rsidP="00012E63">
      <w:pPr>
        <w:spacing w:line="360" w:lineRule="auto"/>
        <w:rPr>
          <w:rFonts w:eastAsia="Calibri"/>
        </w:rPr>
      </w:pPr>
      <w:r w:rsidRPr="00173034">
        <w:rPr>
          <w:rFonts w:eastAsia="Calibri"/>
        </w:rPr>
        <w:t>Nakšņošanas izdevumus 10EUR par gultasvietu apmaksāt no</w:t>
      </w:r>
      <w:r>
        <w:rPr>
          <w:rFonts w:eastAsia="Calibri"/>
        </w:rPr>
        <w:t>____________________</w:t>
      </w:r>
      <w:r w:rsidRPr="00173034">
        <w:rPr>
          <w:rFonts w:eastAsia="Calibri"/>
        </w:rPr>
        <w:t>līdzekļiem.</w:t>
      </w:r>
    </w:p>
    <w:p w14:paraId="77A0777B" w14:textId="77777777" w:rsidR="00012E63" w:rsidRPr="00173034" w:rsidRDefault="00012E63" w:rsidP="00012E63">
      <w:pPr>
        <w:spacing w:line="360" w:lineRule="auto"/>
        <w:rPr>
          <w:rFonts w:eastAsia="Calibri"/>
        </w:rPr>
      </w:pPr>
      <w:r w:rsidRPr="00173034">
        <w:rPr>
          <w:rFonts w:eastAsia="Calibri"/>
        </w:rPr>
        <w:t>Struktūrvienības vadītājs/izpilddirektors __</w:t>
      </w:r>
      <w:r>
        <w:rPr>
          <w:rFonts w:eastAsia="Calibri"/>
        </w:rPr>
        <w:t>____________________</w:t>
      </w:r>
      <w:r w:rsidRPr="00173034">
        <w:rPr>
          <w:rFonts w:eastAsia="Calibri"/>
        </w:rPr>
        <w:t xml:space="preserve">   </w:t>
      </w:r>
      <w:r>
        <w:rPr>
          <w:rFonts w:eastAsia="Calibri"/>
        </w:rPr>
        <w:t>_____________________</w:t>
      </w:r>
    </w:p>
    <w:p w14:paraId="6214AFA7" w14:textId="77777777" w:rsidR="00012E63" w:rsidRPr="00B736F0" w:rsidRDefault="00012E63" w:rsidP="00012E63">
      <w:pPr>
        <w:spacing w:line="360" w:lineRule="auto"/>
        <w:jc w:val="right"/>
        <w:rPr>
          <w:rFonts w:eastAsia="Calibri"/>
        </w:rPr>
      </w:pPr>
      <w:r w:rsidRPr="00173034">
        <w:rPr>
          <w:rFonts w:eastAsia="Calibri"/>
        </w:rPr>
        <w:t xml:space="preserve">                                               </w:t>
      </w:r>
      <w:r>
        <w:rPr>
          <w:rFonts w:eastAsia="Calibri"/>
        </w:rPr>
        <w:t xml:space="preserve">                           </w:t>
      </w:r>
      <w:r w:rsidRPr="00173034">
        <w:rPr>
          <w:rFonts w:eastAsia="Calibri"/>
        </w:rPr>
        <w:t xml:space="preserve">      (Paraksts) </w:t>
      </w:r>
      <w:r>
        <w:rPr>
          <w:rFonts w:eastAsia="Calibri"/>
        </w:rPr>
        <w:t xml:space="preserve">                      </w:t>
      </w:r>
      <w:r w:rsidRPr="00173034">
        <w:rPr>
          <w:rFonts w:eastAsia="Calibri"/>
        </w:rPr>
        <w:t xml:space="preserve"> (Paraksta atšifrējums) </w:t>
      </w:r>
      <w:r w:rsidRPr="00173034">
        <w:rPr>
          <w:rFonts w:eastAsia="Calibri"/>
        </w:rPr>
        <w:br w:type="page"/>
      </w:r>
      <w:r w:rsidRPr="00B736F0">
        <w:rPr>
          <w:rFonts w:eastAsia="Calibri"/>
        </w:rPr>
        <w:lastRenderedPageBreak/>
        <w:t xml:space="preserve">2. pielikums </w:t>
      </w:r>
    </w:p>
    <w:p w14:paraId="4EA3912E" w14:textId="77777777" w:rsidR="00012E63" w:rsidRPr="00B736F0" w:rsidRDefault="00012E63" w:rsidP="00012E63">
      <w:pPr>
        <w:jc w:val="right"/>
        <w:rPr>
          <w:rFonts w:eastAsia="Calibri"/>
        </w:rPr>
      </w:pPr>
      <w:r w:rsidRPr="00B736F0">
        <w:rPr>
          <w:rFonts w:eastAsia="Calibri"/>
        </w:rPr>
        <w:t xml:space="preserve">Latvijas Universitātes </w:t>
      </w:r>
    </w:p>
    <w:p w14:paraId="740560AF" w14:textId="77777777" w:rsidR="00012E63" w:rsidRPr="00B736F0" w:rsidRDefault="00012E63" w:rsidP="00012E63">
      <w:pPr>
        <w:jc w:val="right"/>
        <w:rPr>
          <w:rFonts w:eastAsia="Calibri"/>
        </w:rPr>
      </w:pPr>
      <w:r w:rsidRPr="00B736F0">
        <w:rPr>
          <w:rFonts w:eastAsia="Calibri"/>
        </w:rPr>
        <w:t>Sporta spēļu 201</w:t>
      </w:r>
      <w:r w:rsidR="00997723">
        <w:rPr>
          <w:rFonts w:eastAsia="Calibri"/>
        </w:rPr>
        <w:t>9</w:t>
      </w:r>
      <w:r>
        <w:rPr>
          <w:rFonts w:eastAsia="Calibri"/>
        </w:rPr>
        <w:t xml:space="preserve"> </w:t>
      </w:r>
      <w:r w:rsidRPr="00B736F0">
        <w:rPr>
          <w:rFonts w:eastAsia="Calibri"/>
        </w:rPr>
        <w:t xml:space="preserve"> nolikumam </w:t>
      </w:r>
    </w:p>
    <w:p w14:paraId="0D5B04A6" w14:textId="77777777" w:rsidR="00012E63" w:rsidRPr="00B736F0" w:rsidRDefault="00012E63" w:rsidP="00012E63">
      <w:pPr>
        <w:rPr>
          <w:rFonts w:eastAsia="Calibri"/>
        </w:rPr>
      </w:pPr>
      <w:r w:rsidRPr="00B736F0">
        <w:rPr>
          <w:rFonts w:eastAsia="Calibri"/>
        </w:rPr>
        <w:t xml:space="preserve"> </w:t>
      </w:r>
    </w:p>
    <w:p w14:paraId="77CE1D82" w14:textId="77777777" w:rsidR="00012E63" w:rsidRPr="00B736F0" w:rsidRDefault="00012E63" w:rsidP="00012E63">
      <w:pPr>
        <w:spacing w:line="360" w:lineRule="auto"/>
        <w:jc w:val="center"/>
        <w:rPr>
          <w:rFonts w:eastAsia="Calibri"/>
        </w:rPr>
      </w:pPr>
      <w:r w:rsidRPr="00B736F0">
        <w:rPr>
          <w:rFonts w:eastAsia="Calibri"/>
        </w:rPr>
        <w:t xml:space="preserve">LATVIJAS </w:t>
      </w:r>
      <w:r>
        <w:rPr>
          <w:rFonts w:eastAsia="Calibri"/>
        </w:rPr>
        <w:t>UN</w:t>
      </w:r>
      <w:r w:rsidR="008D3D4B">
        <w:rPr>
          <w:rFonts w:eastAsia="Calibri"/>
        </w:rPr>
        <w:t>IVERSITĀTES SPORTA SPĒLES 201</w:t>
      </w:r>
      <w:r w:rsidR="00997723">
        <w:rPr>
          <w:rFonts w:eastAsia="Calibri"/>
        </w:rPr>
        <w:t>9</w:t>
      </w:r>
    </w:p>
    <w:p w14:paraId="394EEFD3" w14:textId="77777777" w:rsidR="00012E63" w:rsidRPr="00B736F0" w:rsidRDefault="00012E63" w:rsidP="00012E63">
      <w:pPr>
        <w:spacing w:line="360" w:lineRule="auto"/>
        <w:jc w:val="center"/>
        <w:rPr>
          <w:rFonts w:eastAsia="Calibri"/>
        </w:rPr>
      </w:pPr>
      <w:r>
        <w:rPr>
          <w:rFonts w:eastAsia="Calibri"/>
        </w:rPr>
        <w:t>NOTEIKUMI SPORTA VEIDU DISCIPLĪNĀS</w:t>
      </w:r>
    </w:p>
    <w:p w14:paraId="24534533" w14:textId="77777777" w:rsidR="00012E63" w:rsidRPr="00B736F0" w:rsidRDefault="00012E63" w:rsidP="00012E63">
      <w:pPr>
        <w:spacing w:line="360" w:lineRule="auto"/>
        <w:rPr>
          <w:rFonts w:eastAsia="Calibri"/>
        </w:rPr>
      </w:pPr>
      <w:r w:rsidRPr="00B736F0">
        <w:rPr>
          <w:rFonts w:eastAsia="Calibri"/>
        </w:rPr>
        <w:t xml:space="preserve"> </w:t>
      </w:r>
    </w:p>
    <w:p w14:paraId="29927D4F" w14:textId="77777777" w:rsidR="001C3025" w:rsidRPr="00B736F0" w:rsidRDefault="001C3025" w:rsidP="001C3025">
      <w:pPr>
        <w:numPr>
          <w:ilvl w:val="0"/>
          <w:numId w:val="25"/>
        </w:numPr>
        <w:spacing w:line="360" w:lineRule="auto"/>
        <w:contextualSpacing/>
        <w:rPr>
          <w:rFonts w:eastAsia="Calibri"/>
          <w:b/>
        </w:rPr>
      </w:pPr>
      <w:r w:rsidRPr="00B736F0">
        <w:rPr>
          <w:rFonts w:eastAsia="Calibri"/>
          <w:b/>
        </w:rPr>
        <w:t>Ielu basketbols</w:t>
      </w:r>
    </w:p>
    <w:p w14:paraId="73DE19FC" w14:textId="77777777" w:rsidR="001C3025" w:rsidRDefault="001C3025" w:rsidP="001C3025">
      <w:pPr>
        <w:numPr>
          <w:ilvl w:val="1"/>
          <w:numId w:val="25"/>
        </w:numPr>
        <w:spacing w:line="360" w:lineRule="auto"/>
        <w:contextualSpacing/>
        <w:jc w:val="both"/>
        <w:rPr>
          <w:rFonts w:eastAsia="Calibri"/>
        </w:rPr>
      </w:pPr>
      <w:r w:rsidRPr="00EC72BA">
        <w:rPr>
          <w:rFonts w:eastAsia="Calibri"/>
        </w:rPr>
        <w:t xml:space="preserve">Komandas sastāvs: </w:t>
      </w:r>
      <w:r>
        <w:rPr>
          <w:rFonts w:eastAsia="Calibri"/>
        </w:rPr>
        <w:t>trīs</w:t>
      </w:r>
      <w:r w:rsidRPr="00EC72BA">
        <w:rPr>
          <w:rFonts w:eastAsia="Calibri"/>
        </w:rPr>
        <w:t xml:space="preserve"> dalībnieki, no kuriem ne vairāk kā</w:t>
      </w:r>
      <w:r>
        <w:rPr>
          <w:rFonts w:eastAsia="Calibri"/>
        </w:rPr>
        <w:t xml:space="preserve"> divi vīrieši</w:t>
      </w:r>
    </w:p>
    <w:p w14:paraId="2A97D408" w14:textId="77777777" w:rsidR="001C3025" w:rsidRPr="00EC72BA" w:rsidRDefault="001C3025" w:rsidP="001C3025">
      <w:pPr>
        <w:numPr>
          <w:ilvl w:val="1"/>
          <w:numId w:val="25"/>
        </w:numPr>
        <w:spacing w:line="360" w:lineRule="auto"/>
        <w:contextualSpacing/>
        <w:jc w:val="both"/>
        <w:rPr>
          <w:rFonts w:eastAsia="Calibri"/>
        </w:rPr>
      </w:pPr>
      <w:r w:rsidRPr="00EC72BA">
        <w:rPr>
          <w:rFonts w:eastAsia="Calibri"/>
        </w:rPr>
        <w:t>Pēc izlozes komandas sadala grupās.</w:t>
      </w:r>
    </w:p>
    <w:p w14:paraId="1DADF792" w14:textId="77777777" w:rsidR="001C3025" w:rsidRPr="00B736F0" w:rsidRDefault="001C3025" w:rsidP="001C3025">
      <w:pPr>
        <w:numPr>
          <w:ilvl w:val="1"/>
          <w:numId w:val="25"/>
        </w:numPr>
        <w:spacing w:line="360" w:lineRule="auto"/>
        <w:contextualSpacing/>
        <w:jc w:val="both"/>
        <w:rPr>
          <w:rFonts w:eastAsia="Calibri"/>
        </w:rPr>
      </w:pPr>
      <w:r w:rsidRPr="00B736F0">
        <w:rPr>
          <w:rFonts w:eastAsia="Calibri"/>
        </w:rPr>
        <w:t>Sacensību sistēma var tikt mainīta atkarībā no pieteikto komandu skaita.</w:t>
      </w:r>
    </w:p>
    <w:p w14:paraId="35FF6C83" w14:textId="77777777" w:rsidR="001C3025" w:rsidRPr="00B736F0" w:rsidRDefault="001C3025" w:rsidP="001C3025">
      <w:pPr>
        <w:numPr>
          <w:ilvl w:val="1"/>
          <w:numId w:val="25"/>
        </w:numPr>
        <w:spacing w:line="360" w:lineRule="auto"/>
        <w:contextualSpacing/>
        <w:jc w:val="both"/>
        <w:rPr>
          <w:rFonts w:eastAsia="Calibri"/>
        </w:rPr>
      </w:pPr>
      <w:r w:rsidRPr="00B736F0">
        <w:rPr>
          <w:rFonts w:eastAsia="Calibri"/>
        </w:rPr>
        <w:t>Spēles laiks</w:t>
      </w:r>
      <w:r w:rsidR="005569AD">
        <w:rPr>
          <w:rFonts w:eastAsia="Calibri"/>
        </w:rPr>
        <w:t xml:space="preserve"> un formāts</w:t>
      </w:r>
      <w:r w:rsidRPr="00B736F0">
        <w:rPr>
          <w:rFonts w:eastAsia="Calibri"/>
        </w:rPr>
        <w:t xml:space="preserve"> tiek noteikts atkarībā no izspēles sistēmas.</w:t>
      </w:r>
    </w:p>
    <w:p w14:paraId="22F2BA94" w14:textId="77777777" w:rsidR="001C3025" w:rsidRDefault="001C3025" w:rsidP="001C3025">
      <w:pPr>
        <w:numPr>
          <w:ilvl w:val="1"/>
          <w:numId w:val="25"/>
        </w:numPr>
        <w:spacing w:line="360" w:lineRule="auto"/>
        <w:contextualSpacing/>
        <w:jc w:val="both"/>
        <w:rPr>
          <w:rFonts w:eastAsia="Calibri"/>
        </w:rPr>
      </w:pPr>
      <w:r w:rsidRPr="00B736F0">
        <w:rPr>
          <w:rFonts w:eastAsia="Calibri"/>
        </w:rPr>
        <w:t xml:space="preserve">Neizšķirta rezultāta gadījumā papildus spēlē līdz 1. iemestajam grozam. </w:t>
      </w:r>
    </w:p>
    <w:p w14:paraId="54EC8333" w14:textId="77777777" w:rsidR="001C3025" w:rsidRPr="00B736F0" w:rsidRDefault="001C3025" w:rsidP="001C3025">
      <w:pPr>
        <w:numPr>
          <w:ilvl w:val="1"/>
          <w:numId w:val="25"/>
        </w:numPr>
        <w:spacing w:line="360" w:lineRule="auto"/>
        <w:contextualSpacing/>
        <w:jc w:val="both"/>
        <w:rPr>
          <w:rFonts w:eastAsia="Calibri"/>
        </w:rPr>
      </w:pPr>
      <w:r>
        <w:rPr>
          <w:rFonts w:eastAsia="Calibri"/>
        </w:rPr>
        <w:t>Spēle notiek pēc ielu basketbola noteikumiem.</w:t>
      </w:r>
    </w:p>
    <w:p w14:paraId="107227A7" w14:textId="77777777" w:rsidR="001C3025" w:rsidRPr="00B736F0" w:rsidRDefault="001C3025" w:rsidP="001C3025">
      <w:pPr>
        <w:numPr>
          <w:ilvl w:val="0"/>
          <w:numId w:val="25"/>
        </w:numPr>
        <w:spacing w:line="360" w:lineRule="auto"/>
        <w:contextualSpacing/>
        <w:jc w:val="both"/>
        <w:rPr>
          <w:rFonts w:eastAsia="Calibri"/>
          <w:b/>
        </w:rPr>
      </w:pPr>
      <w:r w:rsidRPr="00B736F0">
        <w:rPr>
          <w:rFonts w:eastAsia="Calibri"/>
          <w:b/>
        </w:rPr>
        <w:t>Minifutbols</w:t>
      </w:r>
      <w:r>
        <w:rPr>
          <w:rFonts w:eastAsia="Calibri"/>
          <w:b/>
        </w:rPr>
        <w:t xml:space="preserve"> ar lielo bumbu</w:t>
      </w:r>
    </w:p>
    <w:p w14:paraId="0667E945" w14:textId="77777777" w:rsidR="001C3025" w:rsidRPr="00B736F0" w:rsidRDefault="001C3025" w:rsidP="001C3025">
      <w:pPr>
        <w:numPr>
          <w:ilvl w:val="1"/>
          <w:numId w:val="25"/>
        </w:numPr>
        <w:spacing w:line="360" w:lineRule="auto"/>
        <w:contextualSpacing/>
        <w:jc w:val="both"/>
        <w:rPr>
          <w:rFonts w:eastAsia="Calibri"/>
        </w:rPr>
      </w:pPr>
      <w:r>
        <w:rPr>
          <w:rFonts w:eastAsia="Calibri"/>
        </w:rPr>
        <w:t>Komandas sastāvs: seši</w:t>
      </w:r>
      <w:r w:rsidRPr="00EC72BA">
        <w:rPr>
          <w:rFonts w:eastAsia="Calibri"/>
        </w:rPr>
        <w:t xml:space="preserve"> dalībnieki</w:t>
      </w:r>
      <w:r>
        <w:rPr>
          <w:rFonts w:eastAsia="Calibri"/>
        </w:rPr>
        <w:t>(tai skaitā vārtsargs)</w:t>
      </w:r>
      <w:r w:rsidRPr="00EC72BA">
        <w:rPr>
          <w:rFonts w:eastAsia="Calibri"/>
        </w:rPr>
        <w:t>, no kuriem ne vairāk kā</w:t>
      </w:r>
      <w:r>
        <w:rPr>
          <w:rFonts w:eastAsia="Calibri"/>
        </w:rPr>
        <w:t xml:space="preserve"> četri vīrieši</w:t>
      </w:r>
    </w:p>
    <w:p w14:paraId="5B6CA700" w14:textId="77777777" w:rsidR="001C3025" w:rsidRPr="00B736F0" w:rsidRDefault="001C3025" w:rsidP="001C3025">
      <w:pPr>
        <w:numPr>
          <w:ilvl w:val="1"/>
          <w:numId w:val="25"/>
        </w:numPr>
        <w:spacing w:line="360" w:lineRule="auto"/>
        <w:contextualSpacing/>
        <w:jc w:val="both"/>
        <w:rPr>
          <w:rFonts w:eastAsia="Calibri"/>
        </w:rPr>
      </w:pPr>
      <w:r>
        <w:rPr>
          <w:rFonts w:eastAsia="Calibri"/>
        </w:rPr>
        <w:t>Pēc izlozes komandas sadala</w:t>
      </w:r>
      <w:r w:rsidRPr="00B736F0">
        <w:rPr>
          <w:rFonts w:eastAsia="Calibri"/>
        </w:rPr>
        <w:t xml:space="preserve"> grupās. </w:t>
      </w:r>
    </w:p>
    <w:p w14:paraId="724F87E9" w14:textId="77777777" w:rsidR="001C3025" w:rsidRPr="00B736F0" w:rsidRDefault="001C3025" w:rsidP="001C3025">
      <w:pPr>
        <w:numPr>
          <w:ilvl w:val="1"/>
          <w:numId w:val="25"/>
        </w:numPr>
        <w:spacing w:line="360" w:lineRule="auto"/>
        <w:contextualSpacing/>
        <w:jc w:val="both"/>
        <w:rPr>
          <w:rFonts w:eastAsia="Calibri"/>
        </w:rPr>
      </w:pPr>
      <w:r w:rsidRPr="00B736F0">
        <w:rPr>
          <w:rFonts w:eastAsia="Calibri"/>
        </w:rPr>
        <w:t>Sacensību sistēma var tikt mainīta atkarībā no pieteikto komandu skaita.</w:t>
      </w:r>
    </w:p>
    <w:p w14:paraId="701DD879" w14:textId="77777777" w:rsidR="001C3025" w:rsidRPr="00B736F0" w:rsidRDefault="001C3025" w:rsidP="001C3025">
      <w:pPr>
        <w:numPr>
          <w:ilvl w:val="1"/>
          <w:numId w:val="25"/>
        </w:numPr>
        <w:spacing w:line="360" w:lineRule="auto"/>
        <w:contextualSpacing/>
        <w:jc w:val="both"/>
        <w:rPr>
          <w:rFonts w:eastAsia="Calibri"/>
        </w:rPr>
      </w:pPr>
      <w:r w:rsidRPr="00B736F0">
        <w:rPr>
          <w:rFonts w:eastAsia="Calibri"/>
        </w:rPr>
        <w:t>Spēles laiks tiek noteikts atkarībā no izspēles sistēmas.</w:t>
      </w:r>
    </w:p>
    <w:p w14:paraId="44068A46" w14:textId="77777777" w:rsidR="001C3025" w:rsidRPr="00B15CB2" w:rsidRDefault="001C3025" w:rsidP="001C3025">
      <w:pPr>
        <w:numPr>
          <w:ilvl w:val="0"/>
          <w:numId w:val="25"/>
        </w:numPr>
        <w:spacing w:line="360" w:lineRule="auto"/>
        <w:contextualSpacing/>
        <w:rPr>
          <w:rFonts w:eastAsia="Calibri"/>
          <w:b/>
        </w:rPr>
      </w:pPr>
      <w:r w:rsidRPr="00B15CB2">
        <w:rPr>
          <w:rFonts w:eastAsia="Calibri"/>
          <w:b/>
        </w:rPr>
        <w:t>Volejbols</w:t>
      </w:r>
    </w:p>
    <w:p w14:paraId="49F3840F" w14:textId="77777777" w:rsidR="001C3025" w:rsidRPr="00B15CB2" w:rsidRDefault="001C3025" w:rsidP="001C3025">
      <w:pPr>
        <w:numPr>
          <w:ilvl w:val="1"/>
          <w:numId w:val="25"/>
        </w:numPr>
        <w:spacing w:line="360" w:lineRule="auto"/>
        <w:contextualSpacing/>
        <w:jc w:val="both"/>
        <w:rPr>
          <w:rFonts w:eastAsia="Calibri"/>
        </w:rPr>
      </w:pPr>
      <w:r w:rsidRPr="00B15CB2">
        <w:rPr>
          <w:rFonts w:eastAsia="Calibri"/>
        </w:rPr>
        <w:t xml:space="preserve">Komandas sastāvs: </w:t>
      </w:r>
      <w:r>
        <w:rPr>
          <w:rFonts w:eastAsia="Calibri"/>
        </w:rPr>
        <w:t>četri</w:t>
      </w:r>
      <w:r w:rsidRPr="00EC72BA">
        <w:rPr>
          <w:rFonts w:eastAsia="Calibri"/>
        </w:rPr>
        <w:t xml:space="preserve"> dalībnieki, no kuriem ne vairāk kā</w:t>
      </w:r>
      <w:r>
        <w:rPr>
          <w:rFonts w:eastAsia="Calibri"/>
        </w:rPr>
        <w:t xml:space="preserve"> trīs vīrieši</w:t>
      </w:r>
    </w:p>
    <w:p w14:paraId="1E1E0B1E" w14:textId="77777777" w:rsidR="001C3025" w:rsidRPr="00B15CB2" w:rsidRDefault="001C3025" w:rsidP="001C3025">
      <w:pPr>
        <w:numPr>
          <w:ilvl w:val="1"/>
          <w:numId w:val="25"/>
        </w:numPr>
        <w:spacing w:line="360" w:lineRule="auto"/>
        <w:contextualSpacing/>
        <w:jc w:val="both"/>
        <w:rPr>
          <w:rFonts w:eastAsia="Calibri"/>
        </w:rPr>
      </w:pPr>
      <w:r w:rsidRPr="00B15CB2">
        <w:rPr>
          <w:rFonts w:eastAsia="Calibri"/>
        </w:rPr>
        <w:t>Pēc izlozes komandas sadala grupās.</w:t>
      </w:r>
    </w:p>
    <w:p w14:paraId="019D454F" w14:textId="77777777" w:rsidR="001C3025" w:rsidRPr="00B15CB2" w:rsidRDefault="001C3025" w:rsidP="001C3025">
      <w:pPr>
        <w:numPr>
          <w:ilvl w:val="1"/>
          <w:numId w:val="25"/>
        </w:numPr>
        <w:spacing w:line="360" w:lineRule="auto"/>
        <w:contextualSpacing/>
        <w:jc w:val="both"/>
        <w:rPr>
          <w:rFonts w:eastAsia="Calibri"/>
        </w:rPr>
      </w:pPr>
      <w:r w:rsidRPr="00B15CB2">
        <w:rPr>
          <w:rFonts w:eastAsia="Calibri"/>
        </w:rPr>
        <w:t xml:space="preserve"> I grupas spēles notiek līdz 15 punktiem 1 setā. Ar rezultātu 14 : 14 spēlē līdz divu punktu pārsvaram.</w:t>
      </w:r>
    </w:p>
    <w:p w14:paraId="09789F26" w14:textId="77777777" w:rsidR="001C3025" w:rsidRPr="00B15CB2" w:rsidRDefault="001C3025" w:rsidP="001C3025">
      <w:pPr>
        <w:numPr>
          <w:ilvl w:val="1"/>
          <w:numId w:val="25"/>
        </w:numPr>
        <w:spacing w:line="360" w:lineRule="auto"/>
        <w:contextualSpacing/>
        <w:jc w:val="both"/>
        <w:rPr>
          <w:rFonts w:eastAsia="Calibri"/>
        </w:rPr>
      </w:pPr>
      <w:r w:rsidRPr="00B15CB2">
        <w:rPr>
          <w:rFonts w:eastAsia="Calibri"/>
        </w:rPr>
        <w:t>Sacensību sistēma var tikt mainīta atkarībā no pieteikto komandu skaita.</w:t>
      </w:r>
    </w:p>
    <w:p w14:paraId="737E382A" w14:textId="77777777" w:rsidR="001C3025" w:rsidRPr="00B15CB2" w:rsidRDefault="001C3025" w:rsidP="001C3025">
      <w:pPr>
        <w:numPr>
          <w:ilvl w:val="1"/>
          <w:numId w:val="25"/>
        </w:numPr>
        <w:spacing w:line="360" w:lineRule="auto"/>
        <w:contextualSpacing/>
        <w:jc w:val="both"/>
        <w:rPr>
          <w:rFonts w:eastAsia="Calibri"/>
        </w:rPr>
      </w:pPr>
      <w:r w:rsidRPr="00B15CB2">
        <w:rPr>
          <w:rFonts w:eastAsia="Calibri"/>
        </w:rPr>
        <w:t>Atļautas: divas maiņas vīriešiem, viena maiņa sievietēm.</w:t>
      </w:r>
    </w:p>
    <w:p w14:paraId="4C3D93E9" w14:textId="77777777" w:rsidR="001C3025" w:rsidRPr="00B15CB2" w:rsidRDefault="001C3025" w:rsidP="001C3025">
      <w:pPr>
        <w:numPr>
          <w:ilvl w:val="1"/>
          <w:numId w:val="25"/>
        </w:numPr>
        <w:spacing w:line="360" w:lineRule="auto"/>
        <w:contextualSpacing/>
        <w:jc w:val="both"/>
        <w:rPr>
          <w:rFonts w:eastAsia="Calibri"/>
        </w:rPr>
      </w:pPr>
      <w:r w:rsidRPr="00B15CB2">
        <w:rPr>
          <w:rFonts w:eastAsia="Calibri"/>
        </w:rPr>
        <w:t xml:space="preserve">Atļauts viens 30 sekunžu pārtraukums. </w:t>
      </w:r>
    </w:p>
    <w:p w14:paraId="71604269" w14:textId="77777777" w:rsidR="001C3025" w:rsidRPr="00B736F0" w:rsidRDefault="001C3025" w:rsidP="001C3025">
      <w:pPr>
        <w:numPr>
          <w:ilvl w:val="0"/>
          <w:numId w:val="25"/>
        </w:numPr>
        <w:spacing w:line="360" w:lineRule="auto"/>
        <w:contextualSpacing/>
        <w:jc w:val="both"/>
        <w:rPr>
          <w:rFonts w:eastAsia="Calibri"/>
        </w:rPr>
      </w:pPr>
      <w:r w:rsidRPr="00B736F0">
        <w:rPr>
          <w:rFonts w:eastAsia="Calibri"/>
          <w:b/>
        </w:rPr>
        <w:t>Krokets</w:t>
      </w:r>
    </w:p>
    <w:p w14:paraId="14E09E26" w14:textId="77777777" w:rsidR="001C3025" w:rsidRPr="00B736F0" w:rsidRDefault="001C3025" w:rsidP="001C3025">
      <w:pPr>
        <w:numPr>
          <w:ilvl w:val="1"/>
          <w:numId w:val="25"/>
        </w:numPr>
        <w:spacing w:line="360" w:lineRule="auto"/>
        <w:contextualSpacing/>
        <w:jc w:val="both"/>
        <w:rPr>
          <w:rFonts w:eastAsia="Calibri"/>
        </w:rPr>
      </w:pPr>
      <w:r>
        <w:rPr>
          <w:rFonts w:eastAsia="Calibri"/>
        </w:rPr>
        <w:t>Komandas sastāvs: divi dalībnieki</w:t>
      </w:r>
    </w:p>
    <w:p w14:paraId="081FCFC8" w14:textId="77777777" w:rsidR="001C3025" w:rsidRDefault="000B35AB" w:rsidP="001C3025">
      <w:pPr>
        <w:numPr>
          <w:ilvl w:val="1"/>
          <w:numId w:val="25"/>
        </w:numPr>
        <w:spacing w:line="360" w:lineRule="auto"/>
        <w:contextualSpacing/>
        <w:jc w:val="both"/>
        <w:rPr>
          <w:rFonts w:eastAsia="Calibri"/>
        </w:rPr>
      </w:pPr>
      <w:r>
        <w:rPr>
          <w:rFonts w:eastAsia="Calibri"/>
        </w:rPr>
        <w:t>N</w:t>
      </w:r>
      <w:r w:rsidR="001C3025" w:rsidRPr="00B736F0">
        <w:rPr>
          <w:rFonts w:eastAsia="Calibri"/>
        </w:rPr>
        <w:t>oteikumi tiks izklāstīti sacensību vietā.</w:t>
      </w:r>
    </w:p>
    <w:p w14:paraId="4772D312" w14:textId="77777777" w:rsidR="001C3025" w:rsidRPr="00EC72BA" w:rsidRDefault="001C3025" w:rsidP="001C3025">
      <w:pPr>
        <w:numPr>
          <w:ilvl w:val="0"/>
          <w:numId w:val="25"/>
        </w:numPr>
        <w:spacing w:line="360" w:lineRule="auto"/>
        <w:contextualSpacing/>
        <w:jc w:val="both"/>
        <w:rPr>
          <w:rFonts w:eastAsia="Calibri"/>
          <w:b/>
        </w:rPr>
      </w:pPr>
      <w:r w:rsidRPr="00EC72BA">
        <w:rPr>
          <w:rFonts w:eastAsia="Calibri"/>
          <w:b/>
        </w:rPr>
        <w:t>Orientēšanās</w:t>
      </w:r>
    </w:p>
    <w:p w14:paraId="1B1821D9" w14:textId="77777777" w:rsidR="001C3025" w:rsidRPr="00B736F0" w:rsidRDefault="001C3025" w:rsidP="001C3025">
      <w:pPr>
        <w:numPr>
          <w:ilvl w:val="1"/>
          <w:numId w:val="25"/>
        </w:numPr>
        <w:spacing w:line="360" w:lineRule="auto"/>
        <w:contextualSpacing/>
        <w:rPr>
          <w:rFonts w:eastAsia="Calibri"/>
        </w:rPr>
      </w:pPr>
      <w:r>
        <w:rPr>
          <w:rFonts w:eastAsia="Calibri"/>
        </w:rPr>
        <w:t>Komandas sastāvs: vismaz četri</w:t>
      </w:r>
      <w:r w:rsidRPr="00EC72BA">
        <w:rPr>
          <w:rFonts w:eastAsia="Calibri"/>
        </w:rPr>
        <w:t xml:space="preserve"> dalībnieki, no kuriem ne vairāk kā</w:t>
      </w:r>
      <w:r>
        <w:rPr>
          <w:rFonts w:eastAsia="Calibri"/>
        </w:rPr>
        <w:t xml:space="preserve"> divi vīrieši</w:t>
      </w:r>
    </w:p>
    <w:p w14:paraId="07D7402D" w14:textId="77777777" w:rsidR="001C3025" w:rsidRDefault="00B21827" w:rsidP="001C3025">
      <w:pPr>
        <w:numPr>
          <w:ilvl w:val="1"/>
          <w:numId w:val="25"/>
        </w:numPr>
        <w:spacing w:line="360" w:lineRule="auto"/>
        <w:contextualSpacing/>
        <w:rPr>
          <w:rFonts w:eastAsia="Calibri"/>
        </w:rPr>
      </w:pPr>
      <w:r>
        <w:rPr>
          <w:rFonts w:eastAsia="Calibri"/>
        </w:rPr>
        <w:t>N</w:t>
      </w:r>
      <w:r w:rsidR="001C3025" w:rsidRPr="00B736F0">
        <w:rPr>
          <w:rFonts w:eastAsia="Calibri"/>
        </w:rPr>
        <w:t xml:space="preserve">oteikumi tiks izklāstīti sacensību vietā. </w:t>
      </w:r>
    </w:p>
    <w:p w14:paraId="67C5B69E" w14:textId="77777777" w:rsidR="001C3025" w:rsidRDefault="001C3025" w:rsidP="001C3025">
      <w:pPr>
        <w:numPr>
          <w:ilvl w:val="1"/>
          <w:numId w:val="25"/>
        </w:numPr>
        <w:spacing w:line="360" w:lineRule="auto"/>
        <w:contextualSpacing/>
        <w:rPr>
          <w:rFonts w:eastAsia="Calibri"/>
        </w:rPr>
      </w:pPr>
      <w:r w:rsidRPr="00B736F0">
        <w:rPr>
          <w:rFonts w:eastAsia="Calibri"/>
        </w:rPr>
        <w:t>Sacensībā vietas tiek sadalītas, ņemot vērā labāko rezultātu.</w:t>
      </w:r>
    </w:p>
    <w:p w14:paraId="26FBB50D" w14:textId="77777777" w:rsidR="001C3025" w:rsidRPr="00706EC1" w:rsidRDefault="001C3025" w:rsidP="001C3025">
      <w:pPr>
        <w:numPr>
          <w:ilvl w:val="1"/>
          <w:numId w:val="25"/>
        </w:numPr>
        <w:spacing w:line="360" w:lineRule="auto"/>
        <w:contextualSpacing/>
        <w:rPr>
          <w:rFonts w:eastAsia="Calibri"/>
        </w:rPr>
      </w:pPr>
      <w:r>
        <w:rPr>
          <w:rFonts w:eastAsia="Calibri"/>
        </w:rPr>
        <w:t>Laiku fiksē pēc pēdējā komandas dalībnieka ieskriešanas finišā.</w:t>
      </w:r>
    </w:p>
    <w:p w14:paraId="215D6B8C" w14:textId="77777777" w:rsidR="001C3025" w:rsidRDefault="001C3025" w:rsidP="001C3025">
      <w:pPr>
        <w:spacing w:line="360" w:lineRule="auto"/>
        <w:ind w:left="360"/>
        <w:contextualSpacing/>
        <w:jc w:val="both"/>
        <w:rPr>
          <w:rFonts w:eastAsia="Calibri"/>
          <w:b/>
        </w:rPr>
      </w:pPr>
    </w:p>
    <w:p w14:paraId="17F399B3" w14:textId="77777777" w:rsidR="001C3025" w:rsidRDefault="001C3025" w:rsidP="001C3025">
      <w:pPr>
        <w:spacing w:line="360" w:lineRule="auto"/>
        <w:ind w:left="360"/>
        <w:contextualSpacing/>
        <w:jc w:val="both"/>
        <w:rPr>
          <w:rFonts w:eastAsia="Calibri"/>
          <w:b/>
        </w:rPr>
      </w:pPr>
    </w:p>
    <w:p w14:paraId="775C3892" w14:textId="77777777" w:rsidR="001C3025" w:rsidRDefault="001C3025" w:rsidP="001C3025">
      <w:pPr>
        <w:spacing w:line="360" w:lineRule="auto"/>
        <w:ind w:left="360"/>
        <w:contextualSpacing/>
        <w:jc w:val="both"/>
        <w:rPr>
          <w:rFonts w:eastAsia="Calibri"/>
          <w:b/>
        </w:rPr>
      </w:pPr>
    </w:p>
    <w:p w14:paraId="27F3435C" w14:textId="77777777" w:rsidR="001C3025" w:rsidRPr="007E174F" w:rsidRDefault="001C3025" w:rsidP="001C3025">
      <w:pPr>
        <w:numPr>
          <w:ilvl w:val="0"/>
          <w:numId w:val="25"/>
        </w:numPr>
        <w:spacing w:line="360" w:lineRule="auto"/>
        <w:contextualSpacing/>
        <w:jc w:val="both"/>
        <w:rPr>
          <w:rFonts w:eastAsia="Calibri"/>
          <w:b/>
        </w:rPr>
      </w:pPr>
      <w:r>
        <w:rPr>
          <w:rFonts w:eastAsia="Calibri"/>
          <w:b/>
        </w:rPr>
        <w:lastRenderedPageBreak/>
        <w:t>Elviss</w:t>
      </w:r>
    </w:p>
    <w:p w14:paraId="3A6BDFE3" w14:textId="77777777" w:rsidR="001C3025" w:rsidRPr="00B736F0" w:rsidRDefault="00033F47" w:rsidP="001C3025">
      <w:pPr>
        <w:numPr>
          <w:ilvl w:val="1"/>
          <w:numId w:val="25"/>
        </w:numPr>
        <w:spacing w:line="360" w:lineRule="auto"/>
        <w:contextualSpacing/>
        <w:jc w:val="both"/>
        <w:rPr>
          <w:rFonts w:eastAsia="Calibri"/>
        </w:rPr>
      </w:pPr>
      <w:r>
        <w:rPr>
          <w:rFonts w:eastAsia="Calibri"/>
        </w:rPr>
        <w:t xml:space="preserve">Komandas sastāvs:  </w:t>
      </w:r>
      <w:r w:rsidR="00874DCC">
        <w:rPr>
          <w:rFonts w:eastAsia="Calibri"/>
        </w:rPr>
        <w:t xml:space="preserve">vismaz </w:t>
      </w:r>
      <w:r w:rsidR="003E2887">
        <w:rPr>
          <w:rFonts w:eastAsia="Calibri"/>
        </w:rPr>
        <w:t>četri dalībnieki(startē pāros)</w:t>
      </w:r>
    </w:p>
    <w:p w14:paraId="5778DB89" w14:textId="77777777" w:rsidR="001C3025" w:rsidRPr="004E5D20" w:rsidRDefault="005569AD" w:rsidP="001C3025">
      <w:pPr>
        <w:numPr>
          <w:ilvl w:val="1"/>
          <w:numId w:val="25"/>
        </w:numPr>
        <w:spacing w:line="360" w:lineRule="auto"/>
        <w:contextualSpacing/>
        <w:rPr>
          <w:rFonts w:eastAsia="Calibri"/>
        </w:rPr>
      </w:pPr>
      <w:r>
        <w:rPr>
          <w:rFonts w:eastAsia="Calibri"/>
        </w:rPr>
        <w:t>Disciplīnu var veikt ne vairāk kā pieci pāri; kopvērtējumā tiek vērtēti 2 pāru</w:t>
      </w:r>
      <w:r w:rsidR="001C3025">
        <w:rPr>
          <w:rFonts w:eastAsia="Calibri"/>
        </w:rPr>
        <w:t xml:space="preserve"> labākie rezultāti.</w:t>
      </w:r>
    </w:p>
    <w:p w14:paraId="528AE8F7" w14:textId="77777777" w:rsidR="001C3025" w:rsidRPr="00CD3E63" w:rsidRDefault="001C3025" w:rsidP="001C3025">
      <w:pPr>
        <w:numPr>
          <w:ilvl w:val="1"/>
          <w:numId w:val="25"/>
        </w:numPr>
        <w:spacing w:line="360" w:lineRule="auto"/>
        <w:contextualSpacing/>
        <w:jc w:val="both"/>
        <w:rPr>
          <w:rFonts w:eastAsia="Calibri"/>
          <w:b/>
        </w:rPr>
      </w:pPr>
      <w:r w:rsidRPr="00B736F0">
        <w:rPr>
          <w:rFonts w:eastAsia="Calibri"/>
        </w:rPr>
        <w:t>Sacensībā vietas tiek sadalītas, ņemot vērā labāko rezultātu</w:t>
      </w:r>
      <w:r w:rsidRPr="00CD3E63">
        <w:rPr>
          <w:rFonts w:eastAsia="Calibri"/>
        </w:rPr>
        <w:t xml:space="preserve"> </w:t>
      </w:r>
      <w:r w:rsidRPr="007E174F">
        <w:rPr>
          <w:rFonts w:eastAsia="Calibri"/>
        </w:rPr>
        <w:t>jeb īsāko laiku, kura ietvaros tiek veikts udevums.</w:t>
      </w:r>
    </w:p>
    <w:p w14:paraId="36182F89" w14:textId="77777777" w:rsidR="001C3025" w:rsidRPr="007E174F" w:rsidRDefault="001C3025" w:rsidP="001C3025">
      <w:pPr>
        <w:numPr>
          <w:ilvl w:val="0"/>
          <w:numId w:val="25"/>
        </w:numPr>
        <w:spacing w:line="360" w:lineRule="auto"/>
        <w:contextualSpacing/>
        <w:jc w:val="both"/>
        <w:rPr>
          <w:rFonts w:eastAsia="Calibri"/>
          <w:b/>
        </w:rPr>
      </w:pPr>
      <w:r>
        <w:rPr>
          <w:rFonts w:eastAsia="Calibri"/>
          <w:b/>
        </w:rPr>
        <w:t>Plostošana</w:t>
      </w:r>
    </w:p>
    <w:p w14:paraId="58E47282" w14:textId="77777777" w:rsidR="001C3025" w:rsidRPr="00B736F0" w:rsidRDefault="001C3025" w:rsidP="001C3025">
      <w:pPr>
        <w:numPr>
          <w:ilvl w:val="1"/>
          <w:numId w:val="25"/>
        </w:numPr>
        <w:spacing w:line="360" w:lineRule="auto"/>
        <w:contextualSpacing/>
        <w:jc w:val="both"/>
        <w:rPr>
          <w:rFonts w:eastAsia="Calibri"/>
        </w:rPr>
      </w:pPr>
      <w:r>
        <w:rPr>
          <w:rFonts w:eastAsia="Calibri"/>
        </w:rPr>
        <w:t>Komandas sastāvs:  pieci</w:t>
      </w:r>
      <w:r w:rsidRPr="00EC72BA">
        <w:rPr>
          <w:rFonts w:eastAsia="Calibri"/>
        </w:rPr>
        <w:t xml:space="preserve"> dalībnieki</w:t>
      </w:r>
    </w:p>
    <w:p w14:paraId="4F09D9F7" w14:textId="77777777" w:rsidR="001C3025" w:rsidRPr="00B736F0" w:rsidRDefault="00E033B9" w:rsidP="001C3025">
      <w:pPr>
        <w:numPr>
          <w:ilvl w:val="1"/>
          <w:numId w:val="25"/>
        </w:numPr>
        <w:spacing w:line="360" w:lineRule="auto"/>
        <w:contextualSpacing/>
        <w:rPr>
          <w:rFonts w:eastAsia="Calibri"/>
        </w:rPr>
      </w:pPr>
      <w:r>
        <w:rPr>
          <w:rFonts w:eastAsia="Calibri"/>
        </w:rPr>
        <w:t>N</w:t>
      </w:r>
      <w:r w:rsidR="001C3025" w:rsidRPr="00B736F0">
        <w:rPr>
          <w:rFonts w:eastAsia="Calibri"/>
        </w:rPr>
        <w:t>oteikumi tiks izklāstīti sacensību vietā.</w:t>
      </w:r>
    </w:p>
    <w:p w14:paraId="47FBB26B" w14:textId="77777777" w:rsidR="001C3025" w:rsidRPr="00706EC1" w:rsidRDefault="001C3025" w:rsidP="001C3025">
      <w:pPr>
        <w:numPr>
          <w:ilvl w:val="1"/>
          <w:numId w:val="25"/>
        </w:numPr>
        <w:spacing w:line="360" w:lineRule="auto"/>
        <w:contextualSpacing/>
        <w:jc w:val="both"/>
        <w:rPr>
          <w:rFonts w:eastAsia="Calibri"/>
          <w:b/>
        </w:rPr>
      </w:pPr>
      <w:r w:rsidRPr="00B736F0">
        <w:rPr>
          <w:rFonts w:eastAsia="Calibri"/>
        </w:rPr>
        <w:t>Sacensībā vietas tiek sadalītas, ņemot vērā labāko rezult</w:t>
      </w:r>
      <w:r w:rsidRPr="007E174F">
        <w:rPr>
          <w:rFonts w:eastAsia="Calibri"/>
        </w:rPr>
        <w:t>ātu jeb īsāko laiku, kura ietvaros tiek veikts udevums.</w:t>
      </w:r>
    </w:p>
    <w:p w14:paraId="1DF89CF9" w14:textId="77777777" w:rsidR="001C3025" w:rsidRDefault="001C3025" w:rsidP="001C3025">
      <w:pPr>
        <w:numPr>
          <w:ilvl w:val="0"/>
          <w:numId w:val="25"/>
        </w:numPr>
        <w:spacing w:line="360" w:lineRule="auto"/>
        <w:contextualSpacing/>
        <w:jc w:val="both"/>
        <w:rPr>
          <w:rFonts w:eastAsia="Calibri"/>
          <w:b/>
        </w:rPr>
      </w:pPr>
      <w:r>
        <w:rPr>
          <w:rFonts w:eastAsia="Calibri"/>
          <w:b/>
        </w:rPr>
        <w:t>Ziepes</w:t>
      </w:r>
    </w:p>
    <w:p w14:paraId="65AAB7B9" w14:textId="77777777" w:rsidR="001C3025" w:rsidRPr="007E174F" w:rsidRDefault="001C3025" w:rsidP="001C3025">
      <w:pPr>
        <w:numPr>
          <w:ilvl w:val="1"/>
          <w:numId w:val="25"/>
        </w:numPr>
        <w:tabs>
          <w:tab w:val="left" w:pos="993"/>
        </w:tabs>
        <w:spacing w:line="360" w:lineRule="auto"/>
        <w:contextualSpacing/>
        <w:jc w:val="both"/>
        <w:rPr>
          <w:rFonts w:eastAsia="Calibri"/>
        </w:rPr>
      </w:pPr>
      <w:r w:rsidRPr="007E174F">
        <w:rPr>
          <w:rFonts w:eastAsia="Calibri"/>
        </w:rPr>
        <w:t xml:space="preserve">Komandas sastāvs: </w:t>
      </w:r>
      <w:r>
        <w:rPr>
          <w:rFonts w:eastAsia="Calibri"/>
        </w:rPr>
        <w:t>pieci</w:t>
      </w:r>
      <w:r w:rsidRPr="00EC72BA">
        <w:rPr>
          <w:rFonts w:eastAsia="Calibri"/>
        </w:rPr>
        <w:t xml:space="preserve"> dalībnieki, no kuriem ne vairāk kā</w:t>
      </w:r>
      <w:r>
        <w:rPr>
          <w:rFonts w:eastAsia="Calibri"/>
        </w:rPr>
        <w:t xml:space="preserve"> divi vīrieši</w:t>
      </w:r>
    </w:p>
    <w:p w14:paraId="6157280B" w14:textId="77777777" w:rsidR="001C3025" w:rsidRPr="007E174F" w:rsidRDefault="00E033B9" w:rsidP="00E033B9">
      <w:pPr>
        <w:numPr>
          <w:ilvl w:val="1"/>
          <w:numId w:val="25"/>
        </w:numPr>
        <w:tabs>
          <w:tab w:val="left" w:pos="993"/>
        </w:tabs>
        <w:spacing w:line="360" w:lineRule="auto"/>
        <w:contextualSpacing/>
        <w:jc w:val="both"/>
        <w:rPr>
          <w:rFonts w:eastAsia="Calibri"/>
        </w:rPr>
      </w:pPr>
      <w:r>
        <w:rPr>
          <w:rFonts w:eastAsia="Calibri"/>
        </w:rPr>
        <w:t>N</w:t>
      </w:r>
      <w:r w:rsidR="001C3025" w:rsidRPr="007E174F">
        <w:rPr>
          <w:rFonts w:eastAsia="Calibri"/>
        </w:rPr>
        <w:t xml:space="preserve">oteikumi tiks izklāstīti sacensību vietā. </w:t>
      </w:r>
    </w:p>
    <w:p w14:paraId="67A82727" w14:textId="77777777" w:rsidR="001C3025" w:rsidRPr="007E174F" w:rsidRDefault="001C3025" w:rsidP="001C3025">
      <w:pPr>
        <w:numPr>
          <w:ilvl w:val="1"/>
          <w:numId w:val="25"/>
        </w:numPr>
        <w:tabs>
          <w:tab w:val="left" w:pos="993"/>
        </w:tabs>
        <w:spacing w:line="360" w:lineRule="auto"/>
        <w:contextualSpacing/>
        <w:jc w:val="both"/>
        <w:rPr>
          <w:rFonts w:eastAsia="Calibri"/>
        </w:rPr>
      </w:pPr>
      <w:r w:rsidRPr="007E174F">
        <w:rPr>
          <w:rFonts w:eastAsia="Calibri"/>
        </w:rPr>
        <w:t>Sacensībā vietas tiek sadalītas, ņemot vērā labāko rezultātu.</w:t>
      </w:r>
    </w:p>
    <w:p w14:paraId="38F2F85B" w14:textId="77777777" w:rsidR="001C3025" w:rsidRDefault="001C3025" w:rsidP="001C3025">
      <w:pPr>
        <w:numPr>
          <w:ilvl w:val="0"/>
          <w:numId w:val="25"/>
        </w:numPr>
        <w:spacing w:line="360" w:lineRule="auto"/>
        <w:contextualSpacing/>
        <w:jc w:val="both"/>
        <w:rPr>
          <w:rFonts w:eastAsia="Calibri"/>
          <w:b/>
        </w:rPr>
      </w:pPr>
      <w:r>
        <w:rPr>
          <w:rFonts w:eastAsia="Calibri"/>
          <w:b/>
        </w:rPr>
        <w:t>Zvaigžņu kari</w:t>
      </w:r>
    </w:p>
    <w:p w14:paraId="5C2E9831" w14:textId="77777777" w:rsidR="001C3025" w:rsidRPr="007E174F" w:rsidRDefault="001C3025" w:rsidP="001C3025">
      <w:pPr>
        <w:numPr>
          <w:ilvl w:val="1"/>
          <w:numId w:val="25"/>
        </w:numPr>
        <w:tabs>
          <w:tab w:val="left" w:pos="993"/>
        </w:tabs>
        <w:spacing w:line="360" w:lineRule="auto"/>
        <w:contextualSpacing/>
        <w:jc w:val="both"/>
        <w:rPr>
          <w:rFonts w:eastAsia="Calibri"/>
        </w:rPr>
      </w:pPr>
      <w:r w:rsidRPr="007E174F">
        <w:rPr>
          <w:rFonts w:eastAsia="Calibri"/>
        </w:rPr>
        <w:t xml:space="preserve">Komandas sastāvs: </w:t>
      </w:r>
      <w:r>
        <w:rPr>
          <w:rFonts w:eastAsia="Calibri"/>
        </w:rPr>
        <w:t>pieci</w:t>
      </w:r>
      <w:r w:rsidRPr="00EC72BA">
        <w:rPr>
          <w:rFonts w:eastAsia="Calibri"/>
        </w:rPr>
        <w:t xml:space="preserve"> dalībnieki</w:t>
      </w:r>
    </w:p>
    <w:p w14:paraId="0291878A" w14:textId="77777777" w:rsidR="001C3025" w:rsidRPr="007E174F" w:rsidRDefault="00E033B9" w:rsidP="00E033B9">
      <w:pPr>
        <w:numPr>
          <w:ilvl w:val="1"/>
          <w:numId w:val="25"/>
        </w:numPr>
        <w:tabs>
          <w:tab w:val="left" w:pos="993"/>
        </w:tabs>
        <w:spacing w:line="360" w:lineRule="auto"/>
        <w:contextualSpacing/>
        <w:jc w:val="both"/>
        <w:rPr>
          <w:rFonts w:eastAsia="Calibri"/>
        </w:rPr>
      </w:pPr>
      <w:r>
        <w:rPr>
          <w:rFonts w:eastAsia="Calibri"/>
        </w:rPr>
        <w:t>N</w:t>
      </w:r>
      <w:r w:rsidR="001C3025" w:rsidRPr="007E174F">
        <w:rPr>
          <w:rFonts w:eastAsia="Calibri"/>
        </w:rPr>
        <w:t xml:space="preserve">oteikumi tiks izklāstīti sacensību vietā. </w:t>
      </w:r>
    </w:p>
    <w:p w14:paraId="240976A7" w14:textId="77777777" w:rsidR="001C3025" w:rsidRPr="00CD3E63" w:rsidRDefault="001C3025" w:rsidP="001C3025">
      <w:pPr>
        <w:numPr>
          <w:ilvl w:val="1"/>
          <w:numId w:val="25"/>
        </w:numPr>
        <w:tabs>
          <w:tab w:val="left" w:pos="993"/>
        </w:tabs>
        <w:spacing w:line="360" w:lineRule="auto"/>
        <w:contextualSpacing/>
        <w:jc w:val="both"/>
        <w:rPr>
          <w:rFonts w:eastAsia="Calibri"/>
        </w:rPr>
      </w:pPr>
      <w:r w:rsidRPr="007E174F">
        <w:rPr>
          <w:rFonts w:eastAsia="Calibri"/>
        </w:rPr>
        <w:t>Sacensībā vietas tiek sadalītas, ņemot vērā labāko rezultātu.</w:t>
      </w:r>
    </w:p>
    <w:p w14:paraId="1A199D05" w14:textId="77777777" w:rsidR="001C3025" w:rsidRDefault="001C3025" w:rsidP="001C3025">
      <w:pPr>
        <w:numPr>
          <w:ilvl w:val="0"/>
          <w:numId w:val="25"/>
        </w:numPr>
        <w:spacing w:line="360" w:lineRule="auto"/>
        <w:contextualSpacing/>
        <w:jc w:val="both"/>
        <w:rPr>
          <w:rFonts w:eastAsia="Calibri"/>
          <w:b/>
        </w:rPr>
      </w:pPr>
      <w:r>
        <w:rPr>
          <w:rFonts w:eastAsia="Calibri"/>
          <w:b/>
        </w:rPr>
        <w:t>Dambrete</w:t>
      </w:r>
    </w:p>
    <w:p w14:paraId="63A983B5" w14:textId="77777777" w:rsidR="001C3025" w:rsidRPr="007E174F" w:rsidRDefault="001C3025" w:rsidP="001C3025">
      <w:pPr>
        <w:numPr>
          <w:ilvl w:val="1"/>
          <w:numId w:val="25"/>
        </w:numPr>
        <w:tabs>
          <w:tab w:val="left" w:pos="993"/>
        </w:tabs>
        <w:spacing w:line="360" w:lineRule="auto"/>
        <w:contextualSpacing/>
        <w:jc w:val="both"/>
        <w:rPr>
          <w:rFonts w:eastAsia="Calibri"/>
        </w:rPr>
      </w:pPr>
      <w:r w:rsidRPr="007E174F">
        <w:rPr>
          <w:rFonts w:eastAsia="Calibri"/>
        </w:rPr>
        <w:t xml:space="preserve">Komandas sastāvs: </w:t>
      </w:r>
      <w:r>
        <w:rPr>
          <w:rFonts w:eastAsia="Calibri"/>
        </w:rPr>
        <w:t>viens dalībnieks</w:t>
      </w:r>
    </w:p>
    <w:p w14:paraId="792EAE1D" w14:textId="77777777" w:rsidR="001C3025" w:rsidRPr="007E174F" w:rsidRDefault="00E033B9" w:rsidP="001C3025">
      <w:pPr>
        <w:numPr>
          <w:ilvl w:val="1"/>
          <w:numId w:val="25"/>
        </w:numPr>
        <w:spacing w:line="360" w:lineRule="auto"/>
        <w:ind w:left="993" w:hanging="633"/>
        <w:contextualSpacing/>
        <w:jc w:val="both"/>
        <w:rPr>
          <w:rFonts w:eastAsia="Calibri"/>
        </w:rPr>
      </w:pPr>
      <w:r>
        <w:rPr>
          <w:rFonts w:eastAsia="Calibri"/>
        </w:rPr>
        <w:t>Noteikumi</w:t>
      </w:r>
      <w:r w:rsidR="001C3025" w:rsidRPr="007E174F">
        <w:rPr>
          <w:rFonts w:eastAsia="Calibri"/>
        </w:rPr>
        <w:t xml:space="preserve"> tiks izklāstīti sacensību vietā. </w:t>
      </w:r>
    </w:p>
    <w:p w14:paraId="0EDA75F1" w14:textId="77777777" w:rsidR="001C3025" w:rsidRPr="00DC1E36" w:rsidRDefault="001C3025" w:rsidP="001C3025">
      <w:pPr>
        <w:numPr>
          <w:ilvl w:val="1"/>
          <w:numId w:val="25"/>
        </w:numPr>
        <w:tabs>
          <w:tab w:val="left" w:pos="993"/>
        </w:tabs>
        <w:spacing w:line="360" w:lineRule="auto"/>
        <w:contextualSpacing/>
        <w:jc w:val="both"/>
        <w:rPr>
          <w:rFonts w:eastAsia="Calibri"/>
        </w:rPr>
      </w:pPr>
      <w:r w:rsidRPr="007E174F">
        <w:rPr>
          <w:rFonts w:eastAsia="Calibri"/>
        </w:rPr>
        <w:t>Sacensībā vietas tiek sadalītas, ņemot vērā labāko rezultātu.</w:t>
      </w:r>
    </w:p>
    <w:p w14:paraId="6DEB4523" w14:textId="77777777" w:rsidR="001C3025" w:rsidRPr="00DC1E36" w:rsidRDefault="001C3025" w:rsidP="001C3025">
      <w:pPr>
        <w:numPr>
          <w:ilvl w:val="0"/>
          <w:numId w:val="25"/>
        </w:numPr>
        <w:spacing w:line="360" w:lineRule="auto"/>
        <w:contextualSpacing/>
        <w:jc w:val="both"/>
        <w:rPr>
          <w:rFonts w:eastAsia="Calibri"/>
          <w:b/>
        </w:rPr>
      </w:pPr>
      <w:r>
        <w:rPr>
          <w:rFonts w:eastAsia="Calibri"/>
          <w:b/>
        </w:rPr>
        <w:t>Triatlons</w:t>
      </w:r>
      <w:r w:rsidRPr="00DC1E36">
        <w:rPr>
          <w:rFonts w:eastAsia="Calibri"/>
          <w:b/>
          <w:position w:val="6"/>
          <w:sz w:val="20"/>
          <w:szCs w:val="20"/>
        </w:rPr>
        <w:t>2</w:t>
      </w:r>
    </w:p>
    <w:p w14:paraId="75C83E75" w14:textId="77777777" w:rsidR="001C3025" w:rsidRPr="007E174F" w:rsidRDefault="001C3025" w:rsidP="001C3025">
      <w:pPr>
        <w:numPr>
          <w:ilvl w:val="1"/>
          <w:numId w:val="25"/>
        </w:numPr>
        <w:tabs>
          <w:tab w:val="left" w:pos="993"/>
        </w:tabs>
        <w:spacing w:line="360" w:lineRule="auto"/>
        <w:contextualSpacing/>
        <w:jc w:val="both"/>
        <w:rPr>
          <w:rFonts w:eastAsia="Calibri"/>
        </w:rPr>
      </w:pPr>
      <w:r w:rsidRPr="007E174F">
        <w:rPr>
          <w:rFonts w:eastAsia="Calibri"/>
        </w:rPr>
        <w:t xml:space="preserve">Komandas sastāvs: </w:t>
      </w:r>
      <w:r>
        <w:rPr>
          <w:rFonts w:eastAsia="Calibri"/>
        </w:rPr>
        <w:t>trīs dalībnieki</w:t>
      </w:r>
    </w:p>
    <w:p w14:paraId="1E10FA54" w14:textId="77777777" w:rsidR="001C3025" w:rsidRPr="007E174F" w:rsidRDefault="001C3025" w:rsidP="001C3025">
      <w:pPr>
        <w:numPr>
          <w:ilvl w:val="1"/>
          <w:numId w:val="25"/>
        </w:numPr>
        <w:spacing w:line="360" w:lineRule="auto"/>
        <w:ind w:left="993" w:hanging="633"/>
        <w:contextualSpacing/>
        <w:jc w:val="both"/>
        <w:rPr>
          <w:rFonts w:eastAsia="Calibri"/>
        </w:rPr>
      </w:pPr>
      <w:r>
        <w:rPr>
          <w:rFonts w:eastAsia="Calibri"/>
        </w:rPr>
        <w:t>N</w:t>
      </w:r>
      <w:r w:rsidRPr="007E174F">
        <w:rPr>
          <w:rFonts w:eastAsia="Calibri"/>
        </w:rPr>
        <w:t xml:space="preserve">oteikumi tiks izklāstīti sacensību vietā. </w:t>
      </w:r>
    </w:p>
    <w:p w14:paraId="0C602AAE" w14:textId="77777777" w:rsidR="001C3025" w:rsidRPr="00DC1E36" w:rsidRDefault="001C3025" w:rsidP="001C3025">
      <w:pPr>
        <w:numPr>
          <w:ilvl w:val="1"/>
          <w:numId w:val="25"/>
        </w:numPr>
        <w:tabs>
          <w:tab w:val="left" w:pos="993"/>
        </w:tabs>
        <w:spacing w:line="360" w:lineRule="auto"/>
        <w:contextualSpacing/>
        <w:jc w:val="both"/>
        <w:rPr>
          <w:rFonts w:eastAsia="Calibri"/>
        </w:rPr>
      </w:pPr>
      <w:r w:rsidRPr="007E174F">
        <w:rPr>
          <w:rFonts w:eastAsia="Calibri"/>
        </w:rPr>
        <w:t>Sacensībā vietas tiek sadalītas, ņemot vērā labāko rezultātu.</w:t>
      </w:r>
    </w:p>
    <w:p w14:paraId="60521799" w14:textId="77777777" w:rsidR="001C3025" w:rsidRPr="007E174F" w:rsidRDefault="001C3025" w:rsidP="001C3025">
      <w:pPr>
        <w:numPr>
          <w:ilvl w:val="0"/>
          <w:numId w:val="25"/>
        </w:numPr>
        <w:spacing w:line="360" w:lineRule="auto"/>
        <w:contextualSpacing/>
        <w:jc w:val="both"/>
        <w:rPr>
          <w:rFonts w:eastAsia="Calibri"/>
          <w:b/>
        </w:rPr>
      </w:pPr>
      <w:r>
        <w:rPr>
          <w:rFonts w:eastAsia="Calibri"/>
          <w:b/>
        </w:rPr>
        <w:t>Jautrības</w:t>
      </w:r>
      <w:r w:rsidRPr="007E174F">
        <w:rPr>
          <w:rFonts w:eastAsia="Calibri"/>
          <w:b/>
        </w:rPr>
        <w:t xml:space="preserve"> stafete</w:t>
      </w:r>
    </w:p>
    <w:p w14:paraId="48601FE0" w14:textId="77777777" w:rsidR="001C3025" w:rsidRPr="007E174F" w:rsidRDefault="001C3025" w:rsidP="001C3025">
      <w:pPr>
        <w:numPr>
          <w:ilvl w:val="1"/>
          <w:numId w:val="25"/>
        </w:numPr>
        <w:tabs>
          <w:tab w:val="left" w:pos="993"/>
        </w:tabs>
        <w:spacing w:line="360" w:lineRule="auto"/>
        <w:contextualSpacing/>
        <w:jc w:val="both"/>
        <w:rPr>
          <w:rFonts w:eastAsia="Calibri"/>
        </w:rPr>
      </w:pPr>
      <w:r w:rsidRPr="007E174F">
        <w:rPr>
          <w:rFonts w:eastAsia="Calibri"/>
        </w:rPr>
        <w:t xml:space="preserve">Komandas sastāvs: </w:t>
      </w:r>
      <w:r w:rsidR="009B257F">
        <w:rPr>
          <w:rFonts w:eastAsia="Calibri"/>
        </w:rPr>
        <w:t>četri</w:t>
      </w:r>
      <w:r w:rsidR="00525C6F">
        <w:rPr>
          <w:rFonts w:eastAsia="Calibri"/>
        </w:rPr>
        <w:t xml:space="preserve"> dalībnieki</w:t>
      </w:r>
    </w:p>
    <w:p w14:paraId="2AB39F4E" w14:textId="77777777" w:rsidR="001C3025" w:rsidRPr="007E174F" w:rsidRDefault="00E033B9" w:rsidP="001C3025">
      <w:pPr>
        <w:numPr>
          <w:ilvl w:val="1"/>
          <w:numId w:val="25"/>
        </w:numPr>
        <w:spacing w:line="360" w:lineRule="auto"/>
        <w:ind w:left="993" w:hanging="633"/>
        <w:contextualSpacing/>
        <w:jc w:val="both"/>
        <w:rPr>
          <w:rFonts w:eastAsia="Calibri"/>
        </w:rPr>
      </w:pPr>
      <w:r>
        <w:rPr>
          <w:rFonts w:eastAsia="Calibri"/>
        </w:rPr>
        <w:t>N</w:t>
      </w:r>
      <w:r w:rsidR="001C3025" w:rsidRPr="007E174F">
        <w:rPr>
          <w:rFonts w:eastAsia="Calibri"/>
        </w:rPr>
        <w:t xml:space="preserve">oteikumi tiks izklāstīti sacensību vietā. </w:t>
      </w:r>
    </w:p>
    <w:p w14:paraId="47F33F63" w14:textId="77777777" w:rsidR="001C3025" w:rsidRPr="007E174F" w:rsidRDefault="001C3025" w:rsidP="001C3025">
      <w:pPr>
        <w:numPr>
          <w:ilvl w:val="1"/>
          <w:numId w:val="25"/>
        </w:numPr>
        <w:tabs>
          <w:tab w:val="left" w:pos="993"/>
        </w:tabs>
        <w:spacing w:line="360" w:lineRule="auto"/>
        <w:contextualSpacing/>
        <w:jc w:val="both"/>
        <w:rPr>
          <w:rFonts w:eastAsia="Calibri"/>
        </w:rPr>
      </w:pPr>
      <w:r w:rsidRPr="007E174F">
        <w:rPr>
          <w:rFonts w:eastAsia="Calibri"/>
        </w:rPr>
        <w:t>Sacensībā vietas tiek sadalītas, ņemot vērā labāko rezultātu.</w:t>
      </w:r>
    </w:p>
    <w:p w14:paraId="59D3A0D0" w14:textId="77777777" w:rsidR="001C3025" w:rsidRPr="007E174F" w:rsidRDefault="001C3025" w:rsidP="001C3025">
      <w:pPr>
        <w:numPr>
          <w:ilvl w:val="0"/>
          <w:numId w:val="25"/>
        </w:numPr>
        <w:spacing w:line="360" w:lineRule="auto"/>
        <w:contextualSpacing/>
        <w:jc w:val="both"/>
        <w:rPr>
          <w:rFonts w:eastAsia="Calibri"/>
          <w:b/>
        </w:rPr>
      </w:pPr>
      <w:r>
        <w:rPr>
          <w:rFonts w:eastAsia="Calibri"/>
          <w:b/>
        </w:rPr>
        <w:t>Vienmēr JĀ</w:t>
      </w:r>
    </w:p>
    <w:p w14:paraId="26CD4253" w14:textId="77777777" w:rsidR="001C3025" w:rsidRDefault="001C3025" w:rsidP="001C3025">
      <w:pPr>
        <w:numPr>
          <w:ilvl w:val="1"/>
          <w:numId w:val="25"/>
        </w:numPr>
        <w:tabs>
          <w:tab w:val="left" w:pos="993"/>
        </w:tabs>
        <w:spacing w:line="360" w:lineRule="auto"/>
        <w:contextualSpacing/>
        <w:jc w:val="both"/>
        <w:rPr>
          <w:rFonts w:eastAsia="Calibri"/>
        </w:rPr>
      </w:pPr>
      <w:r w:rsidRPr="007E174F">
        <w:rPr>
          <w:rFonts w:eastAsia="Calibri"/>
        </w:rPr>
        <w:t xml:space="preserve">Komandas sastāvs: </w:t>
      </w:r>
      <w:r w:rsidR="00033F47">
        <w:rPr>
          <w:rFonts w:eastAsia="Calibri"/>
        </w:rPr>
        <w:t>vismaz četri dalībnieki(startē individuāli)</w:t>
      </w:r>
    </w:p>
    <w:p w14:paraId="2B76402C" w14:textId="77777777" w:rsidR="004B62A0" w:rsidRPr="004B62A0" w:rsidRDefault="004B62A0" w:rsidP="004B62A0">
      <w:pPr>
        <w:numPr>
          <w:ilvl w:val="1"/>
          <w:numId w:val="25"/>
        </w:numPr>
        <w:tabs>
          <w:tab w:val="left" w:pos="993"/>
        </w:tabs>
        <w:spacing w:line="360" w:lineRule="auto"/>
        <w:contextualSpacing/>
        <w:jc w:val="both"/>
        <w:rPr>
          <w:rFonts w:eastAsia="Calibri"/>
        </w:rPr>
      </w:pPr>
      <w:r>
        <w:rPr>
          <w:rFonts w:eastAsia="Calibri"/>
        </w:rPr>
        <w:t xml:space="preserve">Disciplīnu </w:t>
      </w:r>
      <w:r w:rsidR="00033F47">
        <w:rPr>
          <w:rFonts w:eastAsia="Calibri"/>
        </w:rPr>
        <w:t>var veikt ne vairāk kā septiņi</w:t>
      </w:r>
      <w:r>
        <w:rPr>
          <w:rFonts w:eastAsia="Calibri"/>
        </w:rPr>
        <w:t xml:space="preserve"> dalībnieki; </w:t>
      </w:r>
      <w:r w:rsidR="00033F47">
        <w:rPr>
          <w:rFonts w:eastAsia="Calibri"/>
        </w:rPr>
        <w:t>kopvērtējumā tiek vērtēti četri labākie rezultāti</w:t>
      </w:r>
      <w:r>
        <w:rPr>
          <w:rFonts w:eastAsia="Calibri"/>
        </w:rPr>
        <w:t>.</w:t>
      </w:r>
    </w:p>
    <w:p w14:paraId="72889F8A" w14:textId="77777777" w:rsidR="001C3025" w:rsidRPr="007E174F" w:rsidRDefault="001C3025" w:rsidP="001C3025">
      <w:pPr>
        <w:numPr>
          <w:ilvl w:val="1"/>
          <w:numId w:val="25"/>
        </w:numPr>
        <w:spacing w:line="360" w:lineRule="auto"/>
        <w:ind w:left="993" w:hanging="633"/>
        <w:contextualSpacing/>
        <w:jc w:val="both"/>
        <w:rPr>
          <w:rFonts w:eastAsia="Calibri"/>
        </w:rPr>
      </w:pPr>
      <w:r w:rsidRPr="007E174F">
        <w:rPr>
          <w:rFonts w:eastAsia="Calibri"/>
        </w:rPr>
        <w:t xml:space="preserve">Noteikumi tiks izklāstīti sacensību vietā. </w:t>
      </w:r>
    </w:p>
    <w:p w14:paraId="7E5D5CE0" w14:textId="77777777" w:rsidR="001C3025" w:rsidRPr="007E174F" w:rsidRDefault="001C3025" w:rsidP="001C3025">
      <w:pPr>
        <w:numPr>
          <w:ilvl w:val="1"/>
          <w:numId w:val="25"/>
        </w:numPr>
        <w:tabs>
          <w:tab w:val="left" w:pos="993"/>
        </w:tabs>
        <w:spacing w:line="360" w:lineRule="auto"/>
        <w:contextualSpacing/>
        <w:jc w:val="both"/>
        <w:rPr>
          <w:rFonts w:eastAsia="Calibri"/>
        </w:rPr>
      </w:pPr>
      <w:r w:rsidRPr="007E174F">
        <w:rPr>
          <w:rFonts w:eastAsia="Calibri"/>
        </w:rPr>
        <w:t>Sacensībā vietas tiek sadalītas, ņemot vērā labāko rezultātu.</w:t>
      </w:r>
    </w:p>
    <w:p w14:paraId="5EC1055E" w14:textId="77777777" w:rsidR="001C3025" w:rsidRDefault="001C3025" w:rsidP="001C3025">
      <w:pPr>
        <w:spacing w:line="360" w:lineRule="auto"/>
        <w:ind w:left="360"/>
        <w:contextualSpacing/>
        <w:jc w:val="both"/>
        <w:rPr>
          <w:rFonts w:eastAsia="Calibri"/>
          <w:b/>
        </w:rPr>
      </w:pPr>
    </w:p>
    <w:p w14:paraId="2DF7DB10" w14:textId="77777777" w:rsidR="001C3025" w:rsidRDefault="001C3025" w:rsidP="001C3025">
      <w:pPr>
        <w:spacing w:line="360" w:lineRule="auto"/>
        <w:contextualSpacing/>
        <w:jc w:val="both"/>
        <w:rPr>
          <w:rFonts w:eastAsia="Calibri"/>
          <w:b/>
        </w:rPr>
      </w:pPr>
    </w:p>
    <w:p w14:paraId="189BCE94" w14:textId="77777777" w:rsidR="001C3025" w:rsidRPr="005669D0" w:rsidRDefault="001C3025" w:rsidP="001C3025">
      <w:pPr>
        <w:numPr>
          <w:ilvl w:val="0"/>
          <w:numId w:val="25"/>
        </w:numPr>
        <w:spacing w:line="360" w:lineRule="auto"/>
        <w:contextualSpacing/>
        <w:jc w:val="both"/>
        <w:rPr>
          <w:rFonts w:eastAsia="Calibri"/>
          <w:b/>
        </w:rPr>
      </w:pPr>
      <w:r>
        <w:rPr>
          <w:rFonts w:eastAsia="Calibri"/>
          <w:b/>
        </w:rPr>
        <w:t>Lielā stafete</w:t>
      </w:r>
    </w:p>
    <w:p w14:paraId="2C50CE78" w14:textId="77777777" w:rsidR="001C3025" w:rsidRPr="00B736F0" w:rsidRDefault="001C3025" w:rsidP="001C3025">
      <w:pPr>
        <w:numPr>
          <w:ilvl w:val="1"/>
          <w:numId w:val="25"/>
        </w:numPr>
        <w:spacing w:line="360" w:lineRule="auto"/>
        <w:contextualSpacing/>
        <w:jc w:val="both"/>
        <w:rPr>
          <w:rFonts w:eastAsia="Calibri"/>
        </w:rPr>
      </w:pPr>
      <w:r>
        <w:rPr>
          <w:rFonts w:eastAsia="Calibri"/>
        </w:rPr>
        <w:t>Komandas sastāvs: pieci</w:t>
      </w:r>
      <w:r w:rsidRPr="00EC72BA">
        <w:rPr>
          <w:rFonts w:eastAsia="Calibri"/>
        </w:rPr>
        <w:t xml:space="preserve"> dalībnieki, no kuriem ne vairāk kā</w:t>
      </w:r>
      <w:r>
        <w:rPr>
          <w:rFonts w:eastAsia="Calibri"/>
        </w:rPr>
        <w:t xml:space="preserve"> trīs vīrieši</w:t>
      </w:r>
    </w:p>
    <w:p w14:paraId="330DAF1B" w14:textId="77777777" w:rsidR="001C3025" w:rsidRDefault="00E033B9" w:rsidP="001C3025">
      <w:pPr>
        <w:numPr>
          <w:ilvl w:val="1"/>
          <w:numId w:val="25"/>
        </w:numPr>
        <w:spacing w:line="360" w:lineRule="auto"/>
        <w:contextualSpacing/>
        <w:jc w:val="both"/>
        <w:rPr>
          <w:rFonts w:eastAsia="Calibri"/>
        </w:rPr>
      </w:pPr>
      <w:r>
        <w:rPr>
          <w:rFonts w:eastAsia="Calibri"/>
        </w:rPr>
        <w:t>N</w:t>
      </w:r>
      <w:r w:rsidR="001C3025" w:rsidRPr="00B736F0">
        <w:rPr>
          <w:rFonts w:eastAsia="Calibri"/>
        </w:rPr>
        <w:t xml:space="preserve">oteikumi tiks izklāstīti sacensību vietā. </w:t>
      </w:r>
    </w:p>
    <w:p w14:paraId="2F036CA9" w14:textId="77777777" w:rsidR="001C3025" w:rsidRDefault="001C3025" w:rsidP="001C3025">
      <w:pPr>
        <w:numPr>
          <w:ilvl w:val="1"/>
          <w:numId w:val="25"/>
        </w:numPr>
        <w:spacing w:line="360" w:lineRule="auto"/>
        <w:contextualSpacing/>
        <w:jc w:val="both"/>
        <w:rPr>
          <w:rFonts w:eastAsia="Calibri"/>
        </w:rPr>
      </w:pPr>
      <w:r w:rsidRPr="00B736F0">
        <w:rPr>
          <w:rFonts w:eastAsia="Calibri"/>
        </w:rPr>
        <w:t>Sacensībā vietas tiek sadalītas, ņemot vērā labāko rezultātu.</w:t>
      </w:r>
    </w:p>
    <w:p w14:paraId="316C5EAB" w14:textId="77777777" w:rsidR="001C3025" w:rsidRPr="007E174F" w:rsidRDefault="001C3025" w:rsidP="001C3025">
      <w:pPr>
        <w:numPr>
          <w:ilvl w:val="0"/>
          <w:numId w:val="25"/>
        </w:numPr>
        <w:spacing w:line="360" w:lineRule="auto"/>
        <w:contextualSpacing/>
        <w:jc w:val="both"/>
        <w:rPr>
          <w:rFonts w:eastAsia="Calibri"/>
          <w:b/>
        </w:rPr>
      </w:pPr>
      <w:r>
        <w:rPr>
          <w:rFonts w:eastAsia="Calibri"/>
          <w:b/>
        </w:rPr>
        <w:t>Kapteiņu cīņas</w:t>
      </w:r>
    </w:p>
    <w:p w14:paraId="2578A6B5" w14:textId="77777777" w:rsidR="001C3025" w:rsidRPr="007E174F" w:rsidRDefault="001C3025" w:rsidP="001C3025">
      <w:pPr>
        <w:numPr>
          <w:ilvl w:val="1"/>
          <w:numId w:val="25"/>
        </w:numPr>
        <w:tabs>
          <w:tab w:val="left" w:pos="993"/>
        </w:tabs>
        <w:spacing w:line="360" w:lineRule="auto"/>
        <w:contextualSpacing/>
        <w:jc w:val="both"/>
        <w:rPr>
          <w:rFonts w:eastAsia="Calibri"/>
        </w:rPr>
      </w:pPr>
      <w:r w:rsidRPr="007E174F">
        <w:rPr>
          <w:rFonts w:eastAsia="Calibri"/>
        </w:rPr>
        <w:t xml:space="preserve">Komandas sastāvs: </w:t>
      </w:r>
      <w:r>
        <w:rPr>
          <w:rFonts w:eastAsia="Calibri"/>
        </w:rPr>
        <w:t xml:space="preserve">Komandas kapteinis un viņa izvēlēti </w:t>
      </w:r>
      <w:r w:rsidR="006C0785">
        <w:rPr>
          <w:rFonts w:eastAsia="Calibri"/>
        </w:rPr>
        <w:t xml:space="preserve">komandas </w:t>
      </w:r>
      <w:r>
        <w:rPr>
          <w:rFonts w:eastAsia="Calibri"/>
        </w:rPr>
        <w:t>dalībnieki</w:t>
      </w:r>
    </w:p>
    <w:p w14:paraId="20A02667" w14:textId="77777777" w:rsidR="001C3025" w:rsidRPr="007E174F" w:rsidRDefault="001C3025" w:rsidP="001C3025">
      <w:pPr>
        <w:numPr>
          <w:ilvl w:val="1"/>
          <w:numId w:val="25"/>
        </w:numPr>
        <w:spacing w:line="360" w:lineRule="auto"/>
        <w:ind w:left="993" w:hanging="633"/>
        <w:contextualSpacing/>
        <w:jc w:val="both"/>
        <w:rPr>
          <w:rFonts w:eastAsia="Calibri"/>
        </w:rPr>
      </w:pPr>
      <w:r w:rsidRPr="007E174F">
        <w:rPr>
          <w:rFonts w:eastAsia="Calibri"/>
        </w:rPr>
        <w:t xml:space="preserve">Noteikumi tiks izklāstīti sacensību vietā. </w:t>
      </w:r>
    </w:p>
    <w:p w14:paraId="3AEDFD2F" w14:textId="77777777" w:rsidR="001C3025" w:rsidRPr="00DF400D" w:rsidRDefault="001C3025" w:rsidP="001C3025">
      <w:pPr>
        <w:numPr>
          <w:ilvl w:val="1"/>
          <w:numId w:val="25"/>
        </w:numPr>
        <w:tabs>
          <w:tab w:val="left" w:pos="993"/>
        </w:tabs>
        <w:spacing w:line="360" w:lineRule="auto"/>
        <w:contextualSpacing/>
        <w:jc w:val="both"/>
        <w:rPr>
          <w:rFonts w:eastAsia="Calibri"/>
        </w:rPr>
      </w:pPr>
      <w:r w:rsidRPr="007E174F">
        <w:rPr>
          <w:rFonts w:eastAsia="Calibri"/>
        </w:rPr>
        <w:t>Sacensībā vietas tiek sadalītas, ņemot vērā labāko rezultātu.</w:t>
      </w:r>
    </w:p>
    <w:p w14:paraId="5716BDA7" w14:textId="77777777" w:rsidR="001C3025" w:rsidRPr="00706EC1" w:rsidRDefault="001C3025" w:rsidP="001C3025">
      <w:pPr>
        <w:numPr>
          <w:ilvl w:val="0"/>
          <w:numId w:val="25"/>
        </w:numPr>
        <w:spacing w:line="360" w:lineRule="auto"/>
        <w:contextualSpacing/>
        <w:jc w:val="both"/>
        <w:rPr>
          <w:rFonts w:eastAsia="Calibri"/>
          <w:b/>
        </w:rPr>
      </w:pPr>
      <w:r>
        <w:rPr>
          <w:rFonts w:eastAsia="Calibri"/>
          <w:b/>
        </w:rPr>
        <w:t>Riču raču</w:t>
      </w:r>
    </w:p>
    <w:p w14:paraId="1E7697BF" w14:textId="77777777" w:rsidR="001C3025" w:rsidRPr="00B736F0" w:rsidRDefault="001C3025" w:rsidP="001C3025">
      <w:pPr>
        <w:numPr>
          <w:ilvl w:val="1"/>
          <w:numId w:val="25"/>
        </w:numPr>
        <w:spacing w:line="360" w:lineRule="auto"/>
        <w:contextualSpacing/>
        <w:jc w:val="both"/>
        <w:rPr>
          <w:rFonts w:eastAsia="Calibri"/>
        </w:rPr>
      </w:pPr>
      <w:r>
        <w:rPr>
          <w:rFonts w:eastAsia="Calibri"/>
        </w:rPr>
        <w:t>Komandas sastāvs:  viens dalībnieks</w:t>
      </w:r>
    </w:p>
    <w:p w14:paraId="46A83954" w14:textId="77777777" w:rsidR="001C3025" w:rsidRDefault="001C3025" w:rsidP="001C3025">
      <w:pPr>
        <w:numPr>
          <w:ilvl w:val="1"/>
          <w:numId w:val="25"/>
        </w:numPr>
        <w:spacing w:line="360" w:lineRule="auto"/>
        <w:contextualSpacing/>
        <w:jc w:val="both"/>
        <w:rPr>
          <w:rFonts w:eastAsia="Calibri"/>
        </w:rPr>
      </w:pPr>
      <w:r>
        <w:rPr>
          <w:rFonts w:eastAsia="Calibri"/>
        </w:rPr>
        <w:t>N</w:t>
      </w:r>
      <w:r w:rsidRPr="00B736F0">
        <w:rPr>
          <w:rFonts w:eastAsia="Calibri"/>
        </w:rPr>
        <w:t xml:space="preserve">oteikumi tiks izklāstīti sacensību vietā. </w:t>
      </w:r>
    </w:p>
    <w:p w14:paraId="3EAC152C" w14:textId="77777777" w:rsidR="001C3025" w:rsidRDefault="001C3025" w:rsidP="001C3025">
      <w:pPr>
        <w:numPr>
          <w:ilvl w:val="1"/>
          <w:numId w:val="25"/>
        </w:numPr>
        <w:spacing w:line="360" w:lineRule="auto"/>
        <w:contextualSpacing/>
        <w:jc w:val="both"/>
        <w:rPr>
          <w:rFonts w:eastAsia="Calibri"/>
        </w:rPr>
      </w:pPr>
      <w:r w:rsidRPr="00B736F0">
        <w:rPr>
          <w:rFonts w:eastAsia="Calibri"/>
        </w:rPr>
        <w:t>Sacensībā vietas tiek sadalītas, ņemot vērā labāko rezultātu.</w:t>
      </w:r>
    </w:p>
    <w:p w14:paraId="6AB501AA" w14:textId="77777777" w:rsidR="001C3025" w:rsidRPr="00706EC1" w:rsidRDefault="001C3025" w:rsidP="001C3025">
      <w:pPr>
        <w:numPr>
          <w:ilvl w:val="0"/>
          <w:numId w:val="25"/>
        </w:numPr>
        <w:spacing w:line="360" w:lineRule="auto"/>
        <w:contextualSpacing/>
        <w:jc w:val="both"/>
        <w:rPr>
          <w:rFonts w:eastAsia="Calibri"/>
          <w:b/>
        </w:rPr>
      </w:pPr>
      <w:r>
        <w:rPr>
          <w:rFonts w:eastAsia="Calibri"/>
          <w:b/>
        </w:rPr>
        <w:t>Kazino</w:t>
      </w:r>
    </w:p>
    <w:p w14:paraId="3D0DB7F1" w14:textId="77777777" w:rsidR="001C3025" w:rsidRPr="00B736F0" w:rsidRDefault="001C3025" w:rsidP="001C3025">
      <w:pPr>
        <w:numPr>
          <w:ilvl w:val="1"/>
          <w:numId w:val="25"/>
        </w:numPr>
        <w:spacing w:line="360" w:lineRule="auto"/>
        <w:contextualSpacing/>
        <w:jc w:val="both"/>
        <w:rPr>
          <w:rFonts w:eastAsia="Calibri"/>
        </w:rPr>
      </w:pPr>
      <w:r>
        <w:rPr>
          <w:rFonts w:eastAsia="Calibri"/>
        </w:rPr>
        <w:t>Komandas sastāvs:  viens dalībnieks</w:t>
      </w:r>
    </w:p>
    <w:p w14:paraId="52566294" w14:textId="77777777" w:rsidR="001C3025" w:rsidRDefault="006C0785" w:rsidP="001C3025">
      <w:pPr>
        <w:numPr>
          <w:ilvl w:val="1"/>
          <w:numId w:val="25"/>
        </w:numPr>
        <w:spacing w:line="360" w:lineRule="auto"/>
        <w:contextualSpacing/>
        <w:jc w:val="both"/>
        <w:rPr>
          <w:rFonts w:eastAsia="Calibri"/>
        </w:rPr>
      </w:pPr>
      <w:r>
        <w:rPr>
          <w:rFonts w:eastAsia="Calibri"/>
        </w:rPr>
        <w:t>N</w:t>
      </w:r>
      <w:r w:rsidR="001C3025" w:rsidRPr="00B736F0">
        <w:rPr>
          <w:rFonts w:eastAsia="Calibri"/>
        </w:rPr>
        <w:t xml:space="preserve">oteikumi tiks izklāstīti sacensību vietā. </w:t>
      </w:r>
    </w:p>
    <w:p w14:paraId="5710B349" w14:textId="77777777" w:rsidR="001C3025" w:rsidRDefault="001C3025" w:rsidP="001C3025">
      <w:pPr>
        <w:numPr>
          <w:ilvl w:val="1"/>
          <w:numId w:val="25"/>
        </w:numPr>
        <w:spacing w:line="360" w:lineRule="auto"/>
        <w:contextualSpacing/>
        <w:jc w:val="both"/>
        <w:rPr>
          <w:rFonts w:eastAsia="Calibri"/>
        </w:rPr>
      </w:pPr>
      <w:r w:rsidRPr="00B736F0">
        <w:rPr>
          <w:rFonts w:eastAsia="Calibri"/>
        </w:rPr>
        <w:t>Sacensībā vietas tiek sadalītas, ņemot vērā labāko rezultātu.</w:t>
      </w:r>
    </w:p>
    <w:p w14:paraId="36BAEA76" w14:textId="77777777" w:rsidR="00012E63" w:rsidRDefault="00012E63" w:rsidP="00217873">
      <w:pPr>
        <w:spacing w:line="360" w:lineRule="auto"/>
        <w:rPr>
          <w:rFonts w:eastAsia="Calibri"/>
          <w:b/>
        </w:rPr>
      </w:pPr>
    </w:p>
    <w:p w14:paraId="3BC17CC5" w14:textId="77777777" w:rsidR="00706EC1" w:rsidRDefault="00706EC1" w:rsidP="00012E63">
      <w:pPr>
        <w:spacing w:line="360" w:lineRule="auto"/>
        <w:jc w:val="center"/>
        <w:rPr>
          <w:rFonts w:eastAsia="Calibri"/>
          <w:b/>
        </w:rPr>
      </w:pPr>
    </w:p>
    <w:p w14:paraId="08DC6B7C" w14:textId="77777777" w:rsidR="00706EC1" w:rsidRDefault="00706EC1" w:rsidP="00012E63">
      <w:pPr>
        <w:spacing w:line="360" w:lineRule="auto"/>
        <w:jc w:val="center"/>
        <w:rPr>
          <w:rFonts w:eastAsia="Calibri"/>
          <w:b/>
        </w:rPr>
      </w:pPr>
    </w:p>
    <w:p w14:paraId="0B142654" w14:textId="77777777" w:rsidR="00706EC1" w:rsidRDefault="00706EC1" w:rsidP="00012E63">
      <w:pPr>
        <w:spacing w:line="360" w:lineRule="auto"/>
        <w:jc w:val="center"/>
        <w:rPr>
          <w:rFonts w:eastAsia="Calibri"/>
          <w:b/>
        </w:rPr>
      </w:pPr>
    </w:p>
    <w:p w14:paraId="1F0F136C" w14:textId="77777777" w:rsidR="00706EC1" w:rsidRDefault="00706EC1" w:rsidP="00012E63">
      <w:pPr>
        <w:spacing w:line="360" w:lineRule="auto"/>
        <w:jc w:val="center"/>
        <w:rPr>
          <w:rFonts w:eastAsia="Calibri"/>
          <w:b/>
        </w:rPr>
      </w:pPr>
    </w:p>
    <w:p w14:paraId="2068E4D6" w14:textId="77777777" w:rsidR="00706EC1" w:rsidRDefault="00706EC1" w:rsidP="00012E63">
      <w:pPr>
        <w:spacing w:line="360" w:lineRule="auto"/>
        <w:jc w:val="center"/>
        <w:rPr>
          <w:rFonts w:eastAsia="Calibri"/>
          <w:b/>
        </w:rPr>
      </w:pPr>
    </w:p>
    <w:p w14:paraId="731FADF8" w14:textId="77777777" w:rsidR="00706EC1" w:rsidRDefault="00706EC1" w:rsidP="00012E63">
      <w:pPr>
        <w:spacing w:line="360" w:lineRule="auto"/>
        <w:jc w:val="center"/>
        <w:rPr>
          <w:rFonts w:eastAsia="Calibri"/>
          <w:b/>
        </w:rPr>
      </w:pPr>
    </w:p>
    <w:p w14:paraId="21620732" w14:textId="77777777" w:rsidR="00706EC1" w:rsidRDefault="00706EC1" w:rsidP="00012E63">
      <w:pPr>
        <w:spacing w:line="360" w:lineRule="auto"/>
        <w:jc w:val="center"/>
        <w:rPr>
          <w:rFonts w:eastAsia="Calibri"/>
          <w:b/>
        </w:rPr>
      </w:pPr>
    </w:p>
    <w:p w14:paraId="48BAC5A2" w14:textId="77777777" w:rsidR="00706EC1" w:rsidRDefault="00706EC1" w:rsidP="00012E63">
      <w:pPr>
        <w:spacing w:line="360" w:lineRule="auto"/>
        <w:jc w:val="center"/>
        <w:rPr>
          <w:rFonts w:eastAsia="Calibri"/>
          <w:b/>
        </w:rPr>
      </w:pPr>
    </w:p>
    <w:p w14:paraId="403CA1BB" w14:textId="77777777" w:rsidR="00706EC1" w:rsidRDefault="00706EC1" w:rsidP="00012E63">
      <w:pPr>
        <w:spacing w:line="360" w:lineRule="auto"/>
        <w:jc w:val="center"/>
        <w:rPr>
          <w:rFonts w:eastAsia="Calibri"/>
          <w:b/>
        </w:rPr>
      </w:pPr>
    </w:p>
    <w:p w14:paraId="71156084" w14:textId="77777777" w:rsidR="00706EC1" w:rsidRDefault="00706EC1" w:rsidP="00012E63">
      <w:pPr>
        <w:spacing w:line="360" w:lineRule="auto"/>
        <w:jc w:val="center"/>
        <w:rPr>
          <w:rFonts w:eastAsia="Calibri"/>
          <w:b/>
        </w:rPr>
      </w:pPr>
    </w:p>
    <w:p w14:paraId="5C24A322" w14:textId="77777777" w:rsidR="00706EC1" w:rsidRDefault="00706EC1" w:rsidP="00012E63">
      <w:pPr>
        <w:spacing w:line="360" w:lineRule="auto"/>
        <w:jc w:val="center"/>
        <w:rPr>
          <w:rFonts w:eastAsia="Calibri"/>
          <w:b/>
        </w:rPr>
      </w:pPr>
    </w:p>
    <w:p w14:paraId="049340DF" w14:textId="77777777" w:rsidR="00706EC1" w:rsidRDefault="00706EC1" w:rsidP="00012E63">
      <w:pPr>
        <w:spacing w:line="360" w:lineRule="auto"/>
        <w:jc w:val="center"/>
        <w:rPr>
          <w:rFonts w:eastAsia="Calibri"/>
          <w:b/>
        </w:rPr>
      </w:pPr>
    </w:p>
    <w:p w14:paraId="202C659C" w14:textId="77777777" w:rsidR="00706EC1" w:rsidRDefault="00706EC1" w:rsidP="00012E63">
      <w:pPr>
        <w:spacing w:line="360" w:lineRule="auto"/>
        <w:jc w:val="center"/>
        <w:rPr>
          <w:rFonts w:eastAsia="Calibri"/>
          <w:b/>
        </w:rPr>
      </w:pPr>
    </w:p>
    <w:p w14:paraId="6242C6CB" w14:textId="77777777" w:rsidR="00012E63" w:rsidRDefault="00012E63" w:rsidP="00012E63">
      <w:pPr>
        <w:spacing w:line="360" w:lineRule="auto"/>
        <w:jc w:val="center"/>
        <w:rPr>
          <w:rFonts w:eastAsia="Calibri"/>
          <w:b/>
        </w:rPr>
      </w:pPr>
    </w:p>
    <w:p w14:paraId="36D151A2" w14:textId="77777777" w:rsidR="00AC2EF2" w:rsidRDefault="00AC2EF2" w:rsidP="00D95FFA">
      <w:pPr>
        <w:rPr>
          <w:rFonts w:eastAsia="Calibri"/>
        </w:rPr>
      </w:pPr>
    </w:p>
    <w:p w14:paraId="17357F4F" w14:textId="77777777" w:rsidR="0057139F" w:rsidRDefault="0057139F" w:rsidP="00012E63">
      <w:pPr>
        <w:jc w:val="right"/>
        <w:rPr>
          <w:rFonts w:eastAsia="Calibri"/>
        </w:rPr>
      </w:pPr>
    </w:p>
    <w:p w14:paraId="7A61A9CD" w14:textId="77777777" w:rsidR="001C3025" w:rsidRDefault="001C3025" w:rsidP="00012E63">
      <w:pPr>
        <w:jc w:val="right"/>
        <w:rPr>
          <w:rFonts w:eastAsia="Calibri"/>
        </w:rPr>
      </w:pPr>
    </w:p>
    <w:p w14:paraId="0FBC0ED8" w14:textId="77777777" w:rsidR="001C3025" w:rsidRDefault="001C3025" w:rsidP="00012E63">
      <w:pPr>
        <w:jc w:val="right"/>
        <w:rPr>
          <w:rFonts w:eastAsia="Calibri"/>
        </w:rPr>
      </w:pPr>
    </w:p>
    <w:p w14:paraId="3C922134" w14:textId="77777777" w:rsidR="001C3025" w:rsidRDefault="001C3025" w:rsidP="00012E63">
      <w:pPr>
        <w:jc w:val="right"/>
        <w:rPr>
          <w:rFonts w:eastAsia="Calibri"/>
        </w:rPr>
      </w:pPr>
    </w:p>
    <w:p w14:paraId="4D108C3A" w14:textId="77777777" w:rsidR="001D7946" w:rsidRDefault="001D7946" w:rsidP="00012E63">
      <w:pPr>
        <w:jc w:val="right"/>
        <w:rPr>
          <w:rFonts w:eastAsia="Calibri"/>
        </w:rPr>
      </w:pPr>
    </w:p>
    <w:p w14:paraId="0EE059BA" w14:textId="77777777" w:rsidR="001C3025" w:rsidRDefault="001C3025" w:rsidP="00012E63">
      <w:pPr>
        <w:jc w:val="right"/>
        <w:rPr>
          <w:rFonts w:eastAsia="Calibri"/>
        </w:rPr>
      </w:pPr>
    </w:p>
    <w:p w14:paraId="4FDEE114" w14:textId="77777777" w:rsidR="0057139F" w:rsidRDefault="0057139F" w:rsidP="00012E63">
      <w:pPr>
        <w:jc w:val="right"/>
        <w:rPr>
          <w:rFonts w:eastAsia="Calibri"/>
        </w:rPr>
      </w:pPr>
    </w:p>
    <w:p w14:paraId="346D920F" w14:textId="77777777" w:rsidR="00012E63" w:rsidRDefault="00012E63" w:rsidP="00012E63">
      <w:pPr>
        <w:jc w:val="right"/>
        <w:rPr>
          <w:rFonts w:eastAsia="Calibri"/>
        </w:rPr>
      </w:pPr>
      <w:r>
        <w:rPr>
          <w:rFonts w:eastAsia="Calibri"/>
        </w:rPr>
        <w:t>3</w:t>
      </w:r>
      <w:r w:rsidRPr="00B736F0">
        <w:rPr>
          <w:rFonts w:eastAsia="Calibri"/>
        </w:rPr>
        <w:t xml:space="preserve">. pielikums </w:t>
      </w:r>
    </w:p>
    <w:p w14:paraId="6A892276" w14:textId="77777777" w:rsidR="00012E63" w:rsidRDefault="00012E63" w:rsidP="00012E63">
      <w:pPr>
        <w:jc w:val="right"/>
        <w:rPr>
          <w:rFonts w:eastAsia="Calibri"/>
        </w:rPr>
      </w:pPr>
      <w:r>
        <w:rPr>
          <w:rFonts w:eastAsia="Calibri"/>
        </w:rPr>
        <w:t xml:space="preserve">Latvijas Universitātes </w:t>
      </w:r>
    </w:p>
    <w:p w14:paraId="29FC00FB" w14:textId="77777777" w:rsidR="00012E63" w:rsidRPr="00D47F33" w:rsidRDefault="00012E63" w:rsidP="00012E63">
      <w:pPr>
        <w:jc w:val="right"/>
        <w:rPr>
          <w:rFonts w:eastAsia="Calibri"/>
        </w:rPr>
      </w:pPr>
      <w:r w:rsidRPr="00B736F0">
        <w:rPr>
          <w:rFonts w:eastAsia="Calibri"/>
        </w:rPr>
        <w:t>Sporta spēļu 201</w:t>
      </w:r>
      <w:r w:rsidR="00997723">
        <w:rPr>
          <w:rFonts w:eastAsia="Calibri"/>
        </w:rPr>
        <w:t>9</w:t>
      </w:r>
      <w:r>
        <w:rPr>
          <w:rFonts w:eastAsia="Calibri"/>
        </w:rPr>
        <w:t xml:space="preserve"> </w:t>
      </w:r>
      <w:r w:rsidRPr="00B736F0">
        <w:rPr>
          <w:rFonts w:eastAsia="Calibri"/>
        </w:rPr>
        <w:t xml:space="preserve"> nolikumam</w:t>
      </w:r>
    </w:p>
    <w:p w14:paraId="43BE572E" w14:textId="77777777" w:rsidR="00012E63" w:rsidRPr="008919FD" w:rsidRDefault="00012E63" w:rsidP="00012E63">
      <w:pPr>
        <w:spacing w:line="360" w:lineRule="auto"/>
        <w:ind w:left="6480" w:firstLine="720"/>
        <w:jc w:val="center"/>
        <w:rPr>
          <w:rFonts w:eastAsia="Calibri"/>
          <w:color w:val="000000"/>
        </w:rPr>
      </w:pPr>
    </w:p>
    <w:p w14:paraId="782349D0" w14:textId="77777777" w:rsidR="00012E63" w:rsidRDefault="00012E63" w:rsidP="00012E63">
      <w:pPr>
        <w:pStyle w:val="NormalWeb"/>
        <w:spacing w:before="0" w:beforeAutospacing="0" w:after="0" w:afterAutospacing="0" w:line="360" w:lineRule="auto"/>
        <w:ind w:left="360"/>
        <w:jc w:val="center"/>
        <w:rPr>
          <w:rFonts w:eastAsia="Calibri"/>
          <w:b/>
          <w:smallCaps/>
        </w:rPr>
      </w:pPr>
      <w:r>
        <w:rPr>
          <w:rFonts w:eastAsia="Calibri"/>
          <w:b/>
          <w:smallCaps/>
        </w:rPr>
        <w:t>DROŠĪBAS NOTEIKUMI LU SPORTA SPĒLĒS</w:t>
      </w:r>
    </w:p>
    <w:p w14:paraId="7CD3A30D" w14:textId="77777777" w:rsidR="00012E63" w:rsidRPr="008919FD" w:rsidRDefault="00012E63" w:rsidP="00012E63">
      <w:pPr>
        <w:spacing w:line="360" w:lineRule="auto"/>
        <w:contextualSpacing/>
        <w:jc w:val="both"/>
        <w:rPr>
          <w:rFonts w:eastAsia="Calibri"/>
          <w:b/>
        </w:rPr>
      </w:pPr>
      <w:r>
        <w:rPr>
          <w:rFonts w:eastAsia="Calibri"/>
          <w:b/>
        </w:rPr>
        <w:t xml:space="preserve">1. </w:t>
      </w:r>
      <w:r w:rsidRPr="003A23C4">
        <w:rPr>
          <w:rFonts w:eastAsia="Calibri"/>
          <w:b/>
        </w:rPr>
        <w:t>Vispārīgie</w:t>
      </w:r>
      <w:r w:rsidRPr="008919FD">
        <w:rPr>
          <w:rFonts w:eastAsia="Calibri"/>
          <w:b/>
        </w:rPr>
        <w:t xml:space="preserve"> noteikumi </w:t>
      </w:r>
    </w:p>
    <w:p w14:paraId="5E23188A" w14:textId="77777777" w:rsidR="00012E63" w:rsidRDefault="00012E63" w:rsidP="00012E63">
      <w:pPr>
        <w:spacing w:line="360" w:lineRule="auto"/>
        <w:ind w:left="284"/>
        <w:contextualSpacing/>
        <w:jc w:val="both"/>
        <w:rPr>
          <w:rFonts w:eastAsia="Calibri"/>
        </w:rPr>
      </w:pPr>
      <w:r>
        <w:rPr>
          <w:rFonts w:eastAsia="Calibri"/>
        </w:rPr>
        <w:t xml:space="preserve">1.1. Drošības noteikumi LU Sporta spēlēs nosaka vispārējo kārtību, kādā LU Sporta spēļu dalībnieki iepazīstināmi ar iekšējās kārtības noteikumiem un drošības instrukcijām. Noteikumu mērķis – nodrošināt dalībnieku zināšanas par rīcību sporta pasākumā riska situācijās, nosakot atbildīgo personu drošības nodrošinājumā pasākuma laikā. </w:t>
      </w:r>
    </w:p>
    <w:p w14:paraId="037158DA" w14:textId="77777777" w:rsidR="00012E63" w:rsidRDefault="00012E63" w:rsidP="00012E63">
      <w:pPr>
        <w:spacing w:line="360" w:lineRule="auto"/>
        <w:ind w:left="284"/>
        <w:contextualSpacing/>
        <w:jc w:val="both"/>
        <w:rPr>
          <w:rFonts w:eastAsia="Calibri"/>
        </w:rPr>
      </w:pPr>
      <w:r>
        <w:rPr>
          <w:rFonts w:eastAsia="Calibri"/>
        </w:rPr>
        <w:t xml:space="preserve">1.2. Par LU Sporta spēļu drošību un organizāciju ir atbildīgs SSC direktors. </w:t>
      </w:r>
    </w:p>
    <w:p w14:paraId="2E6A5A32" w14:textId="77777777" w:rsidR="00012E63" w:rsidRPr="008919FD" w:rsidRDefault="00012E63" w:rsidP="00012E63">
      <w:pPr>
        <w:spacing w:line="360" w:lineRule="auto"/>
        <w:contextualSpacing/>
        <w:jc w:val="both"/>
        <w:rPr>
          <w:rFonts w:eastAsia="Calibri"/>
          <w:b/>
        </w:rPr>
      </w:pPr>
      <w:r>
        <w:rPr>
          <w:rFonts w:eastAsia="Calibri"/>
          <w:b/>
        </w:rPr>
        <w:t xml:space="preserve">2. </w:t>
      </w:r>
      <w:r w:rsidRPr="008919FD">
        <w:rPr>
          <w:rFonts w:eastAsia="Calibri"/>
          <w:b/>
        </w:rPr>
        <w:t xml:space="preserve">Sporta sacensību organizēšana </w:t>
      </w:r>
    </w:p>
    <w:p w14:paraId="4112F014" w14:textId="77777777" w:rsidR="00012E63" w:rsidRDefault="00012E63" w:rsidP="00012E63">
      <w:pPr>
        <w:spacing w:line="360" w:lineRule="auto"/>
        <w:ind w:left="284"/>
        <w:contextualSpacing/>
        <w:jc w:val="both"/>
        <w:rPr>
          <w:rFonts w:eastAsia="Calibri"/>
        </w:rPr>
      </w:pPr>
      <w:r>
        <w:rPr>
          <w:rFonts w:eastAsia="Calibri"/>
        </w:rPr>
        <w:t>2.1. LU Sporta spēļu sacensības rīkojamas iepriekš pārbaudītās, sporta sacensībām iekārtotās vietās, kas atbilst normatīvajos aktos noteiktajām prasībām.</w:t>
      </w:r>
    </w:p>
    <w:p w14:paraId="0E9106C9" w14:textId="77777777" w:rsidR="00012E63" w:rsidRDefault="00012E63" w:rsidP="00012E63">
      <w:pPr>
        <w:spacing w:line="360" w:lineRule="auto"/>
        <w:ind w:left="284"/>
        <w:contextualSpacing/>
        <w:jc w:val="both"/>
        <w:rPr>
          <w:rFonts w:eastAsia="Calibri"/>
        </w:rPr>
      </w:pPr>
      <w:r>
        <w:rPr>
          <w:rFonts w:eastAsia="Calibri"/>
        </w:rPr>
        <w:t>2.2. Atbildīgās personas ir atbildīgas par dalībnieku drošību un veselību sporta sacensībās. Par negadījumiem nekavējoties ziņot LU rektora vietniekam studentu un sociālajos jautājumos.</w:t>
      </w:r>
    </w:p>
    <w:p w14:paraId="6CBE067D" w14:textId="77777777" w:rsidR="00012E63" w:rsidRDefault="00012E63" w:rsidP="00012E63">
      <w:pPr>
        <w:spacing w:line="360" w:lineRule="auto"/>
        <w:ind w:left="284"/>
        <w:contextualSpacing/>
        <w:jc w:val="both"/>
        <w:rPr>
          <w:rFonts w:eastAsia="Calibri"/>
        </w:rPr>
      </w:pPr>
      <w:r>
        <w:rPr>
          <w:rFonts w:eastAsia="Calibri"/>
        </w:rPr>
        <w:t>2.3. LU Sporta spēļu sacensībās drīkst piedalīties personas, kuru veselības stāvoklis ir tam atbilstošs, un pati persona to apliecina, piekrītot tās iekļaušanai komandā.</w:t>
      </w:r>
    </w:p>
    <w:p w14:paraId="510BCF76" w14:textId="77777777" w:rsidR="00012E63" w:rsidRDefault="00012E63" w:rsidP="00012E63">
      <w:pPr>
        <w:spacing w:line="360" w:lineRule="auto"/>
        <w:ind w:left="284"/>
        <w:contextualSpacing/>
        <w:jc w:val="both"/>
        <w:rPr>
          <w:rFonts w:eastAsia="Calibri"/>
        </w:rPr>
      </w:pPr>
      <w:r>
        <w:rPr>
          <w:rFonts w:eastAsia="Calibri"/>
        </w:rPr>
        <w:t>2.4. LU Sporta spēļu vietā dežurē medicīniskais personāls, nepieciešamības gadījumā tiek piesaistīta netliekamā medicīniskā palīdzība.</w:t>
      </w:r>
    </w:p>
    <w:p w14:paraId="4D22CAFE" w14:textId="77777777" w:rsidR="00012E63" w:rsidRDefault="00012E63" w:rsidP="00012E63">
      <w:pPr>
        <w:spacing w:line="360" w:lineRule="auto"/>
        <w:ind w:left="284"/>
        <w:contextualSpacing/>
        <w:jc w:val="both"/>
        <w:rPr>
          <w:rFonts w:eastAsia="Calibri"/>
        </w:rPr>
      </w:pPr>
      <w:r>
        <w:rPr>
          <w:rFonts w:eastAsia="Calibri"/>
        </w:rPr>
        <w:t xml:space="preserve">2.5. Par jebkuru sacensībās iegūto traumu dalībniekam jāinformē komandas kapteinis, kurš savukārt par to informē sacensību galveno tiesnesi. </w:t>
      </w:r>
    </w:p>
    <w:p w14:paraId="4AD2460B" w14:textId="77777777" w:rsidR="00012E63" w:rsidRDefault="00012E63" w:rsidP="00012E63">
      <w:pPr>
        <w:spacing w:line="360" w:lineRule="auto"/>
        <w:ind w:left="284"/>
        <w:contextualSpacing/>
        <w:jc w:val="both"/>
        <w:rPr>
          <w:rFonts w:eastAsia="Calibri"/>
        </w:rPr>
      </w:pPr>
      <w:r>
        <w:rPr>
          <w:rFonts w:eastAsia="Calibri"/>
        </w:rPr>
        <w:t>2.6. Pirms sacensību sākšanas sacensību tiesnesis informē komandu par specifiskiem drošības noteikumiem konkrētajās sacensībās.</w:t>
      </w:r>
    </w:p>
    <w:p w14:paraId="7FD5F0AE" w14:textId="77777777" w:rsidR="00012E63" w:rsidRPr="008919FD" w:rsidRDefault="00012E63" w:rsidP="00012E63">
      <w:pPr>
        <w:spacing w:line="360" w:lineRule="auto"/>
        <w:contextualSpacing/>
        <w:jc w:val="both"/>
        <w:rPr>
          <w:rFonts w:eastAsia="Calibri"/>
          <w:b/>
        </w:rPr>
      </w:pPr>
      <w:r>
        <w:rPr>
          <w:rFonts w:eastAsia="Calibri"/>
          <w:b/>
        </w:rPr>
        <w:t xml:space="preserve">3. </w:t>
      </w:r>
      <w:r w:rsidRPr="008919FD">
        <w:rPr>
          <w:rFonts w:eastAsia="Calibri"/>
          <w:b/>
        </w:rPr>
        <w:t xml:space="preserve">Vispārējās prasības sacensību dalībniekiem </w:t>
      </w:r>
    </w:p>
    <w:p w14:paraId="4D7F3780" w14:textId="77777777" w:rsidR="00012E63" w:rsidRDefault="00012E63" w:rsidP="00012E63">
      <w:pPr>
        <w:spacing w:line="360" w:lineRule="auto"/>
        <w:ind w:left="284"/>
        <w:contextualSpacing/>
        <w:jc w:val="both"/>
        <w:rPr>
          <w:rFonts w:eastAsia="Calibri"/>
        </w:rPr>
      </w:pPr>
      <w:r>
        <w:rPr>
          <w:rFonts w:eastAsia="Calibri"/>
        </w:rPr>
        <w:t xml:space="preserve">3.1. Sporta sacensībās dalībniekam jāpiedalās atbilstošā sporta apģērbā (tērpā) un apavos (vai bez tiem, ja to prasa sacensību specifika). </w:t>
      </w:r>
    </w:p>
    <w:p w14:paraId="2480FFBF" w14:textId="77777777" w:rsidR="00012E63" w:rsidRDefault="00012E63" w:rsidP="00012E63">
      <w:pPr>
        <w:spacing w:line="360" w:lineRule="auto"/>
        <w:ind w:left="284"/>
        <w:contextualSpacing/>
        <w:jc w:val="both"/>
        <w:rPr>
          <w:rFonts w:eastAsia="Calibri"/>
        </w:rPr>
      </w:pPr>
      <w:r>
        <w:rPr>
          <w:rFonts w:eastAsia="Calibri"/>
        </w:rPr>
        <w:t xml:space="preserve">3.2. Pirms sacensību sākšanas jāiepazīstas ar to noteikumiem, sacensību gaitā jāievēro sacensību noteikumi, jāpilda sacensību tiesneša norādījumi, iespēju robežās jāsamazina traumatisma risks sev un citiem. </w:t>
      </w:r>
    </w:p>
    <w:p w14:paraId="03DFF87D" w14:textId="77777777" w:rsidR="00012E63" w:rsidRDefault="00012E63" w:rsidP="00012E63">
      <w:pPr>
        <w:spacing w:line="360" w:lineRule="auto"/>
        <w:ind w:left="284"/>
        <w:contextualSpacing/>
        <w:jc w:val="both"/>
        <w:rPr>
          <w:rFonts w:eastAsia="Calibri"/>
        </w:rPr>
      </w:pPr>
      <w:r>
        <w:rPr>
          <w:rFonts w:eastAsia="Calibri"/>
        </w:rPr>
        <w:t>3.3. Pirms sacensību sākšanas jāiesildās.</w:t>
      </w:r>
    </w:p>
    <w:p w14:paraId="424C8C6E" w14:textId="77777777" w:rsidR="00012E63" w:rsidRDefault="00012E63" w:rsidP="00012E63">
      <w:pPr>
        <w:spacing w:line="360" w:lineRule="auto"/>
        <w:ind w:left="284"/>
        <w:contextualSpacing/>
        <w:jc w:val="both"/>
        <w:rPr>
          <w:rFonts w:eastAsia="Calibri"/>
        </w:rPr>
      </w:pPr>
      <w:r>
        <w:rPr>
          <w:rFonts w:eastAsia="Calibri"/>
        </w:rPr>
        <w:t xml:space="preserve">3.4. Ja spēļu laikā pasliktinās pašsajūta, jāpārtrauc dalība tajās un jāziņo komandas kapteinim, kā arī jāvēršas pie dežurējošā medicīnas personāla. </w:t>
      </w:r>
    </w:p>
    <w:p w14:paraId="0DB43A92" w14:textId="77777777" w:rsidR="002A2544" w:rsidRDefault="00012E63" w:rsidP="007E174F">
      <w:pPr>
        <w:spacing w:line="360" w:lineRule="auto"/>
        <w:ind w:left="284"/>
        <w:contextualSpacing/>
        <w:jc w:val="both"/>
        <w:rPr>
          <w:rFonts w:eastAsia="Calibri"/>
        </w:rPr>
      </w:pPr>
      <w:r>
        <w:rPr>
          <w:rFonts w:eastAsia="Calibri"/>
        </w:rPr>
        <w:t xml:space="preserve">3.5. Sacensību, nodarbību laikā neēst, nekošļāt košļājamo gumiju. </w:t>
      </w:r>
      <w:r w:rsidR="002A2544">
        <w:rPr>
          <w:rFonts w:eastAsia="Calibri"/>
          <w:b/>
        </w:rPr>
        <w:br/>
      </w:r>
      <w:r w:rsidR="002A2544">
        <w:rPr>
          <w:rFonts w:eastAsia="Calibri"/>
          <w:b/>
        </w:rPr>
        <w:br/>
      </w:r>
    </w:p>
    <w:p w14:paraId="5637A803" w14:textId="77777777" w:rsidR="001D7946" w:rsidRDefault="001D7946" w:rsidP="007E174F">
      <w:pPr>
        <w:spacing w:line="360" w:lineRule="auto"/>
        <w:ind w:left="284"/>
        <w:contextualSpacing/>
        <w:jc w:val="both"/>
        <w:rPr>
          <w:rFonts w:eastAsia="Calibri"/>
        </w:rPr>
      </w:pPr>
    </w:p>
    <w:p w14:paraId="3035650A" w14:textId="77777777" w:rsidR="00D90670" w:rsidRDefault="00D90670" w:rsidP="00557AB8">
      <w:pPr>
        <w:rPr>
          <w:rFonts w:eastAsia="Calibri"/>
        </w:rPr>
      </w:pPr>
    </w:p>
    <w:p w14:paraId="0B720455" w14:textId="77777777" w:rsidR="00FC7DB9" w:rsidRDefault="00FC7DB9" w:rsidP="00557AB8">
      <w:pPr>
        <w:rPr>
          <w:rFonts w:eastAsia="Calibri"/>
        </w:rPr>
      </w:pPr>
    </w:p>
    <w:p w14:paraId="301CE03C" w14:textId="77777777" w:rsidR="00D95FFA" w:rsidRPr="00D95FFA" w:rsidRDefault="00D95FFA" w:rsidP="00D95FFA">
      <w:pPr>
        <w:jc w:val="right"/>
        <w:rPr>
          <w:rFonts w:eastAsia="Calibri"/>
        </w:rPr>
      </w:pPr>
      <w:r w:rsidRPr="00D95FFA">
        <w:rPr>
          <w:rFonts w:eastAsia="Calibri"/>
        </w:rPr>
        <w:t>4. pielikums</w:t>
      </w:r>
    </w:p>
    <w:p w14:paraId="5ED32FD8" w14:textId="77777777" w:rsidR="00D95FFA" w:rsidRPr="00D95FFA" w:rsidRDefault="00D95FFA" w:rsidP="00D95FFA">
      <w:pPr>
        <w:jc w:val="right"/>
        <w:rPr>
          <w:rFonts w:eastAsia="Calibri"/>
        </w:rPr>
      </w:pPr>
      <w:r w:rsidRPr="00D95FFA">
        <w:rPr>
          <w:rFonts w:eastAsia="Calibri"/>
        </w:rPr>
        <w:t>Latvijas Universitātes</w:t>
      </w:r>
    </w:p>
    <w:p w14:paraId="66DF4756" w14:textId="77777777" w:rsidR="00D95FFA" w:rsidRDefault="00D95FFA" w:rsidP="00D95FFA">
      <w:pPr>
        <w:jc w:val="right"/>
        <w:rPr>
          <w:rFonts w:eastAsia="Calibri"/>
        </w:rPr>
      </w:pPr>
      <w:r w:rsidRPr="00D95FFA">
        <w:rPr>
          <w:rFonts w:eastAsia="Calibri"/>
        </w:rPr>
        <w:t>Sporta spēļu 201</w:t>
      </w:r>
      <w:r w:rsidR="00DF400D">
        <w:rPr>
          <w:rFonts w:eastAsia="Calibri"/>
        </w:rPr>
        <w:t>9</w:t>
      </w:r>
      <w:r w:rsidRPr="00D95FFA">
        <w:rPr>
          <w:rFonts w:eastAsia="Calibri"/>
        </w:rPr>
        <w:t xml:space="preserve"> nolikumam</w:t>
      </w:r>
    </w:p>
    <w:p w14:paraId="1EC08E3A" w14:textId="77777777" w:rsidR="00D95FFA" w:rsidRPr="00D95FFA" w:rsidRDefault="00D95FFA" w:rsidP="00D95FFA">
      <w:pPr>
        <w:jc w:val="right"/>
        <w:rPr>
          <w:rFonts w:eastAsia="Calibri"/>
        </w:rPr>
      </w:pPr>
    </w:p>
    <w:p w14:paraId="5C1D14B2" w14:textId="77777777" w:rsidR="00012E63" w:rsidRDefault="00012E63" w:rsidP="00012E63">
      <w:pPr>
        <w:spacing w:line="360" w:lineRule="auto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LATVIJAS UNIVERSITĀTES SPORTA SPĒLES </w:t>
      </w:r>
      <w:r w:rsidR="002A2544">
        <w:rPr>
          <w:rFonts w:eastAsia="Calibri"/>
          <w:b/>
        </w:rPr>
        <w:t>201</w:t>
      </w:r>
      <w:r w:rsidR="00DF400D">
        <w:rPr>
          <w:rFonts w:eastAsia="Calibri"/>
          <w:b/>
        </w:rPr>
        <w:t>9</w:t>
      </w:r>
    </w:p>
    <w:p w14:paraId="62AFD165" w14:textId="77777777" w:rsidR="00C16062" w:rsidRPr="00D21353" w:rsidRDefault="00012E63" w:rsidP="00C16062">
      <w:pPr>
        <w:spacing w:line="360" w:lineRule="auto"/>
        <w:jc w:val="center"/>
        <w:rPr>
          <w:rFonts w:eastAsia="Calibri"/>
          <w:b/>
        </w:rPr>
      </w:pPr>
      <w:r>
        <w:rPr>
          <w:rFonts w:eastAsia="Calibri"/>
          <w:b/>
        </w:rPr>
        <w:t>PROGRAMMA</w:t>
      </w:r>
    </w:p>
    <w:p w14:paraId="0E00FCA4" w14:textId="77777777" w:rsidR="008B43B5" w:rsidRDefault="008B43B5" w:rsidP="001C3025">
      <w:pPr>
        <w:spacing w:line="360" w:lineRule="auto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Pirmā diena – </w:t>
      </w:r>
      <w:r w:rsidR="00DF400D">
        <w:rPr>
          <w:rFonts w:eastAsia="Calibri"/>
          <w:b/>
          <w:sz w:val="22"/>
          <w:szCs w:val="22"/>
        </w:rPr>
        <w:t>7</w:t>
      </w:r>
      <w:r w:rsidR="00D21353" w:rsidRPr="00D21353">
        <w:rPr>
          <w:rFonts w:eastAsia="Calibri"/>
          <w:b/>
          <w:sz w:val="22"/>
          <w:szCs w:val="22"/>
        </w:rPr>
        <w:t>. jūnijs</w:t>
      </w:r>
    </w:p>
    <w:tbl>
      <w:tblPr>
        <w:tblStyle w:val="TableGrid"/>
        <w:tblW w:w="10770" w:type="dxa"/>
        <w:tblLayout w:type="fixed"/>
        <w:tblLook w:val="04A0" w:firstRow="1" w:lastRow="0" w:firstColumn="1" w:lastColumn="0" w:noHBand="0" w:noVBand="1"/>
      </w:tblPr>
      <w:tblGrid>
        <w:gridCol w:w="1524"/>
        <w:gridCol w:w="2355"/>
        <w:gridCol w:w="2416"/>
        <w:gridCol w:w="2160"/>
        <w:gridCol w:w="2315"/>
      </w:tblGrid>
      <w:tr w:rsidR="00432DCF" w14:paraId="76BFEEF5" w14:textId="77777777" w:rsidTr="001B6589">
        <w:trPr>
          <w:trHeight w:val="600"/>
        </w:trPr>
        <w:tc>
          <w:tcPr>
            <w:tcW w:w="1524" w:type="dxa"/>
            <w:vAlign w:val="center"/>
          </w:tcPr>
          <w:p w14:paraId="56E8D719" w14:textId="77777777" w:rsidR="00432DCF" w:rsidRPr="002F2825" w:rsidRDefault="001B6589" w:rsidP="001B6589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  <w:r w:rsidRPr="002F2825">
              <w:rPr>
                <w:rFonts w:eastAsia="Calibri"/>
                <w:b/>
                <w:i/>
                <w:sz w:val="18"/>
                <w:szCs w:val="18"/>
              </w:rPr>
              <w:t>Aktivitātes sākuma laiks</w:t>
            </w:r>
          </w:p>
        </w:tc>
        <w:tc>
          <w:tcPr>
            <w:tcW w:w="9246" w:type="dxa"/>
            <w:gridSpan w:val="4"/>
            <w:vAlign w:val="center"/>
          </w:tcPr>
          <w:p w14:paraId="3D90CAC6" w14:textId="77777777" w:rsidR="00432DCF" w:rsidRPr="002F2825" w:rsidRDefault="001B6589" w:rsidP="00593959">
            <w:pPr>
              <w:jc w:val="center"/>
              <w:rPr>
                <w:b/>
                <w:i/>
              </w:rPr>
            </w:pPr>
            <w:r w:rsidRPr="002F2825">
              <w:rPr>
                <w:b/>
                <w:i/>
              </w:rPr>
              <w:t>Aktivitāte</w:t>
            </w:r>
          </w:p>
        </w:tc>
      </w:tr>
      <w:tr w:rsidR="00593959" w14:paraId="753E60BB" w14:textId="77777777" w:rsidTr="001B6589">
        <w:trPr>
          <w:trHeight w:val="600"/>
        </w:trPr>
        <w:tc>
          <w:tcPr>
            <w:tcW w:w="1524" w:type="dxa"/>
            <w:vAlign w:val="center"/>
          </w:tcPr>
          <w:p w14:paraId="3C3F35D3" w14:textId="77777777" w:rsidR="00593959" w:rsidRDefault="00432DCF" w:rsidP="00432DCF">
            <w:pPr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9:30</w:t>
            </w:r>
          </w:p>
        </w:tc>
        <w:tc>
          <w:tcPr>
            <w:tcW w:w="9246" w:type="dxa"/>
            <w:gridSpan w:val="4"/>
            <w:vAlign w:val="center"/>
          </w:tcPr>
          <w:p w14:paraId="6000AD34" w14:textId="77777777" w:rsidR="00593959" w:rsidRPr="00D90670" w:rsidRDefault="00593959" w:rsidP="00593959">
            <w:pPr>
              <w:jc w:val="center"/>
            </w:pPr>
            <w:r w:rsidRPr="00D90670">
              <w:t>Autobuss:  “Rīga – Ratnieki”</w:t>
            </w:r>
          </w:p>
          <w:p w14:paraId="15017DA8" w14:textId="77777777" w:rsidR="00593959" w:rsidRPr="00D90670" w:rsidRDefault="00593959" w:rsidP="00593959">
            <w:pPr>
              <w:jc w:val="center"/>
            </w:pPr>
            <w:r w:rsidRPr="00D90670">
              <w:t>(Iekāpšana Aspazijas bulv. 5)</w:t>
            </w:r>
          </w:p>
        </w:tc>
      </w:tr>
      <w:tr w:rsidR="00593959" w14:paraId="76615A12" w14:textId="77777777" w:rsidTr="001B6589">
        <w:trPr>
          <w:trHeight w:val="417"/>
        </w:trPr>
        <w:tc>
          <w:tcPr>
            <w:tcW w:w="1524" w:type="dxa"/>
            <w:vAlign w:val="center"/>
          </w:tcPr>
          <w:p w14:paraId="7511E9CE" w14:textId="77777777" w:rsidR="00593959" w:rsidRDefault="00432DCF" w:rsidP="00432DCF">
            <w:pPr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11:00</w:t>
            </w:r>
          </w:p>
        </w:tc>
        <w:tc>
          <w:tcPr>
            <w:tcW w:w="9246" w:type="dxa"/>
            <w:gridSpan w:val="4"/>
            <w:vAlign w:val="center"/>
          </w:tcPr>
          <w:p w14:paraId="4B43780D" w14:textId="77777777" w:rsidR="00593959" w:rsidRPr="00D90670" w:rsidRDefault="00593959" w:rsidP="00593959">
            <w:pPr>
              <w:jc w:val="center"/>
            </w:pPr>
            <w:r w:rsidRPr="00D90670">
              <w:t>Reģistrācija</w:t>
            </w:r>
          </w:p>
        </w:tc>
      </w:tr>
      <w:tr w:rsidR="00593959" w14:paraId="119E95C5" w14:textId="77777777" w:rsidTr="001B6589">
        <w:trPr>
          <w:trHeight w:val="417"/>
        </w:trPr>
        <w:tc>
          <w:tcPr>
            <w:tcW w:w="1524" w:type="dxa"/>
            <w:vAlign w:val="center"/>
          </w:tcPr>
          <w:p w14:paraId="0FC94C18" w14:textId="77777777" w:rsidR="00593959" w:rsidRDefault="00432DCF" w:rsidP="00432DCF">
            <w:pPr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11:45</w:t>
            </w:r>
          </w:p>
        </w:tc>
        <w:tc>
          <w:tcPr>
            <w:tcW w:w="9246" w:type="dxa"/>
            <w:gridSpan w:val="4"/>
            <w:vAlign w:val="center"/>
          </w:tcPr>
          <w:p w14:paraId="3878E965" w14:textId="77777777" w:rsidR="00593959" w:rsidRPr="00D90670" w:rsidRDefault="00593959" w:rsidP="00593959">
            <w:pPr>
              <w:jc w:val="center"/>
            </w:pPr>
            <w:r w:rsidRPr="00D90670">
              <w:t>Dalībnieku instruktāža</w:t>
            </w:r>
          </w:p>
        </w:tc>
      </w:tr>
      <w:tr w:rsidR="00593959" w14:paraId="19C3736D" w14:textId="77777777" w:rsidTr="001B6589">
        <w:trPr>
          <w:trHeight w:val="417"/>
        </w:trPr>
        <w:tc>
          <w:tcPr>
            <w:tcW w:w="1524" w:type="dxa"/>
            <w:vAlign w:val="center"/>
          </w:tcPr>
          <w:p w14:paraId="0BE46463" w14:textId="77777777" w:rsidR="00593959" w:rsidRDefault="00432DCF" w:rsidP="00432DCF">
            <w:pPr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11:55</w:t>
            </w:r>
          </w:p>
        </w:tc>
        <w:tc>
          <w:tcPr>
            <w:tcW w:w="9246" w:type="dxa"/>
            <w:gridSpan w:val="4"/>
            <w:vAlign w:val="center"/>
          </w:tcPr>
          <w:p w14:paraId="53EBD7D2" w14:textId="77777777" w:rsidR="00593959" w:rsidRPr="00D90670" w:rsidRDefault="00593959" w:rsidP="00593959">
            <w:pPr>
              <w:jc w:val="center"/>
            </w:pPr>
            <w:r w:rsidRPr="00D90670">
              <w:t>Iesildīšanās</w:t>
            </w:r>
          </w:p>
        </w:tc>
      </w:tr>
      <w:tr w:rsidR="00593959" w14:paraId="177D765B" w14:textId="77777777" w:rsidTr="001B6589">
        <w:trPr>
          <w:trHeight w:val="417"/>
        </w:trPr>
        <w:tc>
          <w:tcPr>
            <w:tcW w:w="1524" w:type="dxa"/>
            <w:vAlign w:val="center"/>
          </w:tcPr>
          <w:p w14:paraId="7A2FD1CB" w14:textId="77777777" w:rsidR="00593959" w:rsidRDefault="00432DCF" w:rsidP="00432DCF">
            <w:pPr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12:00</w:t>
            </w:r>
          </w:p>
        </w:tc>
        <w:tc>
          <w:tcPr>
            <w:tcW w:w="9246" w:type="dxa"/>
            <w:gridSpan w:val="4"/>
            <w:vAlign w:val="center"/>
          </w:tcPr>
          <w:p w14:paraId="1790579A" w14:textId="77777777" w:rsidR="00593959" w:rsidRPr="00D90670" w:rsidRDefault="00593959" w:rsidP="00593959">
            <w:pPr>
              <w:jc w:val="center"/>
            </w:pPr>
            <w:r w:rsidRPr="00D90670">
              <w:t>Atklāšana</w:t>
            </w:r>
          </w:p>
        </w:tc>
      </w:tr>
      <w:tr w:rsidR="00593959" w14:paraId="578137C4" w14:textId="77777777" w:rsidTr="00605CBF">
        <w:trPr>
          <w:trHeight w:val="417"/>
        </w:trPr>
        <w:tc>
          <w:tcPr>
            <w:tcW w:w="1524" w:type="dxa"/>
            <w:vAlign w:val="center"/>
          </w:tcPr>
          <w:p w14:paraId="43323881" w14:textId="77777777" w:rsidR="00593959" w:rsidRDefault="00432DCF" w:rsidP="00432DCF">
            <w:pPr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12:10</w:t>
            </w:r>
          </w:p>
        </w:tc>
        <w:tc>
          <w:tcPr>
            <w:tcW w:w="2355" w:type="dxa"/>
          </w:tcPr>
          <w:p w14:paraId="78AE9695" w14:textId="77777777" w:rsidR="00593959" w:rsidRDefault="00593959" w:rsidP="00593959">
            <w:pPr>
              <w:spacing w:line="360" w:lineRule="auto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416" w:type="dxa"/>
            <w:vMerge w:val="restart"/>
          </w:tcPr>
          <w:p w14:paraId="5CD3DDA5" w14:textId="77777777" w:rsidR="001B6589" w:rsidRDefault="001B6589" w:rsidP="00593959">
            <w:pPr>
              <w:jc w:val="center"/>
            </w:pPr>
          </w:p>
          <w:p w14:paraId="46EAE52C" w14:textId="77777777" w:rsidR="001B6589" w:rsidRDefault="001B6589" w:rsidP="00593959">
            <w:pPr>
              <w:jc w:val="center"/>
            </w:pPr>
          </w:p>
          <w:p w14:paraId="3C66A7D8" w14:textId="77777777" w:rsidR="00593959" w:rsidRPr="00D90670" w:rsidRDefault="00593959" w:rsidP="00593959">
            <w:pPr>
              <w:jc w:val="center"/>
            </w:pPr>
            <w:r w:rsidRPr="00D90670">
              <w:t>Disciplīnas (norit pēc noteikta grafika):</w:t>
            </w:r>
          </w:p>
          <w:p w14:paraId="4941E1A9" w14:textId="77777777" w:rsidR="00593959" w:rsidRPr="00126665" w:rsidRDefault="00593959" w:rsidP="00605CBF">
            <w:pPr>
              <w:pStyle w:val="ListParagraph"/>
              <w:numPr>
                <w:ilvl w:val="0"/>
                <w:numId w:val="34"/>
              </w:numPr>
              <w:ind w:left="504"/>
              <w:rPr>
                <w:lang w:val="lv-LV"/>
              </w:rPr>
            </w:pPr>
            <w:r w:rsidRPr="00126665">
              <w:rPr>
                <w:lang w:val="lv-LV"/>
              </w:rPr>
              <w:t>Ielu basketbols</w:t>
            </w:r>
          </w:p>
          <w:p w14:paraId="7F7AE236" w14:textId="77777777" w:rsidR="00593959" w:rsidRPr="00126665" w:rsidRDefault="00593959" w:rsidP="00605CBF">
            <w:pPr>
              <w:pStyle w:val="ListParagraph"/>
              <w:numPr>
                <w:ilvl w:val="0"/>
                <w:numId w:val="34"/>
              </w:numPr>
              <w:ind w:left="504"/>
              <w:rPr>
                <w:lang w:val="lv-LV"/>
              </w:rPr>
            </w:pPr>
            <w:r w:rsidRPr="00126665">
              <w:rPr>
                <w:lang w:val="lv-LV"/>
              </w:rPr>
              <w:t>Minifutbols</w:t>
            </w:r>
          </w:p>
          <w:p w14:paraId="28453F4F" w14:textId="77777777" w:rsidR="00593959" w:rsidRPr="00126665" w:rsidRDefault="00593959" w:rsidP="00605CBF">
            <w:pPr>
              <w:pStyle w:val="ListParagraph"/>
              <w:numPr>
                <w:ilvl w:val="0"/>
                <w:numId w:val="34"/>
              </w:numPr>
              <w:ind w:left="504"/>
              <w:rPr>
                <w:lang w:val="lv-LV"/>
              </w:rPr>
            </w:pPr>
            <w:r w:rsidRPr="00126665">
              <w:rPr>
                <w:lang w:val="lv-LV"/>
              </w:rPr>
              <w:t>Krokets</w:t>
            </w:r>
          </w:p>
          <w:p w14:paraId="039A7FC3" w14:textId="77777777" w:rsidR="00593959" w:rsidRPr="00126665" w:rsidRDefault="00593959" w:rsidP="00605CBF">
            <w:pPr>
              <w:pStyle w:val="ListParagraph"/>
              <w:numPr>
                <w:ilvl w:val="0"/>
                <w:numId w:val="34"/>
              </w:numPr>
              <w:ind w:left="504"/>
              <w:rPr>
                <w:lang w:val="lv-LV"/>
              </w:rPr>
            </w:pPr>
            <w:r w:rsidRPr="00126665">
              <w:rPr>
                <w:lang w:val="lv-LV"/>
              </w:rPr>
              <w:t>Volejbols</w:t>
            </w:r>
          </w:p>
          <w:p w14:paraId="592408F2" w14:textId="77777777" w:rsidR="00593959" w:rsidRPr="00593959" w:rsidRDefault="00593959" w:rsidP="00605CBF">
            <w:pPr>
              <w:pStyle w:val="ListParagraph"/>
              <w:numPr>
                <w:ilvl w:val="0"/>
                <w:numId w:val="34"/>
              </w:numPr>
              <w:ind w:left="504"/>
              <w:rPr>
                <w:b/>
                <w:sz w:val="22"/>
                <w:szCs w:val="22"/>
              </w:rPr>
            </w:pPr>
            <w:r w:rsidRPr="00605CBF">
              <w:rPr>
                <w:lang w:val="lv-LV"/>
              </w:rPr>
              <w:t>Zvaigžņu kari</w:t>
            </w:r>
          </w:p>
        </w:tc>
        <w:tc>
          <w:tcPr>
            <w:tcW w:w="4475" w:type="dxa"/>
            <w:gridSpan w:val="2"/>
          </w:tcPr>
          <w:p w14:paraId="56781317" w14:textId="77777777" w:rsidR="00593959" w:rsidRDefault="00593959" w:rsidP="00593959">
            <w:pPr>
              <w:spacing w:line="360" w:lineRule="auto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1B6589" w14:paraId="1F560A37" w14:textId="77777777" w:rsidTr="00605CBF">
        <w:trPr>
          <w:trHeight w:val="1067"/>
        </w:trPr>
        <w:tc>
          <w:tcPr>
            <w:tcW w:w="1524" w:type="dxa"/>
            <w:vAlign w:val="center"/>
          </w:tcPr>
          <w:p w14:paraId="13452EF3" w14:textId="77777777" w:rsidR="00593959" w:rsidRDefault="00432DCF" w:rsidP="00432DCF">
            <w:pPr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13:00</w:t>
            </w:r>
          </w:p>
        </w:tc>
        <w:tc>
          <w:tcPr>
            <w:tcW w:w="2355" w:type="dxa"/>
            <w:vMerge w:val="restart"/>
            <w:vAlign w:val="center"/>
          </w:tcPr>
          <w:p w14:paraId="6026E476" w14:textId="77777777" w:rsidR="00593959" w:rsidRPr="00D90670" w:rsidRDefault="00593959" w:rsidP="00593959">
            <w:pPr>
              <w:jc w:val="center"/>
            </w:pPr>
            <w:r w:rsidRPr="00D90670">
              <w:t>Pusdienas</w:t>
            </w:r>
          </w:p>
          <w:p w14:paraId="4F1767F2" w14:textId="77777777" w:rsidR="00593959" w:rsidRPr="00D90670" w:rsidRDefault="00593959" w:rsidP="00593959">
            <w:pPr>
              <w:jc w:val="center"/>
            </w:pPr>
            <w:r w:rsidRPr="00D90670">
              <w:t>(Paralēli sacensībām)</w:t>
            </w:r>
          </w:p>
        </w:tc>
        <w:tc>
          <w:tcPr>
            <w:tcW w:w="2416" w:type="dxa"/>
            <w:vMerge/>
          </w:tcPr>
          <w:p w14:paraId="4FFB8A07" w14:textId="77777777" w:rsidR="00593959" w:rsidRDefault="00593959" w:rsidP="00593959">
            <w:pPr>
              <w:spacing w:line="360" w:lineRule="auto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160" w:type="dxa"/>
            <w:vMerge w:val="restart"/>
          </w:tcPr>
          <w:p w14:paraId="7FEB0395" w14:textId="77777777" w:rsidR="00593959" w:rsidRDefault="00593959" w:rsidP="00593959">
            <w:pPr>
              <w:jc w:val="center"/>
            </w:pPr>
          </w:p>
          <w:p w14:paraId="75F5718C" w14:textId="77777777" w:rsidR="00593959" w:rsidRDefault="00593959" w:rsidP="00593959">
            <w:pPr>
              <w:jc w:val="center"/>
            </w:pPr>
          </w:p>
          <w:p w14:paraId="641202F7" w14:textId="77777777" w:rsidR="00593959" w:rsidRPr="00D90670" w:rsidRDefault="00593959" w:rsidP="00593959">
            <w:pPr>
              <w:jc w:val="center"/>
            </w:pPr>
            <w:r w:rsidRPr="00D90670">
              <w:t>Disciplīnas:</w:t>
            </w:r>
          </w:p>
          <w:p w14:paraId="2208A85B" w14:textId="77777777" w:rsidR="00593959" w:rsidRPr="00126665" w:rsidRDefault="00593959" w:rsidP="00605CBF">
            <w:pPr>
              <w:pStyle w:val="ListParagraph"/>
              <w:numPr>
                <w:ilvl w:val="0"/>
                <w:numId w:val="34"/>
              </w:numPr>
              <w:ind w:left="504"/>
              <w:rPr>
                <w:lang w:val="lv-LV"/>
              </w:rPr>
            </w:pPr>
            <w:r w:rsidRPr="00126665">
              <w:rPr>
                <w:lang w:val="lv-LV"/>
              </w:rPr>
              <w:t>Elviss</w:t>
            </w:r>
          </w:p>
          <w:p w14:paraId="412F70BE" w14:textId="77777777" w:rsidR="00593959" w:rsidRPr="00593959" w:rsidRDefault="00593959" w:rsidP="00605CBF">
            <w:pPr>
              <w:pStyle w:val="ListParagraph"/>
              <w:numPr>
                <w:ilvl w:val="0"/>
                <w:numId w:val="34"/>
              </w:numPr>
              <w:ind w:left="504"/>
              <w:rPr>
                <w:b/>
                <w:sz w:val="22"/>
                <w:szCs w:val="22"/>
              </w:rPr>
            </w:pPr>
            <w:r w:rsidRPr="00605CBF">
              <w:rPr>
                <w:lang w:val="lv-LV"/>
              </w:rPr>
              <w:t>Orientēšanās</w:t>
            </w:r>
          </w:p>
        </w:tc>
        <w:tc>
          <w:tcPr>
            <w:tcW w:w="2315" w:type="dxa"/>
            <w:vAlign w:val="center"/>
          </w:tcPr>
          <w:p w14:paraId="54050004" w14:textId="77777777" w:rsidR="00593959" w:rsidRPr="00D90670" w:rsidRDefault="00593959" w:rsidP="00593959">
            <w:pPr>
              <w:jc w:val="center"/>
            </w:pPr>
            <w:r w:rsidRPr="00D90670">
              <w:t>Disciplīnas:</w:t>
            </w:r>
          </w:p>
          <w:p w14:paraId="5EDE6EDF" w14:textId="77777777" w:rsidR="00593959" w:rsidRPr="00126665" w:rsidRDefault="00593959" w:rsidP="00605CBF">
            <w:pPr>
              <w:pStyle w:val="ListParagraph"/>
              <w:numPr>
                <w:ilvl w:val="0"/>
                <w:numId w:val="34"/>
              </w:numPr>
              <w:ind w:left="504"/>
              <w:rPr>
                <w:lang w:val="lv-LV"/>
              </w:rPr>
            </w:pPr>
            <w:r w:rsidRPr="00126665">
              <w:rPr>
                <w:lang w:val="lv-LV"/>
              </w:rPr>
              <w:t>Triatlons</w:t>
            </w:r>
            <w:r w:rsidRPr="00605CBF">
              <w:rPr>
                <w:lang w:val="lv-LV"/>
              </w:rPr>
              <w:t>2</w:t>
            </w:r>
          </w:p>
          <w:p w14:paraId="16503D8D" w14:textId="77777777" w:rsidR="00593959" w:rsidRPr="00126665" w:rsidRDefault="00593959" w:rsidP="00605CBF">
            <w:pPr>
              <w:pStyle w:val="ListParagraph"/>
              <w:numPr>
                <w:ilvl w:val="0"/>
                <w:numId w:val="34"/>
              </w:numPr>
              <w:ind w:left="504"/>
              <w:rPr>
                <w:lang w:val="lv-LV"/>
              </w:rPr>
            </w:pPr>
            <w:r w:rsidRPr="00126665">
              <w:rPr>
                <w:lang w:val="lv-LV"/>
              </w:rPr>
              <w:t>Dambrete</w:t>
            </w:r>
          </w:p>
        </w:tc>
      </w:tr>
      <w:tr w:rsidR="001B6589" w14:paraId="07240986" w14:textId="77777777" w:rsidTr="00605CBF">
        <w:trPr>
          <w:trHeight w:val="417"/>
        </w:trPr>
        <w:tc>
          <w:tcPr>
            <w:tcW w:w="1524" w:type="dxa"/>
            <w:vAlign w:val="center"/>
          </w:tcPr>
          <w:p w14:paraId="42D2981A" w14:textId="77777777" w:rsidR="00593959" w:rsidRDefault="00432DCF" w:rsidP="00432DCF">
            <w:pPr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15:00</w:t>
            </w:r>
          </w:p>
        </w:tc>
        <w:tc>
          <w:tcPr>
            <w:tcW w:w="2355" w:type="dxa"/>
            <w:vMerge/>
            <w:vAlign w:val="center"/>
          </w:tcPr>
          <w:p w14:paraId="2421F929" w14:textId="77777777" w:rsidR="00593959" w:rsidRDefault="00593959" w:rsidP="00593959">
            <w:pPr>
              <w:spacing w:line="360" w:lineRule="auto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416" w:type="dxa"/>
            <w:vMerge/>
          </w:tcPr>
          <w:p w14:paraId="466059F5" w14:textId="77777777" w:rsidR="00593959" w:rsidRDefault="00593959" w:rsidP="00593959">
            <w:pPr>
              <w:spacing w:line="360" w:lineRule="auto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160" w:type="dxa"/>
            <w:vMerge/>
          </w:tcPr>
          <w:p w14:paraId="7967F174" w14:textId="77777777" w:rsidR="00593959" w:rsidRDefault="00593959" w:rsidP="00593959">
            <w:pPr>
              <w:spacing w:line="360" w:lineRule="auto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315" w:type="dxa"/>
            <w:vMerge w:val="restart"/>
            <w:vAlign w:val="center"/>
          </w:tcPr>
          <w:p w14:paraId="23A6ED19" w14:textId="77777777" w:rsidR="00593959" w:rsidRPr="00D90670" w:rsidRDefault="00593959" w:rsidP="00593959">
            <w:pPr>
              <w:jc w:val="center"/>
            </w:pPr>
            <w:r w:rsidRPr="00D90670">
              <w:t>Disciplīnas:</w:t>
            </w:r>
          </w:p>
          <w:p w14:paraId="55E29898" w14:textId="77777777" w:rsidR="00593959" w:rsidRPr="00126665" w:rsidRDefault="00593959" w:rsidP="00605CBF">
            <w:pPr>
              <w:pStyle w:val="ListParagraph"/>
              <w:numPr>
                <w:ilvl w:val="0"/>
                <w:numId w:val="34"/>
              </w:numPr>
              <w:ind w:left="504"/>
              <w:rPr>
                <w:lang w:val="lv-LV"/>
              </w:rPr>
            </w:pPr>
            <w:r w:rsidRPr="00126665">
              <w:rPr>
                <w:lang w:val="lv-LV"/>
              </w:rPr>
              <w:t>Jautrā stafete</w:t>
            </w:r>
          </w:p>
          <w:p w14:paraId="7104E81E" w14:textId="77777777" w:rsidR="00593959" w:rsidRPr="00126665" w:rsidRDefault="00593959" w:rsidP="00605CBF">
            <w:pPr>
              <w:pStyle w:val="ListParagraph"/>
              <w:numPr>
                <w:ilvl w:val="0"/>
                <w:numId w:val="34"/>
              </w:numPr>
              <w:ind w:left="504"/>
              <w:rPr>
                <w:lang w:val="lv-LV"/>
              </w:rPr>
            </w:pPr>
            <w:r w:rsidRPr="00126665">
              <w:rPr>
                <w:lang w:val="lv-LV"/>
              </w:rPr>
              <w:t>Vienmēr JĀ!</w:t>
            </w:r>
          </w:p>
          <w:p w14:paraId="6449AC20" w14:textId="77777777" w:rsidR="00593959" w:rsidRPr="00126665" w:rsidRDefault="00593959" w:rsidP="00605CBF">
            <w:pPr>
              <w:pStyle w:val="ListParagraph"/>
              <w:numPr>
                <w:ilvl w:val="0"/>
                <w:numId w:val="34"/>
              </w:numPr>
              <w:ind w:left="504"/>
              <w:rPr>
                <w:lang w:val="lv-LV"/>
              </w:rPr>
            </w:pPr>
            <w:r w:rsidRPr="00126665">
              <w:rPr>
                <w:lang w:val="lv-LV"/>
              </w:rPr>
              <w:t>Galda spēles</w:t>
            </w:r>
          </w:p>
          <w:p w14:paraId="795D30BF" w14:textId="77777777" w:rsidR="00593959" w:rsidRPr="00126665" w:rsidRDefault="00593959" w:rsidP="00605CBF">
            <w:pPr>
              <w:pStyle w:val="ListParagraph"/>
              <w:numPr>
                <w:ilvl w:val="0"/>
                <w:numId w:val="34"/>
              </w:numPr>
              <w:ind w:left="504"/>
              <w:rPr>
                <w:lang w:val="lv-LV"/>
              </w:rPr>
            </w:pPr>
            <w:r w:rsidRPr="00126665">
              <w:rPr>
                <w:lang w:val="lv-LV"/>
              </w:rPr>
              <w:t>Kazino</w:t>
            </w:r>
          </w:p>
        </w:tc>
      </w:tr>
      <w:tr w:rsidR="001B6589" w14:paraId="37B1F74B" w14:textId="77777777" w:rsidTr="00605CBF">
        <w:trPr>
          <w:trHeight w:val="1551"/>
        </w:trPr>
        <w:tc>
          <w:tcPr>
            <w:tcW w:w="1524" w:type="dxa"/>
            <w:vAlign w:val="center"/>
          </w:tcPr>
          <w:p w14:paraId="0C8E1028" w14:textId="77777777" w:rsidR="00593959" w:rsidRDefault="00432DCF" w:rsidP="00432DCF">
            <w:pPr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16:00</w:t>
            </w:r>
          </w:p>
        </w:tc>
        <w:tc>
          <w:tcPr>
            <w:tcW w:w="2355" w:type="dxa"/>
            <w:vAlign w:val="center"/>
          </w:tcPr>
          <w:p w14:paraId="410E8408" w14:textId="77777777" w:rsidR="00593959" w:rsidRPr="00D90670" w:rsidRDefault="00593959" w:rsidP="00593959">
            <w:pPr>
              <w:jc w:val="center"/>
            </w:pPr>
            <w:r>
              <w:t>Plostošana</w:t>
            </w:r>
          </w:p>
        </w:tc>
        <w:tc>
          <w:tcPr>
            <w:tcW w:w="2416" w:type="dxa"/>
            <w:vMerge/>
          </w:tcPr>
          <w:p w14:paraId="64EBF4E8" w14:textId="77777777" w:rsidR="00593959" w:rsidRDefault="00593959" w:rsidP="00593959">
            <w:pPr>
              <w:spacing w:line="360" w:lineRule="auto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160" w:type="dxa"/>
            <w:vMerge/>
          </w:tcPr>
          <w:p w14:paraId="4B1F457E" w14:textId="77777777" w:rsidR="00593959" w:rsidRDefault="00593959" w:rsidP="00593959">
            <w:pPr>
              <w:spacing w:line="360" w:lineRule="auto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315" w:type="dxa"/>
            <w:vMerge/>
          </w:tcPr>
          <w:p w14:paraId="09B9CB1E" w14:textId="77777777" w:rsidR="00593959" w:rsidRDefault="00593959" w:rsidP="00593959">
            <w:pPr>
              <w:spacing w:line="360" w:lineRule="auto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593959" w14:paraId="67E6B27E" w14:textId="77777777" w:rsidTr="001B6589">
        <w:trPr>
          <w:trHeight w:val="417"/>
        </w:trPr>
        <w:tc>
          <w:tcPr>
            <w:tcW w:w="1524" w:type="dxa"/>
            <w:vAlign w:val="center"/>
          </w:tcPr>
          <w:p w14:paraId="4168D755" w14:textId="77777777" w:rsidR="00593959" w:rsidRDefault="00432DCF" w:rsidP="00432DCF">
            <w:pPr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18:00</w:t>
            </w:r>
          </w:p>
        </w:tc>
        <w:tc>
          <w:tcPr>
            <w:tcW w:w="9246" w:type="dxa"/>
            <w:gridSpan w:val="4"/>
            <w:vAlign w:val="center"/>
          </w:tcPr>
          <w:p w14:paraId="6E199E9C" w14:textId="77777777" w:rsidR="00593959" w:rsidRPr="00D90670" w:rsidRDefault="009C17D2" w:rsidP="00593959">
            <w:pPr>
              <w:jc w:val="center"/>
            </w:pPr>
            <w:r>
              <w:t>Lielā stafete / Kapteiņu cīņu priekšsacīkstes</w:t>
            </w:r>
          </w:p>
        </w:tc>
      </w:tr>
      <w:tr w:rsidR="00593959" w14:paraId="00DF50B8" w14:textId="77777777" w:rsidTr="001B6589">
        <w:trPr>
          <w:trHeight w:val="417"/>
        </w:trPr>
        <w:tc>
          <w:tcPr>
            <w:tcW w:w="1524" w:type="dxa"/>
            <w:vAlign w:val="center"/>
          </w:tcPr>
          <w:p w14:paraId="185A744D" w14:textId="77777777" w:rsidR="00593959" w:rsidRDefault="00432DCF" w:rsidP="00432DCF">
            <w:pPr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20:00</w:t>
            </w:r>
          </w:p>
        </w:tc>
        <w:tc>
          <w:tcPr>
            <w:tcW w:w="9246" w:type="dxa"/>
            <w:gridSpan w:val="4"/>
            <w:vAlign w:val="center"/>
          </w:tcPr>
          <w:p w14:paraId="612C705C" w14:textId="77777777" w:rsidR="00593959" w:rsidRPr="00D90670" w:rsidRDefault="00593959" w:rsidP="00593959">
            <w:pPr>
              <w:jc w:val="center"/>
            </w:pPr>
            <w:r w:rsidRPr="00D90670">
              <w:t>Vakariņas un vakara daļas atklāšana</w:t>
            </w:r>
          </w:p>
        </w:tc>
      </w:tr>
      <w:tr w:rsidR="00593959" w14:paraId="496ED96E" w14:textId="77777777" w:rsidTr="001B6589">
        <w:trPr>
          <w:trHeight w:val="1000"/>
        </w:trPr>
        <w:tc>
          <w:tcPr>
            <w:tcW w:w="1524" w:type="dxa"/>
            <w:vAlign w:val="center"/>
          </w:tcPr>
          <w:p w14:paraId="12284769" w14:textId="77777777" w:rsidR="00593959" w:rsidRDefault="00432DCF" w:rsidP="00432DCF">
            <w:pPr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21:00</w:t>
            </w:r>
          </w:p>
        </w:tc>
        <w:tc>
          <w:tcPr>
            <w:tcW w:w="9246" w:type="dxa"/>
            <w:gridSpan w:val="4"/>
            <w:vAlign w:val="center"/>
          </w:tcPr>
          <w:p w14:paraId="2E485333" w14:textId="77777777" w:rsidR="00593959" w:rsidRPr="00126665" w:rsidRDefault="00593959" w:rsidP="00593959">
            <w:pPr>
              <w:pStyle w:val="ListParagraph"/>
              <w:numPr>
                <w:ilvl w:val="0"/>
                <w:numId w:val="35"/>
              </w:numPr>
              <w:rPr>
                <w:lang w:val="lv-LV"/>
              </w:rPr>
            </w:pPr>
            <w:r w:rsidRPr="00126665">
              <w:rPr>
                <w:lang w:val="lv-LV"/>
              </w:rPr>
              <w:t xml:space="preserve">Rektora Balvas </w:t>
            </w:r>
            <w:proofErr w:type="spellStart"/>
            <w:r w:rsidRPr="00126665">
              <w:rPr>
                <w:lang w:val="lv-LV"/>
              </w:rPr>
              <w:t>izcīņa</w:t>
            </w:r>
            <w:proofErr w:type="spellEnd"/>
            <w:r w:rsidRPr="00126665">
              <w:rPr>
                <w:lang w:val="lv-LV"/>
              </w:rPr>
              <w:t xml:space="preserve"> “Kapteiņu cīņas”</w:t>
            </w:r>
          </w:p>
          <w:p w14:paraId="27AC9885" w14:textId="77777777" w:rsidR="00593959" w:rsidRDefault="00593959" w:rsidP="00593959">
            <w:pPr>
              <w:pStyle w:val="ListParagraph"/>
              <w:numPr>
                <w:ilvl w:val="0"/>
                <w:numId w:val="37"/>
              </w:numPr>
              <w:rPr>
                <w:lang w:val="lv-LV"/>
              </w:rPr>
            </w:pPr>
            <w:r w:rsidRPr="00126665">
              <w:rPr>
                <w:lang w:val="lv-LV"/>
              </w:rPr>
              <w:t>Muzikālie priekšnesumi un citas izklaides</w:t>
            </w:r>
          </w:p>
          <w:p w14:paraId="2363DF00" w14:textId="77777777" w:rsidR="00593959" w:rsidRPr="00126665" w:rsidRDefault="00593959" w:rsidP="00593959">
            <w:pPr>
              <w:pStyle w:val="ListParagraph"/>
              <w:numPr>
                <w:ilvl w:val="0"/>
                <w:numId w:val="37"/>
              </w:numPr>
              <w:rPr>
                <w:lang w:val="lv-LV"/>
              </w:rPr>
            </w:pPr>
            <w:r w:rsidRPr="00126665">
              <w:rPr>
                <w:lang w:val="lv-LV"/>
              </w:rPr>
              <w:t>Apbalvošana</w:t>
            </w:r>
          </w:p>
        </w:tc>
      </w:tr>
      <w:tr w:rsidR="00593959" w14:paraId="2505B283" w14:textId="77777777" w:rsidTr="001B6589">
        <w:trPr>
          <w:trHeight w:val="417"/>
        </w:trPr>
        <w:tc>
          <w:tcPr>
            <w:tcW w:w="1524" w:type="dxa"/>
            <w:vAlign w:val="center"/>
          </w:tcPr>
          <w:p w14:paraId="3C982BAA" w14:textId="77777777" w:rsidR="00593959" w:rsidRDefault="00432DCF" w:rsidP="00432DCF">
            <w:pPr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22:00</w:t>
            </w:r>
          </w:p>
        </w:tc>
        <w:tc>
          <w:tcPr>
            <w:tcW w:w="9246" w:type="dxa"/>
            <w:gridSpan w:val="4"/>
            <w:vAlign w:val="center"/>
          </w:tcPr>
          <w:p w14:paraId="34CFDAB2" w14:textId="77777777" w:rsidR="00593959" w:rsidRPr="00126665" w:rsidRDefault="00593959" w:rsidP="00593959">
            <w:pPr>
              <w:pStyle w:val="ListParagraph"/>
              <w:ind w:left="0"/>
              <w:jc w:val="center"/>
              <w:rPr>
                <w:lang w:val="lv-LV"/>
              </w:rPr>
            </w:pPr>
            <w:r w:rsidRPr="00126665">
              <w:rPr>
                <w:lang w:val="lv-LV"/>
              </w:rPr>
              <w:t>Atvērta pirts un āra kubls</w:t>
            </w:r>
          </w:p>
        </w:tc>
      </w:tr>
      <w:tr w:rsidR="00593959" w14:paraId="1DE88DE7" w14:textId="77777777" w:rsidTr="001B6589">
        <w:trPr>
          <w:trHeight w:val="417"/>
        </w:trPr>
        <w:tc>
          <w:tcPr>
            <w:tcW w:w="1524" w:type="dxa"/>
            <w:vAlign w:val="center"/>
          </w:tcPr>
          <w:p w14:paraId="669E08E1" w14:textId="77777777" w:rsidR="00593959" w:rsidRDefault="00432DCF" w:rsidP="00432DCF">
            <w:pPr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00:30</w:t>
            </w:r>
          </w:p>
        </w:tc>
        <w:tc>
          <w:tcPr>
            <w:tcW w:w="9246" w:type="dxa"/>
            <w:gridSpan w:val="4"/>
            <w:vAlign w:val="center"/>
          </w:tcPr>
          <w:p w14:paraId="57C78FE8" w14:textId="77777777" w:rsidR="00593959" w:rsidRPr="00D90670" w:rsidRDefault="00593959" w:rsidP="00593959">
            <w:pPr>
              <w:jc w:val="center"/>
            </w:pPr>
            <w:r w:rsidRPr="00D90670">
              <w:t>Autobuss: “Ratnieki – Rīga”</w:t>
            </w:r>
          </w:p>
        </w:tc>
      </w:tr>
    </w:tbl>
    <w:p w14:paraId="7D98897E" w14:textId="77777777" w:rsidR="00803C53" w:rsidRDefault="00803C53" w:rsidP="001C3025">
      <w:pPr>
        <w:spacing w:line="360" w:lineRule="auto"/>
        <w:rPr>
          <w:rFonts w:eastAsia="Calibri"/>
          <w:b/>
          <w:sz w:val="22"/>
          <w:szCs w:val="22"/>
        </w:rPr>
      </w:pPr>
    </w:p>
    <w:tbl>
      <w:tblPr>
        <w:tblpPr w:leftFromText="180" w:rightFromText="180" w:vertAnchor="text" w:horzAnchor="margin" w:tblpY="282"/>
        <w:tblOverlap w:val="never"/>
        <w:tblW w:w="10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1"/>
        <w:gridCol w:w="242"/>
        <w:gridCol w:w="2682"/>
        <w:gridCol w:w="242"/>
        <w:gridCol w:w="4059"/>
      </w:tblGrid>
      <w:tr w:rsidR="003B4FBA" w:rsidRPr="00126665" w14:paraId="1BF7D4E2" w14:textId="77777777" w:rsidTr="00126665">
        <w:trPr>
          <w:trHeight w:val="802"/>
        </w:trPr>
        <w:tc>
          <w:tcPr>
            <w:tcW w:w="10746" w:type="dxa"/>
            <w:gridSpan w:val="5"/>
            <w:shd w:val="clear" w:color="auto" w:fill="auto"/>
            <w:vAlign w:val="center"/>
          </w:tcPr>
          <w:p w14:paraId="5FDF97EA" w14:textId="77777777" w:rsidR="003B4FBA" w:rsidRPr="00126665" w:rsidRDefault="003B4FBA" w:rsidP="00126665">
            <w:pPr>
              <w:jc w:val="center"/>
              <w:rPr>
                <w:b/>
                <w:sz w:val="20"/>
                <w:szCs w:val="20"/>
              </w:rPr>
            </w:pPr>
            <w:r w:rsidRPr="00126665">
              <w:rPr>
                <w:b/>
              </w:rPr>
              <w:t>NE</w:t>
            </w:r>
            <w:r w:rsidRPr="00126665">
              <w:rPr>
                <w:b/>
                <w:sz w:val="20"/>
                <w:szCs w:val="20"/>
              </w:rPr>
              <w:t>OBLIGĀTĀS DISCIPLĪNAS</w:t>
            </w:r>
          </w:p>
          <w:p w14:paraId="1FD3D0A4" w14:textId="77777777" w:rsidR="003B4FBA" w:rsidRPr="00126665" w:rsidRDefault="003B4FBA" w:rsidP="00126665">
            <w:pPr>
              <w:pStyle w:val="ListParagraph"/>
              <w:ind w:left="0"/>
              <w:jc w:val="center"/>
              <w:rPr>
                <w:lang w:val="lv-LV"/>
              </w:rPr>
            </w:pPr>
            <w:r w:rsidRPr="00126665">
              <w:rPr>
                <w:sz w:val="20"/>
                <w:szCs w:val="20"/>
                <w:lang w:val="lv-LV"/>
              </w:rPr>
              <w:t>Būs pieejamas no plkst. 13:00 līdz 18:00</w:t>
            </w:r>
          </w:p>
        </w:tc>
      </w:tr>
      <w:tr w:rsidR="003B4FBA" w:rsidRPr="00126665" w14:paraId="00A9BE0A" w14:textId="77777777" w:rsidTr="00557AB8">
        <w:trPr>
          <w:trHeight w:val="430"/>
        </w:trPr>
        <w:tc>
          <w:tcPr>
            <w:tcW w:w="1074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EA983" w14:textId="77777777" w:rsidR="003B4FBA" w:rsidRPr="00557AB8" w:rsidRDefault="003B4FBA" w:rsidP="00557AB8">
            <w:pPr>
              <w:jc w:val="center"/>
              <w:rPr>
                <w:sz w:val="20"/>
                <w:szCs w:val="20"/>
              </w:rPr>
            </w:pPr>
            <w:r w:rsidRPr="00126665">
              <w:rPr>
                <w:sz w:val="20"/>
                <w:szCs w:val="20"/>
              </w:rPr>
              <w:t>Dažādu individuālo disciplīnu stacijas (Atsevišķas nominācijas):</w:t>
            </w:r>
          </w:p>
        </w:tc>
      </w:tr>
      <w:tr w:rsidR="003B4FBA" w:rsidRPr="00126665" w14:paraId="0FF57349" w14:textId="77777777" w:rsidTr="00126665">
        <w:trPr>
          <w:trHeight w:val="586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EC48FF" w14:textId="77777777" w:rsidR="003B4FBA" w:rsidRPr="00126665" w:rsidRDefault="003B4FBA" w:rsidP="00126665">
            <w:pPr>
              <w:numPr>
                <w:ilvl w:val="0"/>
                <w:numId w:val="38"/>
              </w:numPr>
              <w:jc w:val="center"/>
              <w:rPr>
                <w:b/>
                <w:sz w:val="20"/>
                <w:szCs w:val="20"/>
              </w:rPr>
            </w:pPr>
            <w:r w:rsidRPr="00126665">
              <w:rPr>
                <w:sz w:val="20"/>
                <w:szCs w:val="20"/>
              </w:rPr>
              <w:t>Kendama Čempions (Bērniem)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B91D6E" w14:textId="77777777" w:rsidR="003B4FBA" w:rsidRPr="00126665" w:rsidRDefault="003B4FBA" w:rsidP="001266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AACC2E" w14:textId="77777777" w:rsidR="003B4FBA" w:rsidRPr="00126665" w:rsidRDefault="003B4FBA" w:rsidP="00126665">
            <w:pPr>
              <w:numPr>
                <w:ilvl w:val="0"/>
                <w:numId w:val="38"/>
              </w:numPr>
              <w:jc w:val="center"/>
              <w:rPr>
                <w:b/>
                <w:sz w:val="20"/>
                <w:szCs w:val="20"/>
              </w:rPr>
            </w:pPr>
            <w:r w:rsidRPr="00126665">
              <w:rPr>
                <w:sz w:val="20"/>
                <w:szCs w:val="20"/>
              </w:rPr>
              <w:t>Mr./Mrs. Presīte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67E048" w14:textId="77777777" w:rsidR="003B4FBA" w:rsidRPr="00126665" w:rsidRDefault="003B4FBA" w:rsidP="001266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40AF8" w14:textId="77777777" w:rsidR="003B4FBA" w:rsidRPr="00126665" w:rsidRDefault="003B4FBA" w:rsidP="00126665">
            <w:pPr>
              <w:numPr>
                <w:ilvl w:val="0"/>
                <w:numId w:val="38"/>
              </w:numPr>
              <w:jc w:val="center"/>
              <w:rPr>
                <w:b/>
                <w:sz w:val="20"/>
                <w:szCs w:val="20"/>
              </w:rPr>
            </w:pPr>
            <w:r w:rsidRPr="00126665">
              <w:rPr>
                <w:sz w:val="20"/>
                <w:szCs w:val="20"/>
              </w:rPr>
              <w:t>Mr./Mrs. Precizitāte</w:t>
            </w:r>
          </w:p>
        </w:tc>
      </w:tr>
    </w:tbl>
    <w:p w14:paraId="56546AEB" w14:textId="77777777" w:rsidR="0057139F" w:rsidRDefault="0057139F" w:rsidP="00D21353">
      <w:pPr>
        <w:spacing w:line="360" w:lineRule="auto"/>
        <w:rPr>
          <w:rFonts w:eastAsia="Calibri"/>
          <w:sz w:val="22"/>
          <w:szCs w:val="22"/>
        </w:rPr>
      </w:pPr>
    </w:p>
    <w:p w14:paraId="7F96AA6F" w14:textId="77777777" w:rsidR="0057139F" w:rsidRPr="001B6589" w:rsidRDefault="00C57376" w:rsidP="00D21353">
      <w:pPr>
        <w:spacing w:line="360" w:lineRule="auto"/>
        <w:rPr>
          <w:rFonts w:eastAsia="Calibri"/>
          <w:sz w:val="22"/>
          <w:szCs w:val="22"/>
        </w:rPr>
      </w:pPr>
      <w:r w:rsidRPr="00C57376">
        <w:rPr>
          <w:rFonts w:eastAsia="Calibri"/>
          <w:sz w:val="22"/>
          <w:szCs w:val="22"/>
        </w:rPr>
        <w:t>* Sacensību disciplīnu norises laiks var tikt mainīts</w:t>
      </w:r>
    </w:p>
    <w:p w14:paraId="52156832" w14:textId="77777777" w:rsidR="003A0FDD" w:rsidRDefault="003A0FDD" w:rsidP="00D21353">
      <w:pPr>
        <w:spacing w:line="360" w:lineRule="auto"/>
        <w:rPr>
          <w:rFonts w:eastAsia="Calibri"/>
          <w:b/>
          <w:sz w:val="22"/>
          <w:szCs w:val="22"/>
        </w:rPr>
      </w:pPr>
    </w:p>
    <w:p w14:paraId="1A4B3A61" w14:textId="77777777" w:rsidR="00FC7DB9" w:rsidRDefault="00FC7DB9" w:rsidP="00D21353">
      <w:pPr>
        <w:spacing w:line="360" w:lineRule="auto"/>
        <w:rPr>
          <w:rFonts w:eastAsia="Calibri"/>
          <w:b/>
          <w:sz w:val="22"/>
          <w:szCs w:val="22"/>
        </w:rPr>
      </w:pPr>
    </w:p>
    <w:p w14:paraId="530B6A83" w14:textId="77777777" w:rsidR="00D21353" w:rsidRPr="00D21353" w:rsidRDefault="008B43B5" w:rsidP="00D21353">
      <w:pPr>
        <w:spacing w:line="360" w:lineRule="auto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Otrā diena – </w:t>
      </w:r>
      <w:r w:rsidR="00AF56EB">
        <w:rPr>
          <w:rFonts w:eastAsia="Calibri"/>
          <w:b/>
          <w:sz w:val="22"/>
          <w:szCs w:val="22"/>
        </w:rPr>
        <w:t>8</w:t>
      </w:r>
      <w:r w:rsidR="00D21353" w:rsidRPr="00D21353">
        <w:rPr>
          <w:rFonts w:eastAsia="Calibri"/>
          <w:b/>
          <w:sz w:val="22"/>
          <w:szCs w:val="22"/>
        </w:rPr>
        <w:t>. jūnijs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9444"/>
      </w:tblGrid>
      <w:tr w:rsidR="003A0FDD" w:rsidRPr="00D21353" w14:paraId="0751F868" w14:textId="77777777" w:rsidTr="007539AD">
        <w:tc>
          <w:tcPr>
            <w:tcW w:w="882" w:type="dxa"/>
            <w:shd w:val="clear" w:color="auto" w:fill="auto"/>
            <w:vAlign w:val="center"/>
          </w:tcPr>
          <w:p w14:paraId="7802042B" w14:textId="77777777" w:rsidR="003A0FDD" w:rsidRPr="002F2825" w:rsidRDefault="003A0FDD" w:rsidP="003A0FDD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  <w:r w:rsidRPr="002F2825">
              <w:rPr>
                <w:rFonts w:eastAsia="Calibri"/>
                <w:b/>
                <w:i/>
                <w:sz w:val="18"/>
                <w:szCs w:val="18"/>
              </w:rPr>
              <w:t>Aktivitātes sākuma laiks</w:t>
            </w:r>
          </w:p>
        </w:tc>
        <w:tc>
          <w:tcPr>
            <w:tcW w:w="9558" w:type="dxa"/>
            <w:shd w:val="clear" w:color="auto" w:fill="auto"/>
            <w:vAlign w:val="center"/>
          </w:tcPr>
          <w:p w14:paraId="0066EAFF" w14:textId="77777777" w:rsidR="003A0FDD" w:rsidRPr="002F2825" w:rsidRDefault="003A0FDD" w:rsidP="003A0FDD">
            <w:pPr>
              <w:jc w:val="center"/>
              <w:rPr>
                <w:b/>
                <w:i/>
              </w:rPr>
            </w:pPr>
            <w:r w:rsidRPr="002F2825">
              <w:rPr>
                <w:b/>
                <w:i/>
              </w:rPr>
              <w:t>Aktivitāte</w:t>
            </w:r>
          </w:p>
        </w:tc>
      </w:tr>
      <w:tr w:rsidR="00D21353" w:rsidRPr="00D21353" w14:paraId="122F6CA8" w14:textId="77777777" w:rsidTr="00D90670">
        <w:tc>
          <w:tcPr>
            <w:tcW w:w="882" w:type="dxa"/>
            <w:shd w:val="clear" w:color="auto" w:fill="auto"/>
          </w:tcPr>
          <w:p w14:paraId="6EB350FF" w14:textId="77777777" w:rsidR="00D21353" w:rsidRPr="00D90670" w:rsidRDefault="00D21353" w:rsidP="00D21353">
            <w:pPr>
              <w:rPr>
                <w:rFonts w:eastAsia="Calibri"/>
                <w:b/>
                <w:sz w:val="22"/>
                <w:szCs w:val="22"/>
              </w:rPr>
            </w:pPr>
            <w:r w:rsidRPr="00D90670">
              <w:rPr>
                <w:rFonts w:eastAsia="Calibri"/>
                <w:b/>
                <w:sz w:val="22"/>
                <w:szCs w:val="22"/>
              </w:rPr>
              <w:t xml:space="preserve">10.30 </w:t>
            </w:r>
          </w:p>
        </w:tc>
        <w:tc>
          <w:tcPr>
            <w:tcW w:w="9558" w:type="dxa"/>
            <w:shd w:val="clear" w:color="auto" w:fill="auto"/>
          </w:tcPr>
          <w:p w14:paraId="70373D16" w14:textId="77777777" w:rsidR="00D21353" w:rsidRPr="00D90670" w:rsidRDefault="00D21353" w:rsidP="00D21353">
            <w:pPr>
              <w:rPr>
                <w:rFonts w:eastAsia="Calibri"/>
              </w:rPr>
            </w:pPr>
            <w:r w:rsidRPr="00D90670">
              <w:rPr>
                <w:rFonts w:eastAsia="Calibri"/>
              </w:rPr>
              <w:t>Brokastis</w:t>
            </w:r>
          </w:p>
        </w:tc>
      </w:tr>
      <w:tr w:rsidR="00D21353" w:rsidRPr="00D21353" w14:paraId="2B2A485B" w14:textId="77777777" w:rsidTr="00D90670">
        <w:tc>
          <w:tcPr>
            <w:tcW w:w="882" w:type="dxa"/>
            <w:shd w:val="clear" w:color="auto" w:fill="auto"/>
          </w:tcPr>
          <w:p w14:paraId="40681FA7" w14:textId="77777777" w:rsidR="00D21353" w:rsidRPr="00D90670" w:rsidRDefault="00D21353" w:rsidP="00D21353">
            <w:pPr>
              <w:rPr>
                <w:rFonts w:eastAsia="Calibri"/>
                <w:b/>
                <w:sz w:val="22"/>
                <w:szCs w:val="22"/>
              </w:rPr>
            </w:pPr>
            <w:r w:rsidRPr="00D90670">
              <w:rPr>
                <w:rFonts w:eastAsia="Calibri"/>
                <w:b/>
                <w:sz w:val="22"/>
                <w:szCs w:val="22"/>
              </w:rPr>
              <w:t>13.00</w:t>
            </w:r>
          </w:p>
        </w:tc>
        <w:tc>
          <w:tcPr>
            <w:tcW w:w="9558" w:type="dxa"/>
            <w:shd w:val="clear" w:color="auto" w:fill="auto"/>
          </w:tcPr>
          <w:p w14:paraId="75933377" w14:textId="77777777" w:rsidR="00D21353" w:rsidRPr="00D90670" w:rsidRDefault="00D21353" w:rsidP="00D21353">
            <w:pPr>
              <w:rPr>
                <w:rFonts w:eastAsia="Calibri"/>
              </w:rPr>
            </w:pPr>
            <w:r w:rsidRPr="00D90670">
              <w:rPr>
                <w:rFonts w:eastAsia="Calibri"/>
              </w:rPr>
              <w:t>Apmešanās vietas sakopšana, došanās atpakaļ uz Rīgu</w:t>
            </w:r>
          </w:p>
        </w:tc>
      </w:tr>
    </w:tbl>
    <w:p w14:paraId="102682BC" w14:textId="77777777" w:rsidR="00012E63" w:rsidRPr="00F94A57" w:rsidRDefault="00012E63" w:rsidP="00012E63">
      <w:pPr>
        <w:spacing w:line="360" w:lineRule="auto"/>
        <w:rPr>
          <w:rFonts w:eastAsia="Calibri"/>
          <w:color w:val="000000"/>
          <w:sz w:val="22"/>
          <w:szCs w:val="22"/>
        </w:rPr>
      </w:pPr>
    </w:p>
    <w:p w14:paraId="30721833" w14:textId="77777777" w:rsidR="00F94A57" w:rsidRPr="00F94A57" w:rsidRDefault="00012E63" w:rsidP="00F94A57">
      <w:pPr>
        <w:rPr>
          <w:rFonts w:eastAsia="Calibri"/>
          <w:color w:val="000000"/>
          <w:sz w:val="22"/>
          <w:szCs w:val="22"/>
        </w:rPr>
      </w:pPr>
      <w:r w:rsidRPr="00F94A57">
        <w:rPr>
          <w:rFonts w:eastAsia="Calibri"/>
          <w:color w:val="000000"/>
          <w:sz w:val="22"/>
          <w:szCs w:val="22"/>
        </w:rPr>
        <w:t>*Sporta spēļu norises programma var tikt papildināta vai mainīta</w:t>
      </w:r>
    </w:p>
    <w:p w14:paraId="24173552" w14:textId="77777777" w:rsidR="00F94A57" w:rsidRDefault="00F94A57" w:rsidP="00F94A57">
      <w:pPr>
        <w:rPr>
          <w:rFonts w:eastAsia="Calibri"/>
          <w:color w:val="000000"/>
          <w:sz w:val="22"/>
          <w:szCs w:val="22"/>
        </w:rPr>
      </w:pPr>
    </w:p>
    <w:p w14:paraId="296547A2" w14:textId="77777777" w:rsidR="00012E63" w:rsidRPr="00F94A57" w:rsidRDefault="00012E63" w:rsidP="00F94A57">
      <w:pPr>
        <w:rPr>
          <w:rFonts w:eastAsia="Calibri"/>
          <w:color w:val="000000"/>
          <w:sz w:val="22"/>
          <w:szCs w:val="22"/>
        </w:rPr>
      </w:pPr>
      <w:r w:rsidRPr="00F94A57">
        <w:rPr>
          <w:rFonts w:eastAsia="Calibri"/>
          <w:color w:val="000000"/>
          <w:sz w:val="22"/>
          <w:szCs w:val="22"/>
        </w:rPr>
        <w:t xml:space="preserve">**Tiks nodrošināts transports Rīga – „Ratnieki” – Rīga, vietu rezervēšana autobusā – </w:t>
      </w:r>
      <w:hyperlink r:id="rId13" w:history="1">
        <w:r w:rsidRPr="00F94A57">
          <w:rPr>
            <w:rFonts w:eastAsia="Calibri"/>
            <w:color w:val="0000FF"/>
            <w:sz w:val="22"/>
            <w:szCs w:val="22"/>
            <w:u w:val="single"/>
          </w:rPr>
          <w:t>sports@lu.lv</w:t>
        </w:r>
      </w:hyperlink>
      <w:r w:rsidRPr="00F94A57">
        <w:rPr>
          <w:rFonts w:eastAsia="Calibri"/>
          <w:color w:val="000000"/>
          <w:sz w:val="22"/>
          <w:szCs w:val="22"/>
        </w:rPr>
        <w:t xml:space="preserve">. </w:t>
      </w:r>
    </w:p>
    <w:p w14:paraId="2D79D836" w14:textId="77777777" w:rsidR="00E97E94" w:rsidRPr="00F94A57" w:rsidRDefault="00E97E94" w:rsidP="00D21353">
      <w:pPr>
        <w:tabs>
          <w:tab w:val="left" w:pos="1515"/>
        </w:tabs>
        <w:suppressAutoHyphens/>
        <w:spacing w:line="360" w:lineRule="auto"/>
        <w:jc w:val="both"/>
        <w:rPr>
          <w:sz w:val="22"/>
          <w:szCs w:val="22"/>
        </w:rPr>
      </w:pPr>
    </w:p>
    <w:sectPr w:rsidR="00E97E94" w:rsidRPr="00F94A57" w:rsidSect="00D90670">
      <w:footerReference w:type="default" r:id="rId14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56A8F" w14:textId="77777777" w:rsidR="004E34FC" w:rsidRDefault="004E34FC">
      <w:r>
        <w:separator/>
      </w:r>
    </w:p>
  </w:endnote>
  <w:endnote w:type="continuationSeparator" w:id="0">
    <w:p w14:paraId="090E6C28" w14:textId="77777777" w:rsidR="004E34FC" w:rsidRDefault="004E3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Rim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lt Garamond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85899" w14:textId="77777777" w:rsidR="00B717F5" w:rsidRDefault="00B717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202F7" w14:textId="77777777" w:rsidR="004E34FC" w:rsidRDefault="004E34FC">
      <w:r>
        <w:separator/>
      </w:r>
    </w:p>
  </w:footnote>
  <w:footnote w:type="continuationSeparator" w:id="0">
    <w:p w14:paraId="7155ED53" w14:textId="77777777" w:rsidR="004E34FC" w:rsidRDefault="004E3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F16736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6"/>
    <w:multiLevelType w:val="multilevel"/>
    <w:tmpl w:val="00000006"/>
    <w:name w:val="WW8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2440AE7"/>
    <w:multiLevelType w:val="hybridMultilevel"/>
    <w:tmpl w:val="FA400A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A38BC"/>
    <w:multiLevelType w:val="hybridMultilevel"/>
    <w:tmpl w:val="A7F4B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870B5"/>
    <w:multiLevelType w:val="multilevel"/>
    <w:tmpl w:val="6DCEE628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firstLine="28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851" w:firstLine="283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134" w:firstLine="284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7F3263A"/>
    <w:multiLevelType w:val="hybridMultilevel"/>
    <w:tmpl w:val="7804907A"/>
    <w:lvl w:ilvl="0" w:tplc="042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0AE0596C"/>
    <w:multiLevelType w:val="hybridMultilevel"/>
    <w:tmpl w:val="FC12E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F460B5"/>
    <w:multiLevelType w:val="multilevel"/>
    <w:tmpl w:val="6DCEE628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firstLine="28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851" w:firstLine="283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134" w:firstLine="284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B986CCE"/>
    <w:multiLevelType w:val="hybridMultilevel"/>
    <w:tmpl w:val="C8982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50116C"/>
    <w:multiLevelType w:val="hybridMultilevel"/>
    <w:tmpl w:val="172C66F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16424A"/>
    <w:multiLevelType w:val="hybridMultilevel"/>
    <w:tmpl w:val="482C479E"/>
    <w:lvl w:ilvl="0" w:tplc="6FBE5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1F5DCD"/>
    <w:multiLevelType w:val="multilevel"/>
    <w:tmpl w:val="1E1C61E2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33" w:firstLine="567"/>
      </w:pPr>
      <w:rPr>
        <w:rFonts w:hint="default"/>
        <w:i w:val="0"/>
        <w:strike w:val="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1134" w:firstLine="567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01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1A0B4340"/>
    <w:multiLevelType w:val="multilevel"/>
    <w:tmpl w:val="AEA2087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B170491"/>
    <w:multiLevelType w:val="multilevel"/>
    <w:tmpl w:val="9370957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215338E"/>
    <w:multiLevelType w:val="hybridMultilevel"/>
    <w:tmpl w:val="D924E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26A05"/>
    <w:multiLevelType w:val="multilevel"/>
    <w:tmpl w:val="379E0B06"/>
    <w:lvl w:ilvl="0">
      <w:start w:val="1"/>
      <w:numFmt w:val="decimal"/>
      <w:pStyle w:val="Pirmaislimenis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traislimenis"/>
      <w:suff w:val="space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bullet"/>
      <w:pStyle w:val="Treaislmenis"/>
      <w:suff w:val="space"/>
      <w:lvlText w:val=""/>
      <w:lvlJc w:val="left"/>
      <w:pPr>
        <w:ind w:left="567" w:firstLine="567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 w15:restartNumberingAfterBreak="0">
    <w:nsid w:val="34AD0CC2"/>
    <w:multiLevelType w:val="hybridMultilevel"/>
    <w:tmpl w:val="84C63C58"/>
    <w:lvl w:ilvl="0" w:tplc="673CBE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5448A0C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8D78B638">
      <w:numFmt w:val="none"/>
      <w:lvlText w:val=""/>
      <w:lvlJc w:val="left"/>
      <w:pPr>
        <w:tabs>
          <w:tab w:val="num" w:pos="360"/>
        </w:tabs>
      </w:pPr>
    </w:lvl>
    <w:lvl w:ilvl="3" w:tplc="09D4636E">
      <w:numFmt w:val="none"/>
      <w:lvlText w:val=""/>
      <w:lvlJc w:val="left"/>
      <w:pPr>
        <w:tabs>
          <w:tab w:val="num" w:pos="360"/>
        </w:tabs>
      </w:pPr>
    </w:lvl>
    <w:lvl w:ilvl="4" w:tplc="FF60C5DA">
      <w:numFmt w:val="none"/>
      <w:lvlText w:val=""/>
      <w:lvlJc w:val="left"/>
      <w:pPr>
        <w:tabs>
          <w:tab w:val="num" w:pos="360"/>
        </w:tabs>
      </w:pPr>
    </w:lvl>
    <w:lvl w:ilvl="5" w:tplc="E2AEB744">
      <w:numFmt w:val="none"/>
      <w:lvlText w:val=""/>
      <w:lvlJc w:val="left"/>
      <w:pPr>
        <w:tabs>
          <w:tab w:val="num" w:pos="360"/>
        </w:tabs>
      </w:pPr>
    </w:lvl>
    <w:lvl w:ilvl="6" w:tplc="1DC45F0A">
      <w:numFmt w:val="none"/>
      <w:lvlText w:val=""/>
      <w:lvlJc w:val="left"/>
      <w:pPr>
        <w:tabs>
          <w:tab w:val="num" w:pos="360"/>
        </w:tabs>
      </w:pPr>
    </w:lvl>
    <w:lvl w:ilvl="7" w:tplc="90626904">
      <w:numFmt w:val="none"/>
      <w:lvlText w:val=""/>
      <w:lvlJc w:val="left"/>
      <w:pPr>
        <w:tabs>
          <w:tab w:val="num" w:pos="360"/>
        </w:tabs>
      </w:pPr>
    </w:lvl>
    <w:lvl w:ilvl="8" w:tplc="55C24D2C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3B986E1F"/>
    <w:multiLevelType w:val="hybridMultilevel"/>
    <w:tmpl w:val="EF14701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E3D12"/>
    <w:multiLevelType w:val="hybridMultilevel"/>
    <w:tmpl w:val="74DCB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6919C4"/>
    <w:multiLevelType w:val="hybridMultilevel"/>
    <w:tmpl w:val="3FA0269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0" w15:restartNumberingAfterBreak="0">
    <w:nsid w:val="460E5D2C"/>
    <w:multiLevelType w:val="multilevel"/>
    <w:tmpl w:val="BDE0C4EE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firstLine="28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851" w:firstLine="283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134" w:firstLine="284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7C80F71"/>
    <w:multiLevelType w:val="multilevel"/>
    <w:tmpl w:val="AF946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04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548" w:hanging="648"/>
      </w:p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052" w:hanging="792"/>
      </w:p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25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30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500"/>
        </w:tabs>
        <w:ind w:left="35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220"/>
        </w:tabs>
        <w:ind w:left="4140" w:hanging="1440"/>
      </w:pPr>
    </w:lvl>
  </w:abstractNum>
  <w:abstractNum w:abstractNumId="22" w15:restartNumberingAfterBreak="0">
    <w:nsid w:val="48C455D0"/>
    <w:multiLevelType w:val="hybridMultilevel"/>
    <w:tmpl w:val="BBD2DD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87BA8"/>
    <w:multiLevelType w:val="hybridMultilevel"/>
    <w:tmpl w:val="68945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1C148E"/>
    <w:multiLevelType w:val="hybridMultilevel"/>
    <w:tmpl w:val="E5023F7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047130"/>
    <w:multiLevelType w:val="hybridMultilevel"/>
    <w:tmpl w:val="34F4D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063093"/>
    <w:multiLevelType w:val="multilevel"/>
    <w:tmpl w:val="BDE0C4EE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  <w:b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567" w:firstLine="284"/>
      </w:pPr>
      <w:rPr>
        <w:rFonts w:hint="default"/>
        <w:i w:val="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851" w:firstLine="283"/>
      </w:pPr>
      <w:rPr>
        <w:rFonts w:hint="default"/>
        <w:i w:val="0"/>
      </w:rPr>
    </w:lvl>
    <w:lvl w:ilvl="3">
      <w:start w:val="1"/>
      <w:numFmt w:val="decimal"/>
      <w:suff w:val="space"/>
      <w:lvlText w:val="%1.%2.%3.%4."/>
      <w:lvlJc w:val="left"/>
      <w:pPr>
        <w:ind w:left="1134" w:firstLine="284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B5D4853"/>
    <w:multiLevelType w:val="hybridMultilevel"/>
    <w:tmpl w:val="6B787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774FE1"/>
    <w:multiLevelType w:val="hybridMultilevel"/>
    <w:tmpl w:val="7680A01E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D4434A"/>
    <w:multiLevelType w:val="hybridMultilevel"/>
    <w:tmpl w:val="4B1867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B6C708">
      <w:start w:val="200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3218B4"/>
    <w:multiLevelType w:val="hybridMultilevel"/>
    <w:tmpl w:val="2E6C6338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B5EFE"/>
    <w:multiLevelType w:val="multilevel"/>
    <w:tmpl w:val="9CA4A77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7EE589E"/>
    <w:multiLevelType w:val="hybridMultilevel"/>
    <w:tmpl w:val="C2502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5B2C7C"/>
    <w:multiLevelType w:val="multilevel"/>
    <w:tmpl w:val="3B04831C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firstLine="28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851" w:firstLine="283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134" w:firstLine="284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70D113D"/>
    <w:multiLevelType w:val="multilevel"/>
    <w:tmpl w:val="CD9A1D9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B665668"/>
    <w:multiLevelType w:val="multilevel"/>
    <w:tmpl w:val="54F4A182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567" w:firstLine="28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851" w:firstLine="283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134" w:firstLine="284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C941F71"/>
    <w:multiLevelType w:val="multilevel"/>
    <w:tmpl w:val="A4C480AC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567" w:firstLine="28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851" w:firstLine="283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134" w:firstLine="284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E125419"/>
    <w:multiLevelType w:val="hybridMultilevel"/>
    <w:tmpl w:val="3190E520"/>
    <w:lvl w:ilvl="0" w:tplc="0426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8" w15:restartNumberingAfterBreak="0">
    <w:nsid w:val="7F1D4C04"/>
    <w:multiLevelType w:val="multilevel"/>
    <w:tmpl w:val="19E81B98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567" w:firstLine="28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851" w:firstLine="283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134" w:firstLine="284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20"/>
  </w:num>
  <w:num w:numId="4">
    <w:abstractNumId w:val="21"/>
  </w:num>
  <w:num w:numId="5">
    <w:abstractNumId w:val="16"/>
  </w:num>
  <w:num w:numId="6">
    <w:abstractNumId w:val="26"/>
  </w:num>
  <w:num w:numId="7">
    <w:abstractNumId w:val="4"/>
  </w:num>
  <w:num w:numId="8">
    <w:abstractNumId w:val="7"/>
  </w:num>
  <w:num w:numId="9">
    <w:abstractNumId w:val="29"/>
  </w:num>
  <w:num w:numId="10">
    <w:abstractNumId w:val="24"/>
  </w:num>
  <w:num w:numId="11">
    <w:abstractNumId w:val="11"/>
  </w:num>
  <w:num w:numId="12">
    <w:abstractNumId w:val="19"/>
  </w:num>
  <w:num w:numId="13">
    <w:abstractNumId w:val="37"/>
  </w:num>
  <w:num w:numId="14">
    <w:abstractNumId w:val="35"/>
  </w:num>
  <w:num w:numId="15">
    <w:abstractNumId w:val="36"/>
  </w:num>
  <w:num w:numId="16">
    <w:abstractNumId w:val="33"/>
  </w:num>
  <w:num w:numId="17">
    <w:abstractNumId w:val="38"/>
  </w:num>
  <w:num w:numId="18">
    <w:abstractNumId w:val="12"/>
  </w:num>
  <w:num w:numId="19">
    <w:abstractNumId w:val="22"/>
  </w:num>
  <w:num w:numId="20">
    <w:abstractNumId w:val="5"/>
  </w:num>
  <w:num w:numId="21">
    <w:abstractNumId w:val="17"/>
  </w:num>
  <w:num w:numId="22">
    <w:abstractNumId w:val="2"/>
  </w:num>
  <w:num w:numId="23">
    <w:abstractNumId w:val="9"/>
  </w:num>
  <w:num w:numId="24">
    <w:abstractNumId w:val="31"/>
  </w:num>
  <w:num w:numId="25">
    <w:abstractNumId w:val="34"/>
  </w:num>
  <w:num w:numId="26">
    <w:abstractNumId w:val="30"/>
  </w:num>
  <w:num w:numId="27">
    <w:abstractNumId w:val="28"/>
  </w:num>
  <w:num w:numId="28">
    <w:abstractNumId w:val="10"/>
  </w:num>
  <w:num w:numId="29">
    <w:abstractNumId w:val="13"/>
  </w:num>
  <w:num w:numId="30">
    <w:abstractNumId w:val="23"/>
  </w:num>
  <w:num w:numId="31">
    <w:abstractNumId w:val="32"/>
  </w:num>
  <w:num w:numId="32">
    <w:abstractNumId w:val="27"/>
  </w:num>
  <w:num w:numId="33">
    <w:abstractNumId w:val="3"/>
  </w:num>
  <w:num w:numId="34">
    <w:abstractNumId w:val="8"/>
  </w:num>
  <w:num w:numId="35">
    <w:abstractNumId w:val="14"/>
  </w:num>
  <w:num w:numId="36">
    <w:abstractNumId w:val="6"/>
  </w:num>
  <w:num w:numId="37">
    <w:abstractNumId w:val="25"/>
  </w:num>
  <w:num w:numId="38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32"/>
    <w:rsid w:val="00011195"/>
    <w:rsid w:val="000112D2"/>
    <w:rsid w:val="00012E63"/>
    <w:rsid w:val="00012F54"/>
    <w:rsid w:val="0001399C"/>
    <w:rsid w:val="0002397E"/>
    <w:rsid w:val="000258CE"/>
    <w:rsid w:val="00026404"/>
    <w:rsid w:val="00030343"/>
    <w:rsid w:val="00031A77"/>
    <w:rsid w:val="00033F47"/>
    <w:rsid w:val="00035210"/>
    <w:rsid w:val="00043EEC"/>
    <w:rsid w:val="00053323"/>
    <w:rsid w:val="000554D6"/>
    <w:rsid w:val="000616E1"/>
    <w:rsid w:val="00062CFA"/>
    <w:rsid w:val="0006304B"/>
    <w:rsid w:val="00065320"/>
    <w:rsid w:val="00077346"/>
    <w:rsid w:val="00077926"/>
    <w:rsid w:val="000800B7"/>
    <w:rsid w:val="00085D03"/>
    <w:rsid w:val="000A6055"/>
    <w:rsid w:val="000B126B"/>
    <w:rsid w:val="000B35AB"/>
    <w:rsid w:val="000B48A7"/>
    <w:rsid w:val="000B74AE"/>
    <w:rsid w:val="000C1732"/>
    <w:rsid w:val="000C5532"/>
    <w:rsid w:val="000D7052"/>
    <w:rsid w:val="000D7470"/>
    <w:rsid w:val="000E24E2"/>
    <w:rsid w:val="000E57FA"/>
    <w:rsid w:val="000F60E1"/>
    <w:rsid w:val="00104241"/>
    <w:rsid w:val="00107319"/>
    <w:rsid w:val="00110DE6"/>
    <w:rsid w:val="0012083B"/>
    <w:rsid w:val="00123D08"/>
    <w:rsid w:val="00123EB5"/>
    <w:rsid w:val="00126665"/>
    <w:rsid w:val="00145257"/>
    <w:rsid w:val="00147D2F"/>
    <w:rsid w:val="00153A06"/>
    <w:rsid w:val="001543CD"/>
    <w:rsid w:val="0015452A"/>
    <w:rsid w:val="00155CA4"/>
    <w:rsid w:val="00160CB1"/>
    <w:rsid w:val="00161CC8"/>
    <w:rsid w:val="00162BC9"/>
    <w:rsid w:val="0016738E"/>
    <w:rsid w:val="00176C4F"/>
    <w:rsid w:val="001816D2"/>
    <w:rsid w:val="001852C8"/>
    <w:rsid w:val="00190E90"/>
    <w:rsid w:val="00194084"/>
    <w:rsid w:val="001A643C"/>
    <w:rsid w:val="001B07C8"/>
    <w:rsid w:val="001B0B58"/>
    <w:rsid w:val="001B11DF"/>
    <w:rsid w:val="001B394D"/>
    <w:rsid w:val="001B4AEB"/>
    <w:rsid w:val="001B64E6"/>
    <w:rsid w:val="001B6589"/>
    <w:rsid w:val="001B7B90"/>
    <w:rsid w:val="001C3025"/>
    <w:rsid w:val="001D7946"/>
    <w:rsid w:val="001E53A5"/>
    <w:rsid w:val="001E7280"/>
    <w:rsid w:val="001F204D"/>
    <w:rsid w:val="001F7743"/>
    <w:rsid w:val="00200216"/>
    <w:rsid w:val="00205C1E"/>
    <w:rsid w:val="00207F0E"/>
    <w:rsid w:val="00207FB1"/>
    <w:rsid w:val="00210D66"/>
    <w:rsid w:val="0021643E"/>
    <w:rsid w:val="00217873"/>
    <w:rsid w:val="0022371B"/>
    <w:rsid w:val="00232B77"/>
    <w:rsid w:val="002413CA"/>
    <w:rsid w:val="00270D4F"/>
    <w:rsid w:val="00272F7B"/>
    <w:rsid w:val="002734FA"/>
    <w:rsid w:val="00281611"/>
    <w:rsid w:val="0028663D"/>
    <w:rsid w:val="00291413"/>
    <w:rsid w:val="0029292D"/>
    <w:rsid w:val="002977D1"/>
    <w:rsid w:val="002A2544"/>
    <w:rsid w:val="002A5622"/>
    <w:rsid w:val="002A6891"/>
    <w:rsid w:val="002B248A"/>
    <w:rsid w:val="002B3C68"/>
    <w:rsid w:val="002B7313"/>
    <w:rsid w:val="002B74F7"/>
    <w:rsid w:val="002C2768"/>
    <w:rsid w:val="002D1269"/>
    <w:rsid w:val="002D1B43"/>
    <w:rsid w:val="002D1C9A"/>
    <w:rsid w:val="002D41A2"/>
    <w:rsid w:val="002E374C"/>
    <w:rsid w:val="002E59BD"/>
    <w:rsid w:val="002E60B1"/>
    <w:rsid w:val="002E6C5A"/>
    <w:rsid w:val="002F2825"/>
    <w:rsid w:val="002F7E60"/>
    <w:rsid w:val="00303E81"/>
    <w:rsid w:val="00307FC8"/>
    <w:rsid w:val="00317701"/>
    <w:rsid w:val="00317953"/>
    <w:rsid w:val="00317CF4"/>
    <w:rsid w:val="00334768"/>
    <w:rsid w:val="0034614B"/>
    <w:rsid w:val="00347354"/>
    <w:rsid w:val="003555E4"/>
    <w:rsid w:val="00355FE1"/>
    <w:rsid w:val="00360136"/>
    <w:rsid w:val="00362B24"/>
    <w:rsid w:val="00364E7B"/>
    <w:rsid w:val="00365C7B"/>
    <w:rsid w:val="00373D16"/>
    <w:rsid w:val="00383569"/>
    <w:rsid w:val="00385858"/>
    <w:rsid w:val="003929BD"/>
    <w:rsid w:val="00397F5D"/>
    <w:rsid w:val="003A058E"/>
    <w:rsid w:val="003A0FA6"/>
    <w:rsid w:val="003A0FDD"/>
    <w:rsid w:val="003A4FB4"/>
    <w:rsid w:val="003B0DDD"/>
    <w:rsid w:val="003B4FBA"/>
    <w:rsid w:val="003C54AE"/>
    <w:rsid w:val="003D12A3"/>
    <w:rsid w:val="003D21FF"/>
    <w:rsid w:val="003D583C"/>
    <w:rsid w:val="003E044F"/>
    <w:rsid w:val="003E1B1B"/>
    <w:rsid w:val="003E2887"/>
    <w:rsid w:val="003E7899"/>
    <w:rsid w:val="003F30C9"/>
    <w:rsid w:val="003F7E82"/>
    <w:rsid w:val="00401623"/>
    <w:rsid w:val="0040474C"/>
    <w:rsid w:val="00404B16"/>
    <w:rsid w:val="00432DCF"/>
    <w:rsid w:val="004349B8"/>
    <w:rsid w:val="00445D7D"/>
    <w:rsid w:val="00453FFE"/>
    <w:rsid w:val="00454E05"/>
    <w:rsid w:val="00466DD0"/>
    <w:rsid w:val="00482784"/>
    <w:rsid w:val="00492C65"/>
    <w:rsid w:val="00493BA9"/>
    <w:rsid w:val="004A0355"/>
    <w:rsid w:val="004B3896"/>
    <w:rsid w:val="004B50CE"/>
    <w:rsid w:val="004B62A0"/>
    <w:rsid w:val="004D5F4D"/>
    <w:rsid w:val="004E34FC"/>
    <w:rsid w:val="004E377D"/>
    <w:rsid w:val="004F0E9D"/>
    <w:rsid w:val="004F1026"/>
    <w:rsid w:val="004F358F"/>
    <w:rsid w:val="005023F1"/>
    <w:rsid w:val="00515388"/>
    <w:rsid w:val="00522675"/>
    <w:rsid w:val="00525189"/>
    <w:rsid w:val="00525C6F"/>
    <w:rsid w:val="00533D97"/>
    <w:rsid w:val="005569AD"/>
    <w:rsid w:val="00557AB8"/>
    <w:rsid w:val="00561025"/>
    <w:rsid w:val="00562F32"/>
    <w:rsid w:val="00565D47"/>
    <w:rsid w:val="005669D0"/>
    <w:rsid w:val="00566D46"/>
    <w:rsid w:val="005673EA"/>
    <w:rsid w:val="00570841"/>
    <w:rsid w:val="0057139F"/>
    <w:rsid w:val="00573039"/>
    <w:rsid w:val="00577D86"/>
    <w:rsid w:val="00590308"/>
    <w:rsid w:val="00592BC9"/>
    <w:rsid w:val="00593959"/>
    <w:rsid w:val="00594C7C"/>
    <w:rsid w:val="0059672A"/>
    <w:rsid w:val="005A3FD4"/>
    <w:rsid w:val="005A7AE2"/>
    <w:rsid w:val="005B52E4"/>
    <w:rsid w:val="005C2892"/>
    <w:rsid w:val="005C5E71"/>
    <w:rsid w:val="005D1FAC"/>
    <w:rsid w:val="005E2F45"/>
    <w:rsid w:val="005E7D73"/>
    <w:rsid w:val="005F33EC"/>
    <w:rsid w:val="005F3E1A"/>
    <w:rsid w:val="006001EA"/>
    <w:rsid w:val="006003BA"/>
    <w:rsid w:val="00604D79"/>
    <w:rsid w:val="00605CBF"/>
    <w:rsid w:val="006210E5"/>
    <w:rsid w:val="00630BF4"/>
    <w:rsid w:val="00634403"/>
    <w:rsid w:val="00634963"/>
    <w:rsid w:val="00654B45"/>
    <w:rsid w:val="00657C54"/>
    <w:rsid w:val="00657C7F"/>
    <w:rsid w:val="006616A9"/>
    <w:rsid w:val="00672337"/>
    <w:rsid w:val="00673802"/>
    <w:rsid w:val="00680566"/>
    <w:rsid w:val="00681132"/>
    <w:rsid w:val="00681205"/>
    <w:rsid w:val="00684547"/>
    <w:rsid w:val="006861B5"/>
    <w:rsid w:val="006862DB"/>
    <w:rsid w:val="00691FAB"/>
    <w:rsid w:val="006937F7"/>
    <w:rsid w:val="0069579E"/>
    <w:rsid w:val="00696BF2"/>
    <w:rsid w:val="006974AF"/>
    <w:rsid w:val="006A10BE"/>
    <w:rsid w:val="006A52EB"/>
    <w:rsid w:val="006A7E4A"/>
    <w:rsid w:val="006B6B23"/>
    <w:rsid w:val="006B73C5"/>
    <w:rsid w:val="006B7F61"/>
    <w:rsid w:val="006C0785"/>
    <w:rsid w:val="006D46AE"/>
    <w:rsid w:val="006F0687"/>
    <w:rsid w:val="006F0767"/>
    <w:rsid w:val="006F1281"/>
    <w:rsid w:val="006F5274"/>
    <w:rsid w:val="00705442"/>
    <w:rsid w:val="00706EC1"/>
    <w:rsid w:val="00714804"/>
    <w:rsid w:val="007208A8"/>
    <w:rsid w:val="00723C5C"/>
    <w:rsid w:val="00724D0B"/>
    <w:rsid w:val="00724D2C"/>
    <w:rsid w:val="0072566A"/>
    <w:rsid w:val="00732A9D"/>
    <w:rsid w:val="00732D9E"/>
    <w:rsid w:val="00735090"/>
    <w:rsid w:val="00735D18"/>
    <w:rsid w:val="00745DC5"/>
    <w:rsid w:val="00746F5A"/>
    <w:rsid w:val="00757F78"/>
    <w:rsid w:val="007640B9"/>
    <w:rsid w:val="007854C6"/>
    <w:rsid w:val="007A6417"/>
    <w:rsid w:val="007B4E1B"/>
    <w:rsid w:val="007B5208"/>
    <w:rsid w:val="007C5A34"/>
    <w:rsid w:val="007D4813"/>
    <w:rsid w:val="007E174F"/>
    <w:rsid w:val="007E434C"/>
    <w:rsid w:val="00803C53"/>
    <w:rsid w:val="0082599F"/>
    <w:rsid w:val="00827595"/>
    <w:rsid w:val="008304B0"/>
    <w:rsid w:val="00832C02"/>
    <w:rsid w:val="00834E97"/>
    <w:rsid w:val="00840DCB"/>
    <w:rsid w:val="00842503"/>
    <w:rsid w:val="00854896"/>
    <w:rsid w:val="0086262E"/>
    <w:rsid w:val="0086558F"/>
    <w:rsid w:val="008747C6"/>
    <w:rsid w:val="00874DCC"/>
    <w:rsid w:val="00881198"/>
    <w:rsid w:val="0088167C"/>
    <w:rsid w:val="00884641"/>
    <w:rsid w:val="00887DBA"/>
    <w:rsid w:val="00893508"/>
    <w:rsid w:val="008A1BA4"/>
    <w:rsid w:val="008A49D5"/>
    <w:rsid w:val="008B2F31"/>
    <w:rsid w:val="008B43B5"/>
    <w:rsid w:val="008C0ED2"/>
    <w:rsid w:val="008C6D82"/>
    <w:rsid w:val="008D1C3A"/>
    <w:rsid w:val="008D3D4B"/>
    <w:rsid w:val="008D602E"/>
    <w:rsid w:val="008E3D83"/>
    <w:rsid w:val="008E5968"/>
    <w:rsid w:val="008E6031"/>
    <w:rsid w:val="008F1740"/>
    <w:rsid w:val="008F3269"/>
    <w:rsid w:val="008F40B0"/>
    <w:rsid w:val="008F661E"/>
    <w:rsid w:val="00917180"/>
    <w:rsid w:val="009202C3"/>
    <w:rsid w:val="00930FE4"/>
    <w:rsid w:val="009311B4"/>
    <w:rsid w:val="00931490"/>
    <w:rsid w:val="00937AC7"/>
    <w:rsid w:val="0094086C"/>
    <w:rsid w:val="00943790"/>
    <w:rsid w:val="00943D7F"/>
    <w:rsid w:val="00944769"/>
    <w:rsid w:val="0094740B"/>
    <w:rsid w:val="009672F5"/>
    <w:rsid w:val="009711CC"/>
    <w:rsid w:val="00973932"/>
    <w:rsid w:val="00986E18"/>
    <w:rsid w:val="00997723"/>
    <w:rsid w:val="00997ABF"/>
    <w:rsid w:val="009A7A2A"/>
    <w:rsid w:val="009B257F"/>
    <w:rsid w:val="009B3A9A"/>
    <w:rsid w:val="009B5370"/>
    <w:rsid w:val="009C17D2"/>
    <w:rsid w:val="009C4765"/>
    <w:rsid w:val="009E1634"/>
    <w:rsid w:val="009E5058"/>
    <w:rsid w:val="009F3E18"/>
    <w:rsid w:val="00A02488"/>
    <w:rsid w:val="00A07CAB"/>
    <w:rsid w:val="00A1193A"/>
    <w:rsid w:val="00A2395D"/>
    <w:rsid w:val="00A26736"/>
    <w:rsid w:val="00A37FE0"/>
    <w:rsid w:val="00A407C5"/>
    <w:rsid w:val="00A440C4"/>
    <w:rsid w:val="00A45728"/>
    <w:rsid w:val="00A649CF"/>
    <w:rsid w:val="00A66B5F"/>
    <w:rsid w:val="00A7339D"/>
    <w:rsid w:val="00A74571"/>
    <w:rsid w:val="00A75ABC"/>
    <w:rsid w:val="00A80CA2"/>
    <w:rsid w:val="00A81F7B"/>
    <w:rsid w:val="00A903C4"/>
    <w:rsid w:val="00AA1E45"/>
    <w:rsid w:val="00AA5B10"/>
    <w:rsid w:val="00AB6F1E"/>
    <w:rsid w:val="00AC0192"/>
    <w:rsid w:val="00AC2EF2"/>
    <w:rsid w:val="00AC47DA"/>
    <w:rsid w:val="00AC597B"/>
    <w:rsid w:val="00AD1395"/>
    <w:rsid w:val="00AD1C00"/>
    <w:rsid w:val="00AD2051"/>
    <w:rsid w:val="00AD284B"/>
    <w:rsid w:val="00AE3FB0"/>
    <w:rsid w:val="00AE45F3"/>
    <w:rsid w:val="00AF0959"/>
    <w:rsid w:val="00AF0F38"/>
    <w:rsid w:val="00AF56EB"/>
    <w:rsid w:val="00B01780"/>
    <w:rsid w:val="00B12DFF"/>
    <w:rsid w:val="00B15CB2"/>
    <w:rsid w:val="00B20F5E"/>
    <w:rsid w:val="00B21827"/>
    <w:rsid w:val="00B24C35"/>
    <w:rsid w:val="00B2757A"/>
    <w:rsid w:val="00B318A5"/>
    <w:rsid w:val="00B42D09"/>
    <w:rsid w:val="00B43431"/>
    <w:rsid w:val="00B50D1B"/>
    <w:rsid w:val="00B6080E"/>
    <w:rsid w:val="00B67568"/>
    <w:rsid w:val="00B717F5"/>
    <w:rsid w:val="00B736D1"/>
    <w:rsid w:val="00B83481"/>
    <w:rsid w:val="00B85D6C"/>
    <w:rsid w:val="00B94AEB"/>
    <w:rsid w:val="00B95BAB"/>
    <w:rsid w:val="00BA2A4D"/>
    <w:rsid w:val="00BA5FBD"/>
    <w:rsid w:val="00BA684B"/>
    <w:rsid w:val="00BB6010"/>
    <w:rsid w:val="00BB6960"/>
    <w:rsid w:val="00BC0E5F"/>
    <w:rsid w:val="00BC31D0"/>
    <w:rsid w:val="00BC31D3"/>
    <w:rsid w:val="00BD14E1"/>
    <w:rsid w:val="00BD374E"/>
    <w:rsid w:val="00BD409E"/>
    <w:rsid w:val="00BD6166"/>
    <w:rsid w:val="00BD6182"/>
    <w:rsid w:val="00BD7FE9"/>
    <w:rsid w:val="00BE4679"/>
    <w:rsid w:val="00BE6195"/>
    <w:rsid w:val="00BE6FD5"/>
    <w:rsid w:val="00BE7ADF"/>
    <w:rsid w:val="00BF2835"/>
    <w:rsid w:val="00BF2E8A"/>
    <w:rsid w:val="00C00279"/>
    <w:rsid w:val="00C16062"/>
    <w:rsid w:val="00C17FAF"/>
    <w:rsid w:val="00C20D17"/>
    <w:rsid w:val="00C221BB"/>
    <w:rsid w:val="00C24721"/>
    <w:rsid w:val="00C333FB"/>
    <w:rsid w:val="00C412B2"/>
    <w:rsid w:val="00C4385D"/>
    <w:rsid w:val="00C4617C"/>
    <w:rsid w:val="00C55E91"/>
    <w:rsid w:val="00C561F5"/>
    <w:rsid w:val="00C57376"/>
    <w:rsid w:val="00C6330F"/>
    <w:rsid w:val="00C63975"/>
    <w:rsid w:val="00C75C0C"/>
    <w:rsid w:val="00C908D8"/>
    <w:rsid w:val="00C92FB7"/>
    <w:rsid w:val="00CA1B7D"/>
    <w:rsid w:val="00CA4B26"/>
    <w:rsid w:val="00CA69D8"/>
    <w:rsid w:val="00CB2773"/>
    <w:rsid w:val="00CB79FD"/>
    <w:rsid w:val="00CC3BA3"/>
    <w:rsid w:val="00CC519D"/>
    <w:rsid w:val="00CD3E63"/>
    <w:rsid w:val="00CE2D78"/>
    <w:rsid w:val="00CE4792"/>
    <w:rsid w:val="00CE65A2"/>
    <w:rsid w:val="00CE753D"/>
    <w:rsid w:val="00CF3AD8"/>
    <w:rsid w:val="00CF5149"/>
    <w:rsid w:val="00D04BCD"/>
    <w:rsid w:val="00D17755"/>
    <w:rsid w:val="00D21353"/>
    <w:rsid w:val="00D23723"/>
    <w:rsid w:val="00D27D35"/>
    <w:rsid w:val="00D32454"/>
    <w:rsid w:val="00D3420B"/>
    <w:rsid w:val="00D3455F"/>
    <w:rsid w:val="00D3766B"/>
    <w:rsid w:val="00D5158E"/>
    <w:rsid w:val="00D55E89"/>
    <w:rsid w:val="00D71E8B"/>
    <w:rsid w:val="00D80622"/>
    <w:rsid w:val="00D90670"/>
    <w:rsid w:val="00D91F63"/>
    <w:rsid w:val="00D93A99"/>
    <w:rsid w:val="00D95FFA"/>
    <w:rsid w:val="00DA386C"/>
    <w:rsid w:val="00DA62AF"/>
    <w:rsid w:val="00DB4AAE"/>
    <w:rsid w:val="00DC0F16"/>
    <w:rsid w:val="00DC14CB"/>
    <w:rsid w:val="00DC1E36"/>
    <w:rsid w:val="00DC4C51"/>
    <w:rsid w:val="00DC65FB"/>
    <w:rsid w:val="00DD043F"/>
    <w:rsid w:val="00DD2963"/>
    <w:rsid w:val="00DD4B76"/>
    <w:rsid w:val="00DD516A"/>
    <w:rsid w:val="00DE006A"/>
    <w:rsid w:val="00DE0CF2"/>
    <w:rsid w:val="00DE0FF0"/>
    <w:rsid w:val="00DE7E73"/>
    <w:rsid w:val="00DF400D"/>
    <w:rsid w:val="00E02332"/>
    <w:rsid w:val="00E033B9"/>
    <w:rsid w:val="00E03CC6"/>
    <w:rsid w:val="00E04B8D"/>
    <w:rsid w:val="00E0525C"/>
    <w:rsid w:val="00E07234"/>
    <w:rsid w:val="00E2269A"/>
    <w:rsid w:val="00E31B69"/>
    <w:rsid w:val="00E36E68"/>
    <w:rsid w:val="00E42A45"/>
    <w:rsid w:val="00E556F7"/>
    <w:rsid w:val="00E618C7"/>
    <w:rsid w:val="00E61F46"/>
    <w:rsid w:val="00E63672"/>
    <w:rsid w:val="00E7084C"/>
    <w:rsid w:val="00E71652"/>
    <w:rsid w:val="00E75972"/>
    <w:rsid w:val="00E75A1E"/>
    <w:rsid w:val="00E75C6E"/>
    <w:rsid w:val="00E7688C"/>
    <w:rsid w:val="00E82CCB"/>
    <w:rsid w:val="00E84C02"/>
    <w:rsid w:val="00E872DE"/>
    <w:rsid w:val="00E91EED"/>
    <w:rsid w:val="00E97E94"/>
    <w:rsid w:val="00EA22A8"/>
    <w:rsid w:val="00EA4F7D"/>
    <w:rsid w:val="00EB6CFC"/>
    <w:rsid w:val="00ED3CD2"/>
    <w:rsid w:val="00EE5ADA"/>
    <w:rsid w:val="00F0103E"/>
    <w:rsid w:val="00F027F0"/>
    <w:rsid w:val="00F10743"/>
    <w:rsid w:val="00F1257C"/>
    <w:rsid w:val="00F152A5"/>
    <w:rsid w:val="00F23048"/>
    <w:rsid w:val="00F25BCA"/>
    <w:rsid w:val="00F3372E"/>
    <w:rsid w:val="00F40444"/>
    <w:rsid w:val="00F4169B"/>
    <w:rsid w:val="00F42C40"/>
    <w:rsid w:val="00F5112A"/>
    <w:rsid w:val="00F56A00"/>
    <w:rsid w:val="00F609AF"/>
    <w:rsid w:val="00F63C66"/>
    <w:rsid w:val="00F66B09"/>
    <w:rsid w:val="00F67D7A"/>
    <w:rsid w:val="00F77374"/>
    <w:rsid w:val="00F77D02"/>
    <w:rsid w:val="00F81599"/>
    <w:rsid w:val="00F94732"/>
    <w:rsid w:val="00F94A57"/>
    <w:rsid w:val="00FA02A8"/>
    <w:rsid w:val="00FA26C2"/>
    <w:rsid w:val="00FA3384"/>
    <w:rsid w:val="00FB4339"/>
    <w:rsid w:val="00FC6627"/>
    <w:rsid w:val="00FC7DB9"/>
    <w:rsid w:val="00FD2371"/>
    <w:rsid w:val="00FE485F"/>
    <w:rsid w:val="00FF4E16"/>
    <w:rsid w:val="00F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7DB9686"/>
  <w15:chartTrackingRefBased/>
  <w15:docId w15:val="{F275DC10-F8DD-4D81-A376-EFED811D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035210"/>
    <w:rPr>
      <w:noProof/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qFormat/>
    <w:rsid w:val="00BB6010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66D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80C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66D4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492C65"/>
    <w:pPr>
      <w:spacing w:before="240" w:after="60"/>
      <w:outlineLvl w:val="4"/>
    </w:pPr>
    <w:rPr>
      <w:b/>
      <w:bCs/>
      <w:i/>
      <w:iCs/>
      <w:noProof w:val="0"/>
      <w:sz w:val="26"/>
      <w:szCs w:val="26"/>
      <w:lang w:eastAsia="en-US"/>
    </w:rPr>
  </w:style>
  <w:style w:type="paragraph" w:styleId="Heading6">
    <w:name w:val="heading 6"/>
    <w:basedOn w:val="Normal"/>
    <w:qFormat/>
    <w:rsid w:val="000B48A7"/>
    <w:pPr>
      <w:spacing w:before="240" w:after="60"/>
      <w:outlineLvl w:val="5"/>
    </w:pPr>
    <w:rPr>
      <w:b/>
      <w:bCs/>
      <w:noProof w:val="0"/>
      <w:sz w:val="22"/>
      <w:szCs w:val="22"/>
    </w:rPr>
  </w:style>
  <w:style w:type="paragraph" w:styleId="Heading7">
    <w:name w:val="heading 7"/>
    <w:basedOn w:val="Normal"/>
    <w:qFormat/>
    <w:rsid w:val="001B0B58"/>
    <w:pPr>
      <w:spacing w:before="240" w:after="60"/>
      <w:outlineLvl w:val="6"/>
    </w:pPr>
    <w:rPr>
      <w:noProof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83481"/>
    <w:pPr>
      <w:tabs>
        <w:tab w:val="left" w:pos="5760"/>
      </w:tabs>
      <w:ind w:right="-185"/>
      <w:jc w:val="both"/>
    </w:pPr>
  </w:style>
  <w:style w:type="paragraph" w:styleId="Header">
    <w:name w:val="header"/>
    <w:basedOn w:val="Normal"/>
    <w:link w:val="HeaderChar"/>
    <w:rsid w:val="00BE7ADF"/>
    <w:pPr>
      <w:tabs>
        <w:tab w:val="center" w:pos="4153"/>
        <w:tab w:val="right" w:pos="8306"/>
      </w:tabs>
    </w:pPr>
    <w:rPr>
      <w:lang w:val="en-GB"/>
    </w:rPr>
  </w:style>
  <w:style w:type="paragraph" w:styleId="Title">
    <w:name w:val="Title"/>
    <w:basedOn w:val="Normal"/>
    <w:link w:val="TitleChar"/>
    <w:qFormat/>
    <w:rsid w:val="00BE7ADF"/>
    <w:pPr>
      <w:jc w:val="center"/>
    </w:pPr>
    <w:rPr>
      <w:b/>
      <w:bCs/>
    </w:rPr>
  </w:style>
  <w:style w:type="paragraph" w:styleId="FootnoteText">
    <w:name w:val="footnote text"/>
    <w:basedOn w:val="Normal"/>
    <w:semiHidden/>
    <w:rsid w:val="00566D46"/>
    <w:rPr>
      <w:sz w:val="20"/>
      <w:szCs w:val="20"/>
      <w:lang w:val="en-GB"/>
    </w:rPr>
  </w:style>
  <w:style w:type="character" w:styleId="FootnoteReference">
    <w:name w:val="footnote reference"/>
    <w:semiHidden/>
    <w:rsid w:val="00566D46"/>
    <w:rPr>
      <w:vertAlign w:val="superscript"/>
    </w:rPr>
  </w:style>
  <w:style w:type="paragraph" w:styleId="BodyText2">
    <w:name w:val="Body Text 2"/>
    <w:basedOn w:val="Normal"/>
    <w:rsid w:val="002B7313"/>
    <w:pPr>
      <w:spacing w:after="120" w:line="480" w:lineRule="auto"/>
    </w:pPr>
  </w:style>
  <w:style w:type="table" w:styleId="TableGrid">
    <w:name w:val="Table Grid"/>
    <w:basedOn w:val="TableNormal"/>
    <w:uiPriority w:val="39"/>
    <w:rsid w:val="00D55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07319"/>
    <w:pPr>
      <w:spacing w:before="100" w:beforeAutospacing="1" w:after="100" w:afterAutospacing="1"/>
    </w:pPr>
  </w:style>
  <w:style w:type="paragraph" w:styleId="Footer">
    <w:name w:val="footer"/>
    <w:basedOn w:val="Normal"/>
    <w:rsid w:val="00997AB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97ABF"/>
  </w:style>
  <w:style w:type="character" w:styleId="Hyperlink">
    <w:name w:val="Hyperlink"/>
    <w:rsid w:val="002E6C5A"/>
    <w:rPr>
      <w:strike w:val="0"/>
      <w:dstrike w:val="0"/>
      <w:color w:val="0000BB"/>
      <w:u w:val="none"/>
      <w:effect w:val="none"/>
    </w:rPr>
  </w:style>
  <w:style w:type="paragraph" w:customStyle="1" w:styleId="Pirmaislimenis">
    <w:name w:val="Pirmais limenis"/>
    <w:rsid w:val="00E75C6E"/>
    <w:pPr>
      <w:numPr>
        <w:numId w:val="1"/>
      </w:numPr>
      <w:spacing w:before="240"/>
      <w:jc w:val="both"/>
    </w:pPr>
    <w:rPr>
      <w:sz w:val="24"/>
      <w:szCs w:val="24"/>
      <w:lang w:val="lv-LV"/>
    </w:rPr>
  </w:style>
  <w:style w:type="paragraph" w:customStyle="1" w:styleId="Otraislimenis">
    <w:name w:val="Otrais limenis"/>
    <w:rsid w:val="00E75C6E"/>
    <w:pPr>
      <w:numPr>
        <w:ilvl w:val="1"/>
        <w:numId w:val="1"/>
      </w:numPr>
      <w:spacing w:before="120"/>
      <w:jc w:val="both"/>
    </w:pPr>
    <w:rPr>
      <w:bCs/>
      <w:sz w:val="24"/>
      <w:szCs w:val="24"/>
      <w:lang w:val="lv-LV"/>
    </w:rPr>
  </w:style>
  <w:style w:type="paragraph" w:customStyle="1" w:styleId="Treaislmenis">
    <w:name w:val="Trešais līmenis"/>
    <w:basedOn w:val="Normal"/>
    <w:rsid w:val="00E75C6E"/>
    <w:pPr>
      <w:numPr>
        <w:ilvl w:val="2"/>
        <w:numId w:val="1"/>
      </w:numPr>
      <w:spacing w:before="60"/>
      <w:jc w:val="both"/>
    </w:pPr>
    <w:rPr>
      <w:iCs/>
      <w:noProof w:val="0"/>
      <w:lang w:eastAsia="en-US"/>
    </w:rPr>
  </w:style>
  <w:style w:type="paragraph" w:styleId="BodyText3">
    <w:name w:val="Body Text 3"/>
    <w:basedOn w:val="Normal"/>
    <w:rsid w:val="005F3E1A"/>
    <w:pPr>
      <w:spacing w:after="120"/>
    </w:pPr>
    <w:rPr>
      <w:noProof w:val="0"/>
      <w:sz w:val="16"/>
      <w:szCs w:val="16"/>
      <w:lang w:eastAsia="en-US"/>
    </w:rPr>
  </w:style>
  <w:style w:type="paragraph" w:styleId="ListNumber">
    <w:name w:val="List Number"/>
    <w:basedOn w:val="Normal"/>
    <w:rsid w:val="00CE2D78"/>
    <w:pPr>
      <w:numPr>
        <w:numId w:val="2"/>
      </w:numPr>
      <w:spacing w:after="120"/>
      <w:ind w:left="357" w:hanging="357"/>
      <w:jc w:val="both"/>
    </w:pPr>
    <w:rPr>
      <w:noProof w:val="0"/>
      <w:lang w:eastAsia="en-US"/>
    </w:rPr>
  </w:style>
  <w:style w:type="paragraph" w:styleId="Subtitle">
    <w:name w:val="Subtitle"/>
    <w:basedOn w:val="Normal"/>
    <w:qFormat/>
    <w:rsid w:val="00FA02A8"/>
    <w:pPr>
      <w:tabs>
        <w:tab w:val="num" w:pos="720"/>
      </w:tabs>
      <w:spacing w:before="100" w:after="100"/>
      <w:jc w:val="both"/>
    </w:pPr>
    <w:rPr>
      <w:bCs/>
      <w:i/>
      <w:caps/>
      <w:noProof w:val="0"/>
      <w:color w:val="000000"/>
      <w:lang w:eastAsia="en-US"/>
    </w:rPr>
  </w:style>
  <w:style w:type="paragraph" w:customStyle="1" w:styleId="Teksts">
    <w:name w:val="Teksts"/>
    <w:basedOn w:val="Normal"/>
    <w:rsid w:val="00307FC8"/>
    <w:pPr>
      <w:autoSpaceDE w:val="0"/>
      <w:autoSpaceDN w:val="0"/>
      <w:adjustRightInd w:val="0"/>
      <w:ind w:firstLine="340"/>
      <w:jc w:val="both"/>
    </w:pPr>
    <w:rPr>
      <w:rFonts w:ascii="RimHelvetica" w:hAnsi="RimHelvetica"/>
      <w:noProof w:val="0"/>
      <w:sz w:val="18"/>
      <w:szCs w:val="18"/>
      <w:lang w:val="en-US" w:eastAsia="en-US"/>
    </w:rPr>
  </w:style>
  <w:style w:type="paragraph" w:styleId="BodyTextIndent3">
    <w:name w:val="Body Text Indent 3"/>
    <w:basedOn w:val="Normal"/>
    <w:rsid w:val="00AC47DA"/>
    <w:pPr>
      <w:spacing w:after="120"/>
      <w:ind w:left="283"/>
    </w:pPr>
    <w:rPr>
      <w:sz w:val="16"/>
      <w:szCs w:val="16"/>
    </w:rPr>
  </w:style>
  <w:style w:type="paragraph" w:styleId="BodyTextIndent2">
    <w:name w:val="Body Text Indent 2"/>
    <w:basedOn w:val="Normal"/>
    <w:rsid w:val="00AC47DA"/>
    <w:pPr>
      <w:spacing w:after="120" w:line="480" w:lineRule="auto"/>
      <w:ind w:left="283"/>
    </w:pPr>
    <w:rPr>
      <w:rFonts w:ascii="Balt Garamond" w:hAnsi="Balt Garamond"/>
      <w:noProof w:val="0"/>
      <w:snapToGrid w:val="0"/>
      <w:szCs w:val="20"/>
      <w:lang w:eastAsia="en-US"/>
    </w:rPr>
  </w:style>
  <w:style w:type="paragraph" w:customStyle="1" w:styleId="Zemsvitr-text">
    <w:name w:val="Zemsvitr-text"/>
    <w:basedOn w:val="FootnoteText"/>
    <w:rsid w:val="002E60B1"/>
    <w:pPr>
      <w:spacing w:before="60" w:line="216" w:lineRule="auto"/>
      <w:jc w:val="both"/>
    </w:pPr>
    <w:rPr>
      <w:rFonts w:ascii="Arial Narrow" w:hAnsi="Arial Narrow"/>
      <w:noProof w:val="0"/>
      <w:lang w:eastAsia="en-US"/>
    </w:rPr>
  </w:style>
  <w:style w:type="character" w:styleId="Strong">
    <w:name w:val="Strong"/>
    <w:qFormat/>
    <w:rsid w:val="002E60B1"/>
    <w:rPr>
      <w:b/>
      <w:bCs/>
    </w:rPr>
  </w:style>
  <w:style w:type="paragraph" w:customStyle="1" w:styleId="naisf">
    <w:name w:val="naisf"/>
    <w:basedOn w:val="Normal"/>
    <w:rsid w:val="00207FB1"/>
    <w:pPr>
      <w:spacing w:before="100" w:beforeAutospacing="1" w:after="100" w:afterAutospacing="1"/>
    </w:pPr>
    <w:rPr>
      <w:noProof w:val="0"/>
    </w:rPr>
  </w:style>
  <w:style w:type="character" w:styleId="CommentReference">
    <w:name w:val="annotation reference"/>
    <w:semiHidden/>
    <w:rsid w:val="00B717F5"/>
    <w:rPr>
      <w:sz w:val="16"/>
      <w:szCs w:val="16"/>
    </w:rPr>
  </w:style>
  <w:style w:type="paragraph" w:customStyle="1" w:styleId="WW-NormalWeb">
    <w:name w:val="WW-Normal (Web)"/>
    <w:rsid w:val="00BC31D0"/>
    <w:pPr>
      <w:suppressAutoHyphens/>
    </w:pPr>
    <w:rPr>
      <w:rFonts w:eastAsia="ヒラギノ角ゴ Pro W3"/>
      <w:color w:val="000000"/>
      <w:sz w:val="24"/>
      <w:lang w:val="lv-LV" w:eastAsia="lv-LV"/>
    </w:rPr>
  </w:style>
  <w:style w:type="paragraph" w:customStyle="1" w:styleId="BodyText21">
    <w:name w:val="Body Text 21"/>
    <w:rsid w:val="00BC31D0"/>
    <w:pPr>
      <w:suppressAutoHyphens/>
      <w:jc w:val="both"/>
    </w:pPr>
    <w:rPr>
      <w:rFonts w:eastAsia="ヒラギノ角ゴ Pro W3"/>
      <w:color w:val="000000"/>
      <w:sz w:val="24"/>
      <w:lang w:val="lv-LV" w:eastAsia="lv-LV"/>
    </w:rPr>
  </w:style>
  <w:style w:type="paragraph" w:customStyle="1" w:styleId="BodyTextIndent21">
    <w:name w:val="Body Text Indent 21"/>
    <w:rsid w:val="00155CA4"/>
    <w:pPr>
      <w:tabs>
        <w:tab w:val="left" w:pos="-1701"/>
      </w:tabs>
      <w:suppressAutoHyphens/>
      <w:ind w:left="4536"/>
    </w:pPr>
    <w:rPr>
      <w:rFonts w:eastAsia="ヒラギノ角ゴ Pro W3"/>
      <w:color w:val="000000"/>
      <w:sz w:val="24"/>
      <w:lang w:val="lv-LV" w:eastAsia="lv-LV"/>
    </w:rPr>
  </w:style>
  <w:style w:type="paragraph" w:customStyle="1" w:styleId="ColorfulList-Accent11">
    <w:name w:val="Colorful List - Accent 11"/>
    <w:basedOn w:val="Normal"/>
    <w:uiPriority w:val="34"/>
    <w:qFormat/>
    <w:rsid w:val="001B394D"/>
    <w:pPr>
      <w:ind w:left="720"/>
      <w:contextualSpacing/>
    </w:pPr>
    <w:rPr>
      <w:noProof w:val="0"/>
    </w:rPr>
  </w:style>
  <w:style w:type="character" w:customStyle="1" w:styleId="HeaderChar">
    <w:name w:val="Header Char"/>
    <w:link w:val="Header"/>
    <w:rsid w:val="00200216"/>
    <w:rPr>
      <w:noProof/>
      <w:sz w:val="24"/>
      <w:szCs w:val="24"/>
      <w:lang w:val="en-GB" w:eastAsia="lv-LV" w:bidi="ar-SA"/>
    </w:rPr>
  </w:style>
  <w:style w:type="paragraph" w:styleId="Caption">
    <w:name w:val="caption"/>
    <w:basedOn w:val="Normal"/>
    <w:next w:val="Normal"/>
    <w:qFormat/>
    <w:rsid w:val="003A4FB4"/>
    <w:rPr>
      <w:b/>
      <w:noProof w:val="0"/>
      <w:szCs w:val="20"/>
      <w:lang w:eastAsia="en-US"/>
    </w:rPr>
  </w:style>
  <w:style w:type="character" w:customStyle="1" w:styleId="TitleChar">
    <w:name w:val="Title Char"/>
    <w:link w:val="Title"/>
    <w:rsid w:val="00832C02"/>
    <w:rPr>
      <w:b/>
      <w:bCs/>
      <w:noProof/>
      <w:sz w:val="24"/>
      <w:szCs w:val="24"/>
      <w:lang w:val="lv-LV" w:eastAsia="lv-LV" w:bidi="ar-SA"/>
    </w:rPr>
  </w:style>
  <w:style w:type="character" w:customStyle="1" w:styleId="apple-style-span">
    <w:name w:val="apple-style-span"/>
    <w:basedOn w:val="DefaultParagraphFont"/>
    <w:rsid w:val="00B67568"/>
  </w:style>
  <w:style w:type="character" w:customStyle="1" w:styleId="apple-converted-space">
    <w:name w:val="apple-converted-space"/>
    <w:basedOn w:val="DefaultParagraphFont"/>
    <w:rsid w:val="00B67568"/>
  </w:style>
  <w:style w:type="paragraph" w:customStyle="1" w:styleId="Sarakstarindkopa1">
    <w:name w:val="Saraksta rindkopa1"/>
    <w:basedOn w:val="Normal"/>
    <w:rsid w:val="00DD516A"/>
    <w:pPr>
      <w:suppressAutoHyphens/>
      <w:spacing w:after="200" w:line="276" w:lineRule="auto"/>
      <w:ind w:left="720"/>
    </w:pPr>
    <w:rPr>
      <w:rFonts w:ascii="Lucida Calligraphy" w:eastAsia="Lucida Calligraphy" w:hAnsi="Lucida Calligraphy" w:cs="Lucida Calligraphy"/>
      <w:noProof w:val="0"/>
      <w:sz w:val="22"/>
      <w:szCs w:val="22"/>
      <w:lang w:eastAsia="ar-SA"/>
    </w:rPr>
  </w:style>
  <w:style w:type="paragraph" w:styleId="BalloonText">
    <w:name w:val="Balloon Text"/>
    <w:basedOn w:val="Normal"/>
    <w:link w:val="BalloonTextChar"/>
    <w:rsid w:val="00DD04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D043F"/>
    <w:rPr>
      <w:rFonts w:ascii="Segoe UI" w:hAnsi="Segoe UI" w:cs="Segoe UI"/>
      <w:noProof/>
      <w:sz w:val="18"/>
      <w:szCs w:val="18"/>
    </w:rPr>
  </w:style>
  <w:style w:type="paragraph" w:styleId="ListParagraph">
    <w:name w:val="List Paragraph"/>
    <w:basedOn w:val="Normal"/>
    <w:uiPriority w:val="34"/>
    <w:qFormat/>
    <w:rsid w:val="00D90670"/>
    <w:pPr>
      <w:ind w:left="720"/>
      <w:contextualSpacing/>
    </w:pPr>
    <w:rPr>
      <w:rFonts w:ascii="Calibri" w:eastAsia="Calibri" w:hAnsi="Calibri"/>
      <w:noProof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51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805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879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77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443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63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3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33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3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225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2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544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6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757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47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6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444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15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9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58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4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01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0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5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023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7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980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3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52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191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167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31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2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294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4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4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0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702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5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95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6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173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4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18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699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0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33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5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474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2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824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14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78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650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ports@lu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ports@lu.l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orts@lu.l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ports@lu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orts@lu.lv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F21C5-A7F6-461C-BD74-A259FC62D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10394</Words>
  <Characters>5925</Characters>
  <Application>Microsoft Office Word</Application>
  <DocSecurity>0</DocSecurity>
  <Lines>49</Lines>
  <Paragraphs>32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LATVIJAS UNIVERSITĀTE</vt:lpstr>
      <vt:lpstr>LATVIJAS UNIVERSITĀTE</vt:lpstr>
    </vt:vector>
  </TitlesOfParts>
  <Company>Latvijas Universitāte</Company>
  <LinksUpToDate>false</LinksUpToDate>
  <CharactersWithSpaces>16287</CharactersWithSpaces>
  <SharedDoc>false</SharedDoc>
  <HLinks>
    <vt:vector size="30" baseType="variant">
      <vt:variant>
        <vt:i4>5439609</vt:i4>
      </vt:variant>
      <vt:variant>
        <vt:i4>12</vt:i4>
      </vt:variant>
      <vt:variant>
        <vt:i4>0</vt:i4>
      </vt:variant>
      <vt:variant>
        <vt:i4>5</vt:i4>
      </vt:variant>
      <vt:variant>
        <vt:lpwstr>mailto:sports@lu.lv</vt:lpwstr>
      </vt:variant>
      <vt:variant>
        <vt:lpwstr/>
      </vt:variant>
      <vt:variant>
        <vt:i4>5439609</vt:i4>
      </vt:variant>
      <vt:variant>
        <vt:i4>9</vt:i4>
      </vt:variant>
      <vt:variant>
        <vt:i4>0</vt:i4>
      </vt:variant>
      <vt:variant>
        <vt:i4>5</vt:i4>
      </vt:variant>
      <vt:variant>
        <vt:lpwstr>mailto:sports@lu.lv</vt:lpwstr>
      </vt:variant>
      <vt:variant>
        <vt:lpwstr/>
      </vt:variant>
      <vt:variant>
        <vt:i4>5439609</vt:i4>
      </vt:variant>
      <vt:variant>
        <vt:i4>6</vt:i4>
      </vt:variant>
      <vt:variant>
        <vt:i4>0</vt:i4>
      </vt:variant>
      <vt:variant>
        <vt:i4>5</vt:i4>
      </vt:variant>
      <vt:variant>
        <vt:lpwstr>mailto:sports@lu.lv</vt:lpwstr>
      </vt:variant>
      <vt:variant>
        <vt:lpwstr/>
      </vt:variant>
      <vt:variant>
        <vt:i4>5439609</vt:i4>
      </vt:variant>
      <vt:variant>
        <vt:i4>3</vt:i4>
      </vt:variant>
      <vt:variant>
        <vt:i4>0</vt:i4>
      </vt:variant>
      <vt:variant>
        <vt:i4>5</vt:i4>
      </vt:variant>
      <vt:variant>
        <vt:lpwstr>mailto:sports@lu.lv</vt:lpwstr>
      </vt:variant>
      <vt:variant>
        <vt:lpwstr/>
      </vt:variant>
      <vt:variant>
        <vt:i4>5439609</vt:i4>
      </vt:variant>
      <vt:variant>
        <vt:i4>0</vt:i4>
      </vt:variant>
      <vt:variant>
        <vt:i4>0</vt:i4>
      </vt:variant>
      <vt:variant>
        <vt:i4>5</vt:i4>
      </vt:variant>
      <vt:variant>
        <vt:lpwstr>mailto:sports@lu.lv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UNIVERSITĀTE</dc:title>
  <dc:subject/>
  <dc:creator>LIIS</dc:creator>
  <cp:keywords/>
  <cp:lastModifiedBy>darbinieks</cp:lastModifiedBy>
  <cp:revision>3</cp:revision>
  <cp:lastPrinted>2019-04-11T04:15:00Z</cp:lastPrinted>
  <dcterms:created xsi:type="dcterms:W3CDTF">2019-04-11T08:14:00Z</dcterms:created>
  <dcterms:modified xsi:type="dcterms:W3CDTF">2019-05-02T10:10:00Z</dcterms:modified>
</cp:coreProperties>
</file>