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43466D" w14:textId="77777777" w:rsidR="00522D1D" w:rsidRPr="00266F2E" w:rsidRDefault="00522D1D">
      <w:pPr>
        <w:ind w:left="420"/>
        <w:jc w:val="right"/>
      </w:pPr>
    </w:p>
    <w:p w14:paraId="4E2FDF27" w14:textId="1F1C498E" w:rsidR="00947997" w:rsidRPr="004D4364" w:rsidRDefault="000A116C" w:rsidP="000A116C">
      <w:pPr>
        <w:autoSpaceDE w:val="0"/>
        <w:autoSpaceDN w:val="0"/>
        <w:adjustRightInd w:val="0"/>
        <w:rPr>
          <w:b/>
        </w:rPr>
      </w:pPr>
      <w:r>
        <w:rPr>
          <w:noProof/>
          <w:lang w:val="en-GB" w:eastAsia="en-GB"/>
        </w:rPr>
        <w:drawing>
          <wp:inline distT="0" distB="0" distL="0" distR="0" wp14:anchorId="1B3E8815" wp14:editId="48F749A5">
            <wp:extent cx="3481070" cy="1615440"/>
            <wp:effectExtent l="0" t="0" r="508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81070" cy="1615440"/>
                    </a:xfrm>
                    <a:prstGeom prst="rect">
                      <a:avLst/>
                    </a:prstGeom>
                    <a:noFill/>
                  </pic:spPr>
                </pic:pic>
              </a:graphicData>
            </a:graphic>
          </wp:inline>
        </w:drawing>
      </w:r>
    </w:p>
    <w:p w14:paraId="1D90C365" w14:textId="588B31C8" w:rsidR="00947997" w:rsidRPr="004D4364" w:rsidRDefault="638A4406" w:rsidP="7E1F2B71">
      <w:pPr>
        <w:autoSpaceDE w:val="0"/>
        <w:autoSpaceDN w:val="0"/>
        <w:adjustRightInd w:val="0"/>
        <w:jc w:val="center"/>
        <w:rPr>
          <w:b/>
          <w:bCs/>
        </w:rPr>
      </w:pPr>
      <w:r w:rsidRPr="7E1F2B71">
        <w:rPr>
          <w:b/>
          <w:bCs/>
        </w:rPr>
        <w:t xml:space="preserve">LATVIJAS UNIVERSITĀTES un BANKU AUGSTSKOLAS akadēmiskās karjeras </w:t>
      </w:r>
      <w:r w:rsidR="363449FA" w:rsidRPr="7E1F2B71">
        <w:rPr>
          <w:b/>
          <w:bCs/>
          <w:color w:val="000000" w:themeColor="text1"/>
        </w:rPr>
        <w:t>zinātnieku (profesoru) grant</w:t>
      </w:r>
      <w:r w:rsidR="1CA669E1" w:rsidRPr="7E1F2B71">
        <w:rPr>
          <w:b/>
          <w:bCs/>
          <w:color w:val="000000" w:themeColor="text1"/>
        </w:rPr>
        <w:t>u</w:t>
      </w:r>
      <w:r w:rsidR="363449FA" w:rsidRPr="7E1F2B71">
        <w:rPr>
          <w:color w:val="000000" w:themeColor="text1"/>
        </w:rPr>
        <w:t xml:space="preserve"> </w:t>
      </w:r>
      <w:r w:rsidRPr="7E1F2B71">
        <w:rPr>
          <w:b/>
          <w:bCs/>
        </w:rPr>
        <w:t>konkursa nolikums.</w:t>
      </w:r>
    </w:p>
    <w:p w14:paraId="1FBA6E8D" w14:textId="77777777" w:rsidR="00947997" w:rsidRPr="00266F2E" w:rsidRDefault="00947997">
      <w:pPr>
        <w:jc w:val="center"/>
        <w:rPr>
          <w:b/>
          <w:color w:val="000000"/>
          <w:highlight w:val="white"/>
        </w:rPr>
      </w:pPr>
    </w:p>
    <w:p w14:paraId="2199A13C" w14:textId="77777777" w:rsidR="00522D1D" w:rsidRPr="00266F2E" w:rsidRDefault="00DC743C">
      <w:pPr>
        <w:jc w:val="both"/>
      </w:pPr>
      <w:r w:rsidRPr="00266F2E">
        <w:rPr>
          <w:color w:val="000000"/>
        </w:rPr>
        <w:t> </w:t>
      </w:r>
    </w:p>
    <w:p w14:paraId="1DCB4D12" w14:textId="20676CB3" w:rsidR="00522D1D" w:rsidRPr="00266F2E" w:rsidRDefault="00C441E9">
      <w:pPr>
        <w:ind w:left="420"/>
        <w:jc w:val="center"/>
        <w:rPr>
          <w:b/>
        </w:rPr>
      </w:pPr>
      <w:r>
        <w:rPr>
          <w:b/>
          <w:color w:val="000000"/>
          <w:highlight w:val="white"/>
        </w:rPr>
        <w:t>I.</w:t>
      </w:r>
      <w:r w:rsidR="00DC743C" w:rsidRPr="00266F2E">
        <w:rPr>
          <w:b/>
          <w:color w:val="000000"/>
          <w:highlight w:val="white"/>
        </w:rPr>
        <w:t>Vispārīgie jautājumi</w:t>
      </w:r>
      <w:r w:rsidR="00DC743C" w:rsidRPr="00266F2E">
        <w:rPr>
          <w:b/>
          <w:color w:val="000000"/>
        </w:rPr>
        <w:t> </w:t>
      </w:r>
    </w:p>
    <w:p w14:paraId="1B586FF3" w14:textId="77777777" w:rsidR="00522D1D" w:rsidRPr="00266F2E" w:rsidRDefault="00DC743C">
      <w:pPr>
        <w:ind w:firstLine="720"/>
        <w:jc w:val="both"/>
      </w:pPr>
      <w:r w:rsidRPr="00266F2E">
        <w:rPr>
          <w:color w:val="000000"/>
        </w:rPr>
        <w:t> </w:t>
      </w:r>
    </w:p>
    <w:p w14:paraId="5E82964E" w14:textId="161C9414" w:rsidR="00522D1D" w:rsidRPr="00266F2E" w:rsidRDefault="202564E9" w:rsidP="4DB618B7">
      <w:pPr>
        <w:numPr>
          <w:ilvl w:val="0"/>
          <w:numId w:val="17"/>
        </w:numPr>
        <w:pBdr>
          <w:top w:val="nil"/>
          <w:left w:val="nil"/>
          <w:bottom w:val="nil"/>
          <w:right w:val="nil"/>
          <w:between w:val="nil"/>
        </w:pBdr>
        <w:ind w:left="450"/>
        <w:jc w:val="both"/>
        <w:rPr>
          <w:color w:val="000000"/>
          <w:highlight w:val="white"/>
        </w:rPr>
      </w:pPr>
      <w:r w:rsidRPr="4DB618B7">
        <w:rPr>
          <w:color w:val="000000" w:themeColor="text1"/>
        </w:rPr>
        <w:t xml:space="preserve">Akadēmiskās karjeras </w:t>
      </w:r>
      <w:r w:rsidR="363A938A" w:rsidRPr="4DB618B7">
        <w:rPr>
          <w:b/>
          <w:bCs/>
          <w:color w:val="000000" w:themeColor="text1"/>
        </w:rPr>
        <w:t xml:space="preserve">zinātnieku (profesoru) </w:t>
      </w:r>
      <w:r w:rsidRPr="4DB618B7">
        <w:rPr>
          <w:b/>
          <w:bCs/>
          <w:color w:val="000000" w:themeColor="text1"/>
        </w:rPr>
        <w:t xml:space="preserve"> grantu</w:t>
      </w:r>
      <w:r w:rsidRPr="4DB618B7">
        <w:rPr>
          <w:color w:val="000000" w:themeColor="text1"/>
        </w:rPr>
        <w:t xml:space="preserve"> konkursa nolikums </w:t>
      </w:r>
      <w:r w:rsidR="7E15D634" w:rsidRPr="4DB618B7">
        <w:rPr>
          <w:color w:val="000000" w:themeColor="text1"/>
          <w:highlight w:val="white"/>
        </w:rPr>
        <w:t xml:space="preserve"> (turpmāk – nolikums) nosaka kārtību, kādā Latvijas </w:t>
      </w:r>
      <w:r w:rsidR="321CD58E" w:rsidRPr="4DB618B7">
        <w:rPr>
          <w:color w:val="000000" w:themeColor="text1"/>
          <w:highlight w:val="white"/>
        </w:rPr>
        <w:t>Universitāte</w:t>
      </w:r>
      <w:r w:rsidR="7E15D634" w:rsidRPr="4DB618B7">
        <w:rPr>
          <w:color w:val="000000" w:themeColor="text1"/>
          <w:highlight w:val="white"/>
        </w:rPr>
        <w:t xml:space="preserve"> (turpmāk – </w:t>
      </w:r>
      <w:r w:rsidR="321CD58E" w:rsidRPr="4DB618B7">
        <w:rPr>
          <w:color w:val="000000" w:themeColor="text1"/>
          <w:highlight w:val="white"/>
        </w:rPr>
        <w:t>LU</w:t>
      </w:r>
      <w:r w:rsidR="7E15D634" w:rsidRPr="4DB618B7">
        <w:rPr>
          <w:color w:val="000000" w:themeColor="text1"/>
          <w:highlight w:val="white"/>
        </w:rPr>
        <w:t xml:space="preserve">) un </w:t>
      </w:r>
      <w:r w:rsidR="321CD58E" w:rsidRPr="4DB618B7">
        <w:rPr>
          <w:color w:val="000000" w:themeColor="text1"/>
        </w:rPr>
        <w:t>Banku augstskola</w:t>
      </w:r>
      <w:r w:rsidR="7E15D634" w:rsidRPr="4DB618B7">
        <w:rPr>
          <w:color w:val="000000" w:themeColor="text1"/>
        </w:rPr>
        <w:t xml:space="preserve"> (turpmāk – </w:t>
      </w:r>
      <w:r w:rsidR="321CD58E" w:rsidRPr="4DB618B7">
        <w:rPr>
          <w:color w:val="000000" w:themeColor="text1"/>
        </w:rPr>
        <w:t>BA</w:t>
      </w:r>
      <w:r w:rsidR="7E15D634" w:rsidRPr="4DB618B7">
        <w:rPr>
          <w:color w:val="000000" w:themeColor="text1"/>
        </w:rPr>
        <w:t xml:space="preserve">), pamatojoties uz Ministru kabineta 2023. gada </w:t>
      </w:r>
      <w:r w:rsidR="7BAC4C6C" w:rsidRPr="4DB618B7">
        <w:rPr>
          <w:color w:val="000000" w:themeColor="text1"/>
        </w:rPr>
        <w:t>5. decembra</w:t>
      </w:r>
      <w:r w:rsidR="7E15D634" w:rsidRPr="4DB618B7">
        <w:rPr>
          <w:color w:val="000000" w:themeColor="text1"/>
        </w:rPr>
        <w:t xml:space="preserve">  noteikumiem Nr. </w:t>
      </w:r>
      <w:r w:rsidR="7BAC4C6C" w:rsidRPr="4DB618B7">
        <w:rPr>
          <w:color w:val="000000" w:themeColor="text1"/>
        </w:rPr>
        <w:t>721</w:t>
      </w:r>
      <w:r w:rsidR="7E15D634" w:rsidRPr="4DB618B7">
        <w:rPr>
          <w:color w:val="000000" w:themeColor="text1"/>
        </w:rPr>
        <w:t xml:space="preserve"> “Latvijas Atveseļošanas un noturības mehānisma plāna 5.2. reformu un investīciju </w:t>
      </w:r>
      <w:r w:rsidR="7E15D634" w:rsidRPr="4DB618B7">
        <w:rPr>
          <w:color w:val="000000" w:themeColor="text1"/>
          <w:highlight w:val="white"/>
        </w:rPr>
        <w:t>virziena "Augstskolu pārvaldības modeļa maiņas nodrošināšana" 5.2.1.r. reformas "Augstākās izglītības un zinātnes izcilības un pārvaldības reforma" 5.2.1.1.i. investīcijas "Pētniecības, attīstības un konsolidācijas granti" otrās kārtas "Konsolidācijas un pārvaldības izmaiņu ieviešanas granti" īstenošanas noteikumi” (turpmāk – MK noteikumi)</w:t>
      </w:r>
      <w:r w:rsidR="7E15D634" w:rsidRPr="4DB618B7">
        <w:rPr>
          <w:color w:val="000000" w:themeColor="text1"/>
        </w:rPr>
        <w:t>,</w:t>
      </w:r>
      <w:r w:rsidR="7E15D634" w:rsidRPr="4DB618B7">
        <w:rPr>
          <w:color w:val="000000" w:themeColor="text1"/>
          <w:highlight w:val="white"/>
        </w:rPr>
        <w:t xml:space="preserve"> organizē un īsteno </w:t>
      </w:r>
      <w:r w:rsidR="301EAF8F" w:rsidRPr="4DB618B7">
        <w:rPr>
          <w:color w:val="000000" w:themeColor="text1"/>
        </w:rPr>
        <w:t xml:space="preserve">Akadēmiskās karjeras </w:t>
      </w:r>
      <w:r w:rsidR="363A938A" w:rsidRPr="4DB618B7">
        <w:rPr>
          <w:b/>
          <w:bCs/>
          <w:color w:val="000000" w:themeColor="text1"/>
        </w:rPr>
        <w:t xml:space="preserve">zinātnieku (profesoru) grantu </w:t>
      </w:r>
      <w:r w:rsidR="7E15D634" w:rsidRPr="00880820">
        <w:rPr>
          <w:bCs/>
          <w:color w:val="000000" w:themeColor="text1"/>
          <w:highlight w:val="white"/>
        </w:rPr>
        <w:t>atklāto</w:t>
      </w:r>
      <w:r w:rsidR="7E15D634" w:rsidRPr="4DB618B7">
        <w:rPr>
          <w:b/>
          <w:bCs/>
          <w:color w:val="000000" w:themeColor="text1"/>
          <w:highlight w:val="white"/>
        </w:rPr>
        <w:t xml:space="preserve"> </w:t>
      </w:r>
      <w:r w:rsidR="7E15D634" w:rsidRPr="4DB618B7">
        <w:rPr>
          <w:color w:val="000000" w:themeColor="text1"/>
          <w:highlight w:val="white"/>
        </w:rPr>
        <w:t xml:space="preserve">konkursu (turpmāk – konkurss), un administrē </w:t>
      </w:r>
      <w:r w:rsidR="4F610546" w:rsidRPr="4DB618B7">
        <w:rPr>
          <w:color w:val="000000" w:themeColor="text1"/>
        </w:rPr>
        <w:t xml:space="preserve">Akadēmiskās karjeras </w:t>
      </w:r>
      <w:r w:rsidR="13F963AF" w:rsidRPr="4DB618B7">
        <w:rPr>
          <w:color w:val="000000" w:themeColor="text1"/>
        </w:rPr>
        <w:t>zinātnieku (profesoru) grantu</w:t>
      </w:r>
      <w:r w:rsidR="4F610546" w:rsidRPr="4DB618B7">
        <w:rPr>
          <w:color w:val="000000" w:themeColor="text1"/>
        </w:rPr>
        <w:t xml:space="preserve"> </w:t>
      </w:r>
      <w:r w:rsidR="7E15D634" w:rsidRPr="4DB618B7">
        <w:rPr>
          <w:color w:val="000000" w:themeColor="text1"/>
          <w:highlight w:val="white"/>
        </w:rPr>
        <w:t xml:space="preserve">(turpmāk – projekts vai projekti) finansēšanai piešķirtos Atveseļošanas fonda un valsts budžeta līdzekļus. </w:t>
      </w:r>
      <w:r w:rsidR="0A4F9406">
        <w:t xml:space="preserve">Akadēmiskās karjeras </w:t>
      </w:r>
      <w:r w:rsidR="363A938A" w:rsidRPr="4DB618B7">
        <w:rPr>
          <w:b/>
          <w:bCs/>
          <w:color w:val="000000" w:themeColor="text1"/>
        </w:rPr>
        <w:t>zinātnieku (profesoru) granti</w:t>
      </w:r>
      <w:r w:rsidR="363A938A" w:rsidRPr="4DB618B7">
        <w:rPr>
          <w:color w:val="000000" w:themeColor="text1"/>
        </w:rPr>
        <w:t xml:space="preserve"> </w:t>
      </w:r>
      <w:r w:rsidR="7E15D634" w:rsidRPr="4DB618B7">
        <w:rPr>
          <w:highlight w:val="white"/>
        </w:rPr>
        <w:t>tiek piešķirti un administrēti MK noteikumos paredzētā</w:t>
      </w:r>
      <w:r w:rsidR="321CD58E" w:rsidRPr="4DB618B7">
        <w:rPr>
          <w:highlight w:val="white"/>
        </w:rPr>
        <w:t xml:space="preserve"> LU</w:t>
      </w:r>
      <w:r w:rsidR="7E15D634" w:rsidRPr="4DB618B7">
        <w:rPr>
          <w:highlight w:val="white"/>
        </w:rPr>
        <w:t xml:space="preserve"> un B</w:t>
      </w:r>
      <w:r w:rsidR="321CD58E" w:rsidRPr="4DB618B7">
        <w:rPr>
          <w:highlight w:val="white"/>
        </w:rPr>
        <w:t>A</w:t>
      </w:r>
      <w:r w:rsidR="7E15D634" w:rsidRPr="4DB618B7">
        <w:rPr>
          <w:highlight w:val="white"/>
        </w:rPr>
        <w:t xml:space="preserve"> kopīgi </w:t>
      </w:r>
      <w:r w:rsidR="3A0C73B6" w:rsidRPr="4DB618B7">
        <w:rPr>
          <w:color w:val="000000" w:themeColor="text1"/>
        </w:rPr>
        <w:t>Atveseļošanas un noturības mehānisma</w:t>
      </w:r>
      <w:r w:rsidR="5F3A0B79" w:rsidRPr="4DB618B7">
        <w:rPr>
          <w:color w:val="000000" w:themeColor="text1"/>
        </w:rPr>
        <w:t xml:space="preserve"> </w:t>
      </w:r>
      <w:r w:rsidR="3A0C73B6" w:rsidRPr="4DB618B7">
        <w:rPr>
          <w:highlight w:val="white"/>
        </w:rPr>
        <w:t>projekta ietvaros</w:t>
      </w:r>
      <w:r w:rsidR="7E15D634" w:rsidRPr="4DB618B7">
        <w:rPr>
          <w:highlight w:val="white"/>
        </w:rPr>
        <w:t xml:space="preserve"> (turpmāk - ANM projekts).</w:t>
      </w:r>
      <w:r w:rsidR="3C6DC4D5" w:rsidRPr="4DB618B7">
        <w:rPr>
          <w:highlight w:val="white"/>
        </w:rPr>
        <w:t xml:space="preserve"> LU un BA kopīgi izveido komisiju (turpmāk - </w:t>
      </w:r>
      <w:r w:rsidR="3A0C73B6" w:rsidRPr="4DB618B7">
        <w:rPr>
          <w:highlight w:val="white"/>
        </w:rPr>
        <w:t>K</w:t>
      </w:r>
      <w:r w:rsidR="3C6DC4D5" w:rsidRPr="4DB618B7">
        <w:rPr>
          <w:highlight w:val="white"/>
        </w:rPr>
        <w:t>omisija)</w:t>
      </w:r>
      <w:r w:rsidR="00BD6E57">
        <w:rPr>
          <w:highlight w:val="white"/>
        </w:rPr>
        <w:t>,</w:t>
      </w:r>
      <w:r w:rsidR="00BD6E57" w:rsidRPr="00BD6E57">
        <w:rPr>
          <w:highlight w:val="white"/>
        </w:rPr>
        <w:t xml:space="preserve"> </w:t>
      </w:r>
      <w:r w:rsidR="00BD6E57">
        <w:rPr>
          <w:highlight w:val="white"/>
        </w:rPr>
        <w:t>kuru apstiprina ar LU rīkojumu.</w:t>
      </w:r>
    </w:p>
    <w:p w14:paraId="16F1EC91" w14:textId="5B1691BF" w:rsidR="00522D1D" w:rsidRPr="00266F2E" w:rsidRDefault="7E15D634" w:rsidP="4DB618B7">
      <w:pPr>
        <w:numPr>
          <w:ilvl w:val="0"/>
          <w:numId w:val="17"/>
        </w:numPr>
        <w:pBdr>
          <w:top w:val="nil"/>
          <w:left w:val="nil"/>
          <w:bottom w:val="nil"/>
          <w:right w:val="nil"/>
          <w:between w:val="nil"/>
        </w:pBdr>
        <w:ind w:left="360"/>
        <w:jc w:val="both"/>
        <w:rPr>
          <w:color w:val="000000"/>
        </w:rPr>
      </w:pPr>
      <w:r w:rsidRPr="4DB618B7">
        <w:rPr>
          <w:color w:val="000000" w:themeColor="text1"/>
          <w:highlight w:val="white"/>
        </w:rPr>
        <w:t xml:space="preserve">Projekta iesnieguma iesniedzējs (turpmāk – </w:t>
      </w:r>
      <w:r w:rsidR="2BE8E7D4" w:rsidRPr="4DB618B7">
        <w:rPr>
          <w:color w:val="000000" w:themeColor="text1"/>
          <w:highlight w:val="white"/>
        </w:rPr>
        <w:t>Zinātnieks (profesors)</w:t>
      </w:r>
      <w:r w:rsidR="363A938A" w:rsidRPr="4DB618B7">
        <w:rPr>
          <w:color w:val="000000" w:themeColor="text1"/>
          <w:highlight w:val="white"/>
        </w:rPr>
        <w:t>)</w:t>
      </w:r>
      <w:r w:rsidRPr="4DB618B7">
        <w:rPr>
          <w:color w:val="000000" w:themeColor="text1"/>
          <w:highlight w:val="white"/>
        </w:rPr>
        <w:t xml:space="preserve"> konkursā iesniedz nolikumā noteiktajā kārtībā un apjom</w:t>
      </w:r>
      <w:r w:rsidR="3A0C73B6" w:rsidRPr="4DB618B7">
        <w:rPr>
          <w:color w:val="000000" w:themeColor="text1"/>
          <w:highlight w:val="white"/>
        </w:rPr>
        <w:t>ā aizpildītu projekta iesniegumu</w:t>
      </w:r>
      <w:r w:rsidRPr="4DB618B7">
        <w:rPr>
          <w:color w:val="000000" w:themeColor="text1"/>
          <w:highlight w:val="white"/>
        </w:rPr>
        <w:t xml:space="preserve"> </w:t>
      </w:r>
      <w:r w:rsidR="3A0C73B6" w:rsidRPr="4DB618B7">
        <w:rPr>
          <w:color w:val="000000" w:themeColor="text1"/>
          <w:highlight w:val="white"/>
        </w:rPr>
        <w:t>(1. pielikums)</w:t>
      </w:r>
      <w:r w:rsidRPr="4DB618B7">
        <w:rPr>
          <w:color w:val="000000" w:themeColor="text1"/>
          <w:highlight w:val="white"/>
        </w:rPr>
        <w:t xml:space="preserve"> </w:t>
      </w:r>
      <w:r w:rsidR="3A0C73B6" w:rsidRPr="4DB618B7">
        <w:rPr>
          <w:color w:val="000000" w:themeColor="text1"/>
          <w:highlight w:val="white"/>
        </w:rPr>
        <w:t>(turpmāk – P</w:t>
      </w:r>
      <w:r w:rsidRPr="4DB618B7">
        <w:rPr>
          <w:color w:val="000000" w:themeColor="text1"/>
          <w:highlight w:val="white"/>
        </w:rPr>
        <w:t>rojekta iesniegums).</w:t>
      </w:r>
      <w:r w:rsidRPr="4DB618B7">
        <w:rPr>
          <w:color w:val="000000" w:themeColor="text1"/>
        </w:rPr>
        <w:t> </w:t>
      </w:r>
    </w:p>
    <w:p w14:paraId="4758DD5B" w14:textId="59453EA4" w:rsidR="00522D1D" w:rsidRPr="005339D1" w:rsidRDefault="2393BD15" w:rsidP="6BEE1252">
      <w:pPr>
        <w:numPr>
          <w:ilvl w:val="0"/>
          <w:numId w:val="17"/>
        </w:numPr>
        <w:pBdr>
          <w:top w:val="nil"/>
          <w:left w:val="nil"/>
          <w:bottom w:val="nil"/>
          <w:right w:val="nil"/>
          <w:between w:val="nil"/>
        </w:pBdr>
        <w:ind w:left="360"/>
        <w:jc w:val="both"/>
        <w:rPr>
          <w:color w:val="000000"/>
        </w:rPr>
      </w:pPr>
      <w:r w:rsidRPr="6BEE1252">
        <w:rPr>
          <w:color w:val="000000" w:themeColor="text1"/>
          <w:highlight w:val="white"/>
        </w:rPr>
        <w:t xml:space="preserve">Projektu iesniegumu iesniegšanas </w:t>
      </w:r>
      <w:r w:rsidRPr="6BEE1252">
        <w:rPr>
          <w:color w:val="000000" w:themeColor="text1"/>
        </w:rPr>
        <w:t xml:space="preserve">termiņš </w:t>
      </w:r>
      <w:r w:rsidRPr="008F565E">
        <w:rPr>
          <w:color w:val="000000" w:themeColor="text1"/>
        </w:rPr>
        <w:t xml:space="preserve">ir </w:t>
      </w:r>
      <w:r w:rsidRPr="008F565E">
        <w:rPr>
          <w:b/>
          <w:bCs/>
          <w:color w:val="000000" w:themeColor="text1"/>
        </w:rPr>
        <w:t>202</w:t>
      </w:r>
      <w:r w:rsidR="2B30C1EE" w:rsidRPr="008F565E">
        <w:rPr>
          <w:b/>
          <w:bCs/>
          <w:color w:val="000000" w:themeColor="text1"/>
        </w:rPr>
        <w:t>4</w:t>
      </w:r>
      <w:r w:rsidRPr="008F565E">
        <w:rPr>
          <w:b/>
          <w:bCs/>
          <w:color w:val="000000" w:themeColor="text1"/>
        </w:rPr>
        <w:t xml:space="preserve">. gada </w:t>
      </w:r>
      <w:r w:rsidR="00D8262C">
        <w:rPr>
          <w:b/>
          <w:bCs/>
          <w:color w:val="000000" w:themeColor="text1"/>
        </w:rPr>
        <w:t>7</w:t>
      </w:r>
      <w:r w:rsidR="2B30C1EE" w:rsidRPr="008F565E">
        <w:rPr>
          <w:b/>
          <w:bCs/>
          <w:color w:val="000000" w:themeColor="text1"/>
        </w:rPr>
        <w:t>.</w:t>
      </w:r>
      <w:r w:rsidR="00D8262C">
        <w:rPr>
          <w:b/>
          <w:bCs/>
          <w:color w:val="000000" w:themeColor="text1"/>
        </w:rPr>
        <w:t xml:space="preserve">maijs </w:t>
      </w:r>
      <w:r w:rsidRPr="6BEE1252">
        <w:rPr>
          <w:color w:val="000000" w:themeColor="text1"/>
        </w:rPr>
        <w:t xml:space="preserve">(turpmāk - projektu iesniegumu iesniegšanas termiņš). </w:t>
      </w:r>
    </w:p>
    <w:p w14:paraId="3730C440" w14:textId="37BFC20A" w:rsidR="00522D1D" w:rsidRPr="00266F2E" w:rsidRDefault="27303887" w:rsidP="7E1F2B71">
      <w:pPr>
        <w:numPr>
          <w:ilvl w:val="0"/>
          <w:numId w:val="17"/>
        </w:numPr>
        <w:pBdr>
          <w:top w:val="nil"/>
          <w:left w:val="nil"/>
          <w:bottom w:val="nil"/>
          <w:right w:val="nil"/>
          <w:between w:val="nil"/>
        </w:pBdr>
        <w:ind w:left="360"/>
        <w:jc w:val="both"/>
        <w:rPr>
          <w:color w:val="000000"/>
        </w:rPr>
      </w:pPr>
      <w:r w:rsidRPr="7E1F2B71">
        <w:rPr>
          <w:color w:val="000000" w:themeColor="text1"/>
          <w:highlight w:val="white"/>
        </w:rPr>
        <w:t>LU</w:t>
      </w:r>
      <w:r w:rsidR="46B93F07" w:rsidRPr="7E1F2B71">
        <w:rPr>
          <w:color w:val="000000" w:themeColor="text1"/>
          <w:highlight w:val="white"/>
        </w:rPr>
        <w:t xml:space="preserve"> un B</w:t>
      </w:r>
      <w:r w:rsidRPr="7E1F2B71">
        <w:rPr>
          <w:color w:val="000000" w:themeColor="text1"/>
          <w:highlight w:val="white"/>
        </w:rPr>
        <w:t>A</w:t>
      </w:r>
      <w:r w:rsidR="46B93F07" w:rsidRPr="7E1F2B71">
        <w:rPr>
          <w:color w:val="000000" w:themeColor="text1"/>
          <w:highlight w:val="white"/>
        </w:rPr>
        <w:t xml:space="preserve"> izsludina konkursu. Konkursa paziņojumā norāda:</w:t>
      </w:r>
      <w:r w:rsidR="46B93F07" w:rsidRPr="7E1F2B71">
        <w:rPr>
          <w:color w:val="000000" w:themeColor="text1"/>
        </w:rPr>
        <w:t> </w:t>
      </w:r>
    </w:p>
    <w:p w14:paraId="64E59D12" w14:textId="77777777" w:rsidR="00522D1D" w:rsidRPr="00266F2E" w:rsidRDefault="46B93F07" w:rsidP="7E1F2B71">
      <w:pPr>
        <w:numPr>
          <w:ilvl w:val="1"/>
          <w:numId w:val="17"/>
        </w:numPr>
        <w:pBdr>
          <w:top w:val="nil"/>
          <w:left w:val="nil"/>
          <w:bottom w:val="nil"/>
          <w:right w:val="nil"/>
          <w:between w:val="nil"/>
        </w:pBdr>
        <w:ind w:left="360"/>
        <w:jc w:val="both"/>
        <w:rPr>
          <w:color w:val="000000"/>
        </w:rPr>
      </w:pPr>
      <w:r w:rsidRPr="7E1F2B71">
        <w:rPr>
          <w:color w:val="000000" w:themeColor="text1"/>
          <w:highlight w:val="white"/>
        </w:rPr>
        <w:t>konkursa nosaukumu;</w:t>
      </w:r>
      <w:r w:rsidRPr="7E1F2B71">
        <w:rPr>
          <w:color w:val="000000" w:themeColor="text1"/>
        </w:rPr>
        <w:t> </w:t>
      </w:r>
    </w:p>
    <w:p w14:paraId="57C7A2DD" w14:textId="77777777" w:rsidR="00522D1D" w:rsidRPr="00266F2E" w:rsidRDefault="46B93F07" w:rsidP="7E1F2B71">
      <w:pPr>
        <w:numPr>
          <w:ilvl w:val="1"/>
          <w:numId w:val="17"/>
        </w:numPr>
        <w:pBdr>
          <w:top w:val="nil"/>
          <w:left w:val="nil"/>
          <w:bottom w:val="nil"/>
          <w:right w:val="nil"/>
          <w:between w:val="nil"/>
        </w:pBdr>
        <w:ind w:left="360"/>
        <w:jc w:val="both"/>
        <w:rPr>
          <w:color w:val="000000"/>
        </w:rPr>
      </w:pPr>
      <w:r w:rsidRPr="7E1F2B71">
        <w:rPr>
          <w:color w:val="000000" w:themeColor="text1"/>
          <w:highlight w:val="white"/>
        </w:rPr>
        <w:t>konkursa finansējumu;</w:t>
      </w:r>
      <w:r w:rsidRPr="7E1F2B71">
        <w:rPr>
          <w:color w:val="000000" w:themeColor="text1"/>
        </w:rPr>
        <w:t> </w:t>
      </w:r>
    </w:p>
    <w:p w14:paraId="20BFE4A2" w14:textId="77777777" w:rsidR="00522D1D" w:rsidRPr="00266F2E" w:rsidRDefault="46B93F07" w:rsidP="7E1F2B71">
      <w:pPr>
        <w:numPr>
          <w:ilvl w:val="1"/>
          <w:numId w:val="17"/>
        </w:numPr>
        <w:pBdr>
          <w:top w:val="nil"/>
          <w:left w:val="nil"/>
          <w:bottom w:val="nil"/>
          <w:right w:val="nil"/>
          <w:between w:val="nil"/>
        </w:pBdr>
        <w:ind w:left="360"/>
        <w:jc w:val="both"/>
        <w:rPr>
          <w:color w:val="000000"/>
        </w:rPr>
      </w:pPr>
      <w:r w:rsidRPr="7E1F2B71">
        <w:rPr>
          <w:color w:val="000000" w:themeColor="text1"/>
          <w:highlight w:val="white"/>
        </w:rPr>
        <w:t>projekta iesnieguma iesniegšanas termiņu;</w:t>
      </w:r>
      <w:r w:rsidRPr="7E1F2B71">
        <w:rPr>
          <w:color w:val="000000" w:themeColor="text1"/>
        </w:rPr>
        <w:t> </w:t>
      </w:r>
    </w:p>
    <w:p w14:paraId="766252FD" w14:textId="64A8B1B9" w:rsidR="00522D1D" w:rsidRPr="00266F2E" w:rsidRDefault="46B93F07" w:rsidP="7E1F2B71">
      <w:pPr>
        <w:numPr>
          <w:ilvl w:val="1"/>
          <w:numId w:val="17"/>
        </w:numPr>
        <w:pBdr>
          <w:top w:val="nil"/>
          <w:left w:val="nil"/>
          <w:bottom w:val="nil"/>
          <w:right w:val="nil"/>
          <w:between w:val="nil"/>
        </w:pBdr>
        <w:ind w:left="360"/>
        <w:jc w:val="both"/>
        <w:rPr>
          <w:color w:val="000000"/>
        </w:rPr>
      </w:pPr>
      <w:r w:rsidRPr="7E1F2B71">
        <w:rPr>
          <w:color w:val="000000" w:themeColor="text1"/>
          <w:highlight w:val="white"/>
        </w:rPr>
        <w:t>tīmekļvietni, kurā norādīta nepieciešamā informācija un dokumentācija projektu iesniegumu iesniegšanai.</w:t>
      </w:r>
      <w:r w:rsidRPr="7E1F2B71">
        <w:rPr>
          <w:color w:val="000000" w:themeColor="text1"/>
        </w:rPr>
        <w:t> </w:t>
      </w:r>
    </w:p>
    <w:p w14:paraId="3516B84F" w14:textId="63A6A897" w:rsidR="00522D1D" w:rsidRPr="00266F2E" w:rsidRDefault="2B30C1EE" w:rsidP="6BEE1252">
      <w:pPr>
        <w:numPr>
          <w:ilvl w:val="0"/>
          <w:numId w:val="17"/>
        </w:numPr>
        <w:pBdr>
          <w:top w:val="nil"/>
          <w:left w:val="nil"/>
          <w:bottom w:val="nil"/>
          <w:right w:val="nil"/>
          <w:between w:val="nil"/>
        </w:pBdr>
        <w:ind w:left="360"/>
        <w:jc w:val="both"/>
        <w:rPr>
          <w:highlight w:val="white"/>
        </w:rPr>
      </w:pPr>
      <w:r w:rsidRPr="6BEE1252">
        <w:rPr>
          <w:highlight w:val="white"/>
        </w:rPr>
        <w:t>LU</w:t>
      </w:r>
      <w:r w:rsidR="2393BD15" w:rsidRPr="6BEE1252">
        <w:rPr>
          <w:highlight w:val="white"/>
        </w:rPr>
        <w:t xml:space="preserve"> un B</w:t>
      </w:r>
      <w:r w:rsidRPr="6BEE1252">
        <w:rPr>
          <w:highlight w:val="white"/>
        </w:rPr>
        <w:t>A</w:t>
      </w:r>
      <w:r w:rsidR="2393BD15" w:rsidRPr="6BEE1252">
        <w:rPr>
          <w:highlight w:val="white"/>
        </w:rPr>
        <w:t xml:space="preserve"> īsteno konkursu </w:t>
      </w:r>
      <w:r w:rsidR="56ED50C7" w:rsidRPr="6BEE1252">
        <w:rPr>
          <w:b/>
          <w:bCs/>
          <w:highlight w:val="white"/>
        </w:rPr>
        <w:t xml:space="preserve">humanitārajās </w:t>
      </w:r>
      <w:r w:rsidR="6712BB23" w:rsidRPr="6BEE1252">
        <w:rPr>
          <w:b/>
          <w:bCs/>
          <w:highlight w:val="white"/>
        </w:rPr>
        <w:t xml:space="preserve">vai </w:t>
      </w:r>
      <w:r w:rsidR="56ED50C7" w:rsidRPr="6BEE1252">
        <w:rPr>
          <w:b/>
          <w:bCs/>
          <w:highlight w:val="white"/>
        </w:rPr>
        <w:t>sociālajās zinātnēs</w:t>
      </w:r>
      <w:r w:rsidR="2B5A13F7" w:rsidRPr="6BEE1252">
        <w:rPr>
          <w:highlight w:val="white"/>
        </w:rPr>
        <w:t>.</w:t>
      </w:r>
    </w:p>
    <w:p w14:paraId="653B77CE" w14:textId="64D0F634" w:rsidR="007D7DE4" w:rsidRPr="00250EC9" w:rsidRDefault="363449FA" w:rsidP="7C004E45">
      <w:pPr>
        <w:pStyle w:val="ListParagraph"/>
        <w:numPr>
          <w:ilvl w:val="0"/>
          <w:numId w:val="17"/>
        </w:numPr>
        <w:pBdr>
          <w:top w:val="nil"/>
          <w:left w:val="nil"/>
          <w:bottom w:val="nil"/>
          <w:right w:val="nil"/>
          <w:between w:val="nil"/>
        </w:pBdr>
        <w:ind w:left="360"/>
        <w:jc w:val="both"/>
        <w:rPr>
          <w:rFonts w:ascii="Times New Roman" w:hAnsi="Times New Roman" w:cs="Times New Roman"/>
          <w:sz w:val="24"/>
          <w:szCs w:val="24"/>
        </w:rPr>
      </w:pPr>
      <w:r w:rsidRPr="00880820">
        <w:rPr>
          <w:rFonts w:ascii="Times New Roman" w:hAnsi="Times New Roman" w:cs="Times New Roman"/>
          <w:bCs/>
          <w:sz w:val="24"/>
          <w:szCs w:val="24"/>
        </w:rPr>
        <w:t>Zinātnieku (profesoru) grant</w:t>
      </w:r>
      <w:r w:rsidR="00BD6E57">
        <w:rPr>
          <w:rFonts w:ascii="Times New Roman" w:hAnsi="Times New Roman" w:cs="Times New Roman"/>
          <w:bCs/>
          <w:sz w:val="24"/>
          <w:szCs w:val="24"/>
        </w:rPr>
        <w:t>s</w:t>
      </w:r>
      <w:r w:rsidRPr="00250EC9">
        <w:rPr>
          <w:rFonts w:ascii="Times New Roman" w:hAnsi="Times New Roman" w:cs="Times New Roman"/>
          <w:sz w:val="24"/>
          <w:szCs w:val="24"/>
        </w:rPr>
        <w:t xml:space="preserve"> </w:t>
      </w:r>
      <w:r w:rsidR="46B93F07" w:rsidRPr="00250EC9">
        <w:rPr>
          <w:rFonts w:ascii="Times New Roman" w:hAnsi="Times New Roman" w:cs="Times New Roman"/>
          <w:sz w:val="24"/>
          <w:szCs w:val="24"/>
        </w:rPr>
        <w:t xml:space="preserve">ir </w:t>
      </w:r>
      <w:r w:rsidRPr="00250EC9">
        <w:rPr>
          <w:rFonts w:ascii="Times New Roman" w:hAnsi="Times New Roman" w:cs="Times New Roman"/>
          <w:sz w:val="24"/>
          <w:szCs w:val="24"/>
        </w:rPr>
        <w:t>individuāl</w:t>
      </w:r>
      <w:r w:rsidR="00BD6E57">
        <w:rPr>
          <w:rFonts w:ascii="Times New Roman" w:hAnsi="Times New Roman" w:cs="Times New Roman"/>
          <w:sz w:val="24"/>
          <w:szCs w:val="24"/>
        </w:rPr>
        <w:t>s</w:t>
      </w:r>
      <w:r w:rsidRPr="00250EC9">
        <w:rPr>
          <w:rFonts w:ascii="Times New Roman" w:hAnsi="Times New Roman" w:cs="Times New Roman"/>
          <w:sz w:val="24"/>
          <w:szCs w:val="24"/>
        </w:rPr>
        <w:t xml:space="preserve"> grant</w:t>
      </w:r>
      <w:r w:rsidR="00BD6E57">
        <w:rPr>
          <w:rFonts w:ascii="Times New Roman" w:hAnsi="Times New Roman" w:cs="Times New Roman"/>
          <w:sz w:val="24"/>
          <w:szCs w:val="24"/>
        </w:rPr>
        <w:t>s</w:t>
      </w:r>
      <w:r w:rsidRPr="00250EC9">
        <w:rPr>
          <w:rFonts w:ascii="Times New Roman" w:hAnsi="Times New Roman" w:cs="Times New Roman"/>
          <w:sz w:val="24"/>
          <w:szCs w:val="24"/>
        </w:rPr>
        <w:t>, kas vērst</w:t>
      </w:r>
      <w:r w:rsidR="00BD6E57">
        <w:rPr>
          <w:rFonts w:ascii="Times New Roman" w:hAnsi="Times New Roman" w:cs="Times New Roman"/>
          <w:sz w:val="24"/>
          <w:szCs w:val="24"/>
        </w:rPr>
        <w:t>s</w:t>
      </w:r>
      <w:r w:rsidRPr="00250EC9">
        <w:rPr>
          <w:rFonts w:ascii="Times New Roman" w:hAnsi="Times New Roman" w:cs="Times New Roman"/>
          <w:sz w:val="24"/>
          <w:szCs w:val="24"/>
        </w:rPr>
        <w:t xml:space="preserve"> uz projekta pieteicēja akadēmiskās karjeras attīstību. </w:t>
      </w:r>
      <w:r w:rsidR="0DAE680C" w:rsidRPr="00250EC9">
        <w:rPr>
          <w:rFonts w:ascii="Times New Roman" w:hAnsi="Times New Roman" w:cs="Times New Roman"/>
          <w:sz w:val="24"/>
          <w:szCs w:val="24"/>
        </w:rPr>
        <w:t>M</w:t>
      </w:r>
      <w:r w:rsidRPr="00250EC9">
        <w:rPr>
          <w:rFonts w:ascii="Times New Roman" w:hAnsi="Times New Roman" w:cs="Times New Roman"/>
          <w:sz w:val="24"/>
          <w:szCs w:val="24"/>
        </w:rPr>
        <w:t>ērķēts konkursa kārtībā iegūstams finansējums zinātnieku individuālajiem projektiem, kuru mērķis ir radīt jaunas zināšanas un tehnoloģiskās atziņas, atbalstot izcilāko zinātnieku individuālos pētniecības projektus, sagatavojoties garantētās nodarbinātības jeb tenūras sistēmas ieviešanai Latvijā.</w:t>
      </w:r>
    </w:p>
    <w:p w14:paraId="59AE6A64" w14:textId="46116181" w:rsidR="00522D1D" w:rsidRPr="007D7DE4" w:rsidRDefault="46B93F07" w:rsidP="7E1F2B71">
      <w:pPr>
        <w:pStyle w:val="ListParagraph"/>
        <w:numPr>
          <w:ilvl w:val="0"/>
          <w:numId w:val="17"/>
        </w:numPr>
        <w:pBdr>
          <w:top w:val="nil"/>
          <w:left w:val="nil"/>
          <w:bottom w:val="nil"/>
          <w:right w:val="nil"/>
          <w:between w:val="nil"/>
        </w:pBdr>
        <w:spacing w:after="0"/>
        <w:ind w:left="360"/>
        <w:jc w:val="both"/>
        <w:rPr>
          <w:rFonts w:ascii="Times New Roman" w:eastAsia="Times New Roman" w:hAnsi="Times New Roman" w:cs="Times New Roman"/>
          <w:color w:val="000000"/>
          <w:sz w:val="24"/>
          <w:szCs w:val="24"/>
        </w:rPr>
      </w:pPr>
      <w:r w:rsidRPr="7E1F2B71">
        <w:rPr>
          <w:rFonts w:ascii="Times New Roman" w:eastAsia="Times New Roman" w:hAnsi="Times New Roman" w:cs="Times New Roman"/>
          <w:color w:val="000000" w:themeColor="text1"/>
          <w:sz w:val="24"/>
          <w:szCs w:val="24"/>
        </w:rPr>
        <w:t xml:space="preserve">Konkursa ietvaros </w:t>
      </w:r>
      <w:r w:rsidR="0060542D">
        <w:rPr>
          <w:rFonts w:ascii="Times New Roman" w:hAnsi="Times New Roman" w:cs="Times New Roman"/>
          <w:bCs/>
          <w:sz w:val="24"/>
          <w:szCs w:val="24"/>
        </w:rPr>
        <w:t>Zinātnieks (profesors</w:t>
      </w:r>
      <w:r w:rsidR="0060542D" w:rsidRPr="00880820">
        <w:rPr>
          <w:rFonts w:ascii="Times New Roman" w:hAnsi="Times New Roman" w:cs="Times New Roman"/>
          <w:bCs/>
          <w:sz w:val="24"/>
          <w:szCs w:val="24"/>
        </w:rPr>
        <w:t xml:space="preserve">) </w:t>
      </w:r>
      <w:r w:rsidRPr="7E1F2B71">
        <w:rPr>
          <w:rFonts w:ascii="Times New Roman" w:eastAsia="Times New Roman" w:hAnsi="Times New Roman" w:cs="Times New Roman"/>
          <w:color w:val="000000" w:themeColor="text1"/>
          <w:sz w:val="24"/>
          <w:szCs w:val="24"/>
        </w:rPr>
        <w:t>var iesniegt tikai vienu projekta iesniegumu.</w:t>
      </w:r>
    </w:p>
    <w:p w14:paraId="1406E7B9" w14:textId="38B32165" w:rsidR="51BEF78B" w:rsidRDefault="46B93F07" w:rsidP="7E1F2B71">
      <w:pPr>
        <w:numPr>
          <w:ilvl w:val="0"/>
          <w:numId w:val="17"/>
        </w:numPr>
        <w:pBdr>
          <w:top w:val="nil"/>
          <w:left w:val="nil"/>
          <w:bottom w:val="nil"/>
          <w:right w:val="nil"/>
          <w:between w:val="nil"/>
        </w:pBdr>
        <w:spacing w:line="259" w:lineRule="auto"/>
        <w:ind w:left="360"/>
        <w:jc w:val="both"/>
      </w:pPr>
      <w:r w:rsidRPr="7E1F2B71">
        <w:rPr>
          <w:color w:val="000000" w:themeColor="text1"/>
          <w:highlight w:val="white"/>
        </w:rPr>
        <w:lastRenderedPageBreak/>
        <w:t xml:space="preserve">Konkursam pieejamais kopējais </w:t>
      </w:r>
      <w:r w:rsidRPr="7E1F2B71">
        <w:rPr>
          <w:color w:val="000000" w:themeColor="text1"/>
        </w:rPr>
        <w:t xml:space="preserve">finansējums </w:t>
      </w:r>
      <w:r w:rsidRPr="00480C49">
        <w:t xml:space="preserve">ir </w:t>
      </w:r>
      <w:r w:rsidR="008F565E" w:rsidRPr="00480C49">
        <w:rPr>
          <w:b/>
          <w:bCs/>
        </w:rPr>
        <w:t>828</w:t>
      </w:r>
      <w:r w:rsidRPr="00480C49">
        <w:rPr>
          <w:b/>
          <w:bCs/>
        </w:rPr>
        <w:t xml:space="preserve"> </w:t>
      </w:r>
      <w:r w:rsidR="008B73E7">
        <w:rPr>
          <w:b/>
          <w:bCs/>
        </w:rPr>
        <w:t>744</w:t>
      </w:r>
      <w:r w:rsidR="6B8A0A09" w:rsidRPr="00480C49">
        <w:rPr>
          <w:b/>
          <w:bCs/>
        </w:rPr>
        <w:t>,</w:t>
      </w:r>
      <w:r w:rsidR="008B73E7">
        <w:rPr>
          <w:b/>
          <w:bCs/>
        </w:rPr>
        <w:t>0</w:t>
      </w:r>
      <w:r w:rsidR="00012274" w:rsidRPr="00480C49">
        <w:rPr>
          <w:b/>
          <w:bCs/>
        </w:rPr>
        <w:t>0</w:t>
      </w:r>
      <w:r w:rsidRPr="00480C49">
        <w:t xml:space="preserve"> </w:t>
      </w:r>
      <w:r w:rsidRPr="00480C49">
        <w:rPr>
          <w:b/>
          <w:bCs/>
        </w:rPr>
        <w:t xml:space="preserve">euro </w:t>
      </w:r>
      <w:r w:rsidRPr="008F565E">
        <w:t>(astoņi simti</w:t>
      </w:r>
      <w:r w:rsidR="008F565E" w:rsidRPr="008F565E">
        <w:t xml:space="preserve"> divdesmit astoņi</w:t>
      </w:r>
      <w:r w:rsidRPr="008F565E">
        <w:t xml:space="preserve"> tūkstoši </w:t>
      </w:r>
      <w:r w:rsidR="008F565E" w:rsidRPr="008F565E">
        <w:t xml:space="preserve">septiņi simti </w:t>
      </w:r>
      <w:r w:rsidR="008B73E7">
        <w:t>četr</w:t>
      </w:r>
      <w:r w:rsidR="008F565E" w:rsidRPr="008F565E">
        <w:t xml:space="preserve">desmit </w:t>
      </w:r>
      <w:r w:rsidR="008B73E7">
        <w:t>četri</w:t>
      </w:r>
      <w:r w:rsidR="00480C49">
        <w:t xml:space="preserve"> </w:t>
      </w:r>
      <w:r w:rsidRPr="008F565E">
        <w:t>euro</w:t>
      </w:r>
      <w:r w:rsidR="00480C49">
        <w:t xml:space="preserve">, </w:t>
      </w:r>
      <w:r w:rsidR="008B73E7">
        <w:t>0</w:t>
      </w:r>
      <w:r w:rsidR="00480C49">
        <w:t>0</w:t>
      </w:r>
      <w:r w:rsidR="008F565E" w:rsidRPr="008F565E">
        <w:t xml:space="preserve"> centi</w:t>
      </w:r>
      <w:r w:rsidRPr="008F565E">
        <w:t xml:space="preserve">), </w:t>
      </w:r>
      <w:r w:rsidRPr="7E1F2B71">
        <w:rPr>
          <w:color w:val="000000" w:themeColor="text1"/>
        </w:rPr>
        <w:t xml:space="preserve">kurus izlieto </w:t>
      </w:r>
      <w:r w:rsidRPr="7E1F2B71">
        <w:rPr>
          <w:color w:val="000000" w:themeColor="text1"/>
          <w:highlight w:val="white"/>
        </w:rPr>
        <w:t>projektu finansēšanai.</w:t>
      </w:r>
      <w:r w:rsidR="0CD32897" w:rsidRPr="7E1F2B71">
        <w:rPr>
          <w:color w:val="000000" w:themeColor="text1"/>
          <w:highlight w:val="white"/>
        </w:rPr>
        <w:t xml:space="preserve"> </w:t>
      </w:r>
      <w:r w:rsidR="0CD32897" w:rsidRPr="7E1F2B71">
        <w:rPr>
          <w:color w:val="000000" w:themeColor="text1"/>
        </w:rPr>
        <w:t>Augstāk minētais finansējums tiek sadalīts sekojoši:</w:t>
      </w:r>
      <w:r w:rsidRPr="7E1F2B71">
        <w:rPr>
          <w:color w:val="000000" w:themeColor="text1"/>
          <w:highlight w:val="white"/>
        </w:rPr>
        <w:t xml:space="preserve"> </w:t>
      </w:r>
    </w:p>
    <w:p w14:paraId="60DE2CC3" w14:textId="702CD610" w:rsidR="2A392F12" w:rsidRPr="00480C49" w:rsidRDefault="0673EB9B" w:rsidP="00F27450">
      <w:pPr>
        <w:pBdr>
          <w:top w:val="nil"/>
          <w:left w:val="nil"/>
          <w:bottom w:val="nil"/>
          <w:right w:val="nil"/>
          <w:between w:val="nil"/>
        </w:pBdr>
        <w:spacing w:line="259" w:lineRule="auto"/>
        <w:ind w:left="709" w:hanging="360"/>
        <w:jc w:val="both"/>
        <w:rPr>
          <w:sz w:val="22"/>
          <w:szCs w:val="22"/>
        </w:rPr>
      </w:pPr>
      <w:r w:rsidRPr="7E1F2B71">
        <w:rPr>
          <w:color w:val="000000" w:themeColor="text1"/>
          <w:highlight w:val="white"/>
        </w:rPr>
        <w:t>8.1.</w:t>
      </w:r>
      <w:r w:rsidR="00F27450">
        <w:rPr>
          <w:color w:val="000000" w:themeColor="text1"/>
          <w:highlight w:val="white"/>
        </w:rPr>
        <w:t xml:space="preserve"> </w:t>
      </w:r>
      <w:r w:rsidRPr="7E1F2B71">
        <w:rPr>
          <w:color w:val="000000" w:themeColor="text1"/>
          <w:highlight w:val="white"/>
        </w:rPr>
        <w:t>LU</w:t>
      </w:r>
      <w:r w:rsidRPr="7E1F2B71">
        <w:rPr>
          <w:color w:val="000000" w:themeColor="text1"/>
        </w:rPr>
        <w:t xml:space="preserve"> pieejamais finansējums</w:t>
      </w:r>
      <w:r w:rsidRPr="008F565E">
        <w:t xml:space="preserve"> ir </w:t>
      </w:r>
      <w:r w:rsidR="008F565E" w:rsidRPr="00480C49">
        <w:rPr>
          <w:b/>
          <w:bCs/>
        </w:rPr>
        <w:t>414</w:t>
      </w:r>
      <w:r w:rsidR="000A116C" w:rsidRPr="00480C49">
        <w:rPr>
          <w:b/>
          <w:bCs/>
        </w:rPr>
        <w:t xml:space="preserve"> </w:t>
      </w:r>
      <w:r w:rsidR="008B73E7">
        <w:rPr>
          <w:b/>
          <w:bCs/>
        </w:rPr>
        <w:t>372</w:t>
      </w:r>
      <w:r w:rsidR="0F8118CE" w:rsidRPr="00480C49">
        <w:rPr>
          <w:b/>
          <w:bCs/>
        </w:rPr>
        <w:t>,</w:t>
      </w:r>
      <w:r w:rsidR="008B73E7">
        <w:rPr>
          <w:b/>
          <w:bCs/>
        </w:rPr>
        <w:t>0</w:t>
      </w:r>
      <w:r w:rsidR="00012274" w:rsidRPr="00480C49">
        <w:rPr>
          <w:b/>
          <w:bCs/>
        </w:rPr>
        <w:t>0</w:t>
      </w:r>
      <w:r w:rsidRPr="00480C49">
        <w:rPr>
          <w:b/>
          <w:bCs/>
        </w:rPr>
        <w:t xml:space="preserve"> euro </w:t>
      </w:r>
      <w:r w:rsidRPr="00480C49">
        <w:t>(</w:t>
      </w:r>
      <w:r w:rsidR="008F565E" w:rsidRPr="00480C49">
        <w:t xml:space="preserve">četri simti četrpadsmit </w:t>
      </w:r>
      <w:r w:rsidRPr="00480C49">
        <w:t xml:space="preserve">tūkstoši </w:t>
      </w:r>
      <w:r w:rsidR="008F565E" w:rsidRPr="00480C49">
        <w:t xml:space="preserve">trīs </w:t>
      </w:r>
      <w:r w:rsidRPr="00480C49">
        <w:t xml:space="preserve">simti </w:t>
      </w:r>
      <w:r w:rsidR="008B73E7">
        <w:t>septi</w:t>
      </w:r>
      <w:r w:rsidR="008F565E" w:rsidRPr="00480C49">
        <w:t xml:space="preserve">ņdesmit </w:t>
      </w:r>
      <w:r w:rsidR="008B73E7">
        <w:t xml:space="preserve">divi </w:t>
      </w:r>
      <w:r w:rsidRPr="00480C49">
        <w:t>euro</w:t>
      </w:r>
      <w:r w:rsidR="008F565E" w:rsidRPr="00480C49">
        <w:t xml:space="preserve">, </w:t>
      </w:r>
      <w:r w:rsidR="008B73E7">
        <w:t>0</w:t>
      </w:r>
      <w:r w:rsidR="00480C49" w:rsidRPr="00480C49">
        <w:t>0</w:t>
      </w:r>
      <w:r w:rsidR="008F565E" w:rsidRPr="00480C49">
        <w:t xml:space="preserve"> centi</w:t>
      </w:r>
      <w:r w:rsidR="00C43A72" w:rsidRPr="00480C49">
        <w:t>);</w:t>
      </w:r>
    </w:p>
    <w:p w14:paraId="73689119" w14:textId="1753BFA7" w:rsidR="009F660D" w:rsidRDefault="641ED7CF" w:rsidP="00F27450">
      <w:pPr>
        <w:pBdr>
          <w:top w:val="nil"/>
          <w:left w:val="nil"/>
          <w:bottom w:val="nil"/>
          <w:right w:val="nil"/>
          <w:between w:val="nil"/>
        </w:pBdr>
        <w:spacing w:line="259" w:lineRule="auto"/>
        <w:ind w:left="709" w:hanging="360"/>
        <w:jc w:val="both"/>
        <w:rPr>
          <w:color w:val="000000" w:themeColor="text1"/>
        </w:rPr>
      </w:pPr>
      <w:r w:rsidRPr="00480C49">
        <w:t>8.2.</w:t>
      </w:r>
      <w:r w:rsidR="00F27450" w:rsidRPr="00480C49">
        <w:t xml:space="preserve"> </w:t>
      </w:r>
      <w:r w:rsidRPr="00480C49">
        <w:t>BA pieejamais finansējums ir</w:t>
      </w:r>
      <w:r w:rsidR="3732D9EC" w:rsidRPr="00480C49">
        <w:t xml:space="preserve"> </w:t>
      </w:r>
      <w:r w:rsidR="008B73E7">
        <w:rPr>
          <w:b/>
          <w:bCs/>
        </w:rPr>
        <w:t>414 372,0</w:t>
      </w:r>
      <w:r w:rsidR="00012274" w:rsidRPr="00480C49">
        <w:rPr>
          <w:b/>
          <w:bCs/>
        </w:rPr>
        <w:t xml:space="preserve">0 </w:t>
      </w:r>
      <w:r w:rsidR="008F565E" w:rsidRPr="008F565E">
        <w:rPr>
          <w:b/>
          <w:bCs/>
        </w:rPr>
        <w:t xml:space="preserve">euro </w:t>
      </w:r>
      <w:r w:rsidR="008F565E" w:rsidRPr="008F565E">
        <w:t xml:space="preserve">(četri simti četrpadsmit tūkstoši trīs simti </w:t>
      </w:r>
      <w:r w:rsidR="008B73E7">
        <w:t>septi</w:t>
      </w:r>
      <w:r w:rsidR="008B73E7" w:rsidRPr="00480C49">
        <w:t xml:space="preserve">ņdesmit </w:t>
      </w:r>
      <w:r w:rsidR="008B73E7">
        <w:t xml:space="preserve">divi </w:t>
      </w:r>
      <w:r w:rsidR="008B73E7" w:rsidRPr="00480C49">
        <w:t xml:space="preserve">euro, </w:t>
      </w:r>
      <w:r w:rsidR="008B73E7">
        <w:t>0</w:t>
      </w:r>
      <w:r w:rsidR="008B73E7" w:rsidRPr="00480C49">
        <w:t>0 centi</w:t>
      </w:r>
      <w:r w:rsidR="008F565E" w:rsidRPr="008F565E">
        <w:t>);</w:t>
      </w:r>
    </w:p>
    <w:p w14:paraId="2D9B617D" w14:textId="666A8342" w:rsidR="009F660D" w:rsidRPr="00C43A72" w:rsidRDefault="2C7EA89E" w:rsidP="00F27450">
      <w:pPr>
        <w:pBdr>
          <w:top w:val="nil"/>
          <w:left w:val="nil"/>
          <w:bottom w:val="nil"/>
          <w:right w:val="nil"/>
          <w:between w:val="nil"/>
        </w:pBdr>
        <w:spacing w:line="259" w:lineRule="auto"/>
        <w:ind w:left="709" w:hanging="360"/>
        <w:jc w:val="both"/>
      </w:pPr>
      <w:r w:rsidRPr="00C43A72">
        <w:rPr>
          <w:color w:val="000000" w:themeColor="text1"/>
        </w:rPr>
        <w:t>8.3.</w:t>
      </w:r>
      <w:r w:rsidR="00F27450">
        <w:rPr>
          <w:color w:val="000000" w:themeColor="text1"/>
        </w:rPr>
        <w:t xml:space="preserve"> </w:t>
      </w:r>
      <w:r w:rsidRPr="00C43A72">
        <w:t xml:space="preserve">Ja piešķirtais finansējums netiek izlietots, to var pārdalīt uz citām </w:t>
      </w:r>
      <w:r w:rsidR="00C43A72" w:rsidRPr="00C43A72">
        <w:t xml:space="preserve">LU </w:t>
      </w:r>
      <w:r w:rsidRPr="00C43A72">
        <w:t>Konsolidācijas plānā paredzētajām darbībām vai  citiem akadēmiskās karjeras grantu veidiem vai pētniecības un attīstības grantiem proporcionāli virs kvalitātes sliekšņiem novērtētu, bet nefinansētu projektu iesniegumu skaitam ar nosacījumu, ka:</w:t>
      </w:r>
    </w:p>
    <w:p w14:paraId="1292CEAE" w14:textId="716353FE" w:rsidR="009F660D" w:rsidRPr="00C43A72" w:rsidRDefault="2C7EA89E" w:rsidP="00F27450">
      <w:pPr>
        <w:pBdr>
          <w:top w:val="nil"/>
          <w:left w:val="nil"/>
          <w:bottom w:val="nil"/>
          <w:right w:val="nil"/>
          <w:between w:val="nil"/>
        </w:pBdr>
        <w:spacing w:line="259" w:lineRule="auto"/>
        <w:ind w:left="1276" w:hanging="567"/>
        <w:jc w:val="both"/>
      </w:pPr>
      <w:r w:rsidRPr="00C43A72">
        <w:t>8.3.1. tiek saglabāta šajā nolikumā un Konsolidācijas plānā noteiktā LU un BA ANM projekta finansējuma proporcija;</w:t>
      </w:r>
    </w:p>
    <w:p w14:paraId="7F02D952" w14:textId="02390585" w:rsidR="009F660D" w:rsidRPr="00C43A72" w:rsidRDefault="2C7EA89E" w:rsidP="00F27450">
      <w:pPr>
        <w:spacing w:line="259" w:lineRule="auto"/>
        <w:ind w:left="1276" w:hanging="556"/>
        <w:jc w:val="both"/>
      </w:pPr>
      <w:r w:rsidRPr="00C43A72">
        <w:t xml:space="preserve">8.3.2. tiek sasniegti MK noteikumu noteiktie rezultatīvie rādītāji </w:t>
      </w:r>
      <w:r w:rsidR="00C43A72" w:rsidRPr="00C43A72">
        <w:t>- BA un LU konsolidācijas ietvaros – 3 noslēgti līgumi, un  LU iekšējās konsolidācijas ietvaros – 3 noslēgti līgumi;</w:t>
      </w:r>
    </w:p>
    <w:p w14:paraId="4686FC4D" w14:textId="44CBD07B" w:rsidR="04F4F7D0" w:rsidRPr="00C43A72" w:rsidRDefault="2C7EA89E" w:rsidP="00F27450">
      <w:pPr>
        <w:pBdr>
          <w:top w:val="nil"/>
          <w:left w:val="nil"/>
          <w:bottom w:val="nil"/>
          <w:right w:val="nil"/>
          <w:between w:val="nil"/>
        </w:pBdr>
        <w:spacing w:line="259" w:lineRule="auto"/>
        <w:ind w:left="1276" w:hanging="567"/>
        <w:jc w:val="both"/>
      </w:pPr>
      <w:r w:rsidRPr="00C43A72">
        <w:t>8.3.3.</w:t>
      </w:r>
      <w:r w:rsidR="00F27450">
        <w:t xml:space="preserve"> </w:t>
      </w:r>
      <w:r w:rsidRPr="00C43A72">
        <w:t xml:space="preserve">finansējuma pārdales solis uz citiem LU un BA akadēmiskās karjeras grantu veidiem vai pētniecības un attīstības grantiem ir virs kvalitātes sliekšņa novērtēta projekta iesniegumā pieprasītais finansējuma apjoms. </w:t>
      </w:r>
    </w:p>
    <w:p w14:paraId="39C17444" w14:textId="3EF5B4ED" w:rsidR="00522D1D" w:rsidRPr="00266F2E" w:rsidRDefault="7E15D634" w:rsidP="4DB618B7">
      <w:pPr>
        <w:numPr>
          <w:ilvl w:val="0"/>
          <w:numId w:val="17"/>
        </w:numPr>
        <w:pBdr>
          <w:top w:val="nil"/>
          <w:left w:val="nil"/>
          <w:bottom w:val="nil"/>
          <w:right w:val="nil"/>
          <w:between w:val="nil"/>
        </w:pBdr>
        <w:ind w:left="360"/>
        <w:jc w:val="both"/>
        <w:rPr>
          <w:color w:val="000000"/>
          <w:highlight w:val="white"/>
        </w:rPr>
      </w:pPr>
      <w:r w:rsidRPr="4DB618B7">
        <w:rPr>
          <w:color w:val="000000" w:themeColor="text1"/>
          <w:highlight w:val="white"/>
        </w:rPr>
        <w:t xml:space="preserve">Projekta kopējais īstenošanas laiks ir </w:t>
      </w:r>
      <w:r w:rsidR="42DD6A78" w:rsidRPr="000A116C">
        <w:rPr>
          <w:color w:val="000000" w:themeColor="text1"/>
        </w:rPr>
        <w:t>līdz</w:t>
      </w:r>
      <w:r w:rsidRPr="000A116C">
        <w:rPr>
          <w:color w:val="000000" w:themeColor="text1"/>
        </w:rPr>
        <w:t xml:space="preserve"> </w:t>
      </w:r>
      <w:r w:rsidR="29E7507F" w:rsidRPr="000A116C">
        <w:rPr>
          <w:color w:val="000000" w:themeColor="text1"/>
        </w:rPr>
        <w:t>18</w:t>
      </w:r>
      <w:r w:rsidRPr="000A116C">
        <w:rPr>
          <w:color w:val="000000" w:themeColor="text1"/>
        </w:rPr>
        <w:t> mēneši</w:t>
      </w:r>
      <w:r w:rsidRPr="4DB618B7">
        <w:rPr>
          <w:color w:val="000000" w:themeColor="text1"/>
        </w:rPr>
        <w:t xml:space="preserve"> (turpmāk – projekta īstenošanas laiks), bet ne ilgāk kā līdz </w:t>
      </w:r>
      <w:r w:rsidRPr="4DB618B7">
        <w:rPr>
          <w:b/>
          <w:bCs/>
          <w:color w:val="000000" w:themeColor="text1"/>
        </w:rPr>
        <w:t xml:space="preserve">2026. gada </w:t>
      </w:r>
      <w:r w:rsidR="61FFE0D9" w:rsidRPr="4DB618B7">
        <w:rPr>
          <w:b/>
          <w:bCs/>
        </w:rPr>
        <w:t>28</w:t>
      </w:r>
      <w:r w:rsidR="2E79B73E" w:rsidRPr="4DB618B7">
        <w:rPr>
          <w:b/>
          <w:bCs/>
        </w:rPr>
        <w:t>.</w:t>
      </w:r>
      <w:r w:rsidR="1B0D4499" w:rsidRPr="4DB618B7">
        <w:rPr>
          <w:b/>
          <w:bCs/>
        </w:rPr>
        <w:t>februārim</w:t>
      </w:r>
      <w:r w:rsidRPr="4DB618B7">
        <w:t>.</w:t>
      </w:r>
      <w:r w:rsidRPr="4DB618B7">
        <w:rPr>
          <w:color w:val="000000" w:themeColor="text1"/>
        </w:rPr>
        <w:t xml:space="preserve"> Projekts ir izpildīts dienā, kad ir sasniegti projekta iesnieguma nodaļā “Projekta rezultāti” noteiktie projekta rezultāti un ir saņemts no Latvijas Zinātnes padomes (turpmāk – LZP) nolikuma </w:t>
      </w:r>
      <w:r w:rsidRPr="000A116C">
        <w:rPr>
          <w:color w:val="000000" w:themeColor="text1"/>
        </w:rPr>
        <w:t>4</w:t>
      </w:r>
      <w:r w:rsidR="30C2DC3C" w:rsidRPr="000A116C">
        <w:rPr>
          <w:color w:val="000000" w:themeColor="text1"/>
        </w:rPr>
        <w:t>0</w:t>
      </w:r>
      <w:r w:rsidRPr="000A116C">
        <w:rPr>
          <w:color w:val="000000" w:themeColor="text1"/>
        </w:rPr>
        <w:t>. punktā</w:t>
      </w:r>
      <w:r w:rsidRPr="4DB618B7">
        <w:rPr>
          <w:color w:val="000000" w:themeColor="text1"/>
        </w:rPr>
        <w:t xml:space="preserve"> </w:t>
      </w:r>
      <w:r w:rsidRPr="4DB618B7">
        <w:rPr>
          <w:color w:val="000000" w:themeColor="text1"/>
          <w:highlight w:val="white"/>
        </w:rPr>
        <w:t>noteiktais projekta noslēguma zinātniskā pārskata ekspertu vērtējums</w:t>
      </w:r>
      <w:r w:rsidR="30C2DC3C" w:rsidRPr="4DB618B7">
        <w:rPr>
          <w:color w:val="000000" w:themeColor="text1"/>
          <w:highlight w:val="white"/>
        </w:rPr>
        <w:t xml:space="preserve"> </w:t>
      </w:r>
      <w:r w:rsidR="30C2DC3C" w:rsidRPr="4DB618B7">
        <w:rPr>
          <w:color w:val="000000" w:themeColor="text1"/>
        </w:rPr>
        <w:t>(8.pielikums)</w:t>
      </w:r>
      <w:r w:rsidRPr="4DB618B7">
        <w:rPr>
          <w:color w:val="000000" w:themeColor="text1"/>
          <w:highlight w:val="white"/>
        </w:rPr>
        <w:t>.</w:t>
      </w:r>
    </w:p>
    <w:p w14:paraId="203FF7B0" w14:textId="5ADABC7D" w:rsidR="00C441E9" w:rsidRDefault="145EDFE9" w:rsidP="00FF0948">
      <w:pPr>
        <w:pStyle w:val="ListParagraph"/>
        <w:numPr>
          <w:ilvl w:val="0"/>
          <w:numId w:val="17"/>
        </w:numPr>
        <w:pBdr>
          <w:top w:val="nil"/>
          <w:left w:val="nil"/>
          <w:bottom w:val="nil"/>
          <w:right w:val="nil"/>
          <w:between w:val="nil"/>
        </w:pBdr>
        <w:shd w:val="clear" w:color="auto" w:fill="FFFFFF" w:themeFill="background1"/>
        <w:ind w:left="360"/>
        <w:jc w:val="both"/>
      </w:pPr>
      <w:r w:rsidRPr="00FF0948">
        <w:rPr>
          <w:rFonts w:ascii="Times New Roman" w:hAnsi="Times New Roman" w:cs="Times New Roman"/>
          <w:color w:val="000000" w:themeColor="text1"/>
          <w:sz w:val="24"/>
          <w:szCs w:val="24"/>
        </w:rPr>
        <w:t xml:space="preserve">Viena projekta maksimālais finansējuma apjoms projekta īstenošanas laikā </w:t>
      </w:r>
      <w:r w:rsidRPr="00903881">
        <w:rPr>
          <w:rFonts w:ascii="Times New Roman" w:hAnsi="Times New Roman" w:cs="Times New Roman"/>
          <w:sz w:val="24"/>
          <w:szCs w:val="24"/>
        </w:rPr>
        <w:t xml:space="preserve">nepārsniedz </w:t>
      </w:r>
      <w:r w:rsidR="00F44F40" w:rsidRPr="00480C49">
        <w:rPr>
          <w:rFonts w:ascii="Times New Roman" w:hAnsi="Times New Roman" w:cs="Times New Roman"/>
          <w:b/>
          <w:bCs/>
          <w:sz w:val="24"/>
          <w:szCs w:val="24"/>
        </w:rPr>
        <w:t>69</w:t>
      </w:r>
      <w:r w:rsidR="2C96023B" w:rsidRPr="00480C49">
        <w:rPr>
          <w:rFonts w:ascii="Times New Roman" w:hAnsi="Times New Roman" w:cs="Times New Roman"/>
          <w:b/>
          <w:bCs/>
          <w:sz w:val="24"/>
          <w:szCs w:val="24"/>
        </w:rPr>
        <w:t xml:space="preserve"> </w:t>
      </w:r>
      <w:r w:rsidR="008B73E7">
        <w:rPr>
          <w:rFonts w:ascii="Times New Roman" w:hAnsi="Times New Roman" w:cs="Times New Roman"/>
          <w:b/>
          <w:bCs/>
          <w:sz w:val="24"/>
          <w:szCs w:val="24"/>
        </w:rPr>
        <w:t>062</w:t>
      </w:r>
      <w:r w:rsidR="5435E51F" w:rsidRPr="00480C49">
        <w:rPr>
          <w:rFonts w:ascii="Times New Roman" w:hAnsi="Times New Roman" w:cs="Times New Roman"/>
          <w:b/>
          <w:bCs/>
          <w:sz w:val="24"/>
          <w:szCs w:val="24"/>
        </w:rPr>
        <w:t>,</w:t>
      </w:r>
      <w:r w:rsidR="008B73E7">
        <w:rPr>
          <w:rFonts w:ascii="Times New Roman" w:hAnsi="Times New Roman" w:cs="Times New Roman"/>
          <w:b/>
          <w:bCs/>
          <w:sz w:val="24"/>
          <w:szCs w:val="24"/>
        </w:rPr>
        <w:t>00</w:t>
      </w:r>
      <w:r w:rsidR="56AFC184" w:rsidRPr="00480C49">
        <w:rPr>
          <w:rFonts w:ascii="Times New Roman" w:hAnsi="Times New Roman" w:cs="Times New Roman"/>
          <w:sz w:val="24"/>
          <w:szCs w:val="24"/>
        </w:rPr>
        <w:t xml:space="preserve"> </w:t>
      </w:r>
      <w:r w:rsidR="56AFC184" w:rsidRPr="00903881">
        <w:rPr>
          <w:rFonts w:ascii="Times New Roman" w:hAnsi="Times New Roman" w:cs="Times New Roman"/>
          <w:sz w:val="24"/>
          <w:szCs w:val="24"/>
        </w:rPr>
        <w:t>euro (</w:t>
      </w:r>
      <w:r w:rsidR="00F44F40">
        <w:rPr>
          <w:rFonts w:ascii="Times New Roman" w:hAnsi="Times New Roman" w:cs="Times New Roman"/>
          <w:sz w:val="24"/>
          <w:szCs w:val="24"/>
        </w:rPr>
        <w:t>sešdesmit</w:t>
      </w:r>
      <w:r w:rsidR="00903881" w:rsidRPr="00903881">
        <w:rPr>
          <w:rFonts w:ascii="Times New Roman" w:hAnsi="Times New Roman" w:cs="Times New Roman"/>
          <w:sz w:val="24"/>
          <w:szCs w:val="24"/>
        </w:rPr>
        <w:t xml:space="preserve"> </w:t>
      </w:r>
      <w:r w:rsidR="00F44F40">
        <w:rPr>
          <w:rFonts w:ascii="Times New Roman" w:hAnsi="Times New Roman" w:cs="Times New Roman"/>
          <w:sz w:val="24"/>
          <w:szCs w:val="24"/>
        </w:rPr>
        <w:t xml:space="preserve">deviņi </w:t>
      </w:r>
      <w:r w:rsidR="56AFC184" w:rsidRPr="00903881">
        <w:rPr>
          <w:rFonts w:ascii="Times New Roman" w:hAnsi="Times New Roman" w:cs="Times New Roman"/>
          <w:sz w:val="24"/>
          <w:szCs w:val="24"/>
        </w:rPr>
        <w:t xml:space="preserve">tūkstoši </w:t>
      </w:r>
      <w:r w:rsidR="00F44F40">
        <w:rPr>
          <w:rFonts w:ascii="Times New Roman" w:hAnsi="Times New Roman" w:cs="Times New Roman"/>
          <w:sz w:val="24"/>
          <w:szCs w:val="24"/>
        </w:rPr>
        <w:t>seš</w:t>
      </w:r>
      <w:r w:rsidR="00903881" w:rsidRPr="00903881">
        <w:rPr>
          <w:rFonts w:ascii="Times New Roman" w:hAnsi="Times New Roman" w:cs="Times New Roman"/>
          <w:sz w:val="24"/>
          <w:szCs w:val="24"/>
        </w:rPr>
        <w:t xml:space="preserve">desmit </w:t>
      </w:r>
      <w:r w:rsidR="00734424">
        <w:rPr>
          <w:rFonts w:ascii="Times New Roman" w:hAnsi="Times New Roman" w:cs="Times New Roman"/>
          <w:sz w:val="24"/>
          <w:szCs w:val="24"/>
        </w:rPr>
        <w:t>divi</w:t>
      </w:r>
      <w:r w:rsidR="00903881" w:rsidRPr="00903881">
        <w:rPr>
          <w:rFonts w:ascii="Times New Roman" w:hAnsi="Times New Roman" w:cs="Times New Roman"/>
          <w:sz w:val="24"/>
          <w:szCs w:val="24"/>
        </w:rPr>
        <w:t xml:space="preserve"> </w:t>
      </w:r>
      <w:r w:rsidR="56AFC184" w:rsidRPr="00FF0948">
        <w:rPr>
          <w:rFonts w:ascii="Times New Roman" w:hAnsi="Times New Roman" w:cs="Times New Roman"/>
          <w:iCs/>
          <w:sz w:val="24"/>
          <w:szCs w:val="24"/>
        </w:rPr>
        <w:t>euro</w:t>
      </w:r>
      <w:r w:rsidR="00903881" w:rsidRPr="00903881">
        <w:rPr>
          <w:rFonts w:ascii="Times New Roman" w:hAnsi="Times New Roman" w:cs="Times New Roman"/>
          <w:sz w:val="24"/>
          <w:szCs w:val="24"/>
        </w:rPr>
        <w:t xml:space="preserve">, </w:t>
      </w:r>
      <w:r w:rsidR="00734424">
        <w:rPr>
          <w:rFonts w:ascii="Times New Roman" w:hAnsi="Times New Roman" w:cs="Times New Roman"/>
          <w:sz w:val="24"/>
          <w:szCs w:val="24"/>
        </w:rPr>
        <w:t>00</w:t>
      </w:r>
      <w:r w:rsidR="00903881" w:rsidRPr="00903881">
        <w:rPr>
          <w:rFonts w:ascii="Times New Roman" w:hAnsi="Times New Roman" w:cs="Times New Roman"/>
          <w:sz w:val="24"/>
          <w:szCs w:val="24"/>
        </w:rPr>
        <w:t xml:space="preserve"> centi</w:t>
      </w:r>
      <w:r w:rsidR="56AFC184" w:rsidRPr="00903881">
        <w:rPr>
          <w:rFonts w:ascii="Times New Roman" w:hAnsi="Times New Roman" w:cs="Times New Roman"/>
          <w:sz w:val="24"/>
          <w:szCs w:val="24"/>
        </w:rPr>
        <w:t>)</w:t>
      </w:r>
      <w:r w:rsidR="56AFC184" w:rsidRPr="00FF0948">
        <w:rPr>
          <w:rFonts w:ascii="Times New Roman" w:hAnsi="Times New Roman" w:cs="Times New Roman"/>
          <w:color w:val="000000" w:themeColor="text1"/>
          <w:sz w:val="24"/>
          <w:szCs w:val="24"/>
        </w:rPr>
        <w:t>,</w:t>
      </w:r>
      <w:r w:rsidR="00F44F40">
        <w:rPr>
          <w:rFonts w:ascii="Times New Roman" w:hAnsi="Times New Roman" w:cs="Times New Roman"/>
          <w:color w:val="000000" w:themeColor="text1"/>
          <w:sz w:val="24"/>
          <w:szCs w:val="24"/>
        </w:rPr>
        <w:t xml:space="preserve"> </w:t>
      </w:r>
      <w:r w:rsidR="1FF74C85" w:rsidRPr="00FF0948">
        <w:rPr>
          <w:rFonts w:ascii="Times New Roman" w:hAnsi="Times New Roman" w:cs="Times New Roman"/>
          <w:color w:val="000000" w:themeColor="text1"/>
          <w:sz w:val="24"/>
          <w:szCs w:val="24"/>
        </w:rPr>
        <w:t xml:space="preserve">ko veido </w:t>
      </w:r>
      <w:r w:rsidR="00667C36" w:rsidRPr="00FF0948">
        <w:rPr>
          <w:rFonts w:ascii="Times New Roman" w:hAnsi="Times New Roman" w:cs="Times New Roman"/>
          <w:bCs/>
          <w:sz w:val="24"/>
          <w:szCs w:val="24"/>
        </w:rPr>
        <w:t xml:space="preserve">Zinātnieka (profesora) </w:t>
      </w:r>
      <w:r w:rsidR="1FF74C85" w:rsidRPr="6BEE1252">
        <w:rPr>
          <w:rFonts w:ascii="Times New Roman" w:hAnsi="Times New Roman" w:cs="Times New Roman"/>
          <w:sz w:val="24"/>
          <w:szCs w:val="24"/>
        </w:rPr>
        <w:t>atlīdzības izmaksas</w:t>
      </w:r>
      <w:r w:rsidR="235AECA8" w:rsidRPr="6BEE1252">
        <w:rPr>
          <w:rFonts w:ascii="Times New Roman" w:hAnsi="Times New Roman" w:cs="Times New Roman"/>
          <w:sz w:val="24"/>
          <w:szCs w:val="24"/>
        </w:rPr>
        <w:t xml:space="preserve"> </w:t>
      </w:r>
      <w:r w:rsidR="235AECA8" w:rsidRPr="00480C49">
        <w:rPr>
          <w:rFonts w:ascii="Times New Roman" w:hAnsi="Times New Roman" w:cs="Times New Roman"/>
          <w:sz w:val="24"/>
          <w:szCs w:val="24"/>
        </w:rPr>
        <w:t>līdz</w:t>
      </w:r>
      <w:r w:rsidR="1FF74C85" w:rsidRPr="00480C49">
        <w:rPr>
          <w:rFonts w:ascii="Times New Roman" w:hAnsi="Times New Roman" w:cs="Times New Roman"/>
          <w:sz w:val="24"/>
          <w:szCs w:val="24"/>
        </w:rPr>
        <w:t xml:space="preserve"> </w:t>
      </w:r>
      <w:r w:rsidR="00F44F40" w:rsidRPr="00480C49">
        <w:rPr>
          <w:rFonts w:ascii="Times New Roman" w:hAnsi="Times New Roman" w:cs="Times New Roman"/>
          <w:sz w:val="24"/>
          <w:szCs w:val="24"/>
        </w:rPr>
        <w:t>27</w:t>
      </w:r>
      <w:r w:rsidR="00012274" w:rsidRPr="00480C49">
        <w:rPr>
          <w:rFonts w:ascii="Times New Roman" w:hAnsi="Times New Roman" w:cs="Times New Roman"/>
          <w:sz w:val="24"/>
          <w:szCs w:val="24"/>
        </w:rPr>
        <w:t>95,00</w:t>
      </w:r>
      <w:r w:rsidR="1FF74C85" w:rsidRPr="00480C49">
        <w:rPr>
          <w:rFonts w:ascii="Times New Roman" w:hAnsi="Times New Roman" w:cs="Times New Roman"/>
          <w:sz w:val="24"/>
          <w:szCs w:val="24"/>
        </w:rPr>
        <w:t> </w:t>
      </w:r>
      <w:r w:rsidR="1FF74C85" w:rsidRPr="00F44F40">
        <w:rPr>
          <w:rFonts w:ascii="Times New Roman" w:hAnsi="Times New Roman" w:cs="Times New Roman"/>
          <w:sz w:val="24"/>
          <w:szCs w:val="24"/>
        </w:rPr>
        <w:t>euro mēnesī</w:t>
      </w:r>
      <w:r w:rsidR="37BF7F69" w:rsidRPr="00F44F40">
        <w:rPr>
          <w:rFonts w:ascii="Times New Roman" w:hAnsi="Times New Roman" w:cs="Times New Roman"/>
          <w:sz w:val="24"/>
          <w:szCs w:val="24"/>
        </w:rPr>
        <w:t xml:space="preserve"> </w:t>
      </w:r>
      <w:r w:rsidR="00F44F40" w:rsidRPr="00F44F40">
        <w:rPr>
          <w:rFonts w:ascii="Times New Roman" w:hAnsi="Times New Roman" w:cs="Times New Roman"/>
          <w:sz w:val="24"/>
          <w:szCs w:val="24"/>
        </w:rPr>
        <w:t xml:space="preserve">par </w:t>
      </w:r>
      <w:r w:rsidR="00F44F40" w:rsidRPr="00F44F40">
        <w:rPr>
          <w:rFonts w:ascii="Times New Roman" w:hAnsi="Times New Roman" w:cs="Times New Roman"/>
          <w:b/>
          <w:sz w:val="24"/>
          <w:szCs w:val="24"/>
        </w:rPr>
        <w:t>projektā paredzēto 0,5 slodzi</w:t>
      </w:r>
      <w:r w:rsidR="00F44F40" w:rsidRPr="00F44F40">
        <w:rPr>
          <w:rFonts w:ascii="Times New Roman" w:hAnsi="Times New Roman" w:cs="Times New Roman"/>
          <w:sz w:val="24"/>
          <w:szCs w:val="24"/>
        </w:rPr>
        <w:t xml:space="preserve"> </w:t>
      </w:r>
      <w:r w:rsidR="00903881" w:rsidRPr="00002780">
        <w:rPr>
          <w:rFonts w:ascii="Times New Roman" w:hAnsi="Times New Roman" w:cs="Times New Roman"/>
          <w:b/>
          <w:sz w:val="24"/>
          <w:szCs w:val="24"/>
        </w:rPr>
        <w:t>(</w:t>
      </w:r>
      <w:r w:rsidR="00903881" w:rsidRPr="00FF0948">
        <w:rPr>
          <w:rFonts w:ascii="Times New Roman" w:hAnsi="Times New Roman" w:cs="Times New Roman"/>
          <w:color w:val="242424"/>
          <w:sz w:val="24"/>
          <w:szCs w:val="24"/>
        </w:rPr>
        <w:t>saskaņā ar LU un BA  atalgojuma politiku un atlīdzības likmēm)</w:t>
      </w:r>
      <w:r w:rsidR="1FF74C85" w:rsidRPr="00903881">
        <w:rPr>
          <w:rFonts w:ascii="Times New Roman" w:hAnsi="Times New Roman" w:cs="Times New Roman"/>
          <w:sz w:val="24"/>
          <w:szCs w:val="24"/>
        </w:rPr>
        <w:t>,</w:t>
      </w:r>
      <w:r w:rsidR="1FF74C85" w:rsidRPr="6BEE1252">
        <w:rPr>
          <w:rFonts w:ascii="Times New Roman" w:hAnsi="Times New Roman" w:cs="Times New Roman"/>
          <w:sz w:val="24"/>
          <w:szCs w:val="24"/>
        </w:rPr>
        <w:t xml:space="preserve"> tai skaitā valsts sociālās apdrošināšanas obligātās iemaksas un citas sociālās garantijas, kuras noteiktas normatīvajos aktos darba tiesību un atlīdzības jomā</w:t>
      </w:r>
      <w:r w:rsidR="792AC434" w:rsidRPr="6BEE1252">
        <w:rPr>
          <w:rFonts w:ascii="Times New Roman" w:hAnsi="Times New Roman" w:cs="Times New Roman"/>
          <w:sz w:val="24"/>
          <w:szCs w:val="24"/>
        </w:rPr>
        <w:t xml:space="preserve"> saskaņā ar nolikuma 16.1</w:t>
      </w:r>
      <w:r w:rsidR="4325A940" w:rsidRPr="6BEE1252">
        <w:rPr>
          <w:rFonts w:ascii="Times New Roman" w:hAnsi="Times New Roman" w:cs="Times New Roman"/>
          <w:sz w:val="24"/>
          <w:szCs w:val="24"/>
        </w:rPr>
        <w:t>.</w:t>
      </w:r>
      <w:r w:rsidR="792AC434" w:rsidRPr="6BEE1252">
        <w:rPr>
          <w:rFonts w:ascii="Times New Roman" w:hAnsi="Times New Roman" w:cs="Times New Roman"/>
          <w:sz w:val="24"/>
          <w:szCs w:val="24"/>
        </w:rPr>
        <w:t xml:space="preserve"> apakšpunktu</w:t>
      </w:r>
      <w:r w:rsidR="1FF74C85" w:rsidRPr="6BEE1252">
        <w:rPr>
          <w:rFonts w:ascii="Times New Roman" w:hAnsi="Times New Roman" w:cs="Times New Roman"/>
          <w:sz w:val="24"/>
          <w:szCs w:val="24"/>
        </w:rPr>
        <w:t>,</w:t>
      </w:r>
      <w:r w:rsidR="7F93803C" w:rsidRPr="6BEE1252">
        <w:rPr>
          <w:rFonts w:ascii="Times New Roman" w:hAnsi="Times New Roman" w:cs="Times New Roman"/>
          <w:sz w:val="24"/>
          <w:szCs w:val="24"/>
        </w:rPr>
        <w:t xml:space="preserve"> kā arī</w:t>
      </w:r>
      <w:r w:rsidR="1FF74C85" w:rsidRPr="6BEE1252">
        <w:rPr>
          <w:rFonts w:ascii="Times New Roman" w:hAnsi="Times New Roman" w:cs="Times New Roman"/>
          <w:sz w:val="24"/>
          <w:szCs w:val="24"/>
        </w:rPr>
        <w:t xml:space="preserve"> </w:t>
      </w:r>
      <w:r w:rsidR="5F792B17" w:rsidRPr="6BEE1252">
        <w:rPr>
          <w:rFonts w:ascii="Times New Roman" w:hAnsi="Times New Roman" w:cs="Times New Roman"/>
          <w:sz w:val="24"/>
          <w:szCs w:val="24"/>
        </w:rPr>
        <w:t>projekta īstenošanas izdevumi</w:t>
      </w:r>
      <w:r w:rsidR="37DDE280" w:rsidRPr="6BEE1252">
        <w:rPr>
          <w:rFonts w:ascii="Times New Roman" w:hAnsi="Times New Roman" w:cs="Times New Roman"/>
          <w:sz w:val="24"/>
          <w:szCs w:val="24"/>
        </w:rPr>
        <w:t xml:space="preserve"> </w:t>
      </w:r>
      <w:r w:rsidR="7F915A98" w:rsidRPr="6BEE1252">
        <w:rPr>
          <w:rFonts w:ascii="Times New Roman" w:hAnsi="Times New Roman" w:cs="Times New Roman"/>
          <w:sz w:val="24"/>
          <w:szCs w:val="24"/>
        </w:rPr>
        <w:t xml:space="preserve">saskaņā ar </w:t>
      </w:r>
      <w:r w:rsidR="0D41D02B" w:rsidRPr="6BEE1252">
        <w:rPr>
          <w:rFonts w:ascii="Times New Roman" w:hAnsi="Times New Roman" w:cs="Times New Roman"/>
          <w:sz w:val="24"/>
          <w:szCs w:val="24"/>
        </w:rPr>
        <w:t>nolikuma 16</w:t>
      </w:r>
      <w:r w:rsidR="2F87320E" w:rsidRPr="6BEE1252">
        <w:rPr>
          <w:rFonts w:ascii="Times New Roman" w:hAnsi="Times New Roman" w:cs="Times New Roman"/>
          <w:sz w:val="24"/>
          <w:szCs w:val="24"/>
        </w:rPr>
        <w:t>.</w:t>
      </w:r>
      <w:r w:rsidR="0D41D02B" w:rsidRPr="6BEE1252">
        <w:rPr>
          <w:rFonts w:ascii="Times New Roman" w:hAnsi="Times New Roman" w:cs="Times New Roman"/>
          <w:sz w:val="24"/>
          <w:szCs w:val="24"/>
        </w:rPr>
        <w:t>2</w:t>
      </w:r>
      <w:r w:rsidR="40686653" w:rsidRPr="6BEE1252">
        <w:rPr>
          <w:rFonts w:ascii="Times New Roman" w:hAnsi="Times New Roman" w:cs="Times New Roman"/>
          <w:sz w:val="24"/>
          <w:szCs w:val="24"/>
        </w:rPr>
        <w:t>.-16.8.</w:t>
      </w:r>
      <w:r w:rsidR="0D41D02B" w:rsidRPr="6BEE1252">
        <w:rPr>
          <w:rFonts w:ascii="Times New Roman" w:hAnsi="Times New Roman" w:cs="Times New Roman"/>
          <w:sz w:val="24"/>
          <w:szCs w:val="24"/>
        </w:rPr>
        <w:t xml:space="preserve"> apakšpunkt</w:t>
      </w:r>
      <w:r w:rsidR="0D167CF7" w:rsidRPr="6BEE1252">
        <w:rPr>
          <w:rFonts w:ascii="Times New Roman" w:hAnsi="Times New Roman" w:cs="Times New Roman"/>
          <w:sz w:val="24"/>
          <w:szCs w:val="24"/>
        </w:rPr>
        <w:t>iem</w:t>
      </w:r>
      <w:r w:rsidR="2C3A3EBD" w:rsidRPr="6BEE1252">
        <w:rPr>
          <w:rFonts w:ascii="Times New Roman" w:hAnsi="Times New Roman" w:cs="Times New Roman"/>
          <w:sz w:val="24"/>
          <w:szCs w:val="24"/>
        </w:rPr>
        <w:t xml:space="preserve"> </w:t>
      </w:r>
      <w:r w:rsidR="2867DD8E" w:rsidRPr="00FF0948">
        <w:rPr>
          <w:rFonts w:ascii="Times New Roman" w:eastAsia="Times New Roman" w:hAnsi="Times New Roman" w:cs="Times New Roman"/>
          <w:color w:val="000000" w:themeColor="text1"/>
          <w:sz w:val="24"/>
          <w:szCs w:val="24"/>
        </w:rPr>
        <w:t>un p</w:t>
      </w:r>
      <w:r w:rsidR="2867DD8E" w:rsidRPr="00FF0948">
        <w:rPr>
          <w:rFonts w:ascii="Times New Roman" w:eastAsia="Times New Roman" w:hAnsi="Times New Roman" w:cs="Times New Roman"/>
          <w:color w:val="333333"/>
          <w:sz w:val="24"/>
          <w:szCs w:val="24"/>
        </w:rPr>
        <w:t xml:space="preserve">ētniecības pieteikuma administrēšanas un </w:t>
      </w:r>
      <w:r w:rsidR="2867DD8E" w:rsidRPr="6BEE1252">
        <w:rPr>
          <w:rFonts w:ascii="Times New Roman" w:eastAsia="Times New Roman" w:hAnsi="Times New Roman" w:cs="Times New Roman"/>
          <w:sz w:val="24"/>
          <w:szCs w:val="24"/>
        </w:rPr>
        <w:t xml:space="preserve">infrastruktūras uzturēšanas izmaksas, kas nepārsniedz </w:t>
      </w:r>
      <w:r w:rsidR="0DA5DBFD" w:rsidRPr="6BEE1252">
        <w:rPr>
          <w:rFonts w:ascii="Times New Roman" w:eastAsia="Times New Roman" w:hAnsi="Times New Roman" w:cs="Times New Roman"/>
          <w:sz w:val="24"/>
          <w:szCs w:val="24"/>
        </w:rPr>
        <w:t>3</w:t>
      </w:r>
      <w:r w:rsidR="2867DD8E" w:rsidRPr="6BEE1252">
        <w:rPr>
          <w:rFonts w:ascii="Times New Roman" w:eastAsia="Times New Roman" w:hAnsi="Times New Roman" w:cs="Times New Roman"/>
          <w:sz w:val="24"/>
          <w:szCs w:val="24"/>
        </w:rPr>
        <w:t>%  no pētniecības pieteikuma attiecināmajām izmaksām</w:t>
      </w:r>
      <w:r w:rsidR="63D336A7" w:rsidRPr="6BEE1252">
        <w:rPr>
          <w:rFonts w:ascii="Times New Roman" w:eastAsia="Times New Roman" w:hAnsi="Times New Roman" w:cs="Times New Roman"/>
          <w:sz w:val="24"/>
          <w:szCs w:val="24"/>
        </w:rPr>
        <w:t xml:space="preserve"> </w:t>
      </w:r>
      <w:r w:rsidR="63D336A7" w:rsidRPr="6BEE1252">
        <w:rPr>
          <w:rFonts w:ascii="Times New Roman" w:hAnsi="Times New Roman" w:cs="Times New Roman"/>
          <w:sz w:val="24"/>
          <w:szCs w:val="24"/>
        </w:rPr>
        <w:t>saskaņā ar nolikuma 16.9. apakšpunktu</w:t>
      </w:r>
      <w:r w:rsidR="2867DD8E" w:rsidRPr="00FF0948">
        <w:rPr>
          <w:rFonts w:ascii="Times New Roman" w:eastAsia="Times New Roman" w:hAnsi="Times New Roman" w:cs="Times New Roman"/>
          <w:sz w:val="24"/>
          <w:szCs w:val="24"/>
        </w:rPr>
        <w:t>.</w:t>
      </w:r>
      <w:r w:rsidR="3BC081DE" w:rsidRPr="00FF0948">
        <w:rPr>
          <w:rFonts w:ascii="Times New Roman" w:eastAsia="Times New Roman" w:hAnsi="Times New Roman" w:cs="Times New Roman"/>
          <w:sz w:val="24"/>
          <w:szCs w:val="24"/>
        </w:rPr>
        <w:t xml:space="preserve"> </w:t>
      </w:r>
      <w:r w:rsidR="00FF0948" w:rsidRPr="00FF0948">
        <w:rPr>
          <w:rFonts w:ascii="Times New Roman" w:hAnsi="Times New Roman" w:cs="Times New Roman"/>
          <w:sz w:val="24"/>
          <w:szCs w:val="24"/>
        </w:rPr>
        <w:t>Ja pēc nolikuma apstiprināšanas tiek veikti grozījumi MK noteikumos un citos ārējos normatīvajos aktos (vienas vienības izmaksu piemērošanas metodika,  u.c. metodika vai vadlīnijas), kas  paredz citus nosacījumus projekta izmaksu sadalījumam un citādi ietekmē projekta iesniegumā plānoto, LU veic grozījumus šajā nolikumā un finansēšanai apstiprināto projektu līgumos (granta līgumos), u.c. projekta īstenošanas dokumentos.</w:t>
      </w:r>
    </w:p>
    <w:p w14:paraId="31B45551" w14:textId="75F149D7" w:rsidR="00522D1D" w:rsidRDefault="00C441E9" w:rsidP="00080CD0">
      <w:pPr>
        <w:pBdr>
          <w:top w:val="nil"/>
          <w:left w:val="nil"/>
          <w:bottom w:val="nil"/>
          <w:right w:val="nil"/>
          <w:between w:val="nil"/>
        </w:pBdr>
        <w:jc w:val="center"/>
        <w:rPr>
          <w:b/>
          <w:color w:val="000000"/>
        </w:rPr>
      </w:pPr>
      <w:r>
        <w:rPr>
          <w:b/>
          <w:color w:val="000000"/>
          <w:highlight w:val="white"/>
        </w:rPr>
        <w:t>II.</w:t>
      </w:r>
      <w:r w:rsidR="00DC743C" w:rsidRPr="00266F2E">
        <w:rPr>
          <w:b/>
          <w:color w:val="000000"/>
          <w:highlight w:val="white"/>
        </w:rPr>
        <w:t>Prasības projekta iesniedzējam</w:t>
      </w:r>
    </w:p>
    <w:p w14:paraId="21F1D5A7" w14:textId="559E2B41" w:rsidR="006243E3" w:rsidRDefault="006243E3" w:rsidP="00080CD0">
      <w:pPr>
        <w:pBdr>
          <w:top w:val="nil"/>
          <w:left w:val="nil"/>
          <w:bottom w:val="nil"/>
          <w:right w:val="nil"/>
          <w:between w:val="nil"/>
        </w:pBdr>
        <w:jc w:val="center"/>
        <w:rPr>
          <w:b/>
          <w:color w:val="000000"/>
        </w:rPr>
      </w:pPr>
    </w:p>
    <w:p w14:paraId="25EC190B" w14:textId="695A4C04" w:rsidR="006243E3" w:rsidRPr="00C441E9" w:rsidRDefault="65B8275F" w:rsidP="6BEE1252">
      <w:pPr>
        <w:pStyle w:val="ListParagraph"/>
        <w:numPr>
          <w:ilvl w:val="0"/>
          <w:numId w:val="17"/>
        </w:numPr>
        <w:pBdr>
          <w:top w:val="nil"/>
          <w:left w:val="nil"/>
          <w:bottom w:val="nil"/>
          <w:right w:val="nil"/>
          <w:between w:val="nil"/>
        </w:pBdr>
        <w:ind w:left="360"/>
        <w:jc w:val="both"/>
        <w:rPr>
          <w:rFonts w:ascii="Times New Roman" w:hAnsi="Times New Roman" w:cs="Times New Roman"/>
          <w:color w:val="000000"/>
          <w:sz w:val="24"/>
          <w:szCs w:val="24"/>
        </w:rPr>
      </w:pPr>
      <w:r w:rsidRPr="6BEE1252">
        <w:rPr>
          <w:rFonts w:ascii="Times New Roman" w:hAnsi="Times New Roman" w:cs="Times New Roman"/>
          <w:color w:val="000000" w:themeColor="text1"/>
          <w:sz w:val="24"/>
          <w:szCs w:val="24"/>
        </w:rPr>
        <w:t xml:space="preserve">Zinātnieku (profesoru) grantiem - </w:t>
      </w:r>
      <w:r w:rsidRPr="6BEE1252">
        <w:rPr>
          <w:rFonts w:ascii="Times New Roman" w:hAnsi="Times New Roman" w:cs="Times New Roman"/>
          <w:sz w:val="24"/>
          <w:szCs w:val="24"/>
        </w:rPr>
        <w:t>projekta iesniedzējs ir Latvi</w:t>
      </w:r>
      <w:r w:rsidR="18BE5088" w:rsidRPr="6BEE1252">
        <w:rPr>
          <w:rFonts w:ascii="Times New Roman" w:hAnsi="Times New Roman" w:cs="Times New Roman"/>
          <w:sz w:val="24"/>
          <w:szCs w:val="24"/>
        </w:rPr>
        <w:t>jas vai ārvalstu zinātnieks</w:t>
      </w:r>
      <w:r w:rsidR="31E2E360" w:rsidRPr="6BEE1252">
        <w:rPr>
          <w:rFonts w:ascii="Times New Roman" w:hAnsi="Times New Roman" w:cs="Times New Roman"/>
          <w:sz w:val="24"/>
          <w:szCs w:val="24"/>
        </w:rPr>
        <w:t xml:space="preserve"> </w:t>
      </w:r>
      <w:r w:rsidR="376A640F" w:rsidRPr="6BEE1252">
        <w:rPr>
          <w:rFonts w:ascii="Times New Roman" w:hAnsi="Times New Roman" w:cs="Times New Roman"/>
          <w:b/>
          <w:bCs/>
          <w:sz w:val="24"/>
          <w:szCs w:val="24"/>
        </w:rPr>
        <w:t xml:space="preserve">humanitārajās </w:t>
      </w:r>
      <w:r w:rsidR="72305377" w:rsidRPr="6BEE1252">
        <w:rPr>
          <w:rFonts w:ascii="Times New Roman" w:hAnsi="Times New Roman" w:cs="Times New Roman"/>
          <w:b/>
          <w:bCs/>
          <w:sz w:val="24"/>
          <w:szCs w:val="24"/>
        </w:rPr>
        <w:t xml:space="preserve">vai </w:t>
      </w:r>
      <w:r w:rsidR="31E2E360" w:rsidRPr="6BEE1252">
        <w:rPr>
          <w:rFonts w:ascii="Times New Roman" w:hAnsi="Times New Roman" w:cs="Times New Roman"/>
          <w:b/>
          <w:bCs/>
          <w:sz w:val="24"/>
          <w:szCs w:val="24"/>
        </w:rPr>
        <w:t>sociāl</w:t>
      </w:r>
      <w:r w:rsidR="264ABBEB" w:rsidRPr="6BEE1252">
        <w:rPr>
          <w:rFonts w:ascii="Times New Roman" w:hAnsi="Times New Roman" w:cs="Times New Roman"/>
          <w:b/>
          <w:bCs/>
          <w:sz w:val="24"/>
          <w:szCs w:val="24"/>
        </w:rPr>
        <w:t>ajās</w:t>
      </w:r>
      <w:r w:rsidR="31E2E360" w:rsidRPr="6BEE1252">
        <w:rPr>
          <w:rFonts w:ascii="Times New Roman" w:hAnsi="Times New Roman" w:cs="Times New Roman"/>
          <w:b/>
          <w:bCs/>
          <w:sz w:val="24"/>
          <w:szCs w:val="24"/>
        </w:rPr>
        <w:t xml:space="preserve"> zinātnēs</w:t>
      </w:r>
      <w:r w:rsidR="31E2E360" w:rsidRPr="6BEE1252">
        <w:rPr>
          <w:rFonts w:ascii="Times New Roman" w:hAnsi="Times New Roman" w:cs="Times New Roman"/>
          <w:sz w:val="24"/>
          <w:szCs w:val="24"/>
        </w:rPr>
        <w:t>,</w:t>
      </w:r>
      <w:r w:rsidR="18BE5088" w:rsidRPr="6BEE1252">
        <w:rPr>
          <w:rFonts w:ascii="Times New Roman" w:hAnsi="Times New Roman" w:cs="Times New Roman"/>
          <w:sz w:val="24"/>
          <w:szCs w:val="24"/>
        </w:rPr>
        <w:t xml:space="preserve"> kuram</w:t>
      </w:r>
      <w:r w:rsidRPr="6BEE1252">
        <w:rPr>
          <w:rFonts w:ascii="Times New Roman" w:hAnsi="Times New Roman" w:cs="Times New Roman"/>
          <w:sz w:val="24"/>
          <w:szCs w:val="24"/>
        </w:rPr>
        <w:t>:</w:t>
      </w:r>
    </w:p>
    <w:p w14:paraId="2EB0BF63" w14:textId="0D226903" w:rsidR="006243E3" w:rsidRPr="00C441E9" w:rsidRDefault="6485A549" w:rsidP="16553522">
      <w:pPr>
        <w:pStyle w:val="ListParagraph"/>
        <w:numPr>
          <w:ilvl w:val="1"/>
          <w:numId w:val="23"/>
        </w:numPr>
        <w:pBdr>
          <w:top w:val="nil"/>
          <w:left w:val="nil"/>
          <w:bottom w:val="nil"/>
          <w:right w:val="nil"/>
          <w:between w:val="nil"/>
        </w:pBdr>
        <w:ind w:left="900" w:hanging="570"/>
        <w:jc w:val="both"/>
        <w:rPr>
          <w:rFonts w:ascii="Times New Roman" w:hAnsi="Times New Roman" w:cs="Times New Roman"/>
          <w:color w:val="000000"/>
          <w:sz w:val="24"/>
          <w:szCs w:val="24"/>
        </w:rPr>
      </w:pPr>
      <w:r w:rsidRPr="16553522">
        <w:rPr>
          <w:rFonts w:ascii="Times New Roman" w:hAnsi="Times New Roman" w:cs="Times New Roman"/>
          <w:sz w:val="24"/>
          <w:szCs w:val="24"/>
        </w:rPr>
        <w:t>ir vismaz 3 (trīs) gadu pieredze vadošā pēt</w:t>
      </w:r>
      <w:r w:rsidR="6F83258C" w:rsidRPr="16553522">
        <w:rPr>
          <w:rFonts w:ascii="Times New Roman" w:hAnsi="Times New Roman" w:cs="Times New Roman"/>
          <w:sz w:val="24"/>
          <w:szCs w:val="24"/>
        </w:rPr>
        <w:t>nieka amatā, vai tam līdzvērtīga</w:t>
      </w:r>
      <w:r w:rsidRPr="16553522">
        <w:rPr>
          <w:rFonts w:ascii="Times New Roman" w:hAnsi="Times New Roman" w:cs="Times New Roman"/>
          <w:sz w:val="24"/>
          <w:szCs w:val="24"/>
        </w:rPr>
        <w:t xml:space="preserve"> pieredze atbilstošā amatā;</w:t>
      </w:r>
    </w:p>
    <w:p w14:paraId="39602C26" w14:textId="4DD251FF" w:rsidR="003D7B9D" w:rsidRPr="00C441E9" w:rsidRDefault="65B8275F" w:rsidP="6BEE1252">
      <w:pPr>
        <w:pStyle w:val="ListParagraph"/>
        <w:numPr>
          <w:ilvl w:val="1"/>
          <w:numId w:val="23"/>
        </w:numPr>
        <w:pBdr>
          <w:top w:val="nil"/>
          <w:left w:val="nil"/>
          <w:bottom w:val="nil"/>
          <w:right w:val="nil"/>
          <w:between w:val="nil"/>
        </w:pBdr>
        <w:ind w:left="900" w:hanging="570"/>
        <w:jc w:val="both"/>
        <w:rPr>
          <w:rFonts w:ascii="Times New Roman" w:hAnsi="Times New Roman" w:cs="Times New Roman"/>
          <w:color w:val="000000"/>
          <w:sz w:val="24"/>
          <w:szCs w:val="24"/>
        </w:rPr>
      </w:pPr>
      <w:r w:rsidRPr="6BEE1252">
        <w:rPr>
          <w:rFonts w:ascii="Times New Roman" w:hAnsi="Times New Roman" w:cs="Times New Roman"/>
          <w:sz w:val="24"/>
          <w:szCs w:val="24"/>
        </w:rPr>
        <w:lastRenderedPageBreak/>
        <w:t xml:space="preserve">ir vismaz 3 (trīs) publikācijas </w:t>
      </w:r>
      <w:r w:rsidR="06CD6ADC" w:rsidRPr="6BEE1252">
        <w:rPr>
          <w:rFonts w:ascii="Times New Roman" w:eastAsia="Times New Roman" w:hAnsi="Times New Roman" w:cs="Times New Roman"/>
          <w:i/>
          <w:iCs/>
          <w:color w:val="000000" w:themeColor="text1"/>
          <w:sz w:val="24"/>
          <w:szCs w:val="24"/>
        </w:rPr>
        <w:t xml:space="preserve">Web of Science Core Collection, </w:t>
      </w:r>
      <w:r w:rsidR="06CD6ADC" w:rsidRPr="6BEE1252">
        <w:rPr>
          <w:rFonts w:ascii="Times New Roman" w:eastAsia="Times New Roman" w:hAnsi="Times New Roman" w:cs="Times New Roman"/>
          <w:color w:val="000000" w:themeColor="text1"/>
          <w:sz w:val="24"/>
          <w:szCs w:val="24"/>
        </w:rPr>
        <w:t xml:space="preserve"> </w:t>
      </w:r>
      <w:r w:rsidR="06CD6ADC" w:rsidRPr="6BEE1252">
        <w:rPr>
          <w:rFonts w:ascii="Times New Roman" w:eastAsia="Times New Roman" w:hAnsi="Times New Roman" w:cs="Times New Roman"/>
          <w:i/>
          <w:iCs/>
          <w:color w:val="000000" w:themeColor="text1"/>
          <w:sz w:val="24"/>
          <w:szCs w:val="24"/>
        </w:rPr>
        <w:t>SCOPU</w:t>
      </w:r>
      <w:r w:rsidR="06CD6ADC" w:rsidRPr="6BEE1252">
        <w:rPr>
          <w:rFonts w:ascii="Times New Roman" w:eastAsia="Times New Roman" w:hAnsi="Times New Roman" w:cs="Times New Roman"/>
          <w:color w:val="000000" w:themeColor="text1"/>
          <w:sz w:val="24"/>
          <w:szCs w:val="24"/>
        </w:rPr>
        <w:t>S vai ERIH</w:t>
      </w:r>
      <w:r w:rsidR="266A7E64" w:rsidRPr="6BEE1252">
        <w:rPr>
          <w:rFonts w:ascii="Times New Roman" w:eastAsia="Times New Roman" w:hAnsi="Times New Roman" w:cs="Times New Roman"/>
          <w:color w:val="000000" w:themeColor="text1"/>
          <w:sz w:val="24"/>
          <w:szCs w:val="24"/>
        </w:rPr>
        <w:t xml:space="preserve"> PLUS</w:t>
      </w:r>
      <w:r w:rsidR="06CD6ADC" w:rsidRPr="6BEE1252">
        <w:rPr>
          <w:rFonts w:ascii="Times New Roman" w:eastAsia="Times New Roman" w:hAnsi="Times New Roman" w:cs="Times New Roman"/>
          <w:color w:val="000000" w:themeColor="text1"/>
          <w:sz w:val="24"/>
          <w:szCs w:val="24"/>
        </w:rPr>
        <w:t xml:space="preserve"> datubāzēs iekļautajos žurnālos </w:t>
      </w:r>
      <w:r w:rsidR="25B18F2D" w:rsidRPr="6BEE1252">
        <w:rPr>
          <w:rFonts w:ascii="Times New Roman" w:eastAsia="Times New Roman" w:hAnsi="Times New Roman" w:cs="Times New Roman"/>
          <w:color w:val="000000" w:themeColor="text1"/>
          <w:sz w:val="24"/>
          <w:szCs w:val="24"/>
        </w:rPr>
        <w:t xml:space="preserve">vai </w:t>
      </w:r>
      <w:r w:rsidR="1D85612C" w:rsidRPr="6BEE1252">
        <w:rPr>
          <w:rFonts w:ascii="Times New Roman" w:eastAsia="Times New Roman" w:hAnsi="Times New Roman" w:cs="Times New Roman"/>
          <w:color w:val="000000" w:themeColor="text1"/>
          <w:sz w:val="24"/>
          <w:szCs w:val="24"/>
        </w:rPr>
        <w:t>zinātniska</w:t>
      </w:r>
      <w:r w:rsidR="4632CCEC" w:rsidRPr="6BEE1252">
        <w:rPr>
          <w:rFonts w:ascii="Times New Roman" w:eastAsia="Times New Roman" w:hAnsi="Times New Roman" w:cs="Times New Roman"/>
          <w:color w:val="000000" w:themeColor="text1"/>
          <w:sz w:val="24"/>
          <w:szCs w:val="24"/>
        </w:rPr>
        <w:t xml:space="preserve"> (individuāla)</w:t>
      </w:r>
      <w:r w:rsidR="1D85612C" w:rsidRPr="6BEE1252">
        <w:rPr>
          <w:rFonts w:ascii="Times New Roman" w:eastAsia="Times New Roman" w:hAnsi="Times New Roman" w:cs="Times New Roman"/>
          <w:color w:val="000000" w:themeColor="text1"/>
          <w:sz w:val="24"/>
          <w:szCs w:val="24"/>
        </w:rPr>
        <w:t xml:space="preserve"> </w:t>
      </w:r>
      <w:r w:rsidR="25B18F2D" w:rsidRPr="6BEE1252">
        <w:rPr>
          <w:rFonts w:ascii="Times New Roman" w:eastAsia="Times New Roman" w:hAnsi="Times New Roman" w:cs="Times New Roman"/>
          <w:color w:val="000000" w:themeColor="text1"/>
          <w:sz w:val="24"/>
          <w:szCs w:val="24"/>
        </w:rPr>
        <w:t xml:space="preserve">monogrāfija </w:t>
      </w:r>
      <w:r w:rsidRPr="6BEE1252">
        <w:rPr>
          <w:rFonts w:ascii="Times New Roman" w:hAnsi="Times New Roman" w:cs="Times New Roman"/>
          <w:sz w:val="24"/>
          <w:szCs w:val="24"/>
        </w:rPr>
        <w:t>pēdējos 5 (piecos) gados</w:t>
      </w:r>
      <w:r w:rsidR="006243E3" w:rsidRPr="6BEE1252">
        <w:rPr>
          <w:rStyle w:val="FootnoteReference"/>
          <w:rFonts w:ascii="Times New Roman" w:hAnsi="Times New Roman" w:cs="Times New Roman"/>
          <w:sz w:val="24"/>
          <w:szCs w:val="24"/>
        </w:rPr>
        <w:footnoteReference w:id="1"/>
      </w:r>
      <w:r w:rsidR="667B3855" w:rsidRPr="6BEE1252">
        <w:rPr>
          <w:rFonts w:ascii="Times New Roman" w:hAnsi="Times New Roman" w:cs="Times New Roman"/>
          <w:sz w:val="24"/>
          <w:szCs w:val="24"/>
        </w:rPr>
        <w:t xml:space="preserve"> </w:t>
      </w:r>
      <w:r w:rsidRPr="6BEE1252">
        <w:rPr>
          <w:rFonts w:ascii="Times New Roman" w:hAnsi="Times New Roman" w:cs="Times New Roman"/>
          <w:sz w:val="24"/>
          <w:szCs w:val="24"/>
        </w:rPr>
        <w:t>;</w:t>
      </w:r>
    </w:p>
    <w:p w14:paraId="609DB6FD" w14:textId="2B24B265" w:rsidR="7E1F2B71" w:rsidRPr="00C441E9" w:rsidRDefault="50211288" w:rsidP="6BEE1252">
      <w:pPr>
        <w:pStyle w:val="ListParagraph"/>
        <w:numPr>
          <w:ilvl w:val="1"/>
          <w:numId w:val="23"/>
        </w:numPr>
        <w:pBdr>
          <w:top w:val="nil"/>
          <w:left w:val="nil"/>
          <w:bottom w:val="nil"/>
          <w:right w:val="nil"/>
          <w:between w:val="nil"/>
        </w:pBdr>
        <w:ind w:left="900" w:hanging="570"/>
        <w:jc w:val="both"/>
        <w:rPr>
          <w:rFonts w:ascii="Times New Roman" w:hAnsi="Times New Roman" w:cs="Times New Roman"/>
          <w:color w:val="000000"/>
          <w:sz w:val="24"/>
          <w:szCs w:val="24"/>
        </w:rPr>
      </w:pPr>
      <w:r w:rsidRPr="6BEE1252">
        <w:rPr>
          <w:rFonts w:ascii="Times New Roman" w:hAnsi="Times New Roman" w:cs="Times New Roman"/>
          <w:sz w:val="24"/>
          <w:szCs w:val="24"/>
        </w:rPr>
        <w:t>ir pieredze vismaz 2 (divu) zināt</w:t>
      </w:r>
      <w:r w:rsidR="079B9E3B" w:rsidRPr="6BEE1252">
        <w:rPr>
          <w:rFonts w:ascii="Times New Roman" w:hAnsi="Times New Roman" w:cs="Times New Roman"/>
          <w:sz w:val="24"/>
          <w:szCs w:val="24"/>
        </w:rPr>
        <w:t xml:space="preserve">nisku </w:t>
      </w:r>
      <w:r w:rsidRPr="6BEE1252">
        <w:rPr>
          <w:rFonts w:ascii="Times New Roman" w:hAnsi="Times New Roman" w:cs="Times New Roman"/>
          <w:sz w:val="24"/>
          <w:szCs w:val="24"/>
        </w:rPr>
        <w:t>projektu vadībā</w:t>
      </w:r>
      <w:r w:rsidRPr="6BEE1252">
        <w:rPr>
          <w:rFonts w:ascii="Times New Roman" w:hAnsi="Times New Roman" w:cs="Times New Roman"/>
          <w:color w:val="000000" w:themeColor="text1"/>
          <w:sz w:val="24"/>
          <w:szCs w:val="24"/>
        </w:rPr>
        <w:t>.</w:t>
      </w:r>
    </w:p>
    <w:p w14:paraId="27AE6009" w14:textId="1817818E" w:rsidR="7E1F2B71" w:rsidRDefault="7E1F2B71" w:rsidP="7E1F2B71">
      <w:pPr>
        <w:pBdr>
          <w:top w:val="nil"/>
          <w:left w:val="nil"/>
          <w:bottom w:val="nil"/>
          <w:right w:val="nil"/>
          <w:between w:val="nil"/>
        </w:pBdr>
        <w:ind w:hanging="11"/>
        <w:jc w:val="center"/>
        <w:rPr>
          <w:b/>
          <w:bCs/>
          <w:color w:val="000000" w:themeColor="text1"/>
          <w:highlight w:val="white"/>
        </w:rPr>
      </w:pPr>
    </w:p>
    <w:p w14:paraId="2BBD97D8" w14:textId="6A211F87" w:rsidR="003D7B9D" w:rsidRDefault="00C441E9" w:rsidP="003D7B9D">
      <w:pPr>
        <w:pBdr>
          <w:top w:val="nil"/>
          <w:left w:val="nil"/>
          <w:bottom w:val="nil"/>
          <w:right w:val="nil"/>
          <w:between w:val="nil"/>
        </w:pBdr>
        <w:ind w:hanging="11"/>
        <w:jc w:val="center"/>
        <w:rPr>
          <w:b/>
          <w:color w:val="000000"/>
          <w:highlight w:val="white"/>
        </w:rPr>
      </w:pPr>
      <w:r>
        <w:rPr>
          <w:b/>
          <w:bCs/>
          <w:color w:val="000000" w:themeColor="text1"/>
          <w:highlight w:val="white"/>
        </w:rPr>
        <w:t xml:space="preserve">III. </w:t>
      </w:r>
      <w:r w:rsidR="75AB5F95" w:rsidRPr="7E1F2B71">
        <w:rPr>
          <w:b/>
          <w:bCs/>
          <w:color w:val="000000" w:themeColor="text1"/>
          <w:highlight w:val="white"/>
        </w:rPr>
        <w:t>Atbalstāmās darbības un iz</w:t>
      </w:r>
      <w:r w:rsidR="0E302EFA" w:rsidRPr="7E1F2B71">
        <w:rPr>
          <w:b/>
          <w:bCs/>
          <w:color w:val="000000" w:themeColor="text1"/>
          <w:highlight w:val="white"/>
        </w:rPr>
        <w:t>maksas</w:t>
      </w:r>
    </w:p>
    <w:p w14:paraId="754318D4" w14:textId="3FBEE4A7" w:rsidR="7E1F2B71" w:rsidRPr="00C441E9" w:rsidRDefault="7E1F2B71" w:rsidP="7E1F2B71">
      <w:pPr>
        <w:pBdr>
          <w:top w:val="nil"/>
          <w:left w:val="nil"/>
          <w:bottom w:val="nil"/>
          <w:right w:val="nil"/>
          <w:between w:val="nil"/>
        </w:pBdr>
        <w:ind w:hanging="11"/>
        <w:jc w:val="center"/>
        <w:rPr>
          <w:bCs/>
          <w:color w:val="000000" w:themeColor="text1"/>
          <w:highlight w:val="white"/>
        </w:rPr>
      </w:pPr>
    </w:p>
    <w:p w14:paraId="486DA880" w14:textId="0F2C3DBC" w:rsidR="00522D1D" w:rsidRPr="003D7B9D" w:rsidRDefault="43ECFB21" w:rsidP="6BEE1252">
      <w:pPr>
        <w:pStyle w:val="ListParagraph"/>
        <w:numPr>
          <w:ilvl w:val="0"/>
          <w:numId w:val="17"/>
        </w:numPr>
        <w:pBdr>
          <w:top w:val="nil"/>
          <w:left w:val="nil"/>
          <w:bottom w:val="nil"/>
          <w:right w:val="nil"/>
          <w:between w:val="nil"/>
        </w:pBdr>
        <w:ind w:left="426" w:hanging="426"/>
        <w:jc w:val="both"/>
        <w:rPr>
          <w:rFonts w:ascii="Times New Roman" w:eastAsia="Times New Roman" w:hAnsi="Times New Roman" w:cs="Times New Roman"/>
          <w:b/>
          <w:bCs/>
          <w:color w:val="000000"/>
        </w:rPr>
      </w:pPr>
      <w:r w:rsidRPr="6BEE1252">
        <w:rPr>
          <w:rFonts w:ascii="Times New Roman" w:eastAsia="Times New Roman" w:hAnsi="Times New Roman" w:cs="Times New Roman"/>
          <w:color w:val="000000" w:themeColor="text1"/>
          <w:sz w:val="24"/>
          <w:szCs w:val="24"/>
        </w:rPr>
        <w:t>Zinātnieks (profesors)</w:t>
      </w:r>
      <w:r w:rsidR="145EDFE9" w:rsidRPr="6BEE1252">
        <w:rPr>
          <w:rFonts w:ascii="Times New Roman" w:eastAsia="Times New Roman" w:hAnsi="Times New Roman" w:cs="Times New Roman"/>
          <w:color w:val="000000" w:themeColor="text1"/>
          <w:sz w:val="24"/>
          <w:szCs w:val="24"/>
          <w:highlight w:val="white"/>
        </w:rPr>
        <w:t xml:space="preserve"> īsteno ar saimniecisko darbību nesaistītu projektu.</w:t>
      </w:r>
      <w:r w:rsidR="145EDFE9" w:rsidRPr="6BEE1252">
        <w:rPr>
          <w:rFonts w:ascii="Times New Roman" w:eastAsia="Times New Roman" w:hAnsi="Times New Roman" w:cs="Times New Roman"/>
          <w:color w:val="000000" w:themeColor="text1"/>
          <w:sz w:val="24"/>
          <w:szCs w:val="24"/>
        </w:rPr>
        <w:t> Projekta ievaros nav atbalstāmas darbības, kas tiek finansētas vai ku</w:t>
      </w:r>
      <w:r w:rsidR="145EDFE9" w:rsidRPr="6BEE1252">
        <w:rPr>
          <w:rFonts w:ascii="Times New Roman" w:eastAsia="Times New Roman" w:hAnsi="Times New Roman" w:cs="Times New Roman"/>
          <w:sz w:val="24"/>
          <w:szCs w:val="24"/>
        </w:rPr>
        <w:t xml:space="preserve">ras ir plānots finansēt </w:t>
      </w:r>
      <w:r w:rsidR="145EDFE9" w:rsidRPr="6BEE1252">
        <w:rPr>
          <w:rFonts w:ascii="Times New Roman" w:eastAsia="Times New Roman" w:hAnsi="Times New Roman" w:cs="Times New Roman"/>
          <w:color w:val="000000" w:themeColor="text1"/>
          <w:sz w:val="24"/>
          <w:szCs w:val="24"/>
        </w:rPr>
        <w:t xml:space="preserve">no citiem </w:t>
      </w:r>
      <w:r w:rsidR="18BE5088" w:rsidRPr="6BEE1252">
        <w:rPr>
          <w:rFonts w:ascii="Times New Roman" w:eastAsia="Times New Roman" w:hAnsi="Times New Roman" w:cs="Times New Roman"/>
          <w:color w:val="000000" w:themeColor="text1"/>
          <w:sz w:val="24"/>
          <w:szCs w:val="24"/>
        </w:rPr>
        <w:t xml:space="preserve">finansējuma </w:t>
      </w:r>
      <w:r w:rsidR="145EDFE9" w:rsidRPr="6BEE1252">
        <w:rPr>
          <w:rFonts w:ascii="Times New Roman" w:eastAsia="Times New Roman" w:hAnsi="Times New Roman" w:cs="Times New Roman"/>
          <w:color w:val="000000" w:themeColor="text1"/>
          <w:sz w:val="24"/>
          <w:szCs w:val="24"/>
        </w:rPr>
        <w:t>avotie</w:t>
      </w:r>
      <w:r w:rsidR="18BE5088" w:rsidRPr="6BEE1252">
        <w:rPr>
          <w:rFonts w:ascii="Times New Roman" w:eastAsia="Times New Roman" w:hAnsi="Times New Roman" w:cs="Times New Roman"/>
          <w:sz w:val="24"/>
          <w:szCs w:val="24"/>
        </w:rPr>
        <w:t>m.</w:t>
      </w:r>
    </w:p>
    <w:p w14:paraId="31E621E0" w14:textId="77777777" w:rsidR="00522D1D" w:rsidRPr="00266F2E" w:rsidRDefault="46B93F07" w:rsidP="00C441E9">
      <w:pPr>
        <w:pStyle w:val="ListParagraph"/>
        <w:numPr>
          <w:ilvl w:val="0"/>
          <w:numId w:val="5"/>
        </w:numPr>
        <w:pBdr>
          <w:top w:val="nil"/>
          <w:left w:val="nil"/>
          <w:bottom w:val="nil"/>
          <w:right w:val="nil"/>
          <w:between w:val="nil"/>
        </w:pBdr>
        <w:spacing w:after="0"/>
        <w:ind w:left="360"/>
        <w:jc w:val="both"/>
        <w:rPr>
          <w:rFonts w:ascii="Times New Roman" w:eastAsia="Times New Roman" w:hAnsi="Times New Roman" w:cs="Times New Roman"/>
          <w:color w:val="000000"/>
          <w:sz w:val="24"/>
          <w:szCs w:val="24"/>
        </w:rPr>
      </w:pPr>
      <w:r w:rsidRPr="7E1F2B71">
        <w:rPr>
          <w:rFonts w:ascii="Times New Roman" w:eastAsia="Times New Roman" w:hAnsi="Times New Roman" w:cs="Times New Roman"/>
          <w:color w:val="000000" w:themeColor="text1"/>
          <w:sz w:val="24"/>
          <w:szCs w:val="24"/>
        </w:rPr>
        <w:t>Projekta ietvaros ir atbalstāmas šādas darbības:</w:t>
      </w:r>
    </w:p>
    <w:p w14:paraId="64AE4D03" w14:textId="77777777" w:rsidR="00522D1D" w:rsidRPr="00266F2E" w:rsidRDefault="7E15D634" w:rsidP="4DB618B7">
      <w:pPr>
        <w:numPr>
          <w:ilvl w:val="1"/>
          <w:numId w:val="5"/>
        </w:numPr>
        <w:pBdr>
          <w:top w:val="nil"/>
          <w:left w:val="nil"/>
          <w:bottom w:val="nil"/>
          <w:right w:val="nil"/>
          <w:between w:val="nil"/>
        </w:pBdr>
        <w:spacing w:line="259" w:lineRule="auto"/>
        <w:ind w:left="900" w:hanging="540"/>
        <w:jc w:val="both"/>
        <w:rPr>
          <w:color w:val="000000"/>
        </w:rPr>
      </w:pPr>
      <w:r w:rsidRPr="4DB618B7">
        <w:rPr>
          <w:color w:val="000000" w:themeColor="text1"/>
        </w:rPr>
        <w:t>pētniecība, fundamentālie un lietišķie pētījumi;</w:t>
      </w:r>
    </w:p>
    <w:p w14:paraId="24FF7D15" w14:textId="2049B8CC" w:rsidR="003D7B9D" w:rsidRPr="00A02F05" w:rsidRDefault="0E302EFA" w:rsidP="00C441E9">
      <w:pPr>
        <w:numPr>
          <w:ilvl w:val="1"/>
          <w:numId w:val="5"/>
        </w:numPr>
        <w:pBdr>
          <w:top w:val="nil"/>
          <w:left w:val="nil"/>
          <w:bottom w:val="nil"/>
          <w:right w:val="nil"/>
          <w:between w:val="nil"/>
        </w:pBdr>
        <w:spacing w:line="259" w:lineRule="auto"/>
        <w:ind w:left="900" w:hanging="540"/>
        <w:jc w:val="both"/>
      </w:pPr>
      <w:r>
        <w:t>projekta īstenošanai nepieciešamā inventāra, instrumentu un materiālu (piemēram, fizikālie, bioloģiskie, ķīmiskie un citi materiāli, izmēģinājuma dzīvnieki un to uzturēšana, reaktīvi, ķimikālijas, laboratorijas trauki, medikamenti, aukstuma aģenti, siltumnesēji, nesējgāzes, eļļas, enerģētiskie materiāli un elektroenerģija, ciktāl to izmanto pētniecībai) iegāde un piegāde;</w:t>
      </w:r>
    </w:p>
    <w:p w14:paraId="75F0C490" w14:textId="7B31C210" w:rsidR="003D7B9D" w:rsidRPr="00A02F05" w:rsidRDefault="0E302EFA" w:rsidP="7E1F2B71">
      <w:pPr>
        <w:numPr>
          <w:ilvl w:val="1"/>
          <w:numId w:val="5"/>
        </w:numPr>
        <w:pBdr>
          <w:top w:val="nil"/>
          <w:left w:val="nil"/>
          <w:bottom w:val="nil"/>
          <w:right w:val="nil"/>
          <w:between w:val="nil"/>
        </w:pBdr>
        <w:spacing w:line="259" w:lineRule="auto"/>
        <w:ind w:left="900" w:hanging="540"/>
        <w:jc w:val="both"/>
      </w:pPr>
      <w:r>
        <w:t>ārējie pakalpojumi (tai skaitā darbs saskaņā ar uzņēmuma līgumiem), pētniecības pakalpojumi (piemēram, inspicēšanas, testēšanas, sertifikācijas un citas darbību veikšanai, lai nodrošinātu tādus pētījumu datus, kas salīdzināmi ar citās valstīs veiktajiem pētījumiem), nemateriālo aktīvu aizsardzība, tulkošana, kā arī citas darbības, kas nepieciešamas projekta pamatdarbību īstenošanai;</w:t>
      </w:r>
    </w:p>
    <w:p w14:paraId="1BFAC45A" w14:textId="5F75F896" w:rsidR="00242B51" w:rsidRDefault="26F58514" w:rsidP="4DB618B7">
      <w:pPr>
        <w:numPr>
          <w:ilvl w:val="1"/>
          <w:numId w:val="5"/>
        </w:numPr>
        <w:pBdr>
          <w:top w:val="nil"/>
          <w:left w:val="nil"/>
          <w:bottom w:val="nil"/>
          <w:right w:val="nil"/>
          <w:between w:val="nil"/>
        </w:pBdr>
        <w:spacing w:line="259" w:lineRule="auto"/>
        <w:ind w:left="900" w:hanging="540"/>
        <w:jc w:val="both"/>
      </w:pPr>
      <w:r>
        <w:t>vietēj</w:t>
      </w:r>
      <w:r w:rsidR="09653778">
        <w:t>ie</w:t>
      </w:r>
      <w:r>
        <w:t xml:space="preserve"> un ārvalstu komandējum</w:t>
      </w:r>
      <w:r w:rsidR="156BEBED">
        <w:t>i</w:t>
      </w:r>
      <w:r>
        <w:t>;</w:t>
      </w:r>
    </w:p>
    <w:p w14:paraId="2140741C" w14:textId="470DD34A" w:rsidR="00242B51" w:rsidRDefault="345044C7" w:rsidP="7E1F2B71">
      <w:pPr>
        <w:numPr>
          <w:ilvl w:val="1"/>
          <w:numId w:val="5"/>
        </w:numPr>
        <w:pBdr>
          <w:top w:val="nil"/>
          <w:left w:val="nil"/>
          <w:bottom w:val="nil"/>
          <w:right w:val="nil"/>
          <w:between w:val="nil"/>
        </w:pBdr>
        <w:spacing w:line="259" w:lineRule="auto"/>
        <w:ind w:left="900" w:hanging="540"/>
        <w:jc w:val="both"/>
      </w:pPr>
      <w:r>
        <w:t>amortizācija (attiecināms uz finansējuma saņēmēja vai sadarbības partnera iegādātajiem un rīcībā esošajiem pamatlīdzekļiem, kurus izmanto pētniecībai, un no ārējiem avotiem iegādātu tehnisko zināšanu, patentu vai citu intelektuālā īpašuma tiesību licenču izmantošanu)</w:t>
      </w:r>
      <w:r w:rsidR="6C454E5D">
        <w:t>;</w:t>
      </w:r>
    </w:p>
    <w:p w14:paraId="2EB7190D" w14:textId="6F3B7129" w:rsidR="00242B51" w:rsidRDefault="345044C7" w:rsidP="7E1F2B71">
      <w:pPr>
        <w:numPr>
          <w:ilvl w:val="1"/>
          <w:numId w:val="5"/>
        </w:numPr>
        <w:pBdr>
          <w:top w:val="nil"/>
          <w:left w:val="nil"/>
          <w:bottom w:val="nil"/>
          <w:right w:val="nil"/>
          <w:between w:val="nil"/>
        </w:pBdr>
        <w:spacing w:line="259" w:lineRule="auto"/>
        <w:ind w:left="900" w:hanging="540"/>
        <w:jc w:val="both"/>
      </w:pPr>
      <w:r>
        <w:t>zināšanu un tehnoloģiju pārnese - zinātnisko rakstu un publikāciju publicēšana, pētījumu rezultātu prezentēšana konferencēs un semināros, kā arī citu zināšanu pārvaldības pasākumu īstenošana;</w:t>
      </w:r>
    </w:p>
    <w:p w14:paraId="2E313D1D" w14:textId="2E4F8DA2" w:rsidR="00242B51" w:rsidRPr="00A02F05" w:rsidRDefault="345044C7" w:rsidP="00AD0700">
      <w:pPr>
        <w:numPr>
          <w:ilvl w:val="1"/>
          <w:numId w:val="5"/>
        </w:numPr>
        <w:pBdr>
          <w:top w:val="nil"/>
          <w:left w:val="nil"/>
          <w:bottom w:val="nil"/>
          <w:right w:val="nil"/>
          <w:between w:val="nil"/>
        </w:pBdr>
        <w:spacing w:line="259" w:lineRule="auto"/>
        <w:ind w:left="900" w:hanging="540"/>
        <w:jc w:val="both"/>
      </w:pPr>
      <w:r>
        <w:t>projekta īstenošanā iesaistītā zinātniskā vai akadēmiskā personāla profesionālās kompetences pilnveide (mācības).</w:t>
      </w:r>
    </w:p>
    <w:p w14:paraId="1F1BCCE3" w14:textId="211A2132" w:rsidR="4555ADA2" w:rsidRPr="00242B51" w:rsidRDefault="1941D316" w:rsidP="00F27450">
      <w:pPr>
        <w:pStyle w:val="ListParagraph"/>
        <w:numPr>
          <w:ilvl w:val="0"/>
          <w:numId w:val="20"/>
        </w:numPr>
        <w:pBdr>
          <w:top w:val="nil"/>
          <w:left w:val="nil"/>
          <w:bottom w:val="nil"/>
          <w:right w:val="nil"/>
          <w:between w:val="nil"/>
        </w:pBdr>
        <w:spacing w:after="0"/>
        <w:ind w:left="360" w:hanging="482"/>
        <w:jc w:val="both"/>
        <w:rPr>
          <w:rFonts w:ascii="Times New Roman" w:eastAsia="Times New Roman" w:hAnsi="Times New Roman" w:cs="Times New Roman"/>
          <w:color w:val="000000" w:themeColor="text1"/>
          <w:sz w:val="24"/>
          <w:szCs w:val="24"/>
        </w:rPr>
      </w:pPr>
      <w:r w:rsidRPr="4DB618B7">
        <w:rPr>
          <w:rFonts w:ascii="Times New Roman" w:eastAsia="Times New Roman" w:hAnsi="Times New Roman" w:cs="Times New Roman"/>
          <w:color w:val="000000" w:themeColor="text1"/>
          <w:sz w:val="24"/>
          <w:szCs w:val="24"/>
        </w:rPr>
        <w:t xml:space="preserve"> </w:t>
      </w:r>
      <w:r w:rsidR="22341F5D" w:rsidRPr="4DB618B7">
        <w:rPr>
          <w:rFonts w:ascii="Times New Roman" w:eastAsia="Times New Roman" w:hAnsi="Times New Roman" w:cs="Times New Roman"/>
          <w:color w:val="000000" w:themeColor="text1"/>
          <w:sz w:val="24"/>
          <w:szCs w:val="24"/>
        </w:rPr>
        <w:t>Zinātnieks (profesors)</w:t>
      </w:r>
      <w:r w:rsidR="22341F5D" w:rsidRPr="4DB618B7">
        <w:rPr>
          <w:rFonts w:ascii="Times New Roman" w:eastAsia="Times New Roman" w:hAnsi="Times New Roman" w:cs="Times New Roman"/>
          <w:color w:val="000000" w:themeColor="text1"/>
          <w:sz w:val="24"/>
          <w:szCs w:val="24"/>
          <w:highlight w:val="white"/>
        </w:rPr>
        <w:t xml:space="preserve"> </w:t>
      </w:r>
      <w:r w:rsidR="26F58514" w:rsidRPr="4DB618B7">
        <w:rPr>
          <w:rFonts w:ascii="Times New Roman" w:eastAsia="Times New Roman" w:hAnsi="Times New Roman" w:cs="Times New Roman"/>
          <w:color w:val="000000" w:themeColor="text1"/>
          <w:sz w:val="24"/>
          <w:szCs w:val="24"/>
        </w:rPr>
        <w:t>projekta iesnieguma nodaļā “Projekta rezultāti” norāda plānotos projekta iesniegumā noteikto uzdevumu ietvaros sasniedzamos rezultātus līdz projekta īstenošanas laika noslēgumam</w:t>
      </w:r>
      <w:r w:rsidR="7E15D634" w:rsidRPr="4DB618B7">
        <w:rPr>
          <w:rFonts w:ascii="Times New Roman" w:eastAsia="Times New Roman" w:hAnsi="Times New Roman" w:cs="Times New Roman"/>
          <w:color w:val="000000" w:themeColor="text1"/>
          <w:sz w:val="24"/>
          <w:szCs w:val="24"/>
          <w:highlight w:val="white"/>
        </w:rPr>
        <w:t>:</w:t>
      </w:r>
    </w:p>
    <w:p w14:paraId="5D83C0C1" w14:textId="1C493D2A" w:rsidR="008443F9" w:rsidRPr="008443F9" w:rsidRDefault="4F0BC034" w:rsidP="00F27450">
      <w:pPr>
        <w:numPr>
          <w:ilvl w:val="1"/>
          <w:numId w:val="20"/>
        </w:numPr>
        <w:pBdr>
          <w:top w:val="nil"/>
          <w:left w:val="nil"/>
          <w:bottom w:val="nil"/>
          <w:right w:val="nil"/>
          <w:between w:val="nil"/>
        </w:pBdr>
        <w:ind w:left="900" w:hanging="482"/>
        <w:jc w:val="both"/>
        <w:rPr>
          <w:color w:val="000000"/>
        </w:rPr>
      </w:pPr>
      <w:r w:rsidRPr="16553522">
        <w:rPr>
          <w:color w:val="000000" w:themeColor="text1"/>
          <w:highlight w:val="white"/>
        </w:rPr>
        <w:t xml:space="preserve">oriģināli zinātniskie raksti, kas </w:t>
      </w:r>
      <w:r w:rsidR="00817964">
        <w:rPr>
          <w:color w:val="000000" w:themeColor="text1"/>
          <w:highlight w:val="white"/>
        </w:rPr>
        <w:t xml:space="preserve">iesniegti, </w:t>
      </w:r>
      <w:r w:rsidR="00817964" w:rsidRPr="16553522">
        <w:rPr>
          <w:color w:val="000000" w:themeColor="text1"/>
          <w:highlight w:val="white"/>
        </w:rPr>
        <w:t xml:space="preserve">pieņemti publicēšanai vai </w:t>
      </w:r>
      <w:r w:rsidRPr="16553522">
        <w:rPr>
          <w:color w:val="000000" w:themeColor="text1"/>
          <w:highlight w:val="white"/>
        </w:rPr>
        <w:t xml:space="preserve">publicēti </w:t>
      </w:r>
      <w:r w:rsidRPr="16553522">
        <w:rPr>
          <w:i/>
          <w:iCs/>
          <w:color w:val="000000" w:themeColor="text1"/>
          <w:highlight w:val="white"/>
        </w:rPr>
        <w:t>Web of Science Core Collection</w:t>
      </w:r>
      <w:r w:rsidR="0D829D2F" w:rsidRPr="16553522">
        <w:rPr>
          <w:i/>
          <w:iCs/>
          <w:color w:val="000000" w:themeColor="text1"/>
          <w:highlight w:val="white"/>
        </w:rPr>
        <w:t>,</w:t>
      </w:r>
      <w:r w:rsidRPr="16553522">
        <w:rPr>
          <w:color w:val="000000" w:themeColor="text1"/>
          <w:highlight w:val="white"/>
        </w:rPr>
        <w:t xml:space="preserve"> </w:t>
      </w:r>
      <w:r w:rsidRPr="16553522">
        <w:rPr>
          <w:i/>
          <w:iCs/>
          <w:color w:val="000000" w:themeColor="text1"/>
          <w:highlight w:val="white"/>
        </w:rPr>
        <w:t>SCOPU</w:t>
      </w:r>
      <w:r w:rsidRPr="16553522">
        <w:rPr>
          <w:color w:val="000000" w:themeColor="text1"/>
          <w:highlight w:val="white"/>
        </w:rPr>
        <w:t>S</w:t>
      </w:r>
      <w:r w:rsidR="6AA5418B" w:rsidRPr="16553522">
        <w:rPr>
          <w:color w:val="000000" w:themeColor="text1"/>
          <w:highlight w:val="white"/>
        </w:rPr>
        <w:t xml:space="preserve"> vai ERIH</w:t>
      </w:r>
      <w:r w:rsidR="30BE4F42" w:rsidRPr="16553522">
        <w:rPr>
          <w:color w:val="000000" w:themeColor="text1"/>
          <w:highlight w:val="white"/>
        </w:rPr>
        <w:t xml:space="preserve"> PLUS</w:t>
      </w:r>
      <w:r w:rsidRPr="16553522">
        <w:rPr>
          <w:color w:val="000000" w:themeColor="text1"/>
          <w:highlight w:val="white"/>
        </w:rPr>
        <w:t xml:space="preserve"> datubāzēs iekļautajos žurnālos vai konferenču rakstu krājumos</w:t>
      </w:r>
      <w:r w:rsidRPr="16553522">
        <w:rPr>
          <w:color w:val="000000" w:themeColor="text1"/>
        </w:rPr>
        <w:t>; </w:t>
      </w:r>
    </w:p>
    <w:p w14:paraId="02D4F6D3" w14:textId="0645AB1B" w:rsidR="00522D1D" w:rsidRPr="008443F9" w:rsidRDefault="145EDFE9" w:rsidP="340B0A62">
      <w:pPr>
        <w:numPr>
          <w:ilvl w:val="1"/>
          <w:numId w:val="20"/>
        </w:numPr>
        <w:pBdr>
          <w:top w:val="nil"/>
          <w:left w:val="nil"/>
          <w:bottom w:val="nil"/>
          <w:right w:val="nil"/>
          <w:between w:val="nil"/>
        </w:pBdr>
        <w:ind w:left="900"/>
        <w:jc w:val="both"/>
        <w:rPr>
          <w:color w:val="000000"/>
        </w:rPr>
      </w:pPr>
      <w:r w:rsidRPr="6BEE1252">
        <w:rPr>
          <w:color w:val="000000" w:themeColor="text1"/>
          <w:highlight w:val="white"/>
        </w:rPr>
        <w:t xml:space="preserve">iesniegts projekta pieteikums starptautiskā pētniecības un attīstības projektu konkursā; </w:t>
      </w:r>
    </w:p>
    <w:p w14:paraId="12E6763E" w14:textId="093BF6BD" w:rsidR="00522D1D" w:rsidRPr="00AD0700" w:rsidRDefault="145EDFE9" w:rsidP="7E1F2B71">
      <w:pPr>
        <w:numPr>
          <w:ilvl w:val="1"/>
          <w:numId w:val="20"/>
        </w:numPr>
        <w:pBdr>
          <w:top w:val="nil"/>
          <w:left w:val="nil"/>
          <w:bottom w:val="nil"/>
          <w:right w:val="nil"/>
          <w:between w:val="nil"/>
        </w:pBdr>
        <w:ind w:left="900"/>
        <w:jc w:val="both"/>
        <w:rPr>
          <w:color w:val="000000"/>
        </w:rPr>
      </w:pPr>
      <w:r w:rsidRPr="6BEE1252">
        <w:rPr>
          <w:color w:val="000000" w:themeColor="text1"/>
          <w:highlight w:val="white"/>
        </w:rPr>
        <w:t xml:space="preserve">citi pētniecības specifikai un projekta iesniegumā noteiktajiem projekta uzdevumiem </w:t>
      </w:r>
      <w:r w:rsidRPr="6BEE1252">
        <w:rPr>
          <w:color w:val="000000" w:themeColor="text1"/>
        </w:rPr>
        <w:t>atbilstoši sasniedzamie projekta rezultāti, kas papildina iepriekšminētos.  </w:t>
      </w:r>
    </w:p>
    <w:p w14:paraId="058043FE" w14:textId="162550F7" w:rsidR="00242B51" w:rsidRPr="00AD0700" w:rsidRDefault="776ABE03" w:rsidP="16553522">
      <w:pPr>
        <w:numPr>
          <w:ilvl w:val="0"/>
          <w:numId w:val="20"/>
        </w:numPr>
        <w:pBdr>
          <w:top w:val="nil"/>
          <w:left w:val="nil"/>
          <w:bottom w:val="nil"/>
          <w:right w:val="nil"/>
          <w:between w:val="nil"/>
        </w:pBdr>
        <w:ind w:left="450" w:hanging="390"/>
        <w:jc w:val="both"/>
        <w:rPr>
          <w:color w:val="000000"/>
        </w:rPr>
      </w:pPr>
      <w:r w:rsidRPr="16553522">
        <w:rPr>
          <w:color w:val="000000" w:themeColor="text1"/>
        </w:rPr>
        <w:t xml:space="preserve"> Zinātnieks (profesors)</w:t>
      </w:r>
      <w:r w:rsidR="145EDFE9" w:rsidRPr="16553522">
        <w:rPr>
          <w:color w:val="000000" w:themeColor="text1"/>
        </w:rPr>
        <w:t xml:space="preserve"> nodrošina vismaz šādu nolikuma 14. punktā minēto rezultātu sasniegšanu – vismaz </w:t>
      </w:r>
      <w:r w:rsidR="00FB60DE">
        <w:t>vienu</w:t>
      </w:r>
      <w:r w:rsidR="1520227E">
        <w:t xml:space="preserve"> </w:t>
      </w:r>
      <w:r w:rsidR="145EDFE9" w:rsidRPr="16553522">
        <w:rPr>
          <w:color w:val="000000" w:themeColor="text1"/>
        </w:rPr>
        <w:t xml:space="preserve">nolikuma 14.1. punktā </w:t>
      </w:r>
      <w:r w:rsidR="002118F9">
        <w:rPr>
          <w:color w:val="000000" w:themeColor="text1"/>
        </w:rPr>
        <w:t>noteikto</w:t>
      </w:r>
      <w:r w:rsidR="145EDFE9" w:rsidRPr="16553522">
        <w:rPr>
          <w:color w:val="000000" w:themeColor="text1"/>
        </w:rPr>
        <w:t xml:space="preserve"> rezultātu un vismaz vienu nolikuma 14.</w:t>
      </w:r>
      <w:r w:rsidR="4550FF21" w:rsidRPr="16553522">
        <w:rPr>
          <w:color w:val="000000" w:themeColor="text1"/>
        </w:rPr>
        <w:t>2</w:t>
      </w:r>
      <w:r w:rsidR="145EDFE9" w:rsidRPr="16553522">
        <w:rPr>
          <w:color w:val="000000" w:themeColor="text1"/>
        </w:rPr>
        <w:t>. punktā noteikto rezultātu.</w:t>
      </w:r>
    </w:p>
    <w:p w14:paraId="2ACFBDDA" w14:textId="2E7F8B0D" w:rsidR="00522D1D" w:rsidRPr="00266F2E" w:rsidRDefault="2A6BFE18" w:rsidP="4DB618B7">
      <w:pPr>
        <w:numPr>
          <w:ilvl w:val="0"/>
          <w:numId w:val="20"/>
        </w:numPr>
        <w:pBdr>
          <w:top w:val="nil"/>
          <w:left w:val="nil"/>
          <w:bottom w:val="nil"/>
          <w:right w:val="nil"/>
          <w:between w:val="nil"/>
        </w:pBdr>
        <w:spacing w:line="259" w:lineRule="auto"/>
        <w:ind w:left="450" w:hanging="390"/>
        <w:jc w:val="both"/>
        <w:rPr>
          <w:color w:val="000000"/>
        </w:rPr>
      </w:pPr>
      <w:r w:rsidRPr="4DB618B7">
        <w:rPr>
          <w:color w:val="000000" w:themeColor="text1"/>
        </w:rPr>
        <w:t>Zinātnieks (profesors)</w:t>
      </w:r>
      <w:r w:rsidRPr="4DB618B7">
        <w:rPr>
          <w:color w:val="000000" w:themeColor="text1"/>
          <w:highlight w:val="white"/>
        </w:rPr>
        <w:t xml:space="preserve"> </w:t>
      </w:r>
      <w:r w:rsidR="4C34D4ED" w:rsidRPr="4DB618B7">
        <w:rPr>
          <w:color w:val="000000" w:themeColor="text1"/>
          <w:highlight w:val="white"/>
        </w:rPr>
        <w:t xml:space="preserve">projekta iesnieguma sadaļā “Projekta budžets” iekļauj informāciju par projekta attiecināmo izmaksu pozīcijām. </w:t>
      </w:r>
      <w:r w:rsidR="7E15D634" w:rsidRPr="4DB618B7">
        <w:rPr>
          <w:color w:val="000000" w:themeColor="text1"/>
          <w:highlight w:val="white"/>
        </w:rPr>
        <w:t>Projekta iesniedzējam ir tiesības attiecināt šādas izmaksas</w:t>
      </w:r>
      <w:r w:rsidR="00228B79" w:rsidRPr="4DB618B7">
        <w:rPr>
          <w:color w:val="000000" w:themeColor="text1"/>
        </w:rPr>
        <w:t xml:space="preserve"> (nepārsniedzot nolikuma 10. punktā noteikto finansējuma apjomu)</w:t>
      </w:r>
      <w:r w:rsidR="7E15D634" w:rsidRPr="4DB618B7">
        <w:rPr>
          <w:color w:val="000000" w:themeColor="text1"/>
          <w:highlight w:val="white"/>
        </w:rPr>
        <w:t>:</w:t>
      </w:r>
      <w:r w:rsidR="7E15D634" w:rsidRPr="4DB618B7">
        <w:rPr>
          <w:color w:val="000000" w:themeColor="text1"/>
        </w:rPr>
        <w:t> </w:t>
      </w:r>
    </w:p>
    <w:p w14:paraId="6B7D20FB" w14:textId="70705684" w:rsidR="13C5084B" w:rsidRDefault="13C5084B" w:rsidP="00F27450">
      <w:pPr>
        <w:numPr>
          <w:ilvl w:val="1"/>
          <w:numId w:val="20"/>
        </w:numPr>
        <w:pBdr>
          <w:top w:val="nil"/>
          <w:left w:val="nil"/>
          <w:bottom w:val="nil"/>
          <w:right w:val="nil"/>
          <w:between w:val="nil"/>
        </w:pBdr>
        <w:spacing w:line="259" w:lineRule="auto"/>
        <w:ind w:left="990" w:hanging="564"/>
        <w:jc w:val="both"/>
      </w:pPr>
      <w:r w:rsidRPr="340B0A62">
        <w:rPr>
          <w:color w:val="000000" w:themeColor="text1"/>
        </w:rPr>
        <w:lastRenderedPageBreak/>
        <w:t>Zinātnieka (profesora)</w:t>
      </w:r>
      <w:r w:rsidRPr="340B0A62">
        <w:rPr>
          <w:color w:val="000000" w:themeColor="text1"/>
          <w:highlight w:val="white"/>
        </w:rPr>
        <w:t xml:space="preserve"> </w:t>
      </w:r>
      <w:r w:rsidR="7E15D634" w:rsidRPr="340B0A62">
        <w:rPr>
          <w:color w:val="000000" w:themeColor="text1"/>
        </w:rPr>
        <w:t xml:space="preserve">atlīdzība (mēnešalga) </w:t>
      </w:r>
      <w:r w:rsidR="00CA4BC0" w:rsidRPr="00CA4BC0">
        <w:rPr>
          <w:color w:val="000000" w:themeColor="text1"/>
        </w:rPr>
        <w:t>(</w:t>
      </w:r>
      <w:r w:rsidR="00CA4BC0" w:rsidRPr="00F44F40">
        <w:rPr>
          <w:b/>
          <w:color w:val="000000" w:themeColor="text1"/>
        </w:rPr>
        <w:t>0,</w:t>
      </w:r>
      <w:r w:rsidR="3E9F3DC3" w:rsidRPr="00F44F40">
        <w:rPr>
          <w:b/>
          <w:color w:val="000000" w:themeColor="text1"/>
        </w:rPr>
        <w:t>5 slodze</w:t>
      </w:r>
      <w:r w:rsidR="3E9F3DC3" w:rsidRPr="00CA4BC0">
        <w:rPr>
          <w:color w:val="000000" w:themeColor="text1"/>
        </w:rPr>
        <w:t>)</w:t>
      </w:r>
      <w:r w:rsidR="3E9F3DC3" w:rsidRPr="340B0A62">
        <w:rPr>
          <w:color w:val="000000" w:themeColor="text1"/>
        </w:rPr>
        <w:t xml:space="preserve"> </w:t>
      </w:r>
      <w:r w:rsidR="7E15D634" w:rsidRPr="340B0A62">
        <w:rPr>
          <w:color w:val="000000" w:themeColor="text1"/>
        </w:rPr>
        <w:t xml:space="preserve">un ar to saistītās izmaksas, ieskaitot darba devēja valsts sociālās apdrošināšanas obligātās iemaksas, proporcionāli projektā nostrādātajam laikam izmaksātā atvaļinājuma nauda un atvaļinājuma pabalsts, darba nespējas izdevumi, saskaņā ar </w:t>
      </w:r>
      <w:r w:rsidR="31493249" w:rsidRPr="340B0A62">
        <w:rPr>
          <w:color w:val="000000" w:themeColor="text1"/>
        </w:rPr>
        <w:t>LU</w:t>
      </w:r>
      <w:r w:rsidR="7E15D634" w:rsidRPr="340B0A62">
        <w:rPr>
          <w:color w:val="000000" w:themeColor="text1"/>
        </w:rPr>
        <w:t xml:space="preserve"> un B</w:t>
      </w:r>
      <w:r w:rsidR="31493249" w:rsidRPr="340B0A62">
        <w:rPr>
          <w:color w:val="000000" w:themeColor="text1"/>
        </w:rPr>
        <w:t>A</w:t>
      </w:r>
      <w:r w:rsidR="7E15D634" w:rsidRPr="340B0A62">
        <w:rPr>
          <w:color w:val="000000" w:themeColor="text1"/>
        </w:rPr>
        <w:t xml:space="preserve">  atalgojuma politiku un atlīdzības likmēm;</w:t>
      </w:r>
    </w:p>
    <w:p w14:paraId="7CFDE772" w14:textId="65F260D9" w:rsidR="00617950" w:rsidRPr="00617950" w:rsidRDefault="318B743D" w:rsidP="7C004E45">
      <w:pPr>
        <w:numPr>
          <w:ilvl w:val="1"/>
          <w:numId w:val="20"/>
        </w:numPr>
        <w:pBdr>
          <w:top w:val="nil"/>
          <w:left w:val="nil"/>
          <w:bottom w:val="nil"/>
          <w:right w:val="nil"/>
          <w:between w:val="nil"/>
        </w:pBdr>
        <w:spacing w:line="259" w:lineRule="auto"/>
        <w:ind w:left="990" w:hanging="540"/>
        <w:jc w:val="both"/>
        <w:rPr>
          <w:color w:val="000000"/>
        </w:rPr>
      </w:pPr>
      <w:r>
        <w:t>projekta īstenošanai nepieciešamā inventāra, instrumentu un materiālu (piemēram, fizikālie, bioloģiskie, ķīmiskie un citi materiāli, izmēģinājuma dzīvnieki un to uzturēšana, reaktīvi, ķimikālijas, laboratorijas trauki, medikamenti, aukstuma aģenti, siltumnesēji, nesējgāzes, eļļas, enerģētiskie materiāli un elektroenerģija, ciktāl to izmanto pētniecībai) iegādes un piegādes izmaksas, kas uzskaitītas saskaņā ar grāmatvedības uzskaiti reglamentējošiem normatīvajiem aktiem;</w:t>
      </w:r>
    </w:p>
    <w:p w14:paraId="79BC8E08" w14:textId="72BD3C51" w:rsidR="00617950" w:rsidRPr="00617950" w:rsidRDefault="318B743D" w:rsidP="00617950">
      <w:pPr>
        <w:numPr>
          <w:ilvl w:val="1"/>
          <w:numId w:val="20"/>
        </w:numPr>
        <w:pBdr>
          <w:top w:val="nil"/>
          <w:left w:val="nil"/>
          <w:bottom w:val="nil"/>
          <w:right w:val="nil"/>
          <w:between w:val="nil"/>
        </w:pBdr>
        <w:spacing w:line="259" w:lineRule="auto"/>
        <w:ind w:left="990" w:hanging="540"/>
        <w:jc w:val="both"/>
        <w:rPr>
          <w:color w:val="000000"/>
        </w:rPr>
      </w:pPr>
      <w:r>
        <w:t>ārējo pakalpojumu izmaksas (tai skaitā darbs saskaņā ar uzņēmuma līgumiem), pētniecības pakalpojumu nodrošināšanas izmaksas (piemēram, inspicēšanas, testēšanas, sertifikācijas un citas izmaksas, lai nodrošinātu tādus pētījumu datus, kas salīdzināmi ar citās valstīs veiktajiem pētījumiem), tehnoloģiju tiesību aizsardzības izmaksas, tulkošanas, kā arī citas pakalpojumu izmaksas, kas nepieciešamas projekta pamatdarbību īstenošanai;</w:t>
      </w:r>
    </w:p>
    <w:p w14:paraId="4C3F6BAD" w14:textId="57F12918" w:rsidR="00617950" w:rsidRPr="00617950" w:rsidRDefault="070574D4" w:rsidP="4DB618B7">
      <w:pPr>
        <w:pStyle w:val="ListParagraph"/>
        <w:numPr>
          <w:ilvl w:val="1"/>
          <w:numId w:val="20"/>
        </w:numPr>
        <w:pBdr>
          <w:top w:val="nil"/>
          <w:left w:val="nil"/>
          <w:bottom w:val="nil"/>
          <w:right w:val="nil"/>
          <w:between w:val="nil"/>
        </w:pBdr>
        <w:ind w:left="990" w:hanging="540"/>
        <w:jc w:val="both"/>
        <w:rPr>
          <w:rFonts w:ascii="Times New Roman" w:eastAsia="Times New Roman" w:hAnsi="Times New Roman" w:cs="Times New Roman"/>
          <w:sz w:val="24"/>
          <w:szCs w:val="24"/>
        </w:rPr>
      </w:pPr>
      <w:r w:rsidRPr="4DB618B7">
        <w:rPr>
          <w:rFonts w:ascii="Times New Roman" w:eastAsia="Times New Roman" w:hAnsi="Times New Roman" w:cs="Times New Roman"/>
          <w:color w:val="000000" w:themeColor="text1"/>
          <w:sz w:val="24"/>
          <w:szCs w:val="24"/>
        </w:rPr>
        <w:t xml:space="preserve"> Zinātnieka (profesora)</w:t>
      </w:r>
      <w:r w:rsidR="48993229" w:rsidRPr="4DB618B7">
        <w:rPr>
          <w:rFonts w:ascii="Times New Roman" w:hAnsi="Times New Roman" w:cs="Times New Roman"/>
          <w:color w:val="000000" w:themeColor="text1"/>
          <w:sz w:val="24"/>
          <w:szCs w:val="24"/>
          <w:highlight w:val="white"/>
        </w:rPr>
        <w:t xml:space="preserve"> </w:t>
      </w:r>
      <w:r w:rsidR="26F58514" w:rsidRPr="4DB618B7">
        <w:rPr>
          <w:rFonts w:ascii="Times New Roman" w:eastAsia="Times New Roman" w:hAnsi="Times New Roman" w:cs="Times New Roman"/>
          <w:sz w:val="24"/>
          <w:szCs w:val="24"/>
        </w:rPr>
        <w:t>vietējo un ārvalstu komandējumu izdevumi (piemēram, dalība konferencēs, tai skaitā dalības maksa, dienas nauda, izdevumus par viesnīcu (naktsmītni), ceļa (transporta) izdevumi, izdevumi, kas saistīti ar apdrošināšanas polises iegādi komandējuma laikam);</w:t>
      </w:r>
    </w:p>
    <w:p w14:paraId="699B10E2" w14:textId="6AE60CC1" w:rsidR="00617950" w:rsidRPr="00617950" w:rsidRDefault="26F58514" w:rsidP="00617950">
      <w:pPr>
        <w:pStyle w:val="ListParagraph"/>
        <w:numPr>
          <w:ilvl w:val="1"/>
          <w:numId w:val="20"/>
        </w:numPr>
        <w:pBdr>
          <w:top w:val="nil"/>
          <w:left w:val="nil"/>
          <w:bottom w:val="nil"/>
          <w:right w:val="nil"/>
          <w:between w:val="nil"/>
        </w:pBdr>
        <w:ind w:left="990" w:hanging="540"/>
        <w:jc w:val="both"/>
        <w:rPr>
          <w:rFonts w:ascii="Times New Roman" w:eastAsia="Times New Roman" w:hAnsi="Times New Roman" w:cs="Times New Roman"/>
          <w:sz w:val="24"/>
          <w:szCs w:val="24"/>
        </w:rPr>
      </w:pPr>
      <w:r w:rsidRPr="4DB618B7">
        <w:rPr>
          <w:rFonts w:ascii="Times New Roman" w:eastAsia="Times New Roman" w:hAnsi="Times New Roman" w:cs="Times New Roman"/>
          <w:sz w:val="24"/>
          <w:szCs w:val="24"/>
        </w:rPr>
        <w:t xml:space="preserve">amortizācija (attiecināms uz </w:t>
      </w:r>
      <w:r w:rsidR="2829EF80" w:rsidRPr="4DB618B7">
        <w:rPr>
          <w:rFonts w:ascii="Times New Roman" w:eastAsia="Times New Roman" w:hAnsi="Times New Roman" w:cs="Times New Roman"/>
          <w:sz w:val="24"/>
          <w:szCs w:val="24"/>
        </w:rPr>
        <w:t>LU</w:t>
      </w:r>
      <w:r w:rsidR="6E070C2E" w:rsidRPr="4DB618B7">
        <w:rPr>
          <w:rFonts w:ascii="Times New Roman" w:eastAsia="Times New Roman" w:hAnsi="Times New Roman" w:cs="Times New Roman"/>
          <w:sz w:val="24"/>
          <w:szCs w:val="24"/>
        </w:rPr>
        <w:t xml:space="preserve"> </w:t>
      </w:r>
      <w:r w:rsidRPr="4DB618B7">
        <w:rPr>
          <w:rFonts w:ascii="Times New Roman" w:eastAsia="Times New Roman" w:hAnsi="Times New Roman" w:cs="Times New Roman"/>
          <w:sz w:val="24"/>
          <w:szCs w:val="24"/>
        </w:rPr>
        <w:t>un B</w:t>
      </w:r>
      <w:r w:rsidR="2829EF80" w:rsidRPr="4DB618B7">
        <w:rPr>
          <w:rFonts w:ascii="Times New Roman" w:eastAsia="Times New Roman" w:hAnsi="Times New Roman" w:cs="Times New Roman"/>
          <w:sz w:val="24"/>
          <w:szCs w:val="24"/>
        </w:rPr>
        <w:t>A</w:t>
      </w:r>
      <w:r w:rsidRPr="4DB618B7">
        <w:rPr>
          <w:rFonts w:ascii="Times New Roman" w:eastAsia="Times New Roman" w:hAnsi="Times New Roman" w:cs="Times New Roman"/>
          <w:sz w:val="24"/>
          <w:szCs w:val="24"/>
        </w:rPr>
        <w:t xml:space="preserve"> </w:t>
      </w:r>
      <w:r w:rsidR="48993229" w:rsidRPr="4DB618B7">
        <w:rPr>
          <w:rFonts w:ascii="Times New Roman" w:eastAsia="Times New Roman" w:hAnsi="Times New Roman" w:cs="Times New Roman"/>
          <w:sz w:val="24"/>
          <w:szCs w:val="24"/>
        </w:rPr>
        <w:t xml:space="preserve">iegādātajiem un </w:t>
      </w:r>
      <w:r w:rsidRPr="4DB618B7">
        <w:rPr>
          <w:rFonts w:ascii="Times New Roman" w:eastAsia="Times New Roman" w:hAnsi="Times New Roman" w:cs="Times New Roman"/>
          <w:sz w:val="24"/>
          <w:szCs w:val="24"/>
        </w:rPr>
        <w:t>rīcībā</w:t>
      </w:r>
      <w:r w:rsidR="48993229" w:rsidRPr="4DB618B7">
        <w:rPr>
          <w:rFonts w:ascii="Times New Roman" w:eastAsia="Times New Roman" w:hAnsi="Times New Roman" w:cs="Times New Roman"/>
          <w:sz w:val="24"/>
          <w:szCs w:val="24"/>
        </w:rPr>
        <w:t xml:space="preserve"> </w:t>
      </w:r>
      <w:r w:rsidRPr="4DB618B7">
        <w:rPr>
          <w:rFonts w:ascii="Times New Roman" w:eastAsia="Times New Roman" w:hAnsi="Times New Roman" w:cs="Times New Roman"/>
          <w:sz w:val="24"/>
          <w:szCs w:val="24"/>
        </w:rPr>
        <w:t>esošajiem pamatlīdzekļiem, kurus izmanto pētniecībai, un no ārējiem avotiem iegādātu tehnisko zināšanu, patentu vai citu intelektuālā īpašu</w:t>
      </w:r>
      <w:r w:rsidR="48993229" w:rsidRPr="4DB618B7">
        <w:rPr>
          <w:rFonts w:ascii="Times New Roman" w:eastAsia="Times New Roman" w:hAnsi="Times New Roman" w:cs="Times New Roman"/>
          <w:sz w:val="24"/>
          <w:szCs w:val="24"/>
        </w:rPr>
        <w:t>ma tiesību licenču izmantošanu);</w:t>
      </w:r>
    </w:p>
    <w:p w14:paraId="5699BEA8" w14:textId="6E40B887" w:rsidR="00176F59" w:rsidRPr="00617950" w:rsidRDefault="48993229" w:rsidP="7E1F2B71">
      <w:pPr>
        <w:pStyle w:val="ListParagraph"/>
        <w:numPr>
          <w:ilvl w:val="1"/>
          <w:numId w:val="20"/>
        </w:numPr>
        <w:pBdr>
          <w:top w:val="nil"/>
          <w:left w:val="nil"/>
          <w:bottom w:val="nil"/>
          <w:right w:val="nil"/>
          <w:between w:val="nil"/>
        </w:pBdr>
        <w:ind w:left="990" w:hanging="540"/>
        <w:jc w:val="both"/>
        <w:rPr>
          <w:rFonts w:ascii="Times New Roman" w:eastAsia="Times New Roman" w:hAnsi="Times New Roman" w:cs="Times New Roman"/>
          <w:sz w:val="24"/>
          <w:szCs w:val="24"/>
        </w:rPr>
      </w:pPr>
      <w:r w:rsidRPr="00617950">
        <w:rPr>
          <w:rFonts w:ascii="Times New Roman" w:hAnsi="Times New Roman" w:cs="Times New Roman"/>
          <w:sz w:val="24"/>
          <w:szCs w:val="24"/>
          <w:shd w:val="clear" w:color="auto" w:fill="FFFFFF"/>
        </w:rPr>
        <w:t>zināšanu un tehnoloģiju pārnese – zinātnisko rakstu un publikāciju publicēšana, pētījumu rezultātu prezentēšana konferencēs un semināros, kā arī citu zināšanu pārvaldības pasākumu īstenošana;</w:t>
      </w:r>
    </w:p>
    <w:p w14:paraId="1EAE2D47" w14:textId="038BE9F1" w:rsidR="002D7847" w:rsidRPr="00617950" w:rsidRDefault="13CE377E" w:rsidP="4DB618B7">
      <w:pPr>
        <w:pStyle w:val="ListParagraph"/>
        <w:numPr>
          <w:ilvl w:val="1"/>
          <w:numId w:val="20"/>
        </w:numPr>
        <w:pBdr>
          <w:top w:val="nil"/>
          <w:left w:val="nil"/>
          <w:bottom w:val="nil"/>
          <w:right w:val="nil"/>
          <w:between w:val="nil"/>
        </w:pBdr>
        <w:ind w:left="990" w:hanging="540"/>
        <w:jc w:val="both"/>
        <w:rPr>
          <w:rFonts w:ascii="Times New Roman" w:eastAsia="Times New Roman" w:hAnsi="Times New Roman" w:cs="Times New Roman"/>
          <w:sz w:val="24"/>
          <w:szCs w:val="24"/>
        </w:rPr>
      </w:pPr>
      <w:r w:rsidRPr="4DB618B7">
        <w:rPr>
          <w:rFonts w:ascii="Times New Roman" w:eastAsia="Times New Roman" w:hAnsi="Times New Roman" w:cs="Times New Roman"/>
          <w:color w:val="000000" w:themeColor="text1"/>
          <w:sz w:val="24"/>
          <w:szCs w:val="24"/>
        </w:rPr>
        <w:t>Zinātnieka (profesora)</w:t>
      </w:r>
      <w:r w:rsidRPr="4DB618B7">
        <w:rPr>
          <w:rFonts w:ascii="Times New Roman" w:eastAsia="Times New Roman" w:hAnsi="Times New Roman" w:cs="Times New Roman"/>
          <w:color w:val="000000" w:themeColor="text1"/>
          <w:sz w:val="24"/>
          <w:szCs w:val="24"/>
          <w:highlight w:val="white"/>
        </w:rPr>
        <w:t xml:space="preserve"> </w:t>
      </w:r>
      <w:r w:rsidR="48993229" w:rsidRPr="00617950">
        <w:rPr>
          <w:rFonts w:ascii="Times New Roman" w:hAnsi="Times New Roman" w:cs="Times New Roman"/>
          <w:sz w:val="24"/>
          <w:szCs w:val="24"/>
          <w:shd w:val="clear" w:color="auto" w:fill="FFFFFF"/>
        </w:rPr>
        <w:t>profesionālās kompetences pilnveide (mācības);</w:t>
      </w:r>
    </w:p>
    <w:p w14:paraId="4E34BBCF" w14:textId="436C9891" w:rsidR="00617950" w:rsidRPr="00617950" w:rsidRDefault="445AF292" w:rsidP="00617950">
      <w:pPr>
        <w:pStyle w:val="ListParagraph"/>
        <w:numPr>
          <w:ilvl w:val="1"/>
          <w:numId w:val="20"/>
        </w:numPr>
        <w:pBdr>
          <w:top w:val="nil"/>
          <w:left w:val="nil"/>
          <w:bottom w:val="nil"/>
          <w:right w:val="nil"/>
          <w:between w:val="nil"/>
        </w:pBdr>
        <w:spacing w:after="0"/>
        <w:ind w:left="990" w:hanging="540"/>
        <w:jc w:val="both"/>
        <w:rPr>
          <w:rFonts w:ascii="Times New Roman" w:eastAsia="Times New Roman" w:hAnsi="Times New Roman" w:cs="Times New Roman"/>
          <w:sz w:val="24"/>
          <w:szCs w:val="24"/>
        </w:rPr>
      </w:pPr>
      <w:r w:rsidRPr="4DB618B7">
        <w:rPr>
          <w:rFonts w:ascii="Times New Roman" w:hAnsi="Times New Roman" w:cs="Times New Roman"/>
          <w:color w:val="000000" w:themeColor="text1"/>
          <w:sz w:val="24"/>
          <w:szCs w:val="24"/>
        </w:rPr>
        <w:t>p</w:t>
      </w:r>
      <w:r w:rsidR="318B743D" w:rsidRPr="4DB618B7">
        <w:rPr>
          <w:rFonts w:ascii="Times New Roman" w:hAnsi="Times New Roman" w:cs="Times New Roman"/>
          <w:color w:val="000000" w:themeColor="text1"/>
          <w:sz w:val="24"/>
          <w:szCs w:val="24"/>
        </w:rPr>
        <w:t>ublicitātes izmaksas;</w:t>
      </w:r>
    </w:p>
    <w:p w14:paraId="7D513663" w14:textId="5392D862" w:rsidR="00617950" w:rsidRPr="008B5284" w:rsidRDefault="445AF292" w:rsidP="4DB618B7">
      <w:pPr>
        <w:numPr>
          <w:ilvl w:val="1"/>
          <w:numId w:val="20"/>
        </w:numPr>
        <w:pBdr>
          <w:top w:val="nil"/>
          <w:left w:val="nil"/>
          <w:bottom w:val="nil"/>
          <w:right w:val="nil"/>
          <w:between w:val="nil"/>
        </w:pBdr>
        <w:spacing w:line="259" w:lineRule="auto"/>
        <w:ind w:left="993" w:hanging="568"/>
        <w:jc w:val="both"/>
        <w:rPr>
          <w:color w:val="000000" w:themeColor="text1"/>
        </w:rPr>
      </w:pPr>
      <w:r>
        <w:t>i</w:t>
      </w:r>
      <w:r w:rsidRPr="009561EB">
        <w:t xml:space="preserve">zmaksas par pētniecības pieteikuma īstenošanas nodrošināšanai izmantotajiem LU vai BA </w:t>
      </w:r>
      <w:r w:rsidRPr="000A116C">
        <w:t>administratīvajiem un infrastruktūras</w:t>
      </w:r>
      <w:r w:rsidRPr="009561EB">
        <w:t xml:space="preserve"> resursiem</w:t>
      </w:r>
      <w:r w:rsidRPr="009561EB">
        <w:rPr>
          <w:shd w:val="clear" w:color="auto" w:fill="FFFFFF"/>
        </w:rPr>
        <w:t xml:space="preserve"> un kuras nav tieši saistītas ar projekta rezultātu sasniegšanu</w:t>
      </w:r>
      <w:r w:rsidR="318B743D" w:rsidRPr="009561EB">
        <w:t xml:space="preserve">. </w:t>
      </w:r>
      <w:r w:rsidR="318B743D" w:rsidRPr="008B5284">
        <w:rPr>
          <w:color w:val="000000" w:themeColor="text1"/>
        </w:rPr>
        <w:t>Izmaksas var ietvert šādas izmaksu pozīcijas:</w:t>
      </w:r>
    </w:p>
    <w:p w14:paraId="2FA076F1" w14:textId="77777777" w:rsidR="00617950" w:rsidRPr="00500020" w:rsidRDefault="318B743D" w:rsidP="00617950">
      <w:pPr>
        <w:numPr>
          <w:ilvl w:val="2"/>
          <w:numId w:val="20"/>
        </w:numPr>
        <w:pBdr>
          <w:top w:val="nil"/>
          <w:left w:val="nil"/>
          <w:bottom w:val="nil"/>
          <w:right w:val="nil"/>
          <w:between w:val="nil"/>
        </w:pBdr>
        <w:spacing w:line="259" w:lineRule="auto"/>
        <w:ind w:left="1701"/>
        <w:jc w:val="both"/>
        <w:rPr>
          <w:color w:val="000000"/>
        </w:rPr>
      </w:pPr>
      <w:r w:rsidRPr="4DB618B7">
        <w:rPr>
          <w:color w:val="000000" w:themeColor="text1"/>
        </w:rPr>
        <w:t>kancelejas preces, biroja piederumi un biroja aprīkojuma īre vai iegāde;</w:t>
      </w:r>
    </w:p>
    <w:p w14:paraId="39FFC282" w14:textId="77777777" w:rsidR="00617950" w:rsidRPr="00500020" w:rsidRDefault="318B743D" w:rsidP="00617950">
      <w:pPr>
        <w:numPr>
          <w:ilvl w:val="2"/>
          <w:numId w:val="20"/>
        </w:numPr>
        <w:pBdr>
          <w:top w:val="nil"/>
          <w:left w:val="nil"/>
          <w:bottom w:val="nil"/>
          <w:right w:val="nil"/>
          <w:between w:val="nil"/>
        </w:pBdr>
        <w:spacing w:line="259" w:lineRule="auto"/>
        <w:ind w:left="1701"/>
        <w:jc w:val="both"/>
        <w:rPr>
          <w:color w:val="000000"/>
        </w:rPr>
      </w:pPr>
      <w:r w:rsidRPr="4DB618B7">
        <w:rPr>
          <w:color w:val="000000" w:themeColor="text1"/>
        </w:rPr>
        <w:t>telpu noma, komunālie maksājumi un telpu uzturēšanas izmaksas (tai skaitā iestādes koplietošanas telpu un koplietošanas resursu izmantošanas izmaksu proporcionāla segšana);</w:t>
      </w:r>
    </w:p>
    <w:p w14:paraId="23D5CF98" w14:textId="77777777" w:rsidR="00617950" w:rsidRPr="00500020" w:rsidRDefault="318B743D" w:rsidP="00617950">
      <w:pPr>
        <w:numPr>
          <w:ilvl w:val="2"/>
          <w:numId w:val="20"/>
        </w:numPr>
        <w:pBdr>
          <w:top w:val="nil"/>
          <w:left w:val="nil"/>
          <w:bottom w:val="nil"/>
          <w:right w:val="nil"/>
          <w:between w:val="nil"/>
        </w:pBdr>
        <w:spacing w:line="259" w:lineRule="auto"/>
        <w:ind w:left="1701"/>
        <w:jc w:val="both"/>
        <w:rPr>
          <w:color w:val="000000"/>
        </w:rPr>
      </w:pPr>
      <w:r w:rsidRPr="4DB618B7">
        <w:rPr>
          <w:color w:val="000000" w:themeColor="text1"/>
        </w:rPr>
        <w:t>telekomunikācijas, interneta izmaksas un pasta pakalpojumu izmaksas;</w:t>
      </w:r>
    </w:p>
    <w:p w14:paraId="5C89AFF1" w14:textId="77777777" w:rsidR="00617950" w:rsidRPr="00500020" w:rsidRDefault="318B743D" w:rsidP="00617950">
      <w:pPr>
        <w:numPr>
          <w:ilvl w:val="2"/>
          <w:numId w:val="20"/>
        </w:numPr>
        <w:pBdr>
          <w:top w:val="nil"/>
          <w:left w:val="nil"/>
          <w:bottom w:val="nil"/>
          <w:right w:val="nil"/>
          <w:between w:val="nil"/>
        </w:pBdr>
        <w:spacing w:line="259" w:lineRule="auto"/>
        <w:ind w:left="1701"/>
        <w:jc w:val="both"/>
        <w:rPr>
          <w:color w:val="000000"/>
        </w:rPr>
      </w:pPr>
      <w:r w:rsidRPr="4DB618B7">
        <w:rPr>
          <w:color w:val="000000" w:themeColor="text1"/>
        </w:rPr>
        <w:t>IT uzturēšanas izmaksas (piemēram, nepieciešamās licences un programmatūras atjauninājumi);</w:t>
      </w:r>
    </w:p>
    <w:p w14:paraId="292F9375" w14:textId="77777777" w:rsidR="00617950" w:rsidRPr="00500020" w:rsidRDefault="318B743D" w:rsidP="00617950">
      <w:pPr>
        <w:numPr>
          <w:ilvl w:val="2"/>
          <w:numId w:val="20"/>
        </w:numPr>
        <w:pBdr>
          <w:top w:val="nil"/>
          <w:left w:val="nil"/>
          <w:bottom w:val="nil"/>
          <w:right w:val="nil"/>
          <w:between w:val="nil"/>
        </w:pBdr>
        <w:spacing w:line="259" w:lineRule="auto"/>
        <w:ind w:left="1701"/>
        <w:jc w:val="both"/>
        <w:rPr>
          <w:color w:val="000000"/>
        </w:rPr>
      </w:pPr>
      <w:r w:rsidRPr="4DB618B7">
        <w:rPr>
          <w:color w:val="000000" w:themeColor="text1"/>
        </w:rPr>
        <w:t>iekšzemes komandējuma izmaksas;</w:t>
      </w:r>
    </w:p>
    <w:p w14:paraId="2138C05B" w14:textId="77777777" w:rsidR="00617950" w:rsidRPr="00500020" w:rsidRDefault="318B743D" w:rsidP="00617950">
      <w:pPr>
        <w:numPr>
          <w:ilvl w:val="2"/>
          <w:numId w:val="20"/>
        </w:numPr>
        <w:pBdr>
          <w:top w:val="nil"/>
          <w:left w:val="nil"/>
          <w:bottom w:val="nil"/>
          <w:right w:val="nil"/>
          <w:between w:val="nil"/>
        </w:pBdr>
        <w:spacing w:line="259" w:lineRule="auto"/>
        <w:ind w:left="1701"/>
        <w:jc w:val="both"/>
        <w:rPr>
          <w:color w:val="000000"/>
        </w:rPr>
      </w:pPr>
      <w:r w:rsidRPr="4DB618B7">
        <w:rPr>
          <w:color w:val="000000" w:themeColor="text1"/>
        </w:rPr>
        <w:t>veselības apdrošināšanas izmaksas, obligātās veselības pārbaudes nodrošināšanas izmaksas, redzes korekcijas līdzekļu izmaksas;</w:t>
      </w:r>
    </w:p>
    <w:p w14:paraId="1938162A" w14:textId="77777777" w:rsidR="00617950" w:rsidRPr="00500020" w:rsidRDefault="318B743D" w:rsidP="00617950">
      <w:pPr>
        <w:numPr>
          <w:ilvl w:val="2"/>
          <w:numId w:val="20"/>
        </w:numPr>
        <w:pBdr>
          <w:top w:val="nil"/>
          <w:left w:val="nil"/>
          <w:bottom w:val="nil"/>
          <w:right w:val="nil"/>
          <w:between w:val="nil"/>
        </w:pBdr>
        <w:spacing w:line="259" w:lineRule="auto"/>
        <w:ind w:left="1701"/>
        <w:jc w:val="both"/>
        <w:rPr>
          <w:color w:val="000000"/>
        </w:rPr>
      </w:pPr>
      <w:r w:rsidRPr="4DB618B7">
        <w:rPr>
          <w:color w:val="000000" w:themeColor="text1"/>
        </w:rPr>
        <w:t>citas izmaksas, kas nav iekļautas projekta izmaksās, bet ir nepieciešamas projekta rezultātu sasniegšanai.</w:t>
      </w:r>
    </w:p>
    <w:p w14:paraId="5DBFC511" w14:textId="5B9A9201" w:rsidR="00F46636" w:rsidRDefault="00F46636" w:rsidP="009561EB">
      <w:pPr>
        <w:pBdr>
          <w:top w:val="nil"/>
          <w:left w:val="nil"/>
          <w:bottom w:val="nil"/>
          <w:right w:val="nil"/>
          <w:between w:val="nil"/>
        </w:pBdr>
        <w:spacing w:line="259" w:lineRule="auto"/>
        <w:jc w:val="both"/>
        <w:rPr>
          <w:color w:val="000000"/>
        </w:rPr>
      </w:pPr>
    </w:p>
    <w:p w14:paraId="53E01B6F" w14:textId="1AE5EA76" w:rsidR="004B5A7F" w:rsidRDefault="004B5A7F" w:rsidP="009561EB">
      <w:pPr>
        <w:pBdr>
          <w:top w:val="nil"/>
          <w:left w:val="nil"/>
          <w:bottom w:val="nil"/>
          <w:right w:val="nil"/>
          <w:between w:val="nil"/>
        </w:pBdr>
        <w:spacing w:line="259" w:lineRule="auto"/>
        <w:jc w:val="both"/>
        <w:rPr>
          <w:color w:val="000000"/>
        </w:rPr>
      </w:pPr>
    </w:p>
    <w:p w14:paraId="01608371" w14:textId="77777777" w:rsidR="004B5A7F" w:rsidRPr="00266F2E" w:rsidRDefault="004B5A7F" w:rsidP="009561EB">
      <w:pPr>
        <w:pBdr>
          <w:top w:val="nil"/>
          <w:left w:val="nil"/>
          <w:bottom w:val="nil"/>
          <w:right w:val="nil"/>
          <w:between w:val="nil"/>
        </w:pBdr>
        <w:spacing w:line="259" w:lineRule="auto"/>
        <w:jc w:val="both"/>
        <w:rPr>
          <w:color w:val="000000"/>
        </w:rPr>
      </w:pPr>
    </w:p>
    <w:p w14:paraId="3F01EBA2" w14:textId="4FFFE193" w:rsidR="00522D1D" w:rsidRPr="00266F2E" w:rsidRDefault="009561EB" w:rsidP="00080CD0">
      <w:pPr>
        <w:pBdr>
          <w:top w:val="nil"/>
          <w:left w:val="nil"/>
          <w:bottom w:val="nil"/>
          <w:right w:val="nil"/>
          <w:between w:val="nil"/>
        </w:pBdr>
        <w:jc w:val="center"/>
        <w:rPr>
          <w:b/>
          <w:color w:val="000000"/>
        </w:rPr>
      </w:pPr>
      <w:r>
        <w:rPr>
          <w:b/>
          <w:color w:val="000000"/>
          <w:highlight w:val="white"/>
        </w:rPr>
        <w:lastRenderedPageBreak/>
        <w:t xml:space="preserve">IV. </w:t>
      </w:r>
      <w:r w:rsidR="00DC743C" w:rsidRPr="00266F2E">
        <w:rPr>
          <w:b/>
          <w:color w:val="000000"/>
          <w:highlight w:val="white"/>
        </w:rPr>
        <w:t>Projekta iesnieguma noformēšanas un iesniegšanas kārtība</w:t>
      </w:r>
    </w:p>
    <w:p w14:paraId="47B98190" w14:textId="77777777" w:rsidR="00522D1D" w:rsidRPr="00266F2E" w:rsidRDefault="00522D1D">
      <w:pPr>
        <w:ind w:firstLine="70"/>
        <w:jc w:val="both"/>
      </w:pPr>
    </w:p>
    <w:p w14:paraId="7DAE9E97" w14:textId="2CB826EA" w:rsidR="65EDF779" w:rsidRDefault="44254C18" w:rsidP="00A53B93">
      <w:pPr>
        <w:numPr>
          <w:ilvl w:val="0"/>
          <w:numId w:val="20"/>
        </w:numPr>
        <w:pBdr>
          <w:top w:val="nil"/>
          <w:left w:val="nil"/>
          <w:bottom w:val="nil"/>
          <w:right w:val="nil"/>
          <w:between w:val="nil"/>
        </w:pBdr>
        <w:jc w:val="both"/>
        <w:rPr>
          <w:color w:val="FF0000"/>
        </w:rPr>
      </w:pPr>
      <w:r w:rsidRPr="16553522">
        <w:rPr>
          <w:color w:val="000000" w:themeColor="text1"/>
        </w:rPr>
        <w:t>Zinātnieks (profesors)</w:t>
      </w:r>
      <w:r w:rsidR="5DDE9B17">
        <w:t xml:space="preserve"> </w:t>
      </w:r>
      <w:r w:rsidR="175D7E32" w:rsidRPr="16553522">
        <w:rPr>
          <w:color w:val="000000" w:themeColor="text1"/>
        </w:rPr>
        <w:t xml:space="preserve">līdz </w:t>
      </w:r>
      <w:r w:rsidR="00D8262C" w:rsidRPr="00D8262C">
        <w:rPr>
          <w:b/>
          <w:bCs/>
          <w:color w:val="000000" w:themeColor="text1"/>
        </w:rPr>
        <w:t>07.05</w:t>
      </w:r>
      <w:r w:rsidR="175D7E32" w:rsidRPr="00D8262C">
        <w:rPr>
          <w:b/>
          <w:bCs/>
          <w:color w:val="000000" w:themeColor="text1"/>
        </w:rPr>
        <w:t>.2024.</w:t>
      </w:r>
      <w:r w:rsidR="175D7E32" w:rsidRPr="16553522">
        <w:rPr>
          <w:color w:val="000000" w:themeColor="text1"/>
        </w:rPr>
        <w:t xml:space="preserve"> </w:t>
      </w:r>
      <w:r w:rsidR="175D7E32" w:rsidRPr="00F46636">
        <w:rPr>
          <w:color w:val="000000" w:themeColor="text1"/>
        </w:rPr>
        <w:t>informē LU Akadēmiskā departamenta Zinātnes projektu nodaļu</w:t>
      </w:r>
      <w:r w:rsidR="175D7E32" w:rsidRPr="16553522">
        <w:rPr>
          <w:color w:val="000000" w:themeColor="text1"/>
        </w:rPr>
        <w:t xml:space="preserve"> par dalību zinātnieku (profesoru) grantu konkursā</w:t>
      </w:r>
      <w:r w:rsidR="00880820">
        <w:rPr>
          <w:color w:val="000000" w:themeColor="text1"/>
        </w:rPr>
        <w:t>,</w:t>
      </w:r>
      <w:r w:rsidR="175D7E32" w:rsidRPr="16553522">
        <w:t xml:space="preserve"> </w:t>
      </w:r>
      <w:r w:rsidR="5DDE9B17">
        <w:t xml:space="preserve">elektroniski  aizpildot pieteikuma formu </w:t>
      </w:r>
      <w:hyperlink r:id="rId10" w:history="1">
        <w:r w:rsidR="00A53B93" w:rsidRPr="006211BD">
          <w:rPr>
            <w:rStyle w:val="Hyperlink"/>
          </w:rPr>
          <w:t>https://docs.google.com/forms/d/e/1FAIpQLSfQjkQiBoB3mqIxmwFRoWoLoPiKbhWq30TFP_0IZkBj5s3PlQ/viewform?usp=sf_link</w:t>
        </w:r>
      </w:hyperlink>
      <w:r w:rsidR="00A53B93">
        <w:t xml:space="preserve">. </w:t>
      </w:r>
      <w:r w:rsidR="53B9256F" w:rsidRPr="16553522">
        <w:rPr>
          <w:color w:val="000000" w:themeColor="text1"/>
        </w:rPr>
        <w:t>Zinātniekam (profesoram)</w:t>
      </w:r>
      <w:r w:rsidR="5DDE9B17">
        <w:t xml:space="preserve"> </w:t>
      </w:r>
      <w:r w:rsidR="445AF292">
        <w:t>tiks piešķirta piekļuve Nacionālajai zinātniskās darbības informācijas sistēmai</w:t>
      </w:r>
      <w:r w:rsidR="629E8181">
        <w:t xml:space="preserve"> (ja nepieciešams)</w:t>
      </w:r>
      <w:r w:rsidR="445AF292">
        <w:t xml:space="preserve"> (turpmāk - NZDIS), kurā  aizpilda Projekta iesnieguma A daļu, Projekta iesnieguma B daļu “Projekta apraksts” (turpmāk arī – projekta apraksts), Projekta iesnieguma C daļu “Curriculum Vitae” (turpmāk arī – </w:t>
      </w:r>
      <w:r w:rsidR="445AF292" w:rsidRPr="16553522">
        <w:rPr>
          <w:i/>
          <w:iCs/>
        </w:rPr>
        <w:t>CV</w:t>
      </w:r>
      <w:r w:rsidR="445AF292">
        <w:t>), Projekta iesnieguma D daļu “</w:t>
      </w:r>
      <w:r w:rsidR="79FB491D" w:rsidRPr="16553522">
        <w:rPr>
          <w:color w:val="000000" w:themeColor="text1"/>
        </w:rPr>
        <w:t>Zinātnieka (profesora)</w:t>
      </w:r>
      <w:r w:rsidR="445AF292">
        <w:t xml:space="preserve"> apliecinājums”,  “Struktūrvienības apliecinājums” un “Sadarbības partnera apliecinājums” (ja attiecināms) augšupielādē NZDIS. </w:t>
      </w:r>
    </w:p>
    <w:p w14:paraId="37915D80" w14:textId="1617E108" w:rsidR="009561EB" w:rsidRPr="00266F2E" w:rsidRDefault="445AF292" w:rsidP="009561EB">
      <w:pPr>
        <w:numPr>
          <w:ilvl w:val="0"/>
          <w:numId w:val="20"/>
        </w:numPr>
        <w:jc w:val="both"/>
        <w:rPr>
          <w:color w:val="FF0000"/>
        </w:rPr>
      </w:pPr>
      <w:r w:rsidRPr="16553522">
        <w:rPr>
          <w:color w:val="000000" w:themeColor="text1"/>
          <w:highlight w:val="white"/>
        </w:rPr>
        <w:t xml:space="preserve">Projekta iesnieguma sadaļas ir aizpildāmas tādā valodā, kādā ir doti lauku nosaukumi. </w:t>
      </w:r>
      <w:r>
        <w:t>A daļu un tās nodaļas aizpilda latviešu un angļu valodā, B daļu “Projekta apraksts” un C daļu “CV” aizpilda angļu valodā; D daļu “</w:t>
      </w:r>
      <w:r w:rsidR="3E829291" w:rsidRPr="16553522">
        <w:rPr>
          <w:color w:val="000000" w:themeColor="text1"/>
        </w:rPr>
        <w:t>Zinātnieka (profesora)</w:t>
      </w:r>
      <w:r w:rsidR="3E829291">
        <w:t xml:space="preserve"> </w:t>
      </w:r>
      <w:r>
        <w:t>apliecinājums”, “Struktūrvienības apliecinājums” un “Sadarbības partnera apliecinājums” (ja attiecināms) aizpilda tikai latviešu valodā.</w:t>
      </w:r>
    </w:p>
    <w:p w14:paraId="4B2B12C5" w14:textId="46D22439" w:rsidR="009561EB" w:rsidRPr="00266F2E" w:rsidRDefault="6AE9AF34" w:rsidP="4DB618B7">
      <w:pPr>
        <w:numPr>
          <w:ilvl w:val="0"/>
          <w:numId w:val="20"/>
        </w:numPr>
        <w:pBdr>
          <w:top w:val="nil"/>
          <w:left w:val="nil"/>
          <w:bottom w:val="nil"/>
          <w:right w:val="nil"/>
          <w:between w:val="nil"/>
        </w:pBdr>
        <w:jc w:val="both"/>
      </w:pPr>
      <w:r w:rsidRPr="16553522">
        <w:rPr>
          <w:color w:val="000000" w:themeColor="text1"/>
        </w:rPr>
        <w:t>Zinātnieks (profesors)</w:t>
      </w:r>
      <w:r w:rsidR="445AF292">
        <w:t xml:space="preserve"> Projekta iesnieguma C daļā “CV” pievieno diploma par doktora zinātniskā grāda iegūšanu kopiju. Ja doktora zinātniskais grāds ir iegūts ārzemēs, papildus jāiesniedz Akadēmiskās informācijas centra (AIC) izziņu par doktora zinātniskā grāda pielīdzināšanu.</w:t>
      </w:r>
    </w:p>
    <w:p w14:paraId="4CAC1464" w14:textId="0486747E" w:rsidR="00522D1D" w:rsidRPr="004A65DA" w:rsidRDefault="560EB6E5" w:rsidP="004D77D7">
      <w:pPr>
        <w:pStyle w:val="ListParagraph"/>
        <w:numPr>
          <w:ilvl w:val="0"/>
          <w:numId w:val="20"/>
        </w:numPr>
        <w:spacing w:after="0"/>
        <w:ind w:left="482" w:hanging="482"/>
        <w:jc w:val="both"/>
        <w:rPr>
          <w:rFonts w:ascii="Times New Roman" w:eastAsia="Times New Roman" w:hAnsi="Times New Roman" w:cs="Times New Roman"/>
          <w:color w:val="000000"/>
          <w:sz w:val="24"/>
          <w:szCs w:val="24"/>
          <w:lang w:eastAsia="lv-LV"/>
        </w:rPr>
      </w:pPr>
      <w:r w:rsidRPr="16553522">
        <w:rPr>
          <w:rFonts w:ascii="Times New Roman" w:hAnsi="Times New Roman" w:cs="Times New Roman"/>
          <w:color w:val="000000" w:themeColor="text1"/>
          <w:sz w:val="24"/>
          <w:szCs w:val="24"/>
        </w:rPr>
        <w:t>Projekta iesnieguma B daļas apjoms nepārsniedz 12 lappuses (neskaitot nolikuma 17</w:t>
      </w:r>
      <w:r w:rsidRPr="16553522">
        <w:rPr>
          <w:rFonts w:ascii="Times New Roman" w:hAnsi="Times New Roman" w:cs="Times New Roman"/>
          <w:sz w:val="24"/>
          <w:szCs w:val="24"/>
        </w:rPr>
        <w:t>. un 19. punktos minētos C un D daļas pielikumus)</w:t>
      </w:r>
      <w:r w:rsidRPr="16553522">
        <w:rPr>
          <w:rFonts w:ascii="Times New Roman" w:hAnsi="Times New Roman" w:cs="Times New Roman"/>
          <w:color w:val="000000" w:themeColor="text1"/>
          <w:sz w:val="24"/>
          <w:szCs w:val="24"/>
        </w:rPr>
        <w:t>,  visas tabulas, diagrammas, atsauces/atsauču saraksts un citi elementi ir iekļaujami Projekta iesniegumā, nepārsniedzot pieļaujamo apjomu. E</w:t>
      </w:r>
      <w:r w:rsidRPr="16553522">
        <w:rPr>
          <w:rFonts w:ascii="Times New Roman" w:eastAsia="Times New Roman" w:hAnsi="Times New Roman" w:cs="Times New Roman"/>
          <w:color w:val="000000" w:themeColor="text1"/>
          <w:sz w:val="24"/>
          <w:szCs w:val="24"/>
          <w:lang w:eastAsia="lv-LV"/>
        </w:rPr>
        <w:t>kspertam ir tiesības nelasīt projekta iesnieguma apraksta daļu, kas pārsniedz 12 lappuses.</w:t>
      </w:r>
    </w:p>
    <w:p w14:paraId="00972902" w14:textId="47B9A775" w:rsidR="00522D1D" w:rsidRPr="00266F2E" w:rsidRDefault="7E15D634" w:rsidP="004D77D7">
      <w:pPr>
        <w:numPr>
          <w:ilvl w:val="0"/>
          <w:numId w:val="20"/>
        </w:numPr>
        <w:pBdr>
          <w:top w:val="nil"/>
          <w:left w:val="nil"/>
          <w:bottom w:val="nil"/>
          <w:right w:val="nil"/>
          <w:between w:val="nil"/>
        </w:pBdr>
        <w:ind w:left="482" w:hanging="482"/>
        <w:jc w:val="both"/>
        <w:rPr>
          <w:color w:val="000000"/>
        </w:rPr>
      </w:pPr>
      <w:r w:rsidRPr="16553522">
        <w:rPr>
          <w:color w:val="000000" w:themeColor="text1"/>
        </w:rPr>
        <w:t>Nolikuma 2</w:t>
      </w:r>
      <w:r w:rsidR="177D3BD5" w:rsidRPr="16553522">
        <w:rPr>
          <w:color w:val="000000" w:themeColor="text1"/>
        </w:rPr>
        <w:t>0</w:t>
      </w:r>
      <w:r w:rsidRPr="16553522">
        <w:rPr>
          <w:color w:val="000000" w:themeColor="text1"/>
        </w:rPr>
        <w:t>. punktā noteiktās a</w:t>
      </w:r>
      <w:r w:rsidR="30EEA9C3" w:rsidRPr="16553522">
        <w:rPr>
          <w:color w:val="000000" w:themeColor="text1"/>
        </w:rPr>
        <w:t>pjoma prasības attiecas arī uz Projekta noslēguma zinātniskā  pārskata (2. pielikums) aizpildīšanu.</w:t>
      </w:r>
    </w:p>
    <w:p w14:paraId="0254BDFE" w14:textId="12F04FF8" w:rsidR="00522D1D" w:rsidRPr="00266F2E" w:rsidRDefault="00522D1D" w:rsidP="007242C4">
      <w:pPr>
        <w:jc w:val="both"/>
      </w:pPr>
    </w:p>
    <w:p w14:paraId="08096A0E" w14:textId="1CE94CCC" w:rsidR="00522D1D" w:rsidRPr="00266F2E" w:rsidRDefault="004D77D7">
      <w:pPr>
        <w:jc w:val="center"/>
        <w:rPr>
          <w:b/>
        </w:rPr>
      </w:pPr>
      <w:r>
        <w:rPr>
          <w:b/>
          <w:color w:val="000000"/>
        </w:rPr>
        <w:t xml:space="preserve">V. </w:t>
      </w:r>
      <w:r w:rsidR="00DC743C" w:rsidRPr="00266F2E">
        <w:rPr>
          <w:b/>
          <w:color w:val="000000"/>
        </w:rPr>
        <w:t>Projektu iesniegumu izvērtēšana</w:t>
      </w:r>
    </w:p>
    <w:p w14:paraId="6C365814" w14:textId="77777777" w:rsidR="00522D1D" w:rsidRPr="00266F2E" w:rsidRDefault="00522D1D">
      <w:pPr>
        <w:shd w:val="clear" w:color="auto" w:fill="FFFFFF"/>
        <w:ind w:left="420" w:firstLine="70"/>
        <w:jc w:val="both"/>
      </w:pPr>
    </w:p>
    <w:p w14:paraId="5642818E" w14:textId="25DAB518" w:rsidR="004D77D7" w:rsidRPr="004D77D7" w:rsidRDefault="004D77D7" w:rsidP="004D77D7">
      <w:pPr>
        <w:pStyle w:val="ListParagraph"/>
        <w:numPr>
          <w:ilvl w:val="0"/>
          <w:numId w:val="26"/>
        </w:numPr>
        <w:pBdr>
          <w:top w:val="nil"/>
          <w:left w:val="nil"/>
          <w:bottom w:val="nil"/>
          <w:right w:val="nil"/>
          <w:between w:val="nil"/>
        </w:pBdr>
        <w:shd w:val="clear" w:color="auto" w:fill="FFFFFF" w:themeFill="background1"/>
        <w:spacing w:after="0"/>
        <w:jc w:val="both"/>
        <w:rPr>
          <w:rFonts w:ascii="Times New Roman" w:hAnsi="Times New Roman" w:cs="Times New Roman"/>
          <w:color w:val="000000"/>
          <w:sz w:val="24"/>
          <w:szCs w:val="24"/>
        </w:rPr>
      </w:pPr>
      <w:r w:rsidRPr="004D77D7">
        <w:rPr>
          <w:rFonts w:ascii="Times New Roman" w:hAnsi="Times New Roman" w:cs="Times New Roman"/>
          <w:sz w:val="24"/>
          <w:szCs w:val="24"/>
        </w:rPr>
        <w:t>Pēc projektu iesniegumu iesniegšanas termiņa noslēguma, Komisija</w:t>
      </w:r>
      <w:r w:rsidRPr="004D77D7">
        <w:rPr>
          <w:rFonts w:ascii="Times New Roman" w:hAnsi="Times New Roman" w:cs="Times New Roman"/>
          <w:color w:val="000000" w:themeColor="text1"/>
          <w:sz w:val="24"/>
          <w:szCs w:val="24"/>
        </w:rPr>
        <w:t xml:space="preserve"> divu nedēļu laikā izvērtē projektu iesniegumus atbilstoši administratīvās atbilstības kritērijiem, aizpildot Projekta iesnieguma administratīvās atbilstības vērtēšanas veidlapu (4.pielikums):</w:t>
      </w:r>
    </w:p>
    <w:p w14:paraId="50711487" w14:textId="77777777" w:rsidR="004D77D7" w:rsidRPr="004D77D7" w:rsidRDefault="004D77D7" w:rsidP="004D77D7">
      <w:pPr>
        <w:numPr>
          <w:ilvl w:val="1"/>
          <w:numId w:val="26"/>
        </w:numPr>
        <w:pBdr>
          <w:top w:val="nil"/>
          <w:left w:val="nil"/>
          <w:bottom w:val="nil"/>
          <w:right w:val="nil"/>
          <w:between w:val="nil"/>
        </w:pBdr>
        <w:shd w:val="clear" w:color="auto" w:fill="FFFFFF" w:themeFill="background1"/>
        <w:spacing w:line="259" w:lineRule="auto"/>
        <w:ind w:left="1134" w:hanging="621"/>
        <w:jc w:val="both"/>
        <w:rPr>
          <w:color w:val="000000"/>
        </w:rPr>
      </w:pPr>
      <w:r w:rsidRPr="004D77D7">
        <w:rPr>
          <w:color w:val="000000" w:themeColor="text1"/>
        </w:rPr>
        <w:t>Projekta iesniegums (iesk. pielikumus) ir iesniegts noteiktajā termiņā NZDIS;</w:t>
      </w:r>
    </w:p>
    <w:p w14:paraId="1D2D671F" w14:textId="77777777" w:rsidR="004D77D7" w:rsidRPr="004D77D7" w:rsidRDefault="004D77D7" w:rsidP="004D77D7">
      <w:pPr>
        <w:numPr>
          <w:ilvl w:val="1"/>
          <w:numId w:val="26"/>
        </w:numPr>
        <w:pBdr>
          <w:top w:val="nil"/>
          <w:left w:val="nil"/>
          <w:bottom w:val="nil"/>
          <w:right w:val="nil"/>
          <w:between w:val="nil"/>
        </w:pBdr>
        <w:shd w:val="clear" w:color="auto" w:fill="FFFFFF" w:themeFill="background1"/>
        <w:spacing w:line="259" w:lineRule="auto"/>
        <w:ind w:left="1134" w:hanging="621"/>
        <w:jc w:val="both"/>
        <w:rPr>
          <w:color w:val="000000"/>
        </w:rPr>
      </w:pPr>
      <w:r w:rsidRPr="004D77D7">
        <w:rPr>
          <w:color w:val="000000" w:themeColor="text1"/>
        </w:rPr>
        <w:t>Projekta iesniegumā ir plānoti konkursa nolikumā noteiktie minimāli sasniedzami rezultāti;</w:t>
      </w:r>
    </w:p>
    <w:p w14:paraId="71D9CF33" w14:textId="737F0CFB" w:rsidR="004D77D7" w:rsidRPr="004D77D7" w:rsidRDefault="177D3BD5" w:rsidP="4DB618B7">
      <w:pPr>
        <w:numPr>
          <w:ilvl w:val="1"/>
          <w:numId w:val="26"/>
        </w:numPr>
        <w:pBdr>
          <w:top w:val="nil"/>
          <w:left w:val="nil"/>
          <w:bottom w:val="nil"/>
          <w:right w:val="nil"/>
          <w:between w:val="nil"/>
        </w:pBdr>
        <w:shd w:val="clear" w:color="auto" w:fill="FFFFFF" w:themeFill="background1"/>
        <w:spacing w:line="259" w:lineRule="auto"/>
        <w:ind w:left="1134" w:hanging="621"/>
        <w:jc w:val="both"/>
        <w:rPr>
          <w:color w:val="000000"/>
        </w:rPr>
      </w:pPr>
      <w:r w:rsidRPr="4DB618B7">
        <w:rPr>
          <w:color w:val="000000" w:themeColor="text1"/>
        </w:rPr>
        <w:t xml:space="preserve">ir izpildītas MK noteikumu un konkursa nolikuma prasības par </w:t>
      </w:r>
      <w:r w:rsidR="61C93733" w:rsidRPr="4DB618B7">
        <w:rPr>
          <w:color w:val="000000" w:themeColor="text1"/>
        </w:rPr>
        <w:t xml:space="preserve"> Zinātnieka (profesora)</w:t>
      </w:r>
      <w:r w:rsidRPr="4DB618B7">
        <w:rPr>
          <w:color w:val="000000" w:themeColor="text1"/>
        </w:rPr>
        <w:t xml:space="preserve"> dalības nosacījumiem;</w:t>
      </w:r>
    </w:p>
    <w:p w14:paraId="4BEEC78B" w14:textId="77777777" w:rsidR="004D77D7" w:rsidRPr="004D77D7" w:rsidRDefault="177D3BD5" w:rsidP="004D77D7">
      <w:pPr>
        <w:numPr>
          <w:ilvl w:val="1"/>
          <w:numId w:val="26"/>
        </w:numPr>
        <w:pBdr>
          <w:top w:val="nil"/>
          <w:left w:val="nil"/>
          <w:bottom w:val="nil"/>
          <w:right w:val="nil"/>
          <w:between w:val="nil"/>
        </w:pBdr>
        <w:shd w:val="clear" w:color="auto" w:fill="FFFFFF" w:themeFill="background1"/>
        <w:spacing w:line="259" w:lineRule="auto"/>
        <w:ind w:left="1134" w:hanging="621"/>
        <w:jc w:val="both"/>
        <w:rPr>
          <w:color w:val="000000"/>
        </w:rPr>
      </w:pPr>
      <w:r w:rsidRPr="4DB618B7">
        <w:rPr>
          <w:color w:val="000000" w:themeColor="text1"/>
        </w:rPr>
        <w:t>Projekta iesniegumā norādītās attiecināmās izmaksas un pieprasītā finansējuma apmērs atbilst konkursa nolikumā izvirzītajām prasībām.</w:t>
      </w:r>
    </w:p>
    <w:p w14:paraId="14B82A05" w14:textId="7FE86F70" w:rsidR="00522D1D" w:rsidRPr="004D77D7" w:rsidRDefault="7E15D634" w:rsidP="4DB618B7">
      <w:pPr>
        <w:pStyle w:val="ListParagraph"/>
        <w:numPr>
          <w:ilvl w:val="0"/>
          <w:numId w:val="26"/>
        </w:numPr>
        <w:pBdr>
          <w:top w:val="nil"/>
          <w:left w:val="nil"/>
          <w:bottom w:val="nil"/>
          <w:right w:val="nil"/>
          <w:between w:val="nil"/>
        </w:pBdr>
        <w:shd w:val="clear" w:color="auto" w:fill="FFFFFF" w:themeFill="background1"/>
        <w:spacing w:after="0"/>
        <w:ind w:left="482" w:hanging="482"/>
        <w:jc w:val="both"/>
        <w:rPr>
          <w:rFonts w:ascii="Times New Roman" w:hAnsi="Times New Roman" w:cs="Times New Roman"/>
          <w:color w:val="000000"/>
          <w:sz w:val="24"/>
          <w:szCs w:val="24"/>
        </w:rPr>
      </w:pPr>
      <w:r w:rsidRPr="4DB618B7">
        <w:rPr>
          <w:rFonts w:ascii="Times New Roman" w:hAnsi="Times New Roman" w:cs="Times New Roman"/>
          <w:color w:val="000000" w:themeColor="text1"/>
          <w:sz w:val="24"/>
          <w:szCs w:val="24"/>
        </w:rPr>
        <w:t xml:space="preserve">Ja iesniegtais projekta iesniegums neatbilst kādam no administratīvās atbilstības kritērijiem, </w:t>
      </w:r>
      <w:r w:rsidR="177D3BD5" w:rsidRPr="4DB618B7">
        <w:rPr>
          <w:rFonts w:ascii="Times New Roman" w:hAnsi="Times New Roman" w:cs="Times New Roman"/>
          <w:color w:val="000000" w:themeColor="text1"/>
          <w:sz w:val="24"/>
          <w:szCs w:val="24"/>
        </w:rPr>
        <w:t>K</w:t>
      </w:r>
      <w:r w:rsidR="4802EDF4" w:rsidRPr="4DB618B7">
        <w:rPr>
          <w:rFonts w:ascii="Times New Roman" w:hAnsi="Times New Roman" w:cs="Times New Roman"/>
          <w:color w:val="000000" w:themeColor="text1"/>
          <w:sz w:val="24"/>
          <w:szCs w:val="24"/>
        </w:rPr>
        <w:t>omisij</w:t>
      </w:r>
      <w:r w:rsidRPr="4DB618B7">
        <w:rPr>
          <w:rFonts w:ascii="Times New Roman" w:hAnsi="Times New Roman" w:cs="Times New Roman"/>
          <w:color w:val="000000" w:themeColor="text1"/>
          <w:sz w:val="24"/>
          <w:szCs w:val="24"/>
        </w:rPr>
        <w:t xml:space="preserve">a </w:t>
      </w:r>
      <w:r w:rsidR="177D3BD5" w:rsidRPr="4DB618B7">
        <w:rPr>
          <w:rFonts w:ascii="Times New Roman" w:hAnsi="Times New Roman" w:cs="Times New Roman"/>
          <w:color w:val="000000" w:themeColor="text1"/>
          <w:sz w:val="24"/>
          <w:szCs w:val="24"/>
        </w:rPr>
        <w:t>divu</w:t>
      </w:r>
      <w:r w:rsidR="730E79BD" w:rsidRPr="4DB618B7">
        <w:rPr>
          <w:rFonts w:ascii="Times New Roman" w:hAnsi="Times New Roman" w:cs="Times New Roman"/>
          <w:color w:val="000000" w:themeColor="text1"/>
          <w:sz w:val="24"/>
          <w:szCs w:val="24"/>
        </w:rPr>
        <w:t xml:space="preserve"> nedēļu laikā</w:t>
      </w:r>
      <w:r w:rsidRPr="4DB618B7">
        <w:rPr>
          <w:rFonts w:ascii="Times New Roman" w:hAnsi="Times New Roman" w:cs="Times New Roman"/>
          <w:color w:val="000000" w:themeColor="text1"/>
          <w:sz w:val="24"/>
          <w:szCs w:val="24"/>
        </w:rPr>
        <w:t xml:space="preserve"> no konkursa noslēguma datuma pieņem lēmumu par projekta iesnieguma noraidīšanu, vienlaikus informējot par to </w:t>
      </w:r>
      <w:r w:rsidR="76BBFCFA" w:rsidRPr="4DB618B7">
        <w:rPr>
          <w:rFonts w:ascii="Times New Roman" w:eastAsia="Times New Roman" w:hAnsi="Times New Roman" w:cs="Times New Roman"/>
          <w:color w:val="000000" w:themeColor="text1"/>
          <w:sz w:val="24"/>
          <w:szCs w:val="24"/>
        </w:rPr>
        <w:t xml:space="preserve"> Zinātnieku (profesoru)</w:t>
      </w:r>
      <w:r w:rsidRPr="4DB618B7">
        <w:rPr>
          <w:rFonts w:ascii="Times New Roman" w:hAnsi="Times New Roman" w:cs="Times New Roman"/>
          <w:color w:val="000000" w:themeColor="text1"/>
          <w:sz w:val="24"/>
          <w:szCs w:val="24"/>
        </w:rPr>
        <w:t>.</w:t>
      </w:r>
      <w:r w:rsidR="127A64F8" w:rsidRPr="4DB618B7">
        <w:rPr>
          <w:rFonts w:ascii="Times New Roman" w:hAnsi="Times New Roman" w:cs="Times New Roman"/>
          <w:sz w:val="24"/>
          <w:szCs w:val="24"/>
        </w:rPr>
        <w:t xml:space="preserve"> </w:t>
      </w:r>
      <w:r w:rsidR="127A64F8" w:rsidRPr="4DB618B7">
        <w:rPr>
          <w:rFonts w:ascii="Times New Roman" w:hAnsi="Times New Roman" w:cs="Times New Roman"/>
          <w:color w:val="000000" w:themeColor="text1"/>
          <w:sz w:val="24"/>
          <w:szCs w:val="24"/>
        </w:rPr>
        <w:t xml:space="preserve">Ja </w:t>
      </w:r>
      <w:r w:rsidR="177D3BD5" w:rsidRPr="4DB618B7">
        <w:rPr>
          <w:rFonts w:ascii="Times New Roman" w:hAnsi="Times New Roman" w:cs="Times New Roman"/>
          <w:color w:val="000000" w:themeColor="text1"/>
          <w:sz w:val="24"/>
          <w:szCs w:val="24"/>
        </w:rPr>
        <w:t>K</w:t>
      </w:r>
      <w:r w:rsidR="1EAC689D" w:rsidRPr="4DB618B7">
        <w:rPr>
          <w:rFonts w:ascii="Times New Roman" w:hAnsi="Times New Roman" w:cs="Times New Roman"/>
          <w:color w:val="000000" w:themeColor="text1"/>
          <w:sz w:val="24"/>
          <w:szCs w:val="24"/>
        </w:rPr>
        <w:t>omis</w:t>
      </w:r>
      <w:r w:rsidR="127A64F8" w:rsidRPr="4DB618B7">
        <w:rPr>
          <w:rFonts w:ascii="Times New Roman" w:hAnsi="Times New Roman" w:cs="Times New Roman"/>
          <w:color w:val="000000" w:themeColor="text1"/>
          <w:sz w:val="24"/>
          <w:szCs w:val="24"/>
        </w:rPr>
        <w:t>i</w:t>
      </w:r>
      <w:r w:rsidR="1EAC689D" w:rsidRPr="4DB618B7">
        <w:rPr>
          <w:rFonts w:ascii="Times New Roman" w:hAnsi="Times New Roman" w:cs="Times New Roman"/>
          <w:color w:val="000000" w:themeColor="text1"/>
          <w:sz w:val="24"/>
          <w:szCs w:val="24"/>
        </w:rPr>
        <w:t>jai</w:t>
      </w:r>
      <w:r w:rsidR="127A64F8" w:rsidRPr="4DB618B7">
        <w:rPr>
          <w:rFonts w:ascii="Times New Roman" w:hAnsi="Times New Roman" w:cs="Times New Roman"/>
          <w:color w:val="000000" w:themeColor="text1"/>
          <w:sz w:val="24"/>
          <w:szCs w:val="24"/>
        </w:rPr>
        <w:t xml:space="preserve"> trūkst informācija</w:t>
      </w:r>
      <w:r w:rsidR="00CA4BC0">
        <w:rPr>
          <w:rFonts w:ascii="Times New Roman" w:hAnsi="Times New Roman" w:cs="Times New Roman"/>
          <w:color w:val="000000" w:themeColor="text1"/>
          <w:sz w:val="24"/>
          <w:szCs w:val="24"/>
        </w:rPr>
        <w:t>s</w:t>
      </w:r>
      <w:r w:rsidR="127A64F8" w:rsidRPr="4DB618B7">
        <w:rPr>
          <w:rFonts w:ascii="Times New Roman" w:hAnsi="Times New Roman" w:cs="Times New Roman"/>
          <w:color w:val="000000" w:themeColor="text1"/>
          <w:sz w:val="24"/>
          <w:szCs w:val="24"/>
        </w:rPr>
        <w:t>, lai izvērtētu projekta iesnieguma atbilstību nolikuma 2</w:t>
      </w:r>
      <w:r w:rsidR="177D3BD5" w:rsidRPr="4DB618B7">
        <w:rPr>
          <w:rFonts w:ascii="Times New Roman" w:hAnsi="Times New Roman" w:cs="Times New Roman"/>
          <w:color w:val="000000" w:themeColor="text1"/>
          <w:sz w:val="24"/>
          <w:szCs w:val="24"/>
        </w:rPr>
        <w:t>2</w:t>
      </w:r>
      <w:r w:rsidR="127A64F8" w:rsidRPr="4DB618B7">
        <w:rPr>
          <w:rFonts w:ascii="Times New Roman" w:hAnsi="Times New Roman" w:cs="Times New Roman"/>
          <w:color w:val="000000" w:themeColor="text1"/>
          <w:sz w:val="24"/>
          <w:szCs w:val="24"/>
        </w:rPr>
        <w:t>. punkta nosacījumiem, tā var pieprasīt papildus informāciju.</w:t>
      </w:r>
    </w:p>
    <w:p w14:paraId="106BCFBF" w14:textId="77777777" w:rsidR="004D77D7" w:rsidRPr="00266F2E" w:rsidRDefault="177D3BD5" w:rsidP="004D77D7">
      <w:pPr>
        <w:numPr>
          <w:ilvl w:val="0"/>
          <w:numId w:val="26"/>
        </w:numPr>
        <w:pBdr>
          <w:top w:val="nil"/>
          <w:left w:val="nil"/>
          <w:bottom w:val="nil"/>
          <w:right w:val="nil"/>
          <w:between w:val="nil"/>
        </w:pBdr>
        <w:shd w:val="clear" w:color="auto" w:fill="FFFFFF" w:themeFill="background1"/>
        <w:jc w:val="both"/>
        <w:rPr>
          <w:color w:val="000000"/>
        </w:rPr>
      </w:pPr>
      <w:r w:rsidRPr="4DB618B7">
        <w:rPr>
          <w:color w:val="000000" w:themeColor="text1"/>
        </w:rPr>
        <w:t>Projektu iesniegumus, kuri atbilst administratīvās atbilstības kritērijiem, virza tālāk projektu iesniegumu zinātniskajai ekspertīzei.</w:t>
      </w:r>
    </w:p>
    <w:p w14:paraId="384C369D" w14:textId="3EF4A5AE" w:rsidR="004D77D7" w:rsidRPr="00266F2E" w:rsidRDefault="177D3BD5" w:rsidP="004D77D7">
      <w:pPr>
        <w:numPr>
          <w:ilvl w:val="0"/>
          <w:numId w:val="26"/>
        </w:numPr>
        <w:pBdr>
          <w:top w:val="nil"/>
          <w:left w:val="nil"/>
          <w:bottom w:val="nil"/>
          <w:right w:val="nil"/>
          <w:between w:val="nil"/>
        </w:pBdr>
        <w:shd w:val="clear" w:color="auto" w:fill="FFFFFF" w:themeFill="background1"/>
        <w:jc w:val="both"/>
        <w:rPr>
          <w:color w:val="000000"/>
        </w:rPr>
      </w:pPr>
      <w:r w:rsidRPr="4DB618B7">
        <w:rPr>
          <w:color w:val="000000" w:themeColor="text1"/>
        </w:rPr>
        <w:t>Lai nodrošinātu neatkarīgu Projektu iesniegumu zinātniskās kvalitātes izvērtēšanu LU un BA piesaista LZP, kas nodrošina projektu iesniegumu zinātnisko ekspertīzi atbilstoši šī nolikuma prasībām un MK noteikumiem.</w:t>
      </w:r>
    </w:p>
    <w:p w14:paraId="22ECD1BB" w14:textId="78754F34" w:rsidR="00522D1D" w:rsidRPr="00266F2E" w:rsidRDefault="7E15D634" w:rsidP="004D77D7">
      <w:pPr>
        <w:numPr>
          <w:ilvl w:val="0"/>
          <w:numId w:val="26"/>
        </w:numPr>
        <w:pBdr>
          <w:top w:val="nil"/>
          <w:left w:val="nil"/>
          <w:bottom w:val="nil"/>
          <w:right w:val="nil"/>
          <w:between w:val="nil"/>
        </w:pBdr>
        <w:shd w:val="clear" w:color="auto" w:fill="FFFFFF" w:themeFill="background1"/>
        <w:spacing w:line="259" w:lineRule="auto"/>
        <w:jc w:val="both"/>
        <w:rPr>
          <w:color w:val="000000"/>
        </w:rPr>
      </w:pPr>
      <w:r w:rsidRPr="4DB618B7">
        <w:rPr>
          <w:color w:val="000000" w:themeColor="text1"/>
        </w:rPr>
        <w:t>Projekta iesniegumu LZP piesaistīt</w:t>
      </w:r>
      <w:r w:rsidR="0CFDFB00" w:rsidRPr="4DB618B7">
        <w:rPr>
          <w:color w:val="000000" w:themeColor="text1"/>
        </w:rPr>
        <w:t>ie</w:t>
      </w:r>
      <w:r w:rsidRPr="4DB618B7">
        <w:rPr>
          <w:color w:val="000000" w:themeColor="text1"/>
        </w:rPr>
        <w:t xml:space="preserve"> ekspert</w:t>
      </w:r>
      <w:r w:rsidR="0CFDFB00" w:rsidRPr="4DB618B7">
        <w:rPr>
          <w:color w:val="000000" w:themeColor="text1"/>
        </w:rPr>
        <w:t>i</w:t>
      </w:r>
      <w:r w:rsidRPr="4DB618B7">
        <w:rPr>
          <w:color w:val="000000" w:themeColor="text1"/>
        </w:rPr>
        <w:t xml:space="preserve"> izvērtē, ņemot vērā šādus kritērijus:</w:t>
      </w:r>
    </w:p>
    <w:p w14:paraId="7236BA7D" w14:textId="5B2EA180" w:rsidR="00522D1D" w:rsidRPr="00266F2E" w:rsidRDefault="7E15D634" w:rsidP="00F46636">
      <w:pPr>
        <w:numPr>
          <w:ilvl w:val="1"/>
          <w:numId w:val="26"/>
        </w:numPr>
        <w:pBdr>
          <w:top w:val="nil"/>
          <w:left w:val="nil"/>
          <w:bottom w:val="nil"/>
          <w:right w:val="nil"/>
          <w:between w:val="nil"/>
        </w:pBdr>
        <w:shd w:val="clear" w:color="auto" w:fill="FFFFFF" w:themeFill="background1"/>
        <w:spacing w:line="259" w:lineRule="auto"/>
        <w:ind w:left="1134" w:hanging="567"/>
        <w:jc w:val="both"/>
        <w:rPr>
          <w:color w:val="000000"/>
        </w:rPr>
      </w:pPr>
      <w:r w:rsidRPr="4DB618B7">
        <w:rPr>
          <w:color w:val="000000" w:themeColor="text1"/>
        </w:rPr>
        <w:lastRenderedPageBreak/>
        <w:t>projekta iesnieguma zinātniskā kvalitāte atbilstoši šī nolikuma 2</w:t>
      </w:r>
      <w:r w:rsidR="177D3BD5" w:rsidRPr="4DB618B7">
        <w:rPr>
          <w:color w:val="000000" w:themeColor="text1"/>
        </w:rPr>
        <w:t>7</w:t>
      </w:r>
      <w:r w:rsidRPr="4DB618B7">
        <w:rPr>
          <w:color w:val="000000" w:themeColor="text1"/>
        </w:rPr>
        <w:t>. punktam;</w:t>
      </w:r>
    </w:p>
    <w:p w14:paraId="389D3928" w14:textId="23A7EB81" w:rsidR="00522D1D" w:rsidRPr="00266F2E" w:rsidRDefault="7E15D634" w:rsidP="00F46636">
      <w:pPr>
        <w:numPr>
          <w:ilvl w:val="1"/>
          <w:numId w:val="26"/>
        </w:numPr>
        <w:pBdr>
          <w:top w:val="nil"/>
          <w:left w:val="nil"/>
          <w:bottom w:val="nil"/>
          <w:right w:val="nil"/>
          <w:between w:val="nil"/>
        </w:pBdr>
        <w:shd w:val="clear" w:color="auto" w:fill="FFFFFF" w:themeFill="background1"/>
        <w:spacing w:line="259" w:lineRule="auto"/>
        <w:ind w:left="1134" w:hanging="567"/>
        <w:jc w:val="both"/>
        <w:rPr>
          <w:color w:val="000000"/>
        </w:rPr>
      </w:pPr>
      <w:r w:rsidRPr="4DB618B7">
        <w:rPr>
          <w:color w:val="000000" w:themeColor="text1"/>
        </w:rPr>
        <w:t xml:space="preserve">projekta rezultātu ietekme atbilstoši šī nolikuma </w:t>
      </w:r>
      <w:r w:rsidR="177D3BD5" w:rsidRPr="4DB618B7">
        <w:rPr>
          <w:color w:val="000000" w:themeColor="text1"/>
        </w:rPr>
        <w:t>28</w:t>
      </w:r>
      <w:r w:rsidRPr="4DB618B7">
        <w:rPr>
          <w:color w:val="000000" w:themeColor="text1"/>
        </w:rPr>
        <w:t>. punktam;</w:t>
      </w:r>
    </w:p>
    <w:p w14:paraId="02A6952B" w14:textId="597992C1" w:rsidR="00522D1D" w:rsidRPr="00266F2E" w:rsidRDefault="7E15D634" w:rsidP="00F46636">
      <w:pPr>
        <w:numPr>
          <w:ilvl w:val="1"/>
          <w:numId w:val="26"/>
        </w:numPr>
        <w:pBdr>
          <w:top w:val="nil"/>
          <w:left w:val="nil"/>
          <w:bottom w:val="nil"/>
          <w:right w:val="nil"/>
          <w:between w:val="nil"/>
        </w:pBdr>
        <w:shd w:val="clear" w:color="auto" w:fill="FFFFFF" w:themeFill="background1"/>
        <w:spacing w:line="259" w:lineRule="auto"/>
        <w:ind w:left="1134" w:hanging="567"/>
        <w:jc w:val="both"/>
        <w:rPr>
          <w:color w:val="000000"/>
        </w:rPr>
      </w:pPr>
      <w:r w:rsidRPr="4DB618B7">
        <w:rPr>
          <w:color w:val="000000" w:themeColor="text1"/>
        </w:rPr>
        <w:t xml:space="preserve">projekta īstenošanas iespējas un nodrošinājums atbilstoši šī nolikuma </w:t>
      </w:r>
      <w:r w:rsidR="177D3BD5" w:rsidRPr="4DB618B7">
        <w:rPr>
          <w:color w:val="000000" w:themeColor="text1"/>
        </w:rPr>
        <w:t>29</w:t>
      </w:r>
      <w:r w:rsidRPr="4DB618B7">
        <w:rPr>
          <w:color w:val="000000" w:themeColor="text1"/>
        </w:rPr>
        <w:t>. punktam.</w:t>
      </w:r>
    </w:p>
    <w:p w14:paraId="4BB539BC" w14:textId="18E83112" w:rsidR="00522D1D" w:rsidRPr="00266F2E" w:rsidRDefault="7E15D634" w:rsidP="004D77D7">
      <w:pPr>
        <w:numPr>
          <w:ilvl w:val="0"/>
          <w:numId w:val="26"/>
        </w:numPr>
        <w:pBdr>
          <w:top w:val="nil"/>
          <w:left w:val="nil"/>
          <w:bottom w:val="nil"/>
          <w:right w:val="nil"/>
          <w:between w:val="nil"/>
        </w:pBdr>
        <w:shd w:val="clear" w:color="auto" w:fill="FFFFFF" w:themeFill="background1"/>
        <w:spacing w:line="259" w:lineRule="auto"/>
        <w:jc w:val="both"/>
        <w:rPr>
          <w:color w:val="000000"/>
        </w:rPr>
      </w:pPr>
      <w:r w:rsidRPr="4DB618B7">
        <w:rPr>
          <w:color w:val="000000" w:themeColor="text1"/>
        </w:rPr>
        <w:t>Projekta iesnieguma zinātnisko kvalitāti izvērtē, ņemot vērā projekta iesniegumā sniegto informāciju:</w:t>
      </w:r>
    </w:p>
    <w:p w14:paraId="0274B419" w14:textId="226F9FD4" w:rsidR="00522D1D" w:rsidRPr="00266F2E" w:rsidRDefault="7E15D634" w:rsidP="00F46636">
      <w:pPr>
        <w:numPr>
          <w:ilvl w:val="1"/>
          <w:numId w:val="26"/>
        </w:numPr>
        <w:pBdr>
          <w:top w:val="nil"/>
          <w:left w:val="nil"/>
          <w:bottom w:val="nil"/>
          <w:right w:val="nil"/>
          <w:between w:val="nil"/>
        </w:pBdr>
        <w:shd w:val="clear" w:color="auto" w:fill="FFFFFF" w:themeFill="background1"/>
        <w:spacing w:line="259" w:lineRule="auto"/>
        <w:ind w:left="1134" w:hanging="567"/>
        <w:jc w:val="both"/>
        <w:rPr>
          <w:color w:val="000000"/>
        </w:rPr>
      </w:pPr>
      <w:r w:rsidRPr="4DB618B7">
        <w:rPr>
          <w:color w:val="000000" w:themeColor="text1"/>
        </w:rPr>
        <w:t>pētījuma zinātniskā kvalitāte, ticamība un novitāte;</w:t>
      </w:r>
    </w:p>
    <w:p w14:paraId="522DE28C" w14:textId="77777777" w:rsidR="00522D1D" w:rsidRPr="00266F2E" w:rsidRDefault="7E15D634" w:rsidP="00F46636">
      <w:pPr>
        <w:numPr>
          <w:ilvl w:val="1"/>
          <w:numId w:val="26"/>
        </w:numPr>
        <w:pBdr>
          <w:top w:val="nil"/>
          <w:left w:val="nil"/>
          <w:bottom w:val="nil"/>
          <w:right w:val="nil"/>
          <w:between w:val="nil"/>
        </w:pBdr>
        <w:shd w:val="clear" w:color="auto" w:fill="FFFFFF" w:themeFill="background1"/>
        <w:spacing w:line="259" w:lineRule="auto"/>
        <w:ind w:left="1134" w:hanging="567"/>
        <w:jc w:val="both"/>
        <w:rPr>
          <w:color w:val="000000"/>
        </w:rPr>
      </w:pPr>
      <w:r w:rsidRPr="4DB618B7">
        <w:rPr>
          <w:color w:val="000000" w:themeColor="text1"/>
        </w:rPr>
        <w:t>izvēlētās pētījuma stratēģijas un metodisko risinājumu zinātniskā kvalitāte, kā arī atbilstība noteikto mērķu sasniegšanai;</w:t>
      </w:r>
    </w:p>
    <w:p w14:paraId="4558E8EE" w14:textId="77777777" w:rsidR="00522D1D" w:rsidRPr="00266F2E" w:rsidRDefault="7E15D634" w:rsidP="00F46636">
      <w:pPr>
        <w:numPr>
          <w:ilvl w:val="1"/>
          <w:numId w:val="26"/>
        </w:numPr>
        <w:pBdr>
          <w:top w:val="nil"/>
          <w:left w:val="nil"/>
          <w:bottom w:val="nil"/>
          <w:right w:val="nil"/>
          <w:between w:val="nil"/>
        </w:pBdr>
        <w:shd w:val="clear" w:color="auto" w:fill="FFFFFF" w:themeFill="background1"/>
        <w:spacing w:line="259" w:lineRule="auto"/>
        <w:ind w:left="1134" w:hanging="567"/>
        <w:jc w:val="both"/>
        <w:rPr>
          <w:color w:val="000000"/>
        </w:rPr>
      </w:pPr>
      <w:r w:rsidRPr="4DB618B7">
        <w:rPr>
          <w:color w:val="000000" w:themeColor="text1"/>
        </w:rPr>
        <w:t>spēja radīt jaunas zināšanas vai tehnoloģiskās atziņas.</w:t>
      </w:r>
    </w:p>
    <w:p w14:paraId="7EECDBA8" w14:textId="3B069DFF" w:rsidR="00522D1D" w:rsidRPr="00266F2E" w:rsidRDefault="7E15D634" w:rsidP="004D77D7">
      <w:pPr>
        <w:numPr>
          <w:ilvl w:val="0"/>
          <w:numId w:val="26"/>
        </w:numPr>
        <w:pBdr>
          <w:top w:val="nil"/>
          <w:left w:val="nil"/>
          <w:bottom w:val="nil"/>
          <w:right w:val="nil"/>
          <w:between w:val="nil"/>
        </w:pBdr>
        <w:shd w:val="clear" w:color="auto" w:fill="FFFFFF" w:themeFill="background1"/>
        <w:spacing w:line="259" w:lineRule="auto"/>
        <w:jc w:val="both"/>
        <w:rPr>
          <w:color w:val="000000"/>
        </w:rPr>
      </w:pPr>
      <w:r w:rsidRPr="4DB618B7">
        <w:rPr>
          <w:color w:val="000000" w:themeColor="text1"/>
        </w:rPr>
        <w:t>Projekta rezultātu ietekmi izvērtē, ņemot vērā projekta iesniegumā sniegto informāciju :</w:t>
      </w:r>
    </w:p>
    <w:p w14:paraId="643719A9" w14:textId="697F51C8" w:rsidR="46B93F07" w:rsidRDefault="7E15D634" w:rsidP="00F46636">
      <w:pPr>
        <w:numPr>
          <w:ilvl w:val="1"/>
          <w:numId w:val="26"/>
        </w:numPr>
        <w:pBdr>
          <w:top w:val="nil"/>
          <w:left w:val="nil"/>
          <w:bottom w:val="nil"/>
          <w:right w:val="nil"/>
          <w:between w:val="nil"/>
        </w:pBdr>
        <w:shd w:val="clear" w:color="auto" w:fill="FFFFFF" w:themeFill="background1"/>
        <w:spacing w:line="259" w:lineRule="auto"/>
        <w:ind w:left="1134" w:hanging="567"/>
        <w:jc w:val="both"/>
        <w:rPr>
          <w:color w:val="000000" w:themeColor="text1"/>
        </w:rPr>
      </w:pPr>
      <w:r w:rsidRPr="4DB618B7">
        <w:rPr>
          <w:color w:val="000000" w:themeColor="text1"/>
        </w:rPr>
        <w:t>iegūto zināšanu un prasmju paredzamā pārnese turpmākajā darbībā un zinātniskās kapacitātes attīstībā;</w:t>
      </w:r>
    </w:p>
    <w:p w14:paraId="0D6B99FF" w14:textId="77777777" w:rsidR="00522D1D" w:rsidRPr="00266F2E" w:rsidRDefault="7E15D634" w:rsidP="00F46636">
      <w:pPr>
        <w:numPr>
          <w:ilvl w:val="1"/>
          <w:numId w:val="26"/>
        </w:numPr>
        <w:pBdr>
          <w:top w:val="nil"/>
          <w:left w:val="nil"/>
          <w:bottom w:val="nil"/>
          <w:right w:val="nil"/>
          <w:between w:val="nil"/>
        </w:pBdr>
        <w:shd w:val="clear" w:color="auto" w:fill="FFFFFF" w:themeFill="background1"/>
        <w:spacing w:line="259" w:lineRule="auto"/>
        <w:ind w:left="1134" w:hanging="567"/>
        <w:jc w:val="both"/>
        <w:rPr>
          <w:color w:val="000000"/>
        </w:rPr>
      </w:pPr>
      <w:r w:rsidRPr="4DB618B7">
        <w:rPr>
          <w:color w:val="000000" w:themeColor="text1"/>
        </w:rPr>
        <w:t>pētniecības attīstības iespējas, ieskaitot ieguldījumu jaunu projektu sagatavošanā iesniegšanai Eiropas Savienības pētniecības un inovācijas pamatprogrammas "Apvārsnis Eiropa" konkursos un citās pētniecības un inovācijas atbalsta programmās un tehnoloģiju ierosmēs;</w:t>
      </w:r>
    </w:p>
    <w:p w14:paraId="73FF7A8A" w14:textId="77777777" w:rsidR="00522D1D" w:rsidRPr="00266F2E" w:rsidRDefault="7E15D634" w:rsidP="00F46636">
      <w:pPr>
        <w:numPr>
          <w:ilvl w:val="1"/>
          <w:numId w:val="26"/>
        </w:numPr>
        <w:pBdr>
          <w:top w:val="nil"/>
          <w:left w:val="nil"/>
          <w:bottom w:val="nil"/>
          <w:right w:val="nil"/>
          <w:between w:val="nil"/>
        </w:pBdr>
        <w:shd w:val="clear" w:color="auto" w:fill="FFFFFF" w:themeFill="background1"/>
        <w:spacing w:line="259" w:lineRule="auto"/>
        <w:ind w:left="1134" w:hanging="567"/>
        <w:jc w:val="both"/>
        <w:rPr>
          <w:color w:val="000000"/>
        </w:rPr>
      </w:pPr>
      <w:r w:rsidRPr="4DB618B7">
        <w:rPr>
          <w:color w:val="000000" w:themeColor="text1"/>
        </w:rPr>
        <w:t>pētījuma rezultātā tiks radītas attiecīgajai nozarei, tautsaimniecības un sabiedrības attīstībai nozīmīgas zināšanas;</w:t>
      </w:r>
    </w:p>
    <w:p w14:paraId="2B0CF519" w14:textId="77777777" w:rsidR="00522D1D" w:rsidRPr="00266F2E" w:rsidRDefault="7E15D634" w:rsidP="00F46636">
      <w:pPr>
        <w:numPr>
          <w:ilvl w:val="1"/>
          <w:numId w:val="26"/>
        </w:numPr>
        <w:pBdr>
          <w:top w:val="nil"/>
          <w:left w:val="nil"/>
          <w:bottom w:val="nil"/>
          <w:right w:val="nil"/>
          <w:between w:val="nil"/>
        </w:pBdr>
        <w:shd w:val="clear" w:color="auto" w:fill="FFFFFF" w:themeFill="background1"/>
        <w:spacing w:line="259" w:lineRule="auto"/>
        <w:ind w:left="1134" w:hanging="567"/>
        <w:jc w:val="both"/>
        <w:rPr>
          <w:color w:val="000000"/>
        </w:rPr>
      </w:pPr>
      <w:r w:rsidRPr="4DB618B7">
        <w:rPr>
          <w:color w:val="000000" w:themeColor="text1"/>
        </w:rPr>
        <w:t>iegūto zināšanu ilgtspēja un kvalitatīvs to izplatības plāns, tai skaitā paredzētās zinātniskās publikācijas un sabiedrības informēšana;</w:t>
      </w:r>
    </w:p>
    <w:p w14:paraId="2B238864" w14:textId="52940A71" w:rsidR="00522D1D" w:rsidRPr="00FF0948" w:rsidRDefault="7E15D634" w:rsidP="00F46636">
      <w:pPr>
        <w:numPr>
          <w:ilvl w:val="1"/>
          <w:numId w:val="26"/>
        </w:numPr>
        <w:pBdr>
          <w:top w:val="nil"/>
          <w:left w:val="nil"/>
          <w:bottom w:val="nil"/>
          <w:right w:val="nil"/>
          <w:between w:val="nil"/>
        </w:pBdr>
        <w:shd w:val="clear" w:color="auto" w:fill="FFFFFF" w:themeFill="background1"/>
        <w:spacing w:line="259" w:lineRule="auto"/>
        <w:ind w:left="1134" w:hanging="567"/>
        <w:jc w:val="both"/>
        <w:rPr>
          <w:color w:val="000000"/>
        </w:rPr>
      </w:pPr>
      <w:r w:rsidRPr="4DB618B7">
        <w:rPr>
          <w:color w:val="000000" w:themeColor="text1"/>
        </w:rPr>
        <w:t>pētījuma īstenošana sekmē</w:t>
      </w:r>
      <w:r w:rsidR="00BA54E5">
        <w:rPr>
          <w:color w:val="000000" w:themeColor="text1"/>
        </w:rPr>
        <w:t xml:space="preserve"> </w:t>
      </w:r>
      <w:r w:rsidR="2CF35BED" w:rsidRPr="4DB618B7">
        <w:rPr>
          <w:color w:val="000000" w:themeColor="text1"/>
        </w:rPr>
        <w:t>Zinātnieka (profesora)</w:t>
      </w:r>
      <w:r w:rsidR="2CF35BED" w:rsidRPr="4DB618B7">
        <w:rPr>
          <w:color w:val="000000" w:themeColor="text1"/>
          <w:highlight w:val="white"/>
        </w:rPr>
        <w:t xml:space="preserve"> </w:t>
      </w:r>
      <w:r w:rsidR="00FF0948">
        <w:rPr>
          <w:color w:val="000000" w:themeColor="text1"/>
        </w:rPr>
        <w:t>zinātnisko spēju stiprināšanu;</w:t>
      </w:r>
    </w:p>
    <w:p w14:paraId="27A609DD" w14:textId="4B120F69" w:rsidR="00FF0948" w:rsidRPr="00FF0948" w:rsidRDefault="00FF0948" w:rsidP="00FF0948">
      <w:pPr>
        <w:numPr>
          <w:ilvl w:val="1"/>
          <w:numId w:val="26"/>
        </w:numPr>
        <w:pBdr>
          <w:top w:val="nil"/>
          <w:left w:val="nil"/>
          <w:bottom w:val="nil"/>
          <w:right w:val="nil"/>
          <w:between w:val="nil"/>
        </w:pBdr>
        <w:shd w:val="clear" w:color="auto" w:fill="FFFFFF" w:themeFill="background1"/>
        <w:spacing w:line="259" w:lineRule="auto"/>
        <w:ind w:left="1134" w:hanging="621"/>
        <w:jc w:val="both"/>
        <w:rPr>
          <w:color w:val="000000"/>
        </w:rPr>
      </w:pPr>
      <w:r w:rsidRPr="00FF0948">
        <w:rPr>
          <w:color w:val="000000" w:themeColor="text1"/>
        </w:rPr>
        <w:t>pētījums</w:t>
      </w:r>
      <w:r>
        <w:rPr>
          <w:color w:val="000000" w:themeColor="text1"/>
        </w:rPr>
        <w:t xml:space="preserve"> attīsta sadarbību LU ietvaros un veicina LU konkurētspēju nākotnē</w:t>
      </w:r>
    </w:p>
    <w:p w14:paraId="0D3422AC" w14:textId="2E1A988B" w:rsidR="00522D1D" w:rsidRPr="00266F2E" w:rsidRDefault="7E15D634" w:rsidP="004D77D7">
      <w:pPr>
        <w:numPr>
          <w:ilvl w:val="0"/>
          <w:numId w:val="26"/>
        </w:numPr>
        <w:pBdr>
          <w:top w:val="nil"/>
          <w:left w:val="nil"/>
          <w:bottom w:val="nil"/>
          <w:right w:val="nil"/>
          <w:between w:val="nil"/>
        </w:pBdr>
        <w:shd w:val="clear" w:color="auto" w:fill="FFFFFF" w:themeFill="background1"/>
        <w:spacing w:line="259" w:lineRule="auto"/>
        <w:jc w:val="both"/>
        <w:rPr>
          <w:color w:val="000000"/>
        </w:rPr>
      </w:pPr>
      <w:r w:rsidRPr="4DB618B7">
        <w:rPr>
          <w:color w:val="000000" w:themeColor="text1"/>
        </w:rPr>
        <w:t xml:space="preserve"> Projekta īstenošanas iespējas un nodrošinājumu izvērtē, ņemot vērā projekta iesniegumā sniegto informāciju:</w:t>
      </w:r>
    </w:p>
    <w:p w14:paraId="2422D8C2" w14:textId="77777777" w:rsidR="00522D1D" w:rsidRPr="00266F2E" w:rsidRDefault="7E15D634" w:rsidP="00F46636">
      <w:pPr>
        <w:numPr>
          <w:ilvl w:val="1"/>
          <w:numId w:val="26"/>
        </w:numPr>
        <w:pBdr>
          <w:top w:val="nil"/>
          <w:left w:val="nil"/>
          <w:bottom w:val="nil"/>
          <w:right w:val="nil"/>
          <w:between w:val="nil"/>
        </w:pBdr>
        <w:shd w:val="clear" w:color="auto" w:fill="FFFFFF" w:themeFill="background1"/>
        <w:spacing w:line="259" w:lineRule="auto"/>
        <w:ind w:left="1134" w:hanging="567"/>
        <w:jc w:val="both"/>
        <w:rPr>
          <w:color w:val="000000"/>
        </w:rPr>
      </w:pPr>
      <w:r w:rsidRPr="4DB618B7">
        <w:rPr>
          <w:color w:val="000000" w:themeColor="text1"/>
        </w:rPr>
        <w:t>pētījuma darba plāna kvalitāte un tā atbilstība izvirzītajam mērķim. Paredzētie resursi ir atbilstoši un pietiekami mērķa sasniegšanai. Pētījumā paredzēts nodrošināt efektīvu resursu izmantošanu. Plānotie darba posmi un uzdevumi ir skaidri definēti, atbilstoši un ticami;</w:t>
      </w:r>
    </w:p>
    <w:p w14:paraId="67E24DC3" w14:textId="64BC193A" w:rsidR="00522D1D" w:rsidRPr="00266F2E" w:rsidRDefault="2078D121" w:rsidP="00F46636">
      <w:pPr>
        <w:numPr>
          <w:ilvl w:val="1"/>
          <w:numId w:val="26"/>
        </w:numPr>
        <w:pBdr>
          <w:top w:val="nil"/>
          <w:left w:val="nil"/>
          <w:bottom w:val="nil"/>
          <w:right w:val="nil"/>
          <w:between w:val="nil"/>
        </w:pBdr>
        <w:shd w:val="clear" w:color="auto" w:fill="FFFFFF" w:themeFill="background1"/>
        <w:spacing w:line="259" w:lineRule="auto"/>
        <w:ind w:left="1134" w:hanging="567"/>
        <w:jc w:val="both"/>
        <w:rPr>
          <w:color w:val="000000"/>
        </w:rPr>
      </w:pPr>
      <w:r w:rsidRPr="4DB618B7">
        <w:rPr>
          <w:color w:val="000000" w:themeColor="text1"/>
        </w:rPr>
        <w:t xml:space="preserve">Zinātnieka (profesora) </w:t>
      </w:r>
      <w:r w:rsidR="7E15D634" w:rsidRPr="4DB618B7">
        <w:rPr>
          <w:color w:val="000000" w:themeColor="text1"/>
        </w:rPr>
        <w:t>zinātniskā kvalifikācija, pamatojoties uz iesniegtajiem dzīvesgaitas aprakstiem (CV);</w:t>
      </w:r>
    </w:p>
    <w:p w14:paraId="6FCE1006" w14:textId="77777777" w:rsidR="00522D1D" w:rsidRPr="00266F2E" w:rsidRDefault="7E15D634" w:rsidP="00F46636">
      <w:pPr>
        <w:numPr>
          <w:ilvl w:val="1"/>
          <w:numId w:val="26"/>
        </w:numPr>
        <w:pBdr>
          <w:top w:val="nil"/>
          <w:left w:val="nil"/>
          <w:bottom w:val="nil"/>
          <w:right w:val="nil"/>
          <w:between w:val="nil"/>
        </w:pBdr>
        <w:shd w:val="clear" w:color="auto" w:fill="FFFFFF" w:themeFill="background1"/>
        <w:spacing w:line="259" w:lineRule="auto"/>
        <w:ind w:left="1134" w:hanging="567"/>
        <w:jc w:val="both"/>
        <w:rPr>
          <w:color w:val="000000"/>
        </w:rPr>
      </w:pPr>
      <w:r w:rsidRPr="4DB618B7">
        <w:rPr>
          <w:color w:val="000000" w:themeColor="text1"/>
        </w:rPr>
        <w:t>paredzēta atbilstoša pētījuma vadība, ieskaitot kvalitātes vadību. Vadības organizācija ļauj sekot pētījuma izpildes gaitai. Izvērtēti iespējamie riski un izstrādāts to novēršanas vai negatīvā efekta samazināšanas plāns;</w:t>
      </w:r>
    </w:p>
    <w:p w14:paraId="4F499C62" w14:textId="77777777" w:rsidR="00522D1D" w:rsidRPr="00266F2E" w:rsidRDefault="7E15D634" w:rsidP="00F46636">
      <w:pPr>
        <w:numPr>
          <w:ilvl w:val="1"/>
          <w:numId w:val="26"/>
        </w:numPr>
        <w:pBdr>
          <w:top w:val="nil"/>
          <w:left w:val="nil"/>
          <w:bottom w:val="nil"/>
          <w:right w:val="nil"/>
          <w:between w:val="nil"/>
        </w:pBdr>
        <w:shd w:val="clear" w:color="auto" w:fill="FFFFFF" w:themeFill="background1"/>
        <w:spacing w:line="259" w:lineRule="auto"/>
        <w:ind w:left="1134" w:hanging="567"/>
        <w:jc w:val="both"/>
        <w:rPr>
          <w:color w:val="000000"/>
        </w:rPr>
      </w:pPr>
      <w:r w:rsidRPr="4DB618B7">
        <w:rPr>
          <w:color w:val="000000" w:themeColor="text1"/>
        </w:rPr>
        <w:t>pētījuma veikšanai ir nepieciešamā pētniecības infrastruktūra.</w:t>
      </w:r>
    </w:p>
    <w:p w14:paraId="56012C26" w14:textId="4E780834" w:rsidR="00522D1D" w:rsidRPr="00266F2E" w:rsidRDefault="396E0365" w:rsidP="004D77D7">
      <w:pPr>
        <w:numPr>
          <w:ilvl w:val="0"/>
          <w:numId w:val="26"/>
        </w:numPr>
        <w:pBdr>
          <w:top w:val="nil"/>
          <w:left w:val="nil"/>
          <w:bottom w:val="nil"/>
          <w:right w:val="nil"/>
          <w:between w:val="nil"/>
        </w:pBdr>
        <w:shd w:val="clear" w:color="auto" w:fill="FFFFFF" w:themeFill="background1"/>
        <w:spacing w:line="259" w:lineRule="auto"/>
        <w:jc w:val="both"/>
        <w:rPr>
          <w:color w:val="000000"/>
        </w:rPr>
      </w:pPr>
      <w:r w:rsidRPr="4DB618B7">
        <w:rPr>
          <w:color w:val="000000" w:themeColor="text1"/>
        </w:rPr>
        <w:t>Komisija</w:t>
      </w:r>
      <w:r w:rsidR="7E15D634" w:rsidRPr="4DB618B7">
        <w:rPr>
          <w:color w:val="000000" w:themeColor="text1"/>
        </w:rPr>
        <w:t>, pamatojoties uz LZP ekspertu iesniegto projekta iesnieguma konsolidēto vērtējumu, aprēķina projekta iesnieguma konsolidēto vērtējumu proc</w:t>
      </w:r>
      <w:r w:rsidRPr="4DB618B7">
        <w:rPr>
          <w:color w:val="000000" w:themeColor="text1"/>
        </w:rPr>
        <w:t>entos, ņemot vērā šī nolikuma 26</w:t>
      </w:r>
      <w:r w:rsidR="7E15D634" w:rsidRPr="4DB618B7">
        <w:rPr>
          <w:color w:val="000000" w:themeColor="text1"/>
        </w:rPr>
        <w:t>.1. apakšpunktā minētā kritēr</w:t>
      </w:r>
      <w:r w:rsidR="00FF0948">
        <w:rPr>
          <w:color w:val="000000" w:themeColor="text1"/>
        </w:rPr>
        <w:t>ija īpatsvaru 3</w:t>
      </w:r>
      <w:r w:rsidR="7E15D634" w:rsidRPr="4DB618B7">
        <w:rPr>
          <w:color w:val="000000" w:themeColor="text1"/>
        </w:rPr>
        <w:t>0 % apmērā, šī nolikuma 2</w:t>
      </w:r>
      <w:r w:rsidRPr="4DB618B7">
        <w:rPr>
          <w:color w:val="000000" w:themeColor="text1"/>
        </w:rPr>
        <w:t>6</w:t>
      </w:r>
      <w:r w:rsidR="7E15D634" w:rsidRPr="4DB618B7">
        <w:rPr>
          <w:color w:val="000000" w:themeColor="text1"/>
        </w:rPr>
        <w:t>.2. apakšpunktā minētā kritērija īpatsva</w:t>
      </w:r>
      <w:r w:rsidR="00FF0948">
        <w:rPr>
          <w:color w:val="000000" w:themeColor="text1"/>
        </w:rPr>
        <w:t>ru 5</w:t>
      </w:r>
      <w:r w:rsidRPr="4DB618B7">
        <w:rPr>
          <w:color w:val="000000" w:themeColor="text1"/>
        </w:rPr>
        <w:t>0 % apmērā un šī nolikuma 26</w:t>
      </w:r>
      <w:r w:rsidR="7E15D634" w:rsidRPr="4DB618B7">
        <w:rPr>
          <w:color w:val="000000" w:themeColor="text1"/>
        </w:rPr>
        <w:t>.3. apakšpunktā minētā kritērija īpatsvaru 20 % apmērā no kopējā vērtējuma.</w:t>
      </w:r>
    </w:p>
    <w:p w14:paraId="060791C3" w14:textId="1C5541AC" w:rsidR="00522D1D" w:rsidRPr="007B7AE7" w:rsidRDefault="7E15D634" w:rsidP="00772D1A">
      <w:pPr>
        <w:numPr>
          <w:ilvl w:val="0"/>
          <w:numId w:val="26"/>
        </w:numPr>
        <w:shd w:val="clear" w:color="auto" w:fill="FFFFFF" w:themeFill="background1"/>
        <w:ind w:left="482" w:hanging="482"/>
        <w:jc w:val="both"/>
        <w:rPr>
          <w:color w:val="000000" w:themeColor="text1"/>
        </w:rPr>
      </w:pPr>
      <w:r w:rsidRPr="4DB618B7">
        <w:rPr>
          <w:color w:val="000000" w:themeColor="text1"/>
        </w:rPr>
        <w:t>Pēc visu projektu iesniegumu konsolidēto vērtējumu saņemšanas no LZP,</w:t>
      </w:r>
      <w:r w:rsidR="00880820">
        <w:rPr>
          <w:color w:val="000000" w:themeColor="text1"/>
        </w:rPr>
        <w:t xml:space="preserve"> </w:t>
      </w:r>
      <w:r w:rsidR="4E05CCE7" w:rsidRPr="16553522">
        <w:rPr>
          <w:color w:val="000000" w:themeColor="text1"/>
        </w:rPr>
        <w:t>Komisija sagatavo divus projektu iesniegumu sarakstus (atsevišķi LU un BA)</w:t>
      </w:r>
      <w:r w:rsidR="4E05CCE7" w:rsidRPr="16553522">
        <w:t xml:space="preserve"> </w:t>
      </w:r>
      <w:r w:rsidRPr="4DB618B7">
        <w:rPr>
          <w:color w:val="000000" w:themeColor="text1"/>
        </w:rPr>
        <w:t>dilstošā secībā pēc iegūtā vērtējuma procentos atbilstoši konkursa nolikumam, sagatavo lēmumprojektu par katru atbalstāmu un neatbalstāmu projektu, un pieņem šī nolikuma 3</w:t>
      </w:r>
      <w:r w:rsidR="777FA65B" w:rsidRPr="4DB618B7">
        <w:rPr>
          <w:color w:val="000000" w:themeColor="text1"/>
        </w:rPr>
        <w:t>5</w:t>
      </w:r>
      <w:r w:rsidRPr="4DB618B7">
        <w:rPr>
          <w:color w:val="000000" w:themeColor="text1"/>
        </w:rPr>
        <w:t>. punktā minēto lēmumu. Tiek finansēti virs kvalitātes sliekšņiem novērtēti projekt</w:t>
      </w:r>
      <w:r>
        <w:t>u iesniegumi</w:t>
      </w:r>
      <w:r w:rsidRPr="4DB618B7">
        <w:rPr>
          <w:color w:val="000000" w:themeColor="text1"/>
        </w:rPr>
        <w:t xml:space="preserve"> iegūto punktu </w:t>
      </w:r>
      <w:r>
        <w:t>secībā</w:t>
      </w:r>
      <w:r w:rsidRPr="4DB618B7">
        <w:rPr>
          <w:color w:val="000000" w:themeColor="text1"/>
        </w:rPr>
        <w:t xml:space="preserve"> līdz p</w:t>
      </w:r>
      <w:r>
        <w:t>ēdēja</w:t>
      </w:r>
      <w:r w:rsidRPr="4DB618B7">
        <w:rPr>
          <w:color w:val="000000" w:themeColor="text1"/>
        </w:rPr>
        <w:t>m</w:t>
      </w:r>
      <w:r>
        <w:t xml:space="preserve"> iesniegumam, kuru iespējams finansēt pilnā apmērā nolikuma 8. punktā noteiktā finansējuma ietvaros.  </w:t>
      </w:r>
      <w:r w:rsidRPr="4DB618B7">
        <w:rPr>
          <w:color w:val="000000" w:themeColor="text1"/>
        </w:rPr>
        <w:t xml:space="preserve"> </w:t>
      </w:r>
      <w:r w:rsidR="15CD179D" w:rsidRPr="4DB618B7">
        <w:rPr>
          <w:color w:val="000000" w:themeColor="text1"/>
        </w:rPr>
        <w:t xml:space="preserve">Vienādu punktu skaita gadījumā priekšroka tiek dota tiem projektu iesniegumiem, kuri saņēmuši augstāku vērtējumu šī nolikuma </w:t>
      </w:r>
      <w:r w:rsidR="396E0365" w:rsidRPr="4DB618B7">
        <w:rPr>
          <w:color w:val="000000" w:themeColor="text1"/>
        </w:rPr>
        <w:t>26</w:t>
      </w:r>
      <w:r w:rsidR="00FF0948">
        <w:rPr>
          <w:color w:val="000000" w:themeColor="text1"/>
        </w:rPr>
        <w:t>.2</w:t>
      </w:r>
      <w:r w:rsidR="15CD179D" w:rsidRPr="4DB618B7">
        <w:rPr>
          <w:color w:val="000000" w:themeColor="text1"/>
        </w:rPr>
        <w:t>. apakšpunktā minētajā kritērijā.</w:t>
      </w:r>
      <w:r w:rsidR="007B7AE7" w:rsidRPr="007B7AE7">
        <w:rPr>
          <w:color w:val="000000"/>
          <w:shd w:val="clear" w:color="auto" w:fill="FFFFFF"/>
        </w:rPr>
        <w:t xml:space="preserve"> </w:t>
      </w:r>
      <w:r w:rsidR="007B7AE7" w:rsidRPr="00DC417D">
        <w:rPr>
          <w:color w:val="000000"/>
          <w:shd w:val="clear" w:color="auto" w:fill="FFFFFF"/>
        </w:rPr>
        <w:t xml:space="preserve">Ja </w:t>
      </w:r>
      <w:r w:rsidR="007B7AE7">
        <w:rPr>
          <w:color w:val="000000"/>
          <w:shd w:val="clear" w:color="auto" w:fill="FFFFFF"/>
        </w:rPr>
        <w:t xml:space="preserve">arī </w:t>
      </w:r>
      <w:r w:rsidR="007B7AE7" w:rsidRPr="7F38FAA0">
        <w:rPr>
          <w:color w:val="000000" w:themeColor="text1"/>
        </w:rPr>
        <w:t>2</w:t>
      </w:r>
      <w:r w:rsidR="0F2EE01E" w:rsidRPr="7F38FAA0">
        <w:rPr>
          <w:color w:val="000000" w:themeColor="text1"/>
        </w:rPr>
        <w:t>6</w:t>
      </w:r>
      <w:r w:rsidR="00FF0948">
        <w:rPr>
          <w:color w:val="000000" w:themeColor="text1"/>
        </w:rPr>
        <w:t>.2</w:t>
      </w:r>
      <w:r w:rsidR="007B7AE7" w:rsidRPr="7F38FAA0">
        <w:rPr>
          <w:color w:val="000000" w:themeColor="text1"/>
        </w:rPr>
        <w:t>. apakšpunktā minētajā kritērijā</w:t>
      </w:r>
      <w:r w:rsidR="007B7AE7" w:rsidRPr="00AB06F7">
        <w:rPr>
          <w:color w:val="000000"/>
          <w:shd w:val="clear" w:color="auto" w:fill="FFFFFF"/>
        </w:rPr>
        <w:t xml:space="preserve"> </w:t>
      </w:r>
      <w:r w:rsidR="007B7AE7">
        <w:rPr>
          <w:color w:val="000000"/>
          <w:shd w:val="clear" w:color="auto" w:fill="FFFFFF"/>
        </w:rPr>
        <w:t xml:space="preserve">projektu </w:t>
      </w:r>
      <w:r w:rsidR="007B7AE7">
        <w:rPr>
          <w:color w:val="000000"/>
          <w:shd w:val="clear" w:color="auto" w:fill="FFFFFF"/>
        </w:rPr>
        <w:lastRenderedPageBreak/>
        <w:t xml:space="preserve">iesniegumi </w:t>
      </w:r>
      <w:r w:rsidR="007B7AE7" w:rsidRPr="00DC417D">
        <w:rPr>
          <w:color w:val="000000"/>
          <w:shd w:val="clear" w:color="auto" w:fill="FFFFFF"/>
        </w:rPr>
        <w:t xml:space="preserve">novērtēti vienādi, </w:t>
      </w:r>
      <w:r w:rsidR="007B7AE7">
        <w:rPr>
          <w:color w:val="000000"/>
          <w:shd w:val="clear" w:color="auto" w:fill="FFFFFF"/>
        </w:rPr>
        <w:t xml:space="preserve">tad </w:t>
      </w:r>
      <w:r w:rsidR="007B7AE7" w:rsidRPr="7F38FAA0">
        <w:rPr>
          <w:color w:val="000000" w:themeColor="text1"/>
        </w:rPr>
        <w:t>priekšroka ir tiem projektu iesniegumiem</w:t>
      </w:r>
      <w:r w:rsidR="007B7AE7" w:rsidRPr="00AB06F7">
        <w:rPr>
          <w:color w:val="000000"/>
          <w:shd w:val="clear" w:color="auto" w:fill="FFFFFF"/>
        </w:rPr>
        <w:t>, kuri</w:t>
      </w:r>
      <w:r w:rsidR="007B7AE7" w:rsidRPr="00DC417D">
        <w:rPr>
          <w:color w:val="000000"/>
          <w:shd w:val="clear" w:color="auto" w:fill="FFFFFF"/>
        </w:rPr>
        <w:t xml:space="preserve"> </w:t>
      </w:r>
      <w:r w:rsidR="007B7AE7" w:rsidRPr="7F38FAA0">
        <w:rPr>
          <w:color w:val="000000" w:themeColor="text1"/>
        </w:rPr>
        <w:t>saņēmuši augstāku vērtējumu šī nolikuma 2</w:t>
      </w:r>
      <w:r w:rsidR="06C2AE44" w:rsidRPr="7F38FAA0">
        <w:rPr>
          <w:color w:val="000000" w:themeColor="text1"/>
        </w:rPr>
        <w:t>6</w:t>
      </w:r>
      <w:r w:rsidR="00FF0948">
        <w:rPr>
          <w:color w:val="000000" w:themeColor="text1"/>
        </w:rPr>
        <w:t>.1</w:t>
      </w:r>
      <w:r w:rsidR="007B7AE7" w:rsidRPr="7F38FAA0">
        <w:rPr>
          <w:color w:val="000000" w:themeColor="text1"/>
        </w:rPr>
        <w:t>. apakšpunktā minētajā kritērijā</w:t>
      </w:r>
      <w:r w:rsidR="007B7AE7">
        <w:rPr>
          <w:color w:val="000000" w:themeColor="text1"/>
        </w:rPr>
        <w:t>.</w:t>
      </w:r>
      <w:r w:rsidR="007B7AE7" w:rsidRPr="00AB06F7">
        <w:rPr>
          <w:color w:val="000000"/>
          <w:shd w:val="clear" w:color="auto" w:fill="FFFFFF"/>
        </w:rPr>
        <w:t xml:space="preserve"> </w:t>
      </w:r>
      <w:r w:rsidR="007B7AE7" w:rsidRPr="00DC417D">
        <w:rPr>
          <w:color w:val="000000"/>
          <w:shd w:val="clear" w:color="auto" w:fill="FFFFFF"/>
        </w:rPr>
        <w:t xml:space="preserve">Ja projekta iesniegumi </w:t>
      </w:r>
      <w:r w:rsidR="007B7AE7" w:rsidRPr="7F38FAA0">
        <w:rPr>
          <w:color w:val="000000" w:themeColor="text1"/>
        </w:rPr>
        <w:t>2</w:t>
      </w:r>
      <w:r w:rsidR="3C9244F8" w:rsidRPr="7F38FAA0">
        <w:rPr>
          <w:color w:val="000000" w:themeColor="text1"/>
        </w:rPr>
        <w:t>6</w:t>
      </w:r>
      <w:r w:rsidR="007B7AE7" w:rsidRPr="7F38FAA0">
        <w:rPr>
          <w:color w:val="000000" w:themeColor="text1"/>
        </w:rPr>
        <w:t>.1. apakšpunktā minētajā kritērijā</w:t>
      </w:r>
      <w:r w:rsidR="007B7AE7" w:rsidRPr="00AB06F7">
        <w:rPr>
          <w:color w:val="000000"/>
          <w:shd w:val="clear" w:color="auto" w:fill="FFFFFF"/>
        </w:rPr>
        <w:t xml:space="preserve"> </w:t>
      </w:r>
      <w:r w:rsidR="007B7AE7" w:rsidRPr="00DC417D">
        <w:rPr>
          <w:color w:val="000000"/>
          <w:shd w:val="clear" w:color="auto" w:fill="FFFFFF"/>
        </w:rPr>
        <w:t xml:space="preserve">un </w:t>
      </w:r>
      <w:r w:rsidR="007B7AE7" w:rsidRPr="7F38FAA0">
        <w:rPr>
          <w:color w:val="000000" w:themeColor="text1"/>
        </w:rPr>
        <w:t>2</w:t>
      </w:r>
      <w:r w:rsidR="1843FF24" w:rsidRPr="7F38FAA0">
        <w:rPr>
          <w:color w:val="000000" w:themeColor="text1"/>
        </w:rPr>
        <w:t>6</w:t>
      </w:r>
      <w:r w:rsidR="007B7AE7">
        <w:rPr>
          <w:color w:val="000000" w:themeColor="text1"/>
        </w:rPr>
        <w:t>.2</w:t>
      </w:r>
      <w:r w:rsidR="007B7AE7" w:rsidRPr="7F38FAA0">
        <w:rPr>
          <w:color w:val="000000" w:themeColor="text1"/>
        </w:rPr>
        <w:t>. apakšpunktā minētajā kritērijā</w:t>
      </w:r>
      <w:r w:rsidR="007B7AE7" w:rsidRPr="00AB06F7">
        <w:rPr>
          <w:color w:val="000000"/>
          <w:shd w:val="clear" w:color="auto" w:fill="FFFFFF"/>
        </w:rPr>
        <w:t xml:space="preserve"> </w:t>
      </w:r>
      <w:r w:rsidR="007B7AE7" w:rsidRPr="00DC417D">
        <w:rPr>
          <w:color w:val="000000"/>
          <w:shd w:val="clear" w:color="auto" w:fill="FFFFFF"/>
        </w:rPr>
        <w:t>ir novērtēti vienādi</w:t>
      </w:r>
      <w:r w:rsidR="007B7AE7">
        <w:rPr>
          <w:color w:val="000000"/>
          <w:shd w:val="clear" w:color="auto" w:fill="FFFFFF"/>
        </w:rPr>
        <w:t>, tad, ja nepieciešams, LU ierosina LZP organizēt ekspertu konsultatīvo tikšanos.</w:t>
      </w:r>
      <w:r w:rsidR="007B7AE7" w:rsidRPr="00DC417D">
        <w:rPr>
          <w:color w:val="000000"/>
          <w:shd w:val="clear" w:color="auto" w:fill="FFFFFF"/>
        </w:rPr>
        <w:t xml:space="preserve"> </w:t>
      </w:r>
    </w:p>
    <w:p w14:paraId="0F34CCF3" w14:textId="115222A1" w:rsidR="001F5409" w:rsidRPr="00266F2E" w:rsidRDefault="396E0365" w:rsidP="001F5409">
      <w:pPr>
        <w:numPr>
          <w:ilvl w:val="0"/>
          <w:numId w:val="26"/>
        </w:numPr>
        <w:pBdr>
          <w:top w:val="nil"/>
          <w:left w:val="nil"/>
          <w:bottom w:val="nil"/>
          <w:right w:val="nil"/>
          <w:between w:val="nil"/>
        </w:pBdr>
        <w:shd w:val="clear" w:color="auto" w:fill="FFFFFF" w:themeFill="background1"/>
        <w:jc w:val="both"/>
        <w:rPr>
          <w:color w:val="000000"/>
        </w:rPr>
      </w:pPr>
      <w:r w:rsidRPr="16553522">
        <w:rPr>
          <w:color w:val="000000" w:themeColor="text1"/>
        </w:rPr>
        <w:t>LZP piesaistītie eksperti izvērtē Projekta iesniegumu, ievērojot šī nolikuma 26. punktā noteiktos kritērijus un atbilstoši Projekta iesnieguma un projekta noslēguma zinātniskā pārskata vērtēšanas metodikai (7.pielikums) (turpmāk – zinātniskās izvērtēšanas metodika), aizpildot un apstiprinot Projekta iesnieguma individuālā un konsolidētā vērtējuma veidlapu (6.pielikums).</w:t>
      </w:r>
    </w:p>
    <w:p w14:paraId="1C891533" w14:textId="1E6AC0C4" w:rsidR="00522D1D" w:rsidRPr="00266F2E" w:rsidRDefault="7E15D634" w:rsidP="004D77D7">
      <w:pPr>
        <w:numPr>
          <w:ilvl w:val="0"/>
          <w:numId w:val="26"/>
        </w:numPr>
        <w:pBdr>
          <w:top w:val="nil"/>
          <w:left w:val="nil"/>
          <w:bottom w:val="nil"/>
          <w:right w:val="nil"/>
          <w:between w:val="nil"/>
        </w:pBdr>
        <w:shd w:val="clear" w:color="auto" w:fill="FFFFFF" w:themeFill="background1"/>
        <w:jc w:val="both"/>
        <w:rPr>
          <w:color w:val="000000"/>
        </w:rPr>
      </w:pPr>
      <w:r w:rsidRPr="16553522">
        <w:rPr>
          <w:color w:val="000000" w:themeColor="text1"/>
        </w:rPr>
        <w:t>Projekta iesnieguma konsolidētā vērtējuma punktos kvalitātes slieksnis ir vi</w:t>
      </w:r>
      <w:r w:rsidR="396E0365" w:rsidRPr="16553522">
        <w:rPr>
          <w:color w:val="000000" w:themeColor="text1"/>
        </w:rPr>
        <w:t xml:space="preserve">smaz </w:t>
      </w:r>
      <w:r w:rsidR="002F4022">
        <w:rPr>
          <w:color w:val="000000" w:themeColor="text1"/>
        </w:rPr>
        <w:t>trīs</w:t>
      </w:r>
      <w:r w:rsidR="396E0365" w:rsidRPr="16553522">
        <w:rPr>
          <w:color w:val="000000" w:themeColor="text1"/>
        </w:rPr>
        <w:t xml:space="preserve"> punkti šī nolikuma 26</w:t>
      </w:r>
      <w:r w:rsidRPr="16553522">
        <w:rPr>
          <w:color w:val="000000" w:themeColor="text1"/>
        </w:rPr>
        <w:t>.1. apakšpunktā noteiktajā kritērijā, v</w:t>
      </w:r>
      <w:r w:rsidR="396E0365" w:rsidRPr="16553522">
        <w:rPr>
          <w:color w:val="000000" w:themeColor="text1"/>
        </w:rPr>
        <w:t>ismaz trīs punkti šī nolikuma 26</w:t>
      </w:r>
      <w:r w:rsidRPr="16553522">
        <w:rPr>
          <w:color w:val="000000" w:themeColor="text1"/>
        </w:rPr>
        <w:t>.2. apakšpunktā noteiktajā kritērijā, vismaz trīs punkti šī nolikuma 2</w:t>
      </w:r>
      <w:r w:rsidR="396E0365" w:rsidRPr="16553522">
        <w:rPr>
          <w:color w:val="000000" w:themeColor="text1"/>
        </w:rPr>
        <w:t>6</w:t>
      </w:r>
      <w:r w:rsidRPr="16553522">
        <w:rPr>
          <w:color w:val="000000" w:themeColor="text1"/>
        </w:rPr>
        <w:t xml:space="preserve">.3. apakšpunktā noteiktajā kritērijā, un vismaz </w:t>
      </w:r>
      <w:r w:rsidR="002F4022">
        <w:rPr>
          <w:color w:val="000000" w:themeColor="text1"/>
        </w:rPr>
        <w:t>deviņi</w:t>
      </w:r>
      <w:r w:rsidR="396E0365" w:rsidRPr="16553522">
        <w:rPr>
          <w:color w:val="000000" w:themeColor="text1"/>
        </w:rPr>
        <w:t xml:space="preserve"> punkti visos šī nolikuma 26</w:t>
      </w:r>
      <w:r w:rsidRPr="16553522">
        <w:rPr>
          <w:color w:val="000000" w:themeColor="text1"/>
        </w:rPr>
        <w:t xml:space="preserve">. punktā noteiktajos kritērijos kopā (turpmāk – kvalitātes slieksnis). </w:t>
      </w:r>
      <w:r w:rsidR="396E0365" w:rsidRPr="16553522">
        <w:rPr>
          <w:color w:val="000000" w:themeColor="text1"/>
        </w:rPr>
        <w:t>Komisija</w:t>
      </w:r>
      <w:r w:rsidR="777FA65B" w:rsidRPr="16553522">
        <w:rPr>
          <w:color w:val="000000" w:themeColor="text1"/>
        </w:rPr>
        <w:t xml:space="preserve"> P</w:t>
      </w:r>
      <w:r w:rsidRPr="16553522">
        <w:rPr>
          <w:color w:val="000000" w:themeColor="text1"/>
        </w:rPr>
        <w:t>rojekta iesniegumu, kura konsolidētais vērtējums punktos nav kvalificējies kvalitātes slieksnim, noraida kā neatbalstāmu.</w:t>
      </w:r>
    </w:p>
    <w:p w14:paraId="483D1C4C" w14:textId="040A1203" w:rsidR="00B41404" w:rsidRPr="007242C4" w:rsidRDefault="777FA65B" w:rsidP="007242C4">
      <w:pPr>
        <w:numPr>
          <w:ilvl w:val="0"/>
          <w:numId w:val="26"/>
        </w:numPr>
        <w:shd w:val="clear" w:color="auto" w:fill="FFFFFF" w:themeFill="background1"/>
        <w:jc w:val="both"/>
      </w:pPr>
      <w:r>
        <w:t xml:space="preserve">Konkursa </w:t>
      </w:r>
      <w:r w:rsidR="00772D1A">
        <w:t>rezultātus var apstrīdēt LU vai</w:t>
      </w:r>
      <w:r>
        <w:t xml:space="preserve"> BA Akadēmiskajā šķīrējtiesā Administratīvā procesa likuma noteiktajā kārtībā un termiņā. </w:t>
      </w:r>
    </w:p>
    <w:p w14:paraId="3490D39C" w14:textId="77777777" w:rsidR="00B41404" w:rsidRDefault="00B41404">
      <w:pPr>
        <w:pBdr>
          <w:top w:val="nil"/>
          <w:left w:val="nil"/>
          <w:bottom w:val="nil"/>
          <w:right w:val="nil"/>
          <w:between w:val="nil"/>
        </w:pBdr>
        <w:ind w:left="720"/>
        <w:jc w:val="center"/>
        <w:rPr>
          <w:b/>
          <w:color w:val="000000"/>
        </w:rPr>
      </w:pPr>
    </w:p>
    <w:p w14:paraId="4E155C6C" w14:textId="6BE4F194" w:rsidR="00522D1D" w:rsidRPr="00266F2E" w:rsidRDefault="00B41404">
      <w:pPr>
        <w:pBdr>
          <w:top w:val="nil"/>
          <w:left w:val="nil"/>
          <w:bottom w:val="nil"/>
          <w:right w:val="nil"/>
          <w:between w:val="nil"/>
        </w:pBdr>
        <w:ind w:left="720"/>
        <w:jc w:val="center"/>
        <w:rPr>
          <w:color w:val="000000"/>
        </w:rPr>
      </w:pPr>
      <w:r>
        <w:rPr>
          <w:b/>
          <w:color w:val="000000"/>
        </w:rPr>
        <w:t xml:space="preserve">VI. </w:t>
      </w:r>
      <w:r w:rsidR="00DC743C" w:rsidRPr="00266F2E">
        <w:rPr>
          <w:b/>
          <w:color w:val="000000"/>
        </w:rPr>
        <w:t>Projektu finansēšana</w:t>
      </w:r>
    </w:p>
    <w:p w14:paraId="24878AB6" w14:textId="77777777" w:rsidR="00522D1D" w:rsidRPr="00266F2E" w:rsidRDefault="00522D1D">
      <w:pPr>
        <w:ind w:firstLine="720"/>
        <w:jc w:val="both"/>
        <w:rPr>
          <w:color w:val="000000"/>
        </w:rPr>
      </w:pPr>
    </w:p>
    <w:p w14:paraId="7EE12E3F" w14:textId="3D55A3FA" w:rsidR="00522D1D" w:rsidRPr="00266F2E" w:rsidRDefault="5E51627D" w:rsidP="004D77D7">
      <w:pPr>
        <w:numPr>
          <w:ilvl w:val="0"/>
          <w:numId w:val="26"/>
        </w:numPr>
        <w:pBdr>
          <w:top w:val="nil"/>
          <w:left w:val="nil"/>
          <w:bottom w:val="nil"/>
          <w:right w:val="nil"/>
          <w:between w:val="nil"/>
        </w:pBdr>
        <w:jc w:val="both"/>
        <w:rPr>
          <w:color w:val="000000"/>
        </w:rPr>
      </w:pPr>
      <w:r w:rsidRPr="16553522">
        <w:rPr>
          <w:color w:val="000000" w:themeColor="text1"/>
        </w:rPr>
        <w:t>Komisija,</w:t>
      </w:r>
      <w:r w:rsidR="7E15D634">
        <w:t xml:space="preserve"> </w:t>
      </w:r>
      <w:r w:rsidR="7E15D634" w:rsidRPr="16553522">
        <w:rPr>
          <w:color w:val="000000" w:themeColor="text1"/>
        </w:rPr>
        <w:t xml:space="preserve">ne </w:t>
      </w:r>
      <w:r w:rsidR="7E15D634">
        <w:t>vēlāk kā divu nedēļu laikā no LZP zinātnisko izvērtē</w:t>
      </w:r>
      <w:r w:rsidR="54B54683">
        <w:t>j</w:t>
      </w:r>
      <w:r w:rsidR="7E15D634">
        <w:t>umu saņemšanas</w:t>
      </w:r>
      <w:r w:rsidR="7E15D634" w:rsidRPr="16553522">
        <w:rPr>
          <w:color w:val="000000" w:themeColor="text1"/>
        </w:rPr>
        <w:t xml:space="preserve"> datuma, ievērojot nolikumā noteiktā kārtībā veiktu projekta iesniegumu administratīvo un zinātnisko izvērtēšanu,  pieņem vienu no šādiem lēmumiem: </w:t>
      </w:r>
    </w:p>
    <w:p w14:paraId="1FB827B1" w14:textId="77777777" w:rsidR="00522D1D" w:rsidRPr="00266F2E" w:rsidRDefault="7E15D634" w:rsidP="004D77D7">
      <w:pPr>
        <w:numPr>
          <w:ilvl w:val="1"/>
          <w:numId w:val="26"/>
        </w:numPr>
        <w:pBdr>
          <w:top w:val="nil"/>
          <w:left w:val="nil"/>
          <w:bottom w:val="nil"/>
          <w:right w:val="nil"/>
          <w:between w:val="nil"/>
        </w:pBdr>
        <w:ind w:left="1560"/>
        <w:jc w:val="both"/>
        <w:rPr>
          <w:color w:val="000000"/>
        </w:rPr>
      </w:pPr>
      <w:r w:rsidRPr="16553522">
        <w:rPr>
          <w:color w:val="000000" w:themeColor="text1"/>
        </w:rPr>
        <w:t>lēmumu par projekta finansēšanu; </w:t>
      </w:r>
    </w:p>
    <w:p w14:paraId="76D76E11" w14:textId="77777777" w:rsidR="00522D1D" w:rsidRPr="00266F2E" w:rsidRDefault="7E15D634" w:rsidP="004D77D7">
      <w:pPr>
        <w:numPr>
          <w:ilvl w:val="1"/>
          <w:numId w:val="26"/>
        </w:numPr>
        <w:pBdr>
          <w:top w:val="nil"/>
          <w:left w:val="nil"/>
          <w:bottom w:val="nil"/>
          <w:right w:val="nil"/>
          <w:between w:val="nil"/>
        </w:pBdr>
        <w:ind w:left="1560"/>
        <w:jc w:val="both"/>
        <w:rPr>
          <w:color w:val="000000"/>
        </w:rPr>
      </w:pPr>
      <w:r w:rsidRPr="16553522">
        <w:rPr>
          <w:color w:val="000000" w:themeColor="text1"/>
        </w:rPr>
        <w:t>lēmumu par projekta noraidīšanu, ja projekta iesniegums nav sasniedzis kvalitātes slieksni; </w:t>
      </w:r>
    </w:p>
    <w:p w14:paraId="41A667EE" w14:textId="77777777" w:rsidR="00522D1D" w:rsidRPr="00266F2E" w:rsidRDefault="7E15D634" w:rsidP="004D77D7">
      <w:pPr>
        <w:numPr>
          <w:ilvl w:val="1"/>
          <w:numId w:val="26"/>
        </w:numPr>
        <w:pBdr>
          <w:top w:val="nil"/>
          <w:left w:val="nil"/>
          <w:bottom w:val="nil"/>
          <w:right w:val="nil"/>
          <w:between w:val="nil"/>
        </w:pBdr>
        <w:ind w:left="1560"/>
        <w:jc w:val="both"/>
        <w:rPr>
          <w:color w:val="000000"/>
        </w:rPr>
      </w:pPr>
      <w:r w:rsidRPr="16553522">
        <w:rPr>
          <w:color w:val="000000" w:themeColor="text1"/>
        </w:rPr>
        <w:t>lēmumu par projekta noraidīšanu, ja nav pietiekams konkursa finansējums kvalitātes slieksni sasnieguša projekta iesnieguma finansēšanai. </w:t>
      </w:r>
    </w:p>
    <w:p w14:paraId="27EDE2B7" w14:textId="6346305C" w:rsidR="00522D1D" w:rsidRPr="00B41404" w:rsidRDefault="02047793" w:rsidP="4DB618B7">
      <w:pPr>
        <w:numPr>
          <w:ilvl w:val="0"/>
          <w:numId w:val="26"/>
        </w:numPr>
        <w:pBdr>
          <w:top w:val="nil"/>
          <w:left w:val="nil"/>
          <w:bottom w:val="nil"/>
          <w:right w:val="nil"/>
          <w:between w:val="nil"/>
        </w:pBdr>
        <w:jc w:val="both"/>
        <w:rPr>
          <w:color w:val="000000"/>
        </w:rPr>
      </w:pPr>
      <w:r w:rsidRPr="16553522">
        <w:rPr>
          <w:color w:val="000000" w:themeColor="text1"/>
        </w:rPr>
        <w:t xml:space="preserve">Komisija </w:t>
      </w:r>
      <w:r w:rsidR="7E15D634" w:rsidRPr="16553522">
        <w:rPr>
          <w:color w:val="000000" w:themeColor="text1"/>
        </w:rPr>
        <w:t xml:space="preserve">nosūta katram </w:t>
      </w:r>
      <w:r w:rsidR="761FD11A" w:rsidRPr="16553522">
        <w:rPr>
          <w:color w:val="000000" w:themeColor="text1"/>
        </w:rPr>
        <w:t xml:space="preserve"> Zinātniekam (profesoram)</w:t>
      </w:r>
      <w:r w:rsidR="7E15D634" w:rsidRPr="16553522">
        <w:rPr>
          <w:color w:val="000000" w:themeColor="text1"/>
        </w:rPr>
        <w:t xml:space="preserve"> projekta iesnieguma konsolidēto vērtējumu punktos, neatklājot ekspertu identitāti, kā arī </w:t>
      </w:r>
      <w:r w:rsidR="7E15D634">
        <w:t>nolikuma 3</w:t>
      </w:r>
      <w:r w:rsidR="777FA65B">
        <w:t>5</w:t>
      </w:r>
      <w:r w:rsidR="7E15D634">
        <w:t xml:space="preserve">. punktā minēto lēmumu uz projekta iesniegumā norādīto e-pasta adresi </w:t>
      </w:r>
      <w:r w:rsidR="777FA65B">
        <w:t xml:space="preserve">septiņu dienu </w:t>
      </w:r>
      <w:r w:rsidR="7E15D634">
        <w:t>laikā pēc nolikuma 3</w:t>
      </w:r>
      <w:r w:rsidR="777FA65B">
        <w:t>5</w:t>
      </w:r>
      <w:r w:rsidR="7E15D634">
        <w:t>. punktā minētā lēmuma pieņemšanas</w:t>
      </w:r>
      <w:r w:rsidR="7E15D634" w:rsidRPr="16553522">
        <w:rPr>
          <w:color w:val="000000" w:themeColor="text1"/>
        </w:rPr>
        <w:t>.</w:t>
      </w:r>
    </w:p>
    <w:p w14:paraId="068ECBB4" w14:textId="74B75FB0" w:rsidR="00522D1D" w:rsidRPr="00772D1A" w:rsidRDefault="1A7EF03D" w:rsidP="4DB618B7">
      <w:pPr>
        <w:numPr>
          <w:ilvl w:val="0"/>
          <w:numId w:val="26"/>
        </w:numPr>
        <w:pBdr>
          <w:top w:val="nil"/>
          <w:left w:val="nil"/>
          <w:bottom w:val="nil"/>
          <w:right w:val="nil"/>
          <w:between w:val="nil"/>
        </w:pBdr>
        <w:jc w:val="both"/>
        <w:rPr>
          <w:color w:val="000000"/>
        </w:rPr>
      </w:pPr>
      <w:r>
        <w:t>Projekta apstiprināšanas gadījumā ar Zinātnieku (profesoru) tiek noslēgts līgums par projekta īstenošanu (grantu līgums) (9.pielikums)</w:t>
      </w:r>
      <w:r w:rsidR="00050697">
        <w:t>.</w:t>
      </w:r>
      <w:r>
        <w:t xml:space="preserve"> </w:t>
      </w:r>
      <w:r w:rsidR="67BD808F" w:rsidRPr="16553522">
        <w:rPr>
          <w:color w:val="000000" w:themeColor="text1"/>
        </w:rPr>
        <w:t>Zinātnieks (profesors)</w:t>
      </w:r>
      <w:r w:rsidR="7E15D634" w:rsidRPr="16553522">
        <w:rPr>
          <w:color w:val="000000" w:themeColor="text1"/>
        </w:rPr>
        <w:t xml:space="preserve"> projekta īstenošanu uzsāk </w:t>
      </w:r>
      <w:r w:rsidR="777FA65B" w:rsidRPr="16553522">
        <w:rPr>
          <w:color w:val="000000" w:themeColor="text1"/>
        </w:rPr>
        <w:t>līdz</w:t>
      </w:r>
      <w:r w:rsidR="7E15D634" w:rsidRPr="16553522">
        <w:rPr>
          <w:color w:val="000000" w:themeColor="text1"/>
        </w:rPr>
        <w:t xml:space="preserve"> 2024. gada 1. </w:t>
      </w:r>
      <w:r w:rsidR="00772D1A">
        <w:t>septembrim</w:t>
      </w:r>
      <w:r w:rsidR="7E15D634" w:rsidRPr="16553522">
        <w:rPr>
          <w:color w:val="000000" w:themeColor="text1"/>
        </w:rPr>
        <w:t xml:space="preserve">. </w:t>
      </w:r>
    </w:p>
    <w:p w14:paraId="2F296E1E" w14:textId="77777777" w:rsidR="00522D1D" w:rsidRPr="00266F2E" w:rsidRDefault="00522D1D" w:rsidP="7C004E45">
      <w:pPr>
        <w:jc w:val="both"/>
        <w:rPr>
          <w:highlight w:val="yellow"/>
        </w:rPr>
      </w:pPr>
    </w:p>
    <w:p w14:paraId="63723170" w14:textId="39BC8CCA" w:rsidR="00522D1D" w:rsidRPr="00266F2E" w:rsidRDefault="00B41404">
      <w:pPr>
        <w:pBdr>
          <w:top w:val="nil"/>
          <w:left w:val="nil"/>
          <w:bottom w:val="nil"/>
          <w:right w:val="nil"/>
          <w:between w:val="nil"/>
        </w:pBdr>
        <w:ind w:left="720"/>
        <w:jc w:val="center"/>
        <w:rPr>
          <w:b/>
          <w:color w:val="000000"/>
        </w:rPr>
      </w:pPr>
      <w:r>
        <w:rPr>
          <w:b/>
          <w:color w:val="000000"/>
        </w:rPr>
        <w:t xml:space="preserve">VII. </w:t>
      </w:r>
      <w:r w:rsidR="00DC743C" w:rsidRPr="00266F2E">
        <w:rPr>
          <w:b/>
          <w:color w:val="000000"/>
        </w:rPr>
        <w:t>Projekta noslēguma zinātniskā pārskata iesniegšana un izvērtēšana</w:t>
      </w:r>
    </w:p>
    <w:p w14:paraId="2EDF8CE6" w14:textId="77777777" w:rsidR="00522D1D" w:rsidRPr="00266F2E" w:rsidRDefault="00522D1D">
      <w:pPr>
        <w:ind w:firstLine="70"/>
        <w:jc w:val="both"/>
      </w:pPr>
    </w:p>
    <w:p w14:paraId="739E6842" w14:textId="6FD736AD" w:rsidR="00B41404" w:rsidRPr="00266F2E" w:rsidRDefault="3AC6F882" w:rsidP="4DB618B7">
      <w:pPr>
        <w:numPr>
          <w:ilvl w:val="0"/>
          <w:numId w:val="26"/>
        </w:numPr>
        <w:pBdr>
          <w:top w:val="nil"/>
          <w:left w:val="nil"/>
          <w:bottom w:val="nil"/>
          <w:right w:val="nil"/>
          <w:between w:val="nil"/>
        </w:pBdr>
        <w:jc w:val="both"/>
      </w:pPr>
      <w:r w:rsidRPr="16553522">
        <w:rPr>
          <w:color w:val="000000" w:themeColor="text1"/>
        </w:rPr>
        <w:t>Zinātnieks (profesors)</w:t>
      </w:r>
      <w:r w:rsidR="777FA65B" w:rsidRPr="16553522">
        <w:rPr>
          <w:color w:val="000000" w:themeColor="text1"/>
        </w:rPr>
        <w:t xml:space="preserve"> vienu mēnesi pēc projekta īstenošanas noslēguma datuma iesniedz projekta noslēguma zinātnisko pārskatu (2. pielikums).</w:t>
      </w:r>
    </w:p>
    <w:p w14:paraId="53995E98" w14:textId="77777777" w:rsidR="00B41404" w:rsidRPr="00266F2E" w:rsidRDefault="777FA65B" w:rsidP="00B41404">
      <w:pPr>
        <w:numPr>
          <w:ilvl w:val="0"/>
          <w:numId w:val="26"/>
        </w:numPr>
        <w:pBdr>
          <w:top w:val="nil"/>
          <w:left w:val="nil"/>
          <w:bottom w:val="nil"/>
          <w:right w:val="nil"/>
          <w:between w:val="nil"/>
        </w:pBdr>
        <w:spacing w:line="259" w:lineRule="auto"/>
        <w:jc w:val="both"/>
        <w:rPr>
          <w:color w:val="000000"/>
        </w:rPr>
      </w:pPr>
      <w:r>
        <w:t>Projektu noslēguma zinātnisko pārskatu kvalitātes izvērtēšanai LU un BA piesaista LZP, kas nodrošina projektu noslēguma zinātnisko pārskatu zinātnisko izvērtēšanu atbilstoši šī nolikuma prasībām un MK noteikumiem</w:t>
      </w:r>
      <w:r w:rsidRPr="16553522">
        <w:rPr>
          <w:color w:val="000000" w:themeColor="text1"/>
        </w:rPr>
        <w:t>. Projekta noslēguma zinātniskā pārskata kvalitātes izvērtēšanas atzinumu var izmantot kā rekomendācijas projekta īstenotāja turpmāko pētniecisko darbību un virzienu definēšanai.</w:t>
      </w:r>
    </w:p>
    <w:p w14:paraId="4D47758F" w14:textId="77777777" w:rsidR="00522D1D" w:rsidRPr="00266F2E" w:rsidRDefault="7E15D634" w:rsidP="004D77D7">
      <w:pPr>
        <w:numPr>
          <w:ilvl w:val="0"/>
          <w:numId w:val="26"/>
        </w:numPr>
        <w:pBdr>
          <w:top w:val="nil"/>
          <w:left w:val="nil"/>
          <w:bottom w:val="nil"/>
          <w:right w:val="nil"/>
          <w:between w:val="nil"/>
        </w:pBdr>
        <w:shd w:val="clear" w:color="auto" w:fill="FFFFFF" w:themeFill="background1"/>
        <w:jc w:val="both"/>
        <w:rPr>
          <w:color w:val="000000"/>
        </w:rPr>
      </w:pPr>
      <w:r w:rsidRPr="16553522">
        <w:rPr>
          <w:color w:val="000000" w:themeColor="text1"/>
        </w:rPr>
        <w:t>LZP projekta noslēguma zinātniskā pārskata zinātniskajai izvērtēšanai piesaista tos pašus ekspertus, kuri izvērtēja attiecīgo projekta iesniegumu. Ja tas nav iespējams, LZP atlasa citus atbilstošus ekspertus. </w:t>
      </w:r>
    </w:p>
    <w:p w14:paraId="472BD8FA" w14:textId="1548D928" w:rsidR="00522D1D" w:rsidRPr="005728C9" w:rsidRDefault="7E15D634" w:rsidP="004B5A7F">
      <w:pPr>
        <w:numPr>
          <w:ilvl w:val="0"/>
          <w:numId w:val="26"/>
        </w:numPr>
        <w:pBdr>
          <w:top w:val="nil"/>
          <w:left w:val="nil"/>
          <w:bottom w:val="nil"/>
          <w:right w:val="nil"/>
          <w:between w:val="nil"/>
        </w:pBdr>
        <w:jc w:val="both"/>
        <w:rPr>
          <w:color w:val="000000"/>
        </w:rPr>
      </w:pPr>
      <w:r w:rsidRPr="16553522">
        <w:rPr>
          <w:color w:val="000000" w:themeColor="text1"/>
        </w:rPr>
        <w:lastRenderedPageBreak/>
        <w:t xml:space="preserve">Ar projektam piešķirto finansējumu apmaksātajās publicēšanās un projekta rezultātu izplatīšanas un publicitātes aktivitātēs </w:t>
      </w:r>
      <w:r w:rsidR="6B6DE156" w:rsidRPr="16553522">
        <w:rPr>
          <w:color w:val="000000" w:themeColor="text1"/>
        </w:rPr>
        <w:t xml:space="preserve"> Zinātnieks (profesors)</w:t>
      </w:r>
      <w:r w:rsidR="777FA65B" w:rsidRPr="16553522">
        <w:rPr>
          <w:color w:val="000000" w:themeColor="text1"/>
        </w:rPr>
        <w:t xml:space="preserve"> </w:t>
      </w:r>
      <w:r w:rsidRPr="16553522">
        <w:rPr>
          <w:color w:val="000000" w:themeColor="text1"/>
        </w:rPr>
        <w:t>nodrošina informāciju par finansējuma avotu, norādot projekta nosaukumu, kā arī ANM projekta nosaukumu</w:t>
      </w:r>
      <w:r w:rsidR="004B5A7F">
        <w:rPr>
          <w:color w:val="000000" w:themeColor="text1"/>
        </w:rPr>
        <w:t>, numuru</w:t>
      </w:r>
      <w:r w:rsidRPr="16553522">
        <w:rPr>
          <w:color w:val="000000" w:themeColor="text1"/>
        </w:rPr>
        <w:t xml:space="preserve"> un </w:t>
      </w:r>
      <w:r w:rsidR="004B5A7F" w:rsidRPr="004B5A7F">
        <w:rPr>
          <w:color w:val="000000"/>
          <w:bdr w:val="none" w:sz="0" w:space="0" w:color="auto" w:frame="1"/>
        </w:rPr>
        <w:t>citu informāciju atbilstoši vadlīnijās vai citos normatīvajos aktos noteiktajiem obligātajiem publicitātes nosacījumiem.</w:t>
      </w:r>
    </w:p>
    <w:p w14:paraId="50BFF026" w14:textId="77777777" w:rsidR="007242C4" w:rsidRDefault="007242C4" w:rsidP="005728C9">
      <w:pPr>
        <w:pBdr>
          <w:top w:val="nil"/>
          <w:left w:val="nil"/>
          <w:bottom w:val="nil"/>
          <w:right w:val="nil"/>
          <w:between w:val="nil"/>
        </w:pBdr>
        <w:shd w:val="clear" w:color="auto" w:fill="FFFFFF" w:themeFill="background1"/>
        <w:ind w:left="480"/>
        <w:jc w:val="center"/>
        <w:rPr>
          <w:b/>
          <w:color w:val="000000" w:themeColor="text1"/>
        </w:rPr>
      </w:pPr>
    </w:p>
    <w:p w14:paraId="733F3B0E" w14:textId="7377A9F4" w:rsidR="005728C9" w:rsidRDefault="005728C9" w:rsidP="005728C9">
      <w:pPr>
        <w:pBdr>
          <w:top w:val="nil"/>
          <w:left w:val="nil"/>
          <w:bottom w:val="nil"/>
          <w:right w:val="nil"/>
          <w:between w:val="nil"/>
        </w:pBdr>
        <w:shd w:val="clear" w:color="auto" w:fill="FFFFFF" w:themeFill="background1"/>
        <w:ind w:left="480"/>
        <w:jc w:val="center"/>
        <w:rPr>
          <w:b/>
          <w:color w:val="000000" w:themeColor="text1"/>
        </w:rPr>
      </w:pPr>
      <w:r w:rsidRPr="00A06275">
        <w:rPr>
          <w:b/>
          <w:color w:val="000000" w:themeColor="text1"/>
        </w:rPr>
        <w:t>VIII. Citi nosacījumi</w:t>
      </w:r>
    </w:p>
    <w:p w14:paraId="5BC96DFD" w14:textId="77777777" w:rsidR="005728C9" w:rsidRPr="00A06275" w:rsidRDefault="005728C9" w:rsidP="005728C9">
      <w:pPr>
        <w:pBdr>
          <w:top w:val="nil"/>
          <w:left w:val="nil"/>
          <w:bottom w:val="nil"/>
          <w:right w:val="nil"/>
          <w:between w:val="nil"/>
        </w:pBdr>
        <w:shd w:val="clear" w:color="auto" w:fill="FFFFFF" w:themeFill="background1"/>
        <w:ind w:left="480"/>
        <w:jc w:val="center"/>
        <w:rPr>
          <w:b/>
          <w:color w:val="000000"/>
        </w:rPr>
      </w:pPr>
    </w:p>
    <w:p w14:paraId="598D5DF2" w14:textId="77777777" w:rsidR="005728C9" w:rsidRPr="00266F2E" w:rsidRDefault="005728C9" w:rsidP="005728C9">
      <w:pPr>
        <w:numPr>
          <w:ilvl w:val="0"/>
          <w:numId w:val="26"/>
        </w:numPr>
        <w:pBdr>
          <w:top w:val="nil"/>
          <w:left w:val="nil"/>
          <w:bottom w:val="nil"/>
          <w:right w:val="nil"/>
          <w:between w:val="nil"/>
        </w:pBdr>
        <w:shd w:val="clear" w:color="auto" w:fill="FFFFFF" w:themeFill="background1"/>
        <w:jc w:val="both"/>
        <w:rPr>
          <w:color w:val="000000"/>
        </w:rPr>
      </w:pPr>
      <w:r w:rsidRPr="6BEE1252">
        <w:t xml:space="preserve">Ja pēc nolikuma apstiprināšanas tiek veikti grozījumi MK noteikumos un citos ārējos normatīvajos aktos (vienas vienības izmaksu piemērošanas metodika,  u.c. metodikas vai vadlīnijas), kas  paredz citus nosacījumus projekta izmaksu sadalījumam un citādi ietekmē projekta iesniegumā plānoto, veic grozījumus šajā nolikumā un finansēšanai apstiprināto projektu līgumos (granta līgumos), u.c. projekta īstenošanas dokumentos.  </w:t>
      </w:r>
    </w:p>
    <w:p w14:paraId="139C4AE4" w14:textId="77777777" w:rsidR="005728C9" w:rsidRPr="00266F2E" w:rsidRDefault="005728C9" w:rsidP="005728C9">
      <w:pPr>
        <w:pBdr>
          <w:top w:val="nil"/>
          <w:left w:val="nil"/>
          <w:bottom w:val="nil"/>
          <w:right w:val="nil"/>
          <w:between w:val="nil"/>
        </w:pBdr>
        <w:shd w:val="clear" w:color="auto" w:fill="FFFFFF" w:themeFill="background1"/>
        <w:ind w:left="480"/>
        <w:jc w:val="both"/>
        <w:rPr>
          <w:color w:val="000000"/>
        </w:rPr>
      </w:pPr>
    </w:p>
    <w:p w14:paraId="5BD8B113" w14:textId="77777777" w:rsidR="00522D1D" w:rsidRPr="00266F2E" w:rsidRDefault="00522D1D">
      <w:pPr>
        <w:ind w:firstLine="790"/>
        <w:jc w:val="both"/>
      </w:pPr>
    </w:p>
    <w:p w14:paraId="230E0C08" w14:textId="77777777" w:rsidR="00522D1D" w:rsidRPr="00266F2E" w:rsidRDefault="00DC743C">
      <w:pPr>
        <w:ind w:firstLine="720"/>
        <w:jc w:val="both"/>
      </w:pPr>
      <w:r w:rsidRPr="00266F2E">
        <w:rPr>
          <w:color w:val="000000"/>
        </w:rPr>
        <w:t>Pielikumi: </w:t>
      </w:r>
    </w:p>
    <w:p w14:paraId="280E7758" w14:textId="77777777" w:rsidR="00B41404" w:rsidRPr="00266F2E" w:rsidRDefault="00B41404" w:rsidP="00B41404">
      <w:pPr>
        <w:ind w:left="2127" w:hanging="1418"/>
        <w:rPr>
          <w:color w:val="000000" w:themeColor="text1"/>
          <w:highlight w:val="cyan"/>
        </w:rPr>
      </w:pPr>
      <w:r>
        <w:rPr>
          <w:color w:val="000000" w:themeColor="text1"/>
        </w:rPr>
        <w:t>1.</w:t>
      </w:r>
      <w:r w:rsidRPr="7F38FAA0">
        <w:rPr>
          <w:color w:val="000000" w:themeColor="text1"/>
        </w:rPr>
        <w:t>pielikums - “Projekta iesniegums”</w:t>
      </w:r>
    </w:p>
    <w:p w14:paraId="4E05391E" w14:textId="77777777" w:rsidR="00B41404" w:rsidRDefault="00B41404" w:rsidP="00B41404">
      <w:pPr>
        <w:ind w:left="2127" w:hanging="1418"/>
        <w:rPr>
          <w:color w:val="000000" w:themeColor="text1"/>
        </w:rPr>
      </w:pPr>
      <w:r>
        <w:rPr>
          <w:color w:val="000000" w:themeColor="text1"/>
        </w:rPr>
        <w:t>2.</w:t>
      </w:r>
      <w:r w:rsidRPr="7F38FAA0">
        <w:rPr>
          <w:color w:val="000000" w:themeColor="text1"/>
        </w:rPr>
        <w:t>pielikums - “Projekta noslēguma zinātniskais pārskats”</w:t>
      </w:r>
    </w:p>
    <w:p w14:paraId="396D1F0C" w14:textId="77777777" w:rsidR="00B41404" w:rsidRPr="00266F2E" w:rsidRDefault="00B41404" w:rsidP="00B41404">
      <w:pPr>
        <w:ind w:left="2127" w:hanging="1418"/>
      </w:pPr>
      <w:r w:rsidRPr="7F38FAA0">
        <w:rPr>
          <w:color w:val="000000" w:themeColor="text1"/>
        </w:rPr>
        <w:t>3</w:t>
      </w:r>
      <w:r>
        <w:rPr>
          <w:color w:val="000000" w:themeColor="text1"/>
        </w:rPr>
        <w:t>.</w:t>
      </w:r>
      <w:r w:rsidRPr="7F38FAA0">
        <w:rPr>
          <w:color w:val="000000" w:themeColor="text1"/>
        </w:rPr>
        <w:t>pielikum</w:t>
      </w:r>
      <w:r>
        <w:rPr>
          <w:color w:val="000000" w:themeColor="text1"/>
        </w:rPr>
        <w:t xml:space="preserve">s </w:t>
      </w:r>
      <w:r w:rsidRPr="7F38FAA0">
        <w:rPr>
          <w:color w:val="000000" w:themeColor="text1"/>
        </w:rPr>
        <w:t xml:space="preserve">- </w:t>
      </w:r>
      <w:r w:rsidRPr="001620C7">
        <w:t>“Projekta</w:t>
      </w:r>
      <w:r>
        <w:t xml:space="preserve"> iesnieguma un projekta noslēguma zinātniskā pārskata un </w:t>
      </w:r>
      <w:r>
        <w:tab/>
        <w:t>projekta finanšu pārskata noformēšanas un iesniegšanas metodika”</w:t>
      </w:r>
    </w:p>
    <w:p w14:paraId="2A4CDF76" w14:textId="77777777" w:rsidR="00B41404" w:rsidRPr="00266F2E" w:rsidRDefault="00B41404" w:rsidP="00B41404">
      <w:pPr>
        <w:ind w:left="2127" w:hanging="1418"/>
        <w:rPr>
          <w:color w:val="000000" w:themeColor="text1"/>
        </w:rPr>
      </w:pPr>
      <w:r w:rsidRPr="7F38FAA0">
        <w:rPr>
          <w:color w:val="000000" w:themeColor="text1"/>
        </w:rPr>
        <w:t>4</w:t>
      </w:r>
      <w:r>
        <w:rPr>
          <w:color w:val="000000" w:themeColor="text1"/>
        </w:rPr>
        <w:t>.</w:t>
      </w:r>
      <w:r w:rsidRPr="7F38FAA0">
        <w:rPr>
          <w:color w:val="000000" w:themeColor="text1"/>
        </w:rPr>
        <w:t>pielikums -</w:t>
      </w:r>
      <w:r>
        <w:rPr>
          <w:color w:val="000000" w:themeColor="text1"/>
        </w:rPr>
        <w:t xml:space="preserve"> </w:t>
      </w:r>
      <w:r w:rsidRPr="7F38FAA0">
        <w:rPr>
          <w:color w:val="000000" w:themeColor="text1"/>
        </w:rPr>
        <w:t>“Projekta iesnieguma administratīvās a</w:t>
      </w:r>
      <w:r>
        <w:rPr>
          <w:color w:val="000000" w:themeColor="text1"/>
        </w:rPr>
        <w:t>tbilstības vērtēšanas veidlapa”</w:t>
      </w:r>
      <w:r w:rsidRPr="7F38FAA0">
        <w:rPr>
          <w:color w:val="000000" w:themeColor="text1"/>
        </w:rPr>
        <w:t> </w:t>
      </w:r>
    </w:p>
    <w:p w14:paraId="62256C03" w14:textId="77777777" w:rsidR="00B41404" w:rsidRDefault="00B41404" w:rsidP="00B41404">
      <w:pPr>
        <w:ind w:left="2127" w:hanging="1418"/>
        <w:rPr>
          <w:highlight w:val="yellow"/>
        </w:rPr>
      </w:pPr>
      <w:r w:rsidRPr="001620C7">
        <w:rPr>
          <w:color w:val="000000" w:themeColor="text1"/>
        </w:rPr>
        <w:t>5</w:t>
      </w:r>
      <w:r>
        <w:rPr>
          <w:color w:val="000000" w:themeColor="text1"/>
        </w:rPr>
        <w:t>.</w:t>
      </w:r>
      <w:r w:rsidRPr="001620C7">
        <w:rPr>
          <w:color w:val="000000" w:themeColor="text1"/>
        </w:rPr>
        <w:t>pielikums -</w:t>
      </w:r>
      <w:r w:rsidRPr="001620C7">
        <w:t xml:space="preserve"> “Metodika projekta iesnieguma atbilstīb</w:t>
      </w:r>
      <w:r>
        <w:t>as izvērtēšanai administratīvās atbilstības kritērijiem"</w:t>
      </w:r>
    </w:p>
    <w:p w14:paraId="50AD8721" w14:textId="77777777" w:rsidR="00B41404" w:rsidRPr="001620C7" w:rsidRDefault="00B41404" w:rsidP="00B41404">
      <w:pPr>
        <w:ind w:left="2127" w:hanging="1418"/>
        <w:rPr>
          <w:color w:val="000000" w:themeColor="text1"/>
        </w:rPr>
      </w:pPr>
      <w:r w:rsidRPr="7F38FAA0">
        <w:rPr>
          <w:color w:val="000000" w:themeColor="text1"/>
        </w:rPr>
        <w:t>6</w:t>
      </w:r>
      <w:r>
        <w:rPr>
          <w:color w:val="000000" w:themeColor="text1"/>
        </w:rPr>
        <w:t>.</w:t>
      </w:r>
      <w:r w:rsidRPr="7F38FAA0">
        <w:rPr>
          <w:color w:val="000000" w:themeColor="text1"/>
        </w:rPr>
        <w:t>pielikums - “Projekta iesnieguma individuālā/konsolidētā vērtējuma veidlapa” un “Projekta iesnieguma individuālā/konsolidētā vērtējuma veidlapa” (Angļu valodā)</w:t>
      </w:r>
    </w:p>
    <w:p w14:paraId="2C25E73D" w14:textId="77777777" w:rsidR="00B41404" w:rsidRPr="00266F2E" w:rsidRDefault="00B41404" w:rsidP="00B41404">
      <w:pPr>
        <w:ind w:left="2127" w:hanging="1418"/>
        <w:rPr>
          <w:color w:val="000000"/>
        </w:rPr>
      </w:pPr>
      <w:r w:rsidRPr="7F38FAA0">
        <w:rPr>
          <w:color w:val="000000" w:themeColor="text1"/>
        </w:rPr>
        <w:t>7</w:t>
      </w:r>
      <w:r>
        <w:rPr>
          <w:color w:val="000000" w:themeColor="text1"/>
        </w:rPr>
        <w:t>.</w:t>
      </w:r>
      <w:r w:rsidRPr="7F38FAA0">
        <w:rPr>
          <w:color w:val="000000" w:themeColor="text1"/>
        </w:rPr>
        <w:t>pielikums - “</w:t>
      </w:r>
      <w:r>
        <w:rPr>
          <w:color w:val="000000" w:themeColor="text1"/>
        </w:rPr>
        <w:t>Projekta iesnieguma un projekta noslēguma zinātniskā pārskata vērtēšanas metodika</w:t>
      </w:r>
      <w:r w:rsidRPr="7F38FAA0">
        <w:rPr>
          <w:color w:val="000000" w:themeColor="text1"/>
        </w:rPr>
        <w:t>”</w:t>
      </w:r>
      <w:r>
        <w:rPr>
          <w:color w:val="000000" w:themeColor="text1"/>
        </w:rPr>
        <w:t xml:space="preserve"> un </w:t>
      </w:r>
      <w:r w:rsidRPr="7F38FAA0">
        <w:rPr>
          <w:color w:val="000000" w:themeColor="text1"/>
        </w:rPr>
        <w:t>“</w:t>
      </w:r>
      <w:r>
        <w:rPr>
          <w:color w:val="000000" w:themeColor="text1"/>
        </w:rPr>
        <w:t>Projekta iesnieguma un projekta noslēguma zinātniskā pārskata vērtēšanas metodika</w:t>
      </w:r>
      <w:r w:rsidRPr="7F38FAA0">
        <w:rPr>
          <w:color w:val="000000" w:themeColor="text1"/>
        </w:rPr>
        <w:t>”</w:t>
      </w:r>
      <w:r>
        <w:rPr>
          <w:color w:val="000000" w:themeColor="text1"/>
        </w:rPr>
        <w:t xml:space="preserve">  </w:t>
      </w:r>
      <w:r w:rsidRPr="7F38FAA0">
        <w:rPr>
          <w:color w:val="000000" w:themeColor="text1"/>
        </w:rPr>
        <w:t>(Angļu valodā)</w:t>
      </w:r>
    </w:p>
    <w:p w14:paraId="4524D85D" w14:textId="1571AA4C" w:rsidR="00B41404" w:rsidRDefault="777FA65B" w:rsidP="00B41404">
      <w:pPr>
        <w:ind w:left="2127" w:hanging="1418"/>
        <w:rPr>
          <w:color w:val="000000" w:themeColor="text1"/>
        </w:rPr>
      </w:pPr>
      <w:r w:rsidRPr="4DB618B7">
        <w:rPr>
          <w:color w:val="000000" w:themeColor="text1"/>
        </w:rPr>
        <w:t>8.pielikums - “Projekta noslēguma zinātniskā pārskata vērtējuma veidlapa”</w:t>
      </w:r>
    </w:p>
    <w:p w14:paraId="449ED0FE" w14:textId="12D32132" w:rsidR="00050697" w:rsidRPr="00266F2E" w:rsidRDefault="00050697" w:rsidP="00B41404">
      <w:pPr>
        <w:ind w:left="2127" w:hanging="1418"/>
        <w:rPr>
          <w:color w:val="000000"/>
        </w:rPr>
      </w:pPr>
      <w:r w:rsidRPr="2DE17118">
        <w:rPr>
          <w:color w:val="000000" w:themeColor="text1"/>
        </w:rPr>
        <w:t xml:space="preserve">9.pielikums </w:t>
      </w:r>
      <w:r w:rsidRPr="2DE17118">
        <w:t>- “Granta līgums</w:t>
      </w:r>
      <w:r w:rsidR="00FF0948">
        <w:t xml:space="preserve"> par projekta īstenošanu</w:t>
      </w:r>
      <w:r w:rsidRPr="2DE17118">
        <w:t xml:space="preserve">” </w:t>
      </w:r>
    </w:p>
    <w:p w14:paraId="4BFA1F94" w14:textId="4E6ED5E4" w:rsidR="4DB618B7" w:rsidRDefault="4DB618B7" w:rsidP="4DB618B7">
      <w:pPr>
        <w:ind w:left="720" w:firstLine="720"/>
        <w:jc w:val="right"/>
        <w:rPr>
          <w:color w:val="000000" w:themeColor="text1"/>
        </w:rPr>
      </w:pPr>
    </w:p>
    <w:p w14:paraId="0FF5BE42" w14:textId="789702F5" w:rsidR="4DB618B7" w:rsidRDefault="4DB618B7" w:rsidP="4DB618B7">
      <w:pPr>
        <w:ind w:left="720" w:firstLine="720"/>
        <w:jc w:val="right"/>
        <w:rPr>
          <w:color w:val="000000" w:themeColor="text1"/>
        </w:rPr>
      </w:pPr>
    </w:p>
    <w:p w14:paraId="09D89AEB" w14:textId="7775FEC8" w:rsidR="4DB618B7" w:rsidRDefault="4DB618B7" w:rsidP="4DB618B7">
      <w:pPr>
        <w:ind w:left="720" w:firstLine="720"/>
        <w:jc w:val="right"/>
        <w:rPr>
          <w:color w:val="000000" w:themeColor="text1"/>
        </w:rPr>
      </w:pPr>
    </w:p>
    <w:p w14:paraId="3E65455B" w14:textId="3B24CC3B" w:rsidR="4DB618B7" w:rsidRDefault="4DB618B7" w:rsidP="4DB618B7">
      <w:pPr>
        <w:ind w:left="720" w:firstLine="720"/>
        <w:jc w:val="right"/>
        <w:rPr>
          <w:color w:val="000000" w:themeColor="text1"/>
        </w:rPr>
      </w:pPr>
    </w:p>
    <w:p w14:paraId="68BAD945" w14:textId="34BD5DBC" w:rsidR="4DB618B7" w:rsidRDefault="4DB618B7" w:rsidP="4DB618B7">
      <w:pPr>
        <w:ind w:left="720" w:firstLine="720"/>
        <w:jc w:val="right"/>
        <w:rPr>
          <w:color w:val="000000" w:themeColor="text1"/>
        </w:rPr>
      </w:pPr>
    </w:p>
    <w:p w14:paraId="5FC1BC67" w14:textId="626BB790" w:rsidR="00050697" w:rsidRDefault="00050697" w:rsidP="4DB618B7">
      <w:pPr>
        <w:ind w:left="720" w:firstLine="720"/>
        <w:jc w:val="right"/>
        <w:rPr>
          <w:color w:val="000000" w:themeColor="text1"/>
        </w:rPr>
      </w:pPr>
    </w:p>
    <w:p w14:paraId="596E003A" w14:textId="6E97B2EF" w:rsidR="00050697" w:rsidRDefault="00050697" w:rsidP="4DB618B7">
      <w:pPr>
        <w:ind w:left="720" w:firstLine="720"/>
        <w:jc w:val="right"/>
        <w:rPr>
          <w:color w:val="000000" w:themeColor="text1"/>
        </w:rPr>
      </w:pPr>
    </w:p>
    <w:p w14:paraId="4CB87ABA" w14:textId="13407107" w:rsidR="00050697" w:rsidRDefault="00050697" w:rsidP="4DB618B7">
      <w:pPr>
        <w:ind w:left="720" w:firstLine="720"/>
        <w:jc w:val="right"/>
        <w:rPr>
          <w:color w:val="000000" w:themeColor="text1"/>
        </w:rPr>
      </w:pPr>
    </w:p>
    <w:p w14:paraId="2A3CC47B" w14:textId="5D7D30C5" w:rsidR="00050697" w:rsidRDefault="00050697" w:rsidP="4DB618B7">
      <w:pPr>
        <w:ind w:left="720" w:firstLine="720"/>
        <w:jc w:val="right"/>
        <w:rPr>
          <w:color w:val="000000" w:themeColor="text1"/>
        </w:rPr>
      </w:pPr>
    </w:p>
    <w:p w14:paraId="26C4D361" w14:textId="4BD66B66" w:rsidR="00050697" w:rsidRDefault="00050697" w:rsidP="4DB618B7">
      <w:pPr>
        <w:ind w:left="720" w:firstLine="720"/>
        <w:jc w:val="right"/>
        <w:rPr>
          <w:color w:val="000000" w:themeColor="text1"/>
        </w:rPr>
      </w:pPr>
    </w:p>
    <w:p w14:paraId="7BE3106D" w14:textId="060A8868" w:rsidR="00050697" w:rsidRDefault="00050697" w:rsidP="4DB618B7">
      <w:pPr>
        <w:ind w:left="720" w:firstLine="720"/>
        <w:jc w:val="right"/>
        <w:rPr>
          <w:color w:val="000000" w:themeColor="text1"/>
        </w:rPr>
      </w:pPr>
    </w:p>
    <w:p w14:paraId="5D1FC0D7" w14:textId="3E236369" w:rsidR="00050697" w:rsidRDefault="00050697" w:rsidP="4DB618B7">
      <w:pPr>
        <w:ind w:left="720" w:firstLine="720"/>
        <w:jc w:val="right"/>
        <w:rPr>
          <w:color w:val="000000" w:themeColor="text1"/>
        </w:rPr>
      </w:pPr>
    </w:p>
    <w:p w14:paraId="6EA9923A" w14:textId="6A1A19FB" w:rsidR="00050697" w:rsidRDefault="00050697" w:rsidP="4DB618B7">
      <w:pPr>
        <w:ind w:left="720" w:firstLine="720"/>
        <w:jc w:val="right"/>
        <w:rPr>
          <w:color w:val="000000" w:themeColor="text1"/>
        </w:rPr>
      </w:pPr>
    </w:p>
    <w:p w14:paraId="06639A6A" w14:textId="07DCF5EC" w:rsidR="00050697" w:rsidRDefault="00050697" w:rsidP="4DB618B7">
      <w:pPr>
        <w:ind w:left="720" w:firstLine="720"/>
        <w:jc w:val="right"/>
        <w:rPr>
          <w:color w:val="000000" w:themeColor="text1"/>
        </w:rPr>
      </w:pPr>
    </w:p>
    <w:p w14:paraId="42D314C2" w14:textId="51B91AF8" w:rsidR="00050697" w:rsidRDefault="00050697" w:rsidP="4DB618B7">
      <w:pPr>
        <w:ind w:left="720" w:firstLine="720"/>
        <w:jc w:val="right"/>
        <w:rPr>
          <w:color w:val="000000" w:themeColor="text1"/>
        </w:rPr>
      </w:pPr>
    </w:p>
    <w:p w14:paraId="454C87D7" w14:textId="7B2EF380" w:rsidR="00050697" w:rsidRDefault="00050697" w:rsidP="4DB618B7">
      <w:pPr>
        <w:ind w:left="720" w:firstLine="720"/>
        <w:jc w:val="right"/>
        <w:rPr>
          <w:color w:val="000000" w:themeColor="text1"/>
        </w:rPr>
      </w:pPr>
    </w:p>
    <w:p w14:paraId="53405CC0" w14:textId="5B0DC38A" w:rsidR="00050697" w:rsidRDefault="00050697" w:rsidP="4DB618B7">
      <w:pPr>
        <w:ind w:left="720" w:firstLine="720"/>
        <w:jc w:val="right"/>
        <w:rPr>
          <w:color w:val="000000" w:themeColor="text1"/>
        </w:rPr>
      </w:pPr>
    </w:p>
    <w:p w14:paraId="3A135934" w14:textId="73ADCD0A" w:rsidR="00050697" w:rsidRDefault="00050697" w:rsidP="4DB618B7">
      <w:pPr>
        <w:ind w:left="720" w:firstLine="720"/>
        <w:jc w:val="right"/>
        <w:rPr>
          <w:color w:val="000000" w:themeColor="text1"/>
        </w:rPr>
      </w:pPr>
    </w:p>
    <w:p w14:paraId="6D9FE1AE" w14:textId="79C5B80B" w:rsidR="00050697" w:rsidRDefault="00050697" w:rsidP="4DB618B7">
      <w:pPr>
        <w:ind w:left="720" w:firstLine="720"/>
        <w:jc w:val="right"/>
        <w:rPr>
          <w:color w:val="000000" w:themeColor="text1"/>
        </w:rPr>
      </w:pPr>
    </w:p>
    <w:p w14:paraId="31328278" w14:textId="00300840" w:rsidR="00050697" w:rsidRDefault="00050697" w:rsidP="4DB618B7">
      <w:pPr>
        <w:ind w:left="720" w:firstLine="720"/>
        <w:jc w:val="right"/>
        <w:rPr>
          <w:color w:val="000000" w:themeColor="text1"/>
        </w:rPr>
      </w:pPr>
    </w:p>
    <w:p w14:paraId="4DB922EA" w14:textId="546F84DF" w:rsidR="00050697" w:rsidRDefault="00050697" w:rsidP="4DB618B7">
      <w:pPr>
        <w:ind w:left="720" w:firstLine="720"/>
        <w:jc w:val="right"/>
        <w:rPr>
          <w:color w:val="000000" w:themeColor="text1"/>
        </w:rPr>
      </w:pPr>
    </w:p>
    <w:p w14:paraId="46B5D4D1" w14:textId="39977CDB" w:rsidR="4DB618B7" w:rsidRDefault="4DB618B7" w:rsidP="4DB618B7">
      <w:pPr>
        <w:ind w:left="720" w:firstLine="720"/>
        <w:jc w:val="right"/>
        <w:rPr>
          <w:color w:val="000000" w:themeColor="text1"/>
        </w:rPr>
      </w:pPr>
    </w:p>
    <w:p w14:paraId="189E2469" w14:textId="77777777" w:rsidR="00522D1D" w:rsidRPr="0022658F" w:rsidRDefault="00DC743C">
      <w:pPr>
        <w:ind w:left="720" w:firstLine="720"/>
        <w:jc w:val="right"/>
        <w:rPr>
          <w:color w:val="000000"/>
        </w:rPr>
      </w:pPr>
      <w:r w:rsidRPr="0022658F">
        <w:rPr>
          <w:color w:val="000000"/>
        </w:rPr>
        <w:t>1. pielikums</w:t>
      </w:r>
    </w:p>
    <w:p w14:paraId="05E79682" w14:textId="6CC2F6AE" w:rsidR="00522D1D" w:rsidRPr="0022658F" w:rsidRDefault="00310709">
      <w:pPr>
        <w:shd w:val="clear" w:color="auto" w:fill="FFFFFF"/>
        <w:jc w:val="right"/>
        <w:rPr>
          <w:color w:val="000000"/>
          <w:shd w:val="clear" w:color="auto" w:fill="E6E6E6"/>
        </w:rPr>
      </w:pPr>
      <w:r>
        <w:rPr>
          <w:color w:val="000000"/>
        </w:rPr>
        <w:t>Latvijas Universitātes</w:t>
      </w:r>
      <w:r w:rsidR="00DC743C" w:rsidRPr="0022658F">
        <w:rPr>
          <w:color w:val="000000"/>
        </w:rPr>
        <w:t xml:space="preserve"> un </w:t>
      </w:r>
      <w:r>
        <w:rPr>
          <w:color w:val="000000"/>
        </w:rPr>
        <w:t xml:space="preserve">Banku augstskolas akadēmiskās karjeras </w:t>
      </w:r>
      <w:r w:rsidR="00C016C0">
        <w:rPr>
          <w:color w:val="000000"/>
        </w:rPr>
        <w:t>z</w:t>
      </w:r>
      <w:r w:rsidR="00C016C0" w:rsidRPr="00A02F05">
        <w:rPr>
          <w:color w:val="000000"/>
        </w:rPr>
        <w:t xml:space="preserve">inātnieku (profesoru) grantu </w:t>
      </w:r>
      <w:r w:rsidR="00DC743C" w:rsidRPr="0022658F">
        <w:rPr>
          <w:color w:val="000000"/>
        </w:rPr>
        <w:t>konkursa nolikumam</w:t>
      </w:r>
      <w:r w:rsidR="00DC743C" w:rsidRPr="0022658F">
        <w:rPr>
          <w:color w:val="000000"/>
          <w:shd w:val="clear" w:color="auto" w:fill="E6E6E6"/>
        </w:rPr>
        <w:t xml:space="preserve"> </w:t>
      </w:r>
    </w:p>
    <w:p w14:paraId="20859BD8" w14:textId="77777777" w:rsidR="00522D1D" w:rsidRPr="0022658F" w:rsidRDefault="00522D1D">
      <w:pPr>
        <w:shd w:val="clear" w:color="auto" w:fill="FFFFFF"/>
        <w:spacing w:after="200" w:line="276" w:lineRule="auto"/>
        <w:jc w:val="both"/>
        <w:rPr>
          <w:color w:val="000000"/>
        </w:rPr>
      </w:pPr>
    </w:p>
    <w:p w14:paraId="40B88429" w14:textId="77777777" w:rsidR="00522D1D" w:rsidRPr="00266F2E" w:rsidRDefault="00DC743C">
      <w:pPr>
        <w:keepNext/>
        <w:shd w:val="clear" w:color="auto" w:fill="FFFFFF"/>
        <w:tabs>
          <w:tab w:val="left" w:pos="4253"/>
        </w:tabs>
        <w:jc w:val="center"/>
        <w:rPr>
          <w:b/>
          <w:color w:val="000000"/>
          <w:sz w:val="28"/>
          <w:szCs w:val="28"/>
        </w:rPr>
      </w:pPr>
      <w:r w:rsidRPr="00266F2E">
        <w:rPr>
          <w:b/>
          <w:color w:val="000000"/>
          <w:sz w:val="28"/>
          <w:szCs w:val="28"/>
        </w:rPr>
        <w:t>Projekta iesniegums</w:t>
      </w:r>
    </w:p>
    <w:p w14:paraId="3245390A" w14:textId="77777777" w:rsidR="0059727A" w:rsidRDefault="0059727A">
      <w:pPr>
        <w:keepNext/>
        <w:shd w:val="clear" w:color="auto" w:fill="FFFFFF"/>
        <w:tabs>
          <w:tab w:val="left" w:pos="4253"/>
        </w:tabs>
        <w:jc w:val="center"/>
        <w:rPr>
          <w:b/>
          <w:iCs/>
          <w:color w:val="000000"/>
        </w:rPr>
      </w:pPr>
    </w:p>
    <w:p w14:paraId="69B3FBCD" w14:textId="722C8DB4" w:rsidR="0059727A" w:rsidRPr="0059727A" w:rsidRDefault="0059727A">
      <w:pPr>
        <w:keepNext/>
        <w:shd w:val="clear" w:color="auto" w:fill="FFFFFF"/>
        <w:tabs>
          <w:tab w:val="left" w:pos="4253"/>
        </w:tabs>
        <w:jc w:val="center"/>
        <w:rPr>
          <w:b/>
          <w:iCs/>
          <w:color w:val="000000"/>
          <w:u w:val="single"/>
        </w:rPr>
      </w:pPr>
      <w:r w:rsidRPr="0059727A">
        <w:rPr>
          <w:b/>
          <w:iCs/>
          <w:color w:val="000000"/>
          <w:u w:val="single"/>
        </w:rPr>
        <w:t>A daļa</w:t>
      </w:r>
    </w:p>
    <w:p w14:paraId="01B2F8CF" w14:textId="5765712F" w:rsidR="00522D1D" w:rsidRPr="0059727A" w:rsidRDefault="00DC743C">
      <w:pPr>
        <w:keepNext/>
        <w:shd w:val="clear" w:color="auto" w:fill="FFFFFF"/>
        <w:tabs>
          <w:tab w:val="left" w:pos="4253"/>
        </w:tabs>
        <w:jc w:val="center"/>
        <w:rPr>
          <w:b/>
          <w:iCs/>
          <w:color w:val="000000"/>
        </w:rPr>
      </w:pPr>
      <w:r w:rsidRPr="0059727A">
        <w:rPr>
          <w:b/>
          <w:iCs/>
          <w:color w:val="000000"/>
        </w:rPr>
        <w:t>Vispārīgā informācija</w:t>
      </w:r>
    </w:p>
    <w:p w14:paraId="49FFBD7E" w14:textId="77777777" w:rsidR="00522D1D" w:rsidRPr="0022658F" w:rsidRDefault="00522D1D">
      <w:pPr>
        <w:shd w:val="clear" w:color="auto" w:fill="FFFFFF"/>
        <w:jc w:val="center"/>
        <w:rPr>
          <w:color w:val="000000"/>
        </w:rPr>
      </w:pPr>
    </w:p>
    <w:tbl>
      <w:tblPr>
        <w:tblW w:w="0" w:type="auto"/>
        <w:tblLayout w:type="fixed"/>
        <w:tblLook w:val="0400" w:firstRow="0" w:lastRow="0" w:firstColumn="0" w:lastColumn="0" w:noHBand="0" w:noVBand="1"/>
      </w:tblPr>
      <w:tblGrid>
        <w:gridCol w:w="4441"/>
        <w:gridCol w:w="4997"/>
      </w:tblGrid>
      <w:tr w:rsidR="00B41404" w14:paraId="56C9C15B" w14:textId="77777777" w:rsidTr="4DB618B7">
        <w:trPr>
          <w:trHeight w:val="270"/>
        </w:trPr>
        <w:tc>
          <w:tcPr>
            <w:tcW w:w="4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7699F8B9" w14:textId="77777777" w:rsidR="00B41404" w:rsidRDefault="00B41404" w:rsidP="008E639E">
            <w:pPr>
              <w:spacing w:after="200" w:line="276" w:lineRule="auto"/>
              <w:jc w:val="both"/>
            </w:pPr>
            <w:r w:rsidRPr="30C1F643">
              <w:rPr>
                <w:color w:val="000000" w:themeColor="text1"/>
              </w:rPr>
              <w:t>1. Projekta nosaukums</w:t>
            </w:r>
            <w:r>
              <w:rPr>
                <w:color w:val="000000" w:themeColor="text1"/>
              </w:rPr>
              <w:t xml:space="preserve"> (LV)</w:t>
            </w:r>
          </w:p>
        </w:tc>
        <w:tc>
          <w:tcPr>
            <w:tcW w:w="499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BE7CDAB" w14:textId="77777777" w:rsidR="00B41404" w:rsidRDefault="00B41404" w:rsidP="008E639E">
            <w:pPr>
              <w:spacing w:after="200" w:line="276" w:lineRule="auto"/>
              <w:jc w:val="both"/>
            </w:pPr>
            <w:r w:rsidRPr="30C1F643">
              <w:rPr>
                <w:color w:val="000000" w:themeColor="text1"/>
              </w:rPr>
              <w:t xml:space="preserve"> </w:t>
            </w:r>
          </w:p>
        </w:tc>
      </w:tr>
      <w:tr w:rsidR="00B41404" w:rsidRPr="7F38FAA0" w14:paraId="0F59C42D" w14:textId="77777777" w:rsidTr="4DB618B7">
        <w:trPr>
          <w:trHeight w:val="45"/>
        </w:trPr>
        <w:tc>
          <w:tcPr>
            <w:tcW w:w="4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150BAEA8" w14:textId="77777777" w:rsidR="00B41404" w:rsidRPr="30C1F643" w:rsidRDefault="00B41404" w:rsidP="008E639E">
            <w:pPr>
              <w:spacing w:after="200" w:line="276" w:lineRule="auto"/>
              <w:jc w:val="both"/>
              <w:rPr>
                <w:color w:val="000000" w:themeColor="text1"/>
              </w:rPr>
            </w:pPr>
            <w:r>
              <w:rPr>
                <w:color w:val="000000" w:themeColor="text1"/>
              </w:rPr>
              <w:t>2.</w:t>
            </w:r>
            <w:r w:rsidRPr="30C1F643">
              <w:rPr>
                <w:color w:val="000000" w:themeColor="text1"/>
              </w:rPr>
              <w:t xml:space="preserve"> Projekta nosaukums</w:t>
            </w:r>
            <w:r>
              <w:rPr>
                <w:color w:val="000000" w:themeColor="text1"/>
              </w:rPr>
              <w:t xml:space="preserve"> (ENG)</w:t>
            </w:r>
          </w:p>
        </w:tc>
        <w:tc>
          <w:tcPr>
            <w:tcW w:w="499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C381A66" w14:textId="77777777" w:rsidR="00B41404" w:rsidRPr="00B41404" w:rsidRDefault="00B41404" w:rsidP="008E639E">
            <w:pPr>
              <w:spacing w:after="200" w:line="276" w:lineRule="auto"/>
              <w:jc w:val="both"/>
              <w:rPr>
                <w:color w:val="FF0000"/>
              </w:rPr>
            </w:pPr>
          </w:p>
        </w:tc>
      </w:tr>
      <w:tr w:rsidR="00B41404" w14:paraId="11A58FCE" w14:textId="77777777" w:rsidTr="4DB618B7">
        <w:trPr>
          <w:trHeight w:val="45"/>
        </w:trPr>
        <w:tc>
          <w:tcPr>
            <w:tcW w:w="4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01C7B56A" w14:textId="77777777" w:rsidR="00B41404" w:rsidRDefault="00B41404" w:rsidP="008E639E">
            <w:pPr>
              <w:spacing w:after="200" w:line="276" w:lineRule="auto"/>
              <w:jc w:val="both"/>
            </w:pPr>
            <w:r>
              <w:rPr>
                <w:color w:val="000000" w:themeColor="text1"/>
              </w:rPr>
              <w:t>3</w:t>
            </w:r>
            <w:r w:rsidRPr="30C1F643">
              <w:rPr>
                <w:color w:val="000000" w:themeColor="text1"/>
              </w:rPr>
              <w:t>. Projekta iesniedzējs</w:t>
            </w:r>
          </w:p>
        </w:tc>
        <w:tc>
          <w:tcPr>
            <w:tcW w:w="499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587466C" w14:textId="77777777" w:rsidR="00B41404" w:rsidRPr="00B41404" w:rsidRDefault="777FA65B" w:rsidP="008E639E">
            <w:pPr>
              <w:spacing w:after="200" w:line="276" w:lineRule="auto"/>
              <w:jc w:val="both"/>
              <w:rPr>
                <w:color w:val="FF0000"/>
              </w:rPr>
            </w:pPr>
            <w:r w:rsidRPr="4DB618B7">
              <w:rPr>
                <w:color w:val="FF0000"/>
              </w:rPr>
              <w:t xml:space="preserve"> </w:t>
            </w:r>
            <w:r w:rsidRPr="00772D1A">
              <w:t>LU vai BA</w:t>
            </w:r>
          </w:p>
        </w:tc>
      </w:tr>
      <w:tr w:rsidR="00B41404" w14:paraId="7AE8C651" w14:textId="77777777" w:rsidTr="4DB618B7">
        <w:trPr>
          <w:trHeight w:val="45"/>
        </w:trPr>
        <w:tc>
          <w:tcPr>
            <w:tcW w:w="4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178A91E7" w14:textId="77777777" w:rsidR="00B41404" w:rsidRDefault="00B41404" w:rsidP="008E639E">
            <w:pPr>
              <w:spacing w:after="200" w:line="276" w:lineRule="auto"/>
              <w:jc w:val="both"/>
            </w:pPr>
            <w:r>
              <w:rPr>
                <w:color w:val="000000" w:themeColor="text1"/>
              </w:rPr>
              <w:t>4.</w:t>
            </w:r>
            <w:r w:rsidRPr="30C1F643">
              <w:rPr>
                <w:color w:val="000000" w:themeColor="text1"/>
              </w:rPr>
              <w:t xml:space="preserve"> Projekta kontaktpersonas vārds</w:t>
            </w:r>
          </w:p>
        </w:tc>
        <w:tc>
          <w:tcPr>
            <w:tcW w:w="499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A0C0A02" w14:textId="77777777" w:rsidR="00B41404" w:rsidRDefault="00B41404" w:rsidP="008E639E">
            <w:pPr>
              <w:spacing w:after="200" w:line="276" w:lineRule="auto"/>
              <w:jc w:val="both"/>
            </w:pPr>
            <w:r w:rsidRPr="30C1F643">
              <w:rPr>
                <w:color w:val="000000" w:themeColor="text1"/>
              </w:rPr>
              <w:t xml:space="preserve"> </w:t>
            </w:r>
          </w:p>
        </w:tc>
      </w:tr>
      <w:tr w:rsidR="00B41404" w14:paraId="51FC0859" w14:textId="77777777" w:rsidTr="4DB618B7">
        <w:trPr>
          <w:trHeight w:val="270"/>
        </w:trPr>
        <w:tc>
          <w:tcPr>
            <w:tcW w:w="4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4F0CF83A" w14:textId="77777777" w:rsidR="00B41404" w:rsidRDefault="00B41404" w:rsidP="008E639E">
            <w:pPr>
              <w:spacing w:after="200" w:line="276" w:lineRule="auto"/>
              <w:jc w:val="both"/>
            </w:pPr>
            <w:r>
              <w:rPr>
                <w:color w:val="000000" w:themeColor="text1"/>
              </w:rPr>
              <w:t>5.</w:t>
            </w:r>
            <w:r w:rsidRPr="30C1F643">
              <w:rPr>
                <w:color w:val="000000" w:themeColor="text1"/>
              </w:rPr>
              <w:t xml:space="preserve"> Projekta kontaktpersonas uzvārds</w:t>
            </w:r>
          </w:p>
        </w:tc>
        <w:tc>
          <w:tcPr>
            <w:tcW w:w="499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F9BAB00" w14:textId="77777777" w:rsidR="00B41404" w:rsidRDefault="00B41404" w:rsidP="008E639E">
            <w:pPr>
              <w:spacing w:after="200" w:line="276" w:lineRule="auto"/>
              <w:jc w:val="both"/>
            </w:pPr>
            <w:r w:rsidRPr="30C1F643">
              <w:rPr>
                <w:color w:val="000000" w:themeColor="text1"/>
              </w:rPr>
              <w:t xml:space="preserve"> </w:t>
            </w:r>
          </w:p>
        </w:tc>
      </w:tr>
      <w:tr w:rsidR="00B41404" w14:paraId="226AE9C6" w14:textId="77777777" w:rsidTr="4DB618B7">
        <w:trPr>
          <w:trHeight w:val="270"/>
        </w:trPr>
        <w:tc>
          <w:tcPr>
            <w:tcW w:w="4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4CD92702" w14:textId="77777777" w:rsidR="00B41404" w:rsidRDefault="00B41404" w:rsidP="008E639E">
            <w:pPr>
              <w:spacing w:after="200" w:line="276" w:lineRule="auto"/>
              <w:jc w:val="both"/>
            </w:pPr>
            <w:r>
              <w:rPr>
                <w:color w:val="000000" w:themeColor="text1"/>
              </w:rPr>
              <w:t xml:space="preserve">6. </w:t>
            </w:r>
            <w:r w:rsidRPr="30C1F643">
              <w:rPr>
                <w:color w:val="000000" w:themeColor="text1"/>
              </w:rPr>
              <w:t>Projekta kontaktpersonas tālruņa nr.</w:t>
            </w:r>
          </w:p>
        </w:tc>
        <w:tc>
          <w:tcPr>
            <w:tcW w:w="499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1BA480D" w14:textId="77777777" w:rsidR="00B41404" w:rsidRDefault="00B41404" w:rsidP="008E639E">
            <w:pPr>
              <w:spacing w:after="200" w:line="276" w:lineRule="auto"/>
              <w:jc w:val="both"/>
            </w:pPr>
            <w:r w:rsidRPr="30C1F643">
              <w:rPr>
                <w:color w:val="000000" w:themeColor="text1"/>
              </w:rPr>
              <w:t xml:space="preserve"> </w:t>
            </w:r>
          </w:p>
        </w:tc>
      </w:tr>
      <w:tr w:rsidR="00B41404" w14:paraId="0917654B" w14:textId="77777777" w:rsidTr="4DB618B7">
        <w:trPr>
          <w:trHeight w:val="270"/>
        </w:trPr>
        <w:tc>
          <w:tcPr>
            <w:tcW w:w="4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7A971C9B" w14:textId="77777777" w:rsidR="00B41404" w:rsidRDefault="00B41404" w:rsidP="008E639E">
            <w:pPr>
              <w:spacing w:after="200" w:line="276" w:lineRule="auto"/>
              <w:jc w:val="both"/>
            </w:pPr>
            <w:r>
              <w:rPr>
                <w:color w:val="000000" w:themeColor="text1"/>
              </w:rPr>
              <w:t>7.</w:t>
            </w:r>
            <w:r w:rsidRPr="30C1F643">
              <w:rPr>
                <w:color w:val="000000" w:themeColor="text1"/>
              </w:rPr>
              <w:t xml:space="preserve"> Projekta kontaktpersonas e-pasts</w:t>
            </w:r>
          </w:p>
        </w:tc>
        <w:tc>
          <w:tcPr>
            <w:tcW w:w="499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23151AF" w14:textId="77777777" w:rsidR="00B41404" w:rsidRDefault="00B41404" w:rsidP="008E639E">
            <w:pPr>
              <w:spacing w:after="200" w:line="276" w:lineRule="auto"/>
              <w:jc w:val="both"/>
            </w:pPr>
            <w:r w:rsidRPr="30C1F643">
              <w:rPr>
                <w:color w:val="000000" w:themeColor="text1"/>
              </w:rPr>
              <w:t xml:space="preserve"> </w:t>
            </w:r>
          </w:p>
        </w:tc>
      </w:tr>
      <w:tr w:rsidR="00B41404" w14:paraId="056A2446" w14:textId="77777777" w:rsidTr="4DB618B7">
        <w:trPr>
          <w:trHeight w:val="270"/>
        </w:trPr>
        <w:tc>
          <w:tcPr>
            <w:tcW w:w="4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6195A2FE" w14:textId="77777777" w:rsidR="00B41404" w:rsidRDefault="00B41404" w:rsidP="008E639E">
            <w:pPr>
              <w:spacing w:after="200" w:line="276" w:lineRule="auto"/>
              <w:jc w:val="both"/>
            </w:pPr>
            <w:r>
              <w:t>8. Zinātniskais konsultants</w:t>
            </w:r>
          </w:p>
        </w:tc>
        <w:tc>
          <w:tcPr>
            <w:tcW w:w="499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49AE5AE" w14:textId="6C0DF97A" w:rsidR="00B41404" w:rsidRDefault="00B41404" w:rsidP="008E639E">
            <w:pPr>
              <w:spacing w:after="200" w:line="276" w:lineRule="auto"/>
              <w:jc w:val="both"/>
            </w:pPr>
            <w:r w:rsidRPr="30C1F643">
              <w:rPr>
                <w:color w:val="000000" w:themeColor="text1"/>
              </w:rPr>
              <w:t xml:space="preserve"> </w:t>
            </w:r>
            <w:r w:rsidRPr="00772D1A">
              <w:t>Nav attiecināms</w:t>
            </w:r>
          </w:p>
        </w:tc>
      </w:tr>
      <w:tr w:rsidR="00B41404" w14:paraId="4B2EFAAF" w14:textId="77777777" w:rsidTr="4DB618B7">
        <w:trPr>
          <w:trHeight w:val="390"/>
        </w:trPr>
        <w:tc>
          <w:tcPr>
            <w:tcW w:w="4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53FE3FA9" w14:textId="17D8B3C5" w:rsidR="00B41404" w:rsidRDefault="00B41404" w:rsidP="00973B57">
            <w:pPr>
              <w:spacing w:after="200" w:line="276" w:lineRule="auto"/>
              <w:jc w:val="both"/>
            </w:pPr>
            <w:r>
              <w:t xml:space="preserve">9. </w:t>
            </w:r>
            <w:r w:rsidR="00973B57">
              <w:rPr>
                <w:color w:val="000000"/>
              </w:rPr>
              <w:t>Z</w:t>
            </w:r>
            <w:r w:rsidR="00973B57" w:rsidRPr="00A02F05">
              <w:rPr>
                <w:color w:val="000000"/>
              </w:rPr>
              <w:t>inātnieku (profesor</w:t>
            </w:r>
            <w:r w:rsidR="00973B57">
              <w:rPr>
                <w:color w:val="000000"/>
              </w:rPr>
              <w:t>a</w:t>
            </w:r>
            <w:r w:rsidR="00973B57" w:rsidRPr="00A02F05">
              <w:rPr>
                <w:color w:val="000000"/>
              </w:rPr>
              <w:t xml:space="preserve">) </w:t>
            </w:r>
            <w:r>
              <w:t>esošā darba vieta (institūcija)</w:t>
            </w:r>
          </w:p>
        </w:tc>
        <w:tc>
          <w:tcPr>
            <w:tcW w:w="499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BDD1301" w14:textId="77777777" w:rsidR="00B41404" w:rsidRDefault="00B41404" w:rsidP="008E639E">
            <w:pPr>
              <w:spacing w:after="200" w:line="276" w:lineRule="auto"/>
              <w:jc w:val="both"/>
            </w:pPr>
            <w:r w:rsidRPr="30C1F643">
              <w:rPr>
                <w:color w:val="000000" w:themeColor="text1"/>
              </w:rPr>
              <w:t xml:space="preserve"> </w:t>
            </w:r>
          </w:p>
        </w:tc>
      </w:tr>
      <w:tr w:rsidR="00B41404" w14:paraId="4C15D456" w14:textId="77777777" w:rsidTr="4DB618B7">
        <w:trPr>
          <w:trHeight w:val="390"/>
        </w:trPr>
        <w:tc>
          <w:tcPr>
            <w:tcW w:w="4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6453E5F0" w14:textId="4231762A" w:rsidR="00B41404" w:rsidRDefault="00B41404" w:rsidP="008E639E">
            <w:pPr>
              <w:spacing w:after="200" w:line="276" w:lineRule="auto"/>
              <w:jc w:val="both"/>
            </w:pPr>
            <w:r>
              <w:rPr>
                <w:color w:val="000000" w:themeColor="text1"/>
              </w:rPr>
              <w:t xml:space="preserve">10. Struktūrvienība kurā plānots īstenot </w:t>
            </w:r>
            <w:r w:rsidR="00973B57">
              <w:rPr>
                <w:color w:val="000000"/>
              </w:rPr>
              <w:t>zinātnieka (profesora</w:t>
            </w:r>
            <w:r w:rsidR="00973B57" w:rsidRPr="00A02F05">
              <w:rPr>
                <w:color w:val="000000"/>
              </w:rPr>
              <w:t xml:space="preserve">) </w:t>
            </w:r>
            <w:r>
              <w:rPr>
                <w:color w:val="000000" w:themeColor="text1"/>
              </w:rPr>
              <w:t>grantu</w:t>
            </w:r>
          </w:p>
        </w:tc>
        <w:tc>
          <w:tcPr>
            <w:tcW w:w="499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1A90447" w14:textId="77777777" w:rsidR="00B41404" w:rsidRDefault="00B41404" w:rsidP="008E639E">
            <w:pPr>
              <w:spacing w:after="200" w:line="276" w:lineRule="auto"/>
              <w:jc w:val="both"/>
            </w:pPr>
            <w:r w:rsidRPr="30C1F643">
              <w:rPr>
                <w:color w:val="000000" w:themeColor="text1"/>
              </w:rPr>
              <w:t xml:space="preserve"> </w:t>
            </w:r>
          </w:p>
        </w:tc>
      </w:tr>
      <w:tr w:rsidR="00B41404" w14:paraId="3010D0C6" w14:textId="77777777" w:rsidTr="4DB618B7">
        <w:trPr>
          <w:trHeight w:val="555"/>
        </w:trPr>
        <w:tc>
          <w:tcPr>
            <w:tcW w:w="4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7C7FB816" w14:textId="77777777" w:rsidR="00B41404" w:rsidRDefault="00B41404" w:rsidP="008E639E">
            <w:pPr>
              <w:spacing w:after="200" w:line="276" w:lineRule="auto"/>
              <w:jc w:val="both"/>
            </w:pPr>
            <w:r>
              <w:rPr>
                <w:color w:val="000000" w:themeColor="text1"/>
              </w:rPr>
              <w:t>11. Sadarbības partneris (ja attiecināms)</w:t>
            </w:r>
          </w:p>
        </w:tc>
        <w:tc>
          <w:tcPr>
            <w:tcW w:w="499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AC62F49" w14:textId="77777777" w:rsidR="00B41404" w:rsidRDefault="00B41404" w:rsidP="008E639E">
            <w:pPr>
              <w:spacing w:after="200" w:line="276" w:lineRule="auto"/>
              <w:jc w:val="both"/>
            </w:pPr>
            <w:r w:rsidRPr="30C1F643">
              <w:rPr>
                <w:color w:val="000000" w:themeColor="text1"/>
              </w:rPr>
              <w:t xml:space="preserve"> </w:t>
            </w:r>
          </w:p>
        </w:tc>
      </w:tr>
      <w:tr w:rsidR="00B41404" w14:paraId="0C30CC56" w14:textId="77777777" w:rsidTr="4DB618B7">
        <w:trPr>
          <w:trHeight w:val="270"/>
        </w:trPr>
        <w:tc>
          <w:tcPr>
            <w:tcW w:w="4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1025F9D3" w14:textId="77777777" w:rsidR="00B41404" w:rsidRDefault="00B41404" w:rsidP="008E639E">
            <w:pPr>
              <w:spacing w:after="200" w:line="276" w:lineRule="auto"/>
              <w:jc w:val="both"/>
            </w:pPr>
            <w:r>
              <w:rPr>
                <w:color w:val="000000" w:themeColor="text1"/>
              </w:rPr>
              <w:t>12.</w:t>
            </w:r>
            <w:r w:rsidRPr="30C1F643">
              <w:rPr>
                <w:color w:val="000000" w:themeColor="text1"/>
              </w:rPr>
              <w:t xml:space="preserve"> Projekta pamata zinātnes nozare un papildus zinātnes nozares</w:t>
            </w:r>
          </w:p>
        </w:tc>
        <w:tc>
          <w:tcPr>
            <w:tcW w:w="499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BEDC87B" w14:textId="156A8AFE" w:rsidR="00B41404" w:rsidRDefault="00B41404" w:rsidP="008E639E">
            <w:pPr>
              <w:spacing w:after="200" w:line="276" w:lineRule="auto"/>
              <w:jc w:val="both"/>
            </w:pPr>
          </w:p>
        </w:tc>
      </w:tr>
      <w:tr w:rsidR="00B41404" w14:paraId="1C814C49" w14:textId="77777777" w:rsidTr="4DB618B7">
        <w:trPr>
          <w:trHeight w:val="810"/>
        </w:trPr>
        <w:tc>
          <w:tcPr>
            <w:tcW w:w="4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471BB4D1" w14:textId="77777777" w:rsidR="00B41404" w:rsidRDefault="00B41404" w:rsidP="008E639E">
            <w:pPr>
              <w:spacing w:after="200" w:line="276" w:lineRule="auto"/>
              <w:jc w:val="both"/>
            </w:pPr>
            <w:r>
              <w:t>13.</w:t>
            </w:r>
            <w:r w:rsidRPr="30C1F643">
              <w:rPr>
                <w:color w:val="000000" w:themeColor="text1"/>
              </w:rPr>
              <w:t xml:space="preserve"> Viedās specializācijas joma</w:t>
            </w:r>
          </w:p>
        </w:tc>
        <w:tc>
          <w:tcPr>
            <w:tcW w:w="499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CF48AE6" w14:textId="77777777" w:rsidR="00B41404" w:rsidRDefault="00B41404" w:rsidP="008E639E">
            <w:pPr>
              <w:spacing w:after="200" w:line="276" w:lineRule="auto"/>
              <w:jc w:val="both"/>
            </w:pPr>
            <w:r w:rsidRPr="30C1F643">
              <w:rPr>
                <w:color w:val="000000" w:themeColor="text1"/>
              </w:rPr>
              <w:t xml:space="preserve"> </w:t>
            </w:r>
          </w:p>
        </w:tc>
      </w:tr>
      <w:tr w:rsidR="00CB0491" w14:paraId="4936B697" w14:textId="77777777" w:rsidTr="4DB618B7">
        <w:trPr>
          <w:trHeight w:val="810"/>
        </w:trPr>
        <w:tc>
          <w:tcPr>
            <w:tcW w:w="4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0EFD58DF" w14:textId="7BE51305" w:rsidR="00CB0491" w:rsidRDefault="00CB0491" w:rsidP="00CB0491">
            <w:pPr>
              <w:spacing w:after="200" w:line="276" w:lineRule="auto"/>
              <w:jc w:val="both"/>
            </w:pPr>
            <w:r>
              <w:rPr>
                <w:color w:val="000000" w:themeColor="text1"/>
              </w:rPr>
              <w:t xml:space="preserve">14. </w:t>
            </w:r>
            <w:r w:rsidRPr="00A4367D">
              <w:rPr>
                <w:color w:val="000000" w:themeColor="text1"/>
              </w:rPr>
              <w:t>LU stratēģiskās specializācijas jomas</w:t>
            </w:r>
          </w:p>
        </w:tc>
        <w:tc>
          <w:tcPr>
            <w:tcW w:w="499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tbl>
            <w:tblPr>
              <w:tblW w:w="0" w:type="auto"/>
              <w:tblLayout w:type="fixed"/>
              <w:tblLook w:val="0400" w:firstRow="0" w:lastRow="0" w:firstColumn="0" w:lastColumn="0" w:noHBand="0" w:noVBand="1"/>
            </w:tblPr>
            <w:tblGrid>
              <w:gridCol w:w="3667"/>
              <w:gridCol w:w="1120"/>
            </w:tblGrid>
            <w:tr w:rsidR="00CB0491" w14:paraId="20950070" w14:textId="77777777" w:rsidTr="005F7993">
              <w:trPr>
                <w:trHeight w:val="270"/>
              </w:trPr>
              <w:tc>
                <w:tcPr>
                  <w:tcW w:w="36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FF5D618" w14:textId="65C3BAB4" w:rsidR="00CB0491" w:rsidRDefault="00CB0491" w:rsidP="00CB0491">
                  <w:pPr>
                    <w:spacing w:after="200" w:line="276" w:lineRule="auto"/>
                    <w:jc w:val="both"/>
                  </w:pPr>
                  <w:r w:rsidRPr="00273BEB">
                    <w:rPr>
                      <w:color w:val="000000"/>
                    </w:rPr>
                    <w:t>humanitārās un mākslas zinātnes</w:t>
                  </w:r>
                </w:p>
              </w:tc>
              <w:tc>
                <w:tcPr>
                  <w:tcW w:w="1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52326D1" w14:textId="77777777" w:rsidR="00CB0491" w:rsidRDefault="00CB0491" w:rsidP="00CB0491">
                  <w:pPr>
                    <w:spacing w:after="200" w:line="276" w:lineRule="auto"/>
                    <w:jc w:val="both"/>
                  </w:pPr>
                  <w:r w:rsidRPr="30C1F643">
                    <w:rPr>
                      <w:color w:val="000000" w:themeColor="text1"/>
                    </w:rPr>
                    <w:t xml:space="preserve"> </w:t>
                  </w:r>
                </w:p>
              </w:tc>
            </w:tr>
            <w:tr w:rsidR="00CB0491" w14:paraId="0E4B1E7A" w14:textId="77777777" w:rsidTr="005F7993">
              <w:trPr>
                <w:trHeight w:val="255"/>
              </w:trPr>
              <w:tc>
                <w:tcPr>
                  <w:tcW w:w="36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F3E7A5E" w14:textId="5C91B677" w:rsidR="00CB0491" w:rsidRDefault="00CB0491" w:rsidP="00CB0491">
                  <w:pPr>
                    <w:spacing w:after="200" w:line="276" w:lineRule="auto"/>
                    <w:jc w:val="both"/>
                  </w:pPr>
                  <w:r>
                    <w:rPr>
                      <w:color w:val="000000" w:themeColor="text1"/>
                    </w:rPr>
                    <w:t>sociālās zinātnes</w:t>
                  </w:r>
                </w:p>
              </w:tc>
              <w:tc>
                <w:tcPr>
                  <w:tcW w:w="1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AE92C08" w14:textId="77777777" w:rsidR="00CB0491" w:rsidRDefault="00CB0491" w:rsidP="00CB0491">
                  <w:pPr>
                    <w:spacing w:after="200" w:line="276" w:lineRule="auto"/>
                    <w:jc w:val="both"/>
                  </w:pPr>
                  <w:r w:rsidRPr="30C1F643">
                    <w:rPr>
                      <w:color w:val="000000" w:themeColor="text1"/>
                    </w:rPr>
                    <w:t xml:space="preserve"> </w:t>
                  </w:r>
                </w:p>
              </w:tc>
            </w:tr>
          </w:tbl>
          <w:p w14:paraId="28470FD2" w14:textId="77777777" w:rsidR="00CB0491" w:rsidRPr="30C1F643" w:rsidRDefault="00CB0491" w:rsidP="00CB0491">
            <w:pPr>
              <w:spacing w:after="200" w:line="276" w:lineRule="auto"/>
              <w:jc w:val="both"/>
              <w:rPr>
                <w:color w:val="000000" w:themeColor="text1"/>
              </w:rPr>
            </w:pPr>
          </w:p>
        </w:tc>
      </w:tr>
      <w:tr w:rsidR="00CB0491" w14:paraId="668C3AB7" w14:textId="77777777" w:rsidTr="4DB618B7">
        <w:trPr>
          <w:trHeight w:val="1020"/>
        </w:trPr>
        <w:tc>
          <w:tcPr>
            <w:tcW w:w="4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27583EE0" w14:textId="0C83C191" w:rsidR="00CB0491" w:rsidRDefault="00CB0491" w:rsidP="00CB0491">
            <w:pPr>
              <w:spacing w:after="200" w:line="276" w:lineRule="auto"/>
              <w:jc w:val="both"/>
            </w:pPr>
            <w:r>
              <w:rPr>
                <w:color w:val="000000" w:themeColor="text1"/>
              </w:rPr>
              <w:lastRenderedPageBreak/>
              <w:t>15</w:t>
            </w:r>
            <w:r w:rsidRPr="30C1F643">
              <w:rPr>
                <w:color w:val="000000" w:themeColor="text1"/>
              </w:rPr>
              <w:t>. Pētniecības veids</w:t>
            </w:r>
          </w:p>
        </w:tc>
        <w:tc>
          <w:tcPr>
            <w:tcW w:w="499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tbl>
            <w:tblPr>
              <w:tblW w:w="0" w:type="auto"/>
              <w:tblLayout w:type="fixed"/>
              <w:tblLook w:val="0400" w:firstRow="0" w:lastRow="0" w:firstColumn="0" w:lastColumn="0" w:noHBand="0" w:noVBand="1"/>
            </w:tblPr>
            <w:tblGrid>
              <w:gridCol w:w="3667"/>
              <w:gridCol w:w="1120"/>
            </w:tblGrid>
            <w:tr w:rsidR="00CB0491" w14:paraId="0E9A00B1" w14:textId="77777777" w:rsidTr="008E639E">
              <w:trPr>
                <w:trHeight w:val="270"/>
              </w:trPr>
              <w:tc>
                <w:tcPr>
                  <w:tcW w:w="36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F70CD3F" w14:textId="77777777" w:rsidR="00CB0491" w:rsidRDefault="00CB0491" w:rsidP="00CB0491">
                  <w:pPr>
                    <w:spacing w:after="200" w:line="276" w:lineRule="auto"/>
                    <w:jc w:val="both"/>
                  </w:pPr>
                  <w:r w:rsidRPr="30C1F643">
                    <w:rPr>
                      <w:color w:val="000000" w:themeColor="text1"/>
                    </w:rPr>
                    <w:t>fundamentālie pētījumi</w:t>
                  </w:r>
                </w:p>
              </w:tc>
              <w:tc>
                <w:tcPr>
                  <w:tcW w:w="1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57EDABB" w14:textId="77777777" w:rsidR="00CB0491" w:rsidRDefault="00CB0491" w:rsidP="00CB0491">
                  <w:pPr>
                    <w:spacing w:after="200" w:line="276" w:lineRule="auto"/>
                    <w:jc w:val="both"/>
                  </w:pPr>
                  <w:r w:rsidRPr="30C1F643">
                    <w:rPr>
                      <w:color w:val="000000" w:themeColor="text1"/>
                    </w:rPr>
                    <w:t xml:space="preserve"> </w:t>
                  </w:r>
                </w:p>
              </w:tc>
            </w:tr>
            <w:tr w:rsidR="00CB0491" w14:paraId="7B4CD63C" w14:textId="77777777" w:rsidTr="008E639E">
              <w:trPr>
                <w:trHeight w:val="255"/>
              </w:trPr>
              <w:tc>
                <w:tcPr>
                  <w:tcW w:w="36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5194816" w14:textId="77777777" w:rsidR="00CB0491" w:rsidRDefault="00CB0491" w:rsidP="00CB0491">
                  <w:pPr>
                    <w:spacing w:after="200" w:line="276" w:lineRule="auto"/>
                    <w:jc w:val="both"/>
                  </w:pPr>
                  <w:r w:rsidRPr="30C1F643">
                    <w:rPr>
                      <w:color w:val="000000" w:themeColor="text1"/>
                    </w:rPr>
                    <w:t>lietišķie pētījumi</w:t>
                  </w:r>
                </w:p>
              </w:tc>
              <w:tc>
                <w:tcPr>
                  <w:tcW w:w="1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5EF6043" w14:textId="77777777" w:rsidR="00CB0491" w:rsidRDefault="00CB0491" w:rsidP="00CB0491">
                  <w:pPr>
                    <w:spacing w:after="200" w:line="276" w:lineRule="auto"/>
                    <w:jc w:val="both"/>
                  </w:pPr>
                  <w:r w:rsidRPr="30C1F643">
                    <w:rPr>
                      <w:color w:val="000000" w:themeColor="text1"/>
                    </w:rPr>
                    <w:t xml:space="preserve"> </w:t>
                  </w:r>
                </w:p>
              </w:tc>
            </w:tr>
          </w:tbl>
          <w:p w14:paraId="4DC3AB37" w14:textId="77777777" w:rsidR="00CB0491" w:rsidRDefault="00CB0491" w:rsidP="00CB0491"/>
        </w:tc>
      </w:tr>
      <w:tr w:rsidR="00CB0491" w14:paraId="1454A840" w14:textId="77777777" w:rsidTr="4DB618B7">
        <w:trPr>
          <w:trHeight w:val="315"/>
        </w:trPr>
        <w:tc>
          <w:tcPr>
            <w:tcW w:w="4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2CB5613D" w14:textId="0FB9D3CB" w:rsidR="00CB0491" w:rsidRDefault="00CB0491" w:rsidP="00CB0491">
            <w:pPr>
              <w:spacing w:after="200" w:line="276" w:lineRule="auto"/>
              <w:jc w:val="both"/>
            </w:pPr>
            <w:r>
              <w:rPr>
                <w:color w:val="000000" w:themeColor="text1"/>
              </w:rPr>
              <w:t xml:space="preserve">16. </w:t>
            </w:r>
            <w:r w:rsidRPr="000429B2">
              <w:rPr>
                <w:color w:val="000000" w:themeColor="text1"/>
              </w:rPr>
              <w:t xml:space="preserve">Projekta kopsavilkums LV </w:t>
            </w:r>
            <w:r>
              <w:rPr>
                <w:color w:val="000000" w:themeColor="text1"/>
              </w:rPr>
              <w:t>(</w:t>
            </w:r>
            <w:r w:rsidRPr="000429B2">
              <w:rPr>
                <w:color w:val="000000" w:themeColor="text1"/>
              </w:rPr>
              <w:t>ne vairāk kā 1500 rakstu zīmes</w:t>
            </w:r>
            <w:r>
              <w:rPr>
                <w:color w:val="000000" w:themeColor="text1"/>
              </w:rPr>
              <w:t>)</w:t>
            </w:r>
          </w:p>
        </w:tc>
        <w:tc>
          <w:tcPr>
            <w:tcW w:w="499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5602412" w14:textId="77777777" w:rsidR="00CB0491" w:rsidRDefault="00CB0491" w:rsidP="00CB0491">
            <w:pPr>
              <w:spacing w:after="200" w:line="276" w:lineRule="auto"/>
              <w:jc w:val="both"/>
            </w:pPr>
            <w:r w:rsidRPr="30C1F643">
              <w:rPr>
                <w:color w:val="000000" w:themeColor="text1"/>
              </w:rPr>
              <w:t xml:space="preserve"> </w:t>
            </w:r>
          </w:p>
        </w:tc>
      </w:tr>
      <w:tr w:rsidR="00CB0491" w14:paraId="6F600AC8" w14:textId="77777777" w:rsidTr="4DB618B7">
        <w:trPr>
          <w:trHeight w:val="345"/>
        </w:trPr>
        <w:tc>
          <w:tcPr>
            <w:tcW w:w="4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0EC74D56" w14:textId="5AFCE95A" w:rsidR="00CB0491" w:rsidRDefault="00CB0491" w:rsidP="00CB0491">
            <w:r w:rsidRPr="4DB618B7">
              <w:rPr>
                <w:color w:val="000000" w:themeColor="text1"/>
              </w:rPr>
              <w:t>1</w:t>
            </w:r>
            <w:r>
              <w:rPr>
                <w:color w:val="000000" w:themeColor="text1"/>
              </w:rPr>
              <w:t>7</w:t>
            </w:r>
            <w:r w:rsidRPr="4DB618B7">
              <w:rPr>
                <w:color w:val="000000" w:themeColor="text1"/>
              </w:rPr>
              <w:t xml:space="preserve">. </w:t>
            </w:r>
            <w:r>
              <w:t>Projekta kopsavilkums ENG (ne vairāk kā 1500 rakstu zīmes)</w:t>
            </w:r>
          </w:p>
        </w:tc>
        <w:tc>
          <w:tcPr>
            <w:tcW w:w="499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EEE848F" w14:textId="77777777" w:rsidR="00CB0491" w:rsidRDefault="00CB0491" w:rsidP="00CB0491">
            <w:pPr>
              <w:spacing w:after="200" w:line="276" w:lineRule="auto"/>
              <w:jc w:val="both"/>
            </w:pPr>
            <w:r w:rsidRPr="30C1F643">
              <w:rPr>
                <w:color w:val="000000" w:themeColor="text1"/>
              </w:rPr>
              <w:t xml:space="preserve"> </w:t>
            </w:r>
          </w:p>
        </w:tc>
      </w:tr>
      <w:tr w:rsidR="00CB0491" w14:paraId="044D51F1" w14:textId="77777777" w:rsidTr="4DB618B7">
        <w:trPr>
          <w:trHeight w:val="345"/>
        </w:trPr>
        <w:tc>
          <w:tcPr>
            <w:tcW w:w="4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528A9AA2" w14:textId="20353555" w:rsidR="00CB0491" w:rsidRDefault="00CB0491" w:rsidP="00CB0491">
            <w:pPr>
              <w:spacing w:after="200" w:line="276" w:lineRule="auto"/>
              <w:jc w:val="both"/>
            </w:pPr>
            <w:r>
              <w:rPr>
                <w:color w:val="000000" w:themeColor="text1"/>
              </w:rPr>
              <w:t>18</w:t>
            </w:r>
            <w:r w:rsidRPr="30C1F643">
              <w:rPr>
                <w:color w:val="000000" w:themeColor="text1"/>
              </w:rPr>
              <w:t xml:space="preserve">. Atslēgas vārdi </w:t>
            </w:r>
            <w:r>
              <w:rPr>
                <w:color w:val="000000" w:themeColor="text1"/>
              </w:rPr>
              <w:t>LV (ne vairāk kā 5 atslēgas vārdi, ne vairāk kā 250 rakstu zīmes)</w:t>
            </w:r>
            <w:r w:rsidRPr="30C1F643">
              <w:rPr>
                <w:color w:val="000000" w:themeColor="text1"/>
              </w:rPr>
              <w:t xml:space="preserve"> </w:t>
            </w:r>
          </w:p>
        </w:tc>
        <w:tc>
          <w:tcPr>
            <w:tcW w:w="499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A5B1BFC" w14:textId="77777777" w:rsidR="00CB0491" w:rsidRDefault="00CB0491" w:rsidP="00CB0491">
            <w:pPr>
              <w:spacing w:after="200" w:line="276" w:lineRule="auto"/>
              <w:jc w:val="both"/>
            </w:pPr>
            <w:r w:rsidRPr="30C1F643">
              <w:rPr>
                <w:color w:val="000000" w:themeColor="text1"/>
              </w:rPr>
              <w:t xml:space="preserve"> </w:t>
            </w:r>
          </w:p>
        </w:tc>
      </w:tr>
      <w:tr w:rsidR="00CB0491" w14:paraId="55BC19F5" w14:textId="77777777" w:rsidTr="4DB618B7">
        <w:trPr>
          <w:trHeight w:val="345"/>
        </w:trPr>
        <w:tc>
          <w:tcPr>
            <w:tcW w:w="4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254D314A" w14:textId="11FC1A55" w:rsidR="00CB0491" w:rsidRDefault="00CB0491" w:rsidP="00CB0491">
            <w:pPr>
              <w:spacing w:after="200" w:line="276" w:lineRule="auto"/>
              <w:jc w:val="both"/>
            </w:pPr>
            <w:r w:rsidRPr="30C1F643">
              <w:rPr>
                <w:color w:val="000000" w:themeColor="text1"/>
              </w:rPr>
              <w:t>1</w:t>
            </w:r>
            <w:r>
              <w:rPr>
                <w:color w:val="000000" w:themeColor="text1"/>
              </w:rPr>
              <w:t>9</w:t>
            </w:r>
            <w:r w:rsidRPr="30C1F643">
              <w:rPr>
                <w:color w:val="000000" w:themeColor="text1"/>
              </w:rPr>
              <w:t xml:space="preserve">. Atslēgas vārdi </w:t>
            </w:r>
            <w:r>
              <w:rPr>
                <w:color w:val="000000" w:themeColor="text1"/>
              </w:rPr>
              <w:t>ENG (ne vairāk kā 5 atslēgas vārdi, ne vairāk kā 250 rakstu zīmes)</w:t>
            </w:r>
          </w:p>
        </w:tc>
        <w:tc>
          <w:tcPr>
            <w:tcW w:w="499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D68BA34" w14:textId="77777777" w:rsidR="00CB0491" w:rsidRDefault="00CB0491" w:rsidP="00CB0491">
            <w:pPr>
              <w:spacing w:after="200" w:line="276" w:lineRule="auto"/>
              <w:jc w:val="both"/>
            </w:pPr>
            <w:r w:rsidRPr="30C1F643">
              <w:rPr>
                <w:color w:val="000000" w:themeColor="text1"/>
              </w:rPr>
              <w:t xml:space="preserve"> </w:t>
            </w:r>
          </w:p>
        </w:tc>
      </w:tr>
      <w:tr w:rsidR="00CB0491" w14:paraId="7B451763" w14:textId="77777777" w:rsidTr="4DB618B7">
        <w:trPr>
          <w:trHeight w:val="345"/>
        </w:trPr>
        <w:tc>
          <w:tcPr>
            <w:tcW w:w="4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2C3CA745" w14:textId="3106B9FE" w:rsidR="00CB0491" w:rsidRDefault="00CB0491" w:rsidP="00CB0491">
            <w:pPr>
              <w:spacing w:after="200" w:line="276" w:lineRule="auto"/>
              <w:jc w:val="both"/>
            </w:pPr>
            <w:r>
              <w:rPr>
                <w:color w:val="000000" w:themeColor="text1"/>
              </w:rPr>
              <w:t>20</w:t>
            </w:r>
            <w:r w:rsidRPr="30C1F643">
              <w:rPr>
                <w:color w:val="000000" w:themeColor="text1"/>
              </w:rPr>
              <w:t xml:space="preserve">. Projekta </w:t>
            </w:r>
            <w:r>
              <w:rPr>
                <w:color w:val="000000" w:themeColor="text1"/>
              </w:rPr>
              <w:t>mērķis LV (</w:t>
            </w:r>
            <w:r w:rsidRPr="000429B2">
              <w:rPr>
                <w:color w:val="000000" w:themeColor="text1"/>
              </w:rPr>
              <w:t>ne vairāk kā 1500 rakstu zīmes</w:t>
            </w:r>
            <w:r>
              <w:rPr>
                <w:color w:val="000000" w:themeColor="text1"/>
              </w:rPr>
              <w:t>)</w:t>
            </w:r>
          </w:p>
        </w:tc>
        <w:tc>
          <w:tcPr>
            <w:tcW w:w="499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DE9BEAF" w14:textId="77777777" w:rsidR="00CB0491" w:rsidRDefault="00CB0491" w:rsidP="00CB0491">
            <w:pPr>
              <w:spacing w:after="200" w:line="276" w:lineRule="auto"/>
              <w:jc w:val="both"/>
              <w:rPr>
                <w:color w:val="000000" w:themeColor="text1"/>
              </w:rPr>
            </w:pPr>
          </w:p>
        </w:tc>
      </w:tr>
      <w:tr w:rsidR="00CB0491" w14:paraId="4BB5F511" w14:textId="77777777" w:rsidTr="4DB618B7">
        <w:trPr>
          <w:trHeight w:val="345"/>
        </w:trPr>
        <w:tc>
          <w:tcPr>
            <w:tcW w:w="4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249F2CAC" w14:textId="3DBA26E2" w:rsidR="00CB0491" w:rsidRPr="30C1F643" w:rsidRDefault="00CB0491" w:rsidP="00CB0491">
            <w:pPr>
              <w:spacing w:after="200" w:line="276" w:lineRule="auto"/>
              <w:jc w:val="both"/>
              <w:rPr>
                <w:color w:val="000000" w:themeColor="text1"/>
              </w:rPr>
            </w:pPr>
            <w:r>
              <w:rPr>
                <w:color w:val="000000" w:themeColor="text1"/>
              </w:rPr>
              <w:t>21</w:t>
            </w:r>
            <w:r w:rsidRPr="30C1F643">
              <w:rPr>
                <w:color w:val="000000" w:themeColor="text1"/>
              </w:rPr>
              <w:t xml:space="preserve">. Projekta </w:t>
            </w:r>
            <w:r>
              <w:rPr>
                <w:color w:val="000000" w:themeColor="text1"/>
              </w:rPr>
              <w:t>mērķis ENG (</w:t>
            </w:r>
            <w:r w:rsidRPr="000429B2">
              <w:rPr>
                <w:color w:val="000000" w:themeColor="text1"/>
              </w:rPr>
              <w:t>ne vairāk kā 1500 rakstu zīmes</w:t>
            </w:r>
            <w:r>
              <w:rPr>
                <w:color w:val="000000" w:themeColor="text1"/>
              </w:rPr>
              <w:t>)</w:t>
            </w:r>
          </w:p>
        </w:tc>
        <w:tc>
          <w:tcPr>
            <w:tcW w:w="499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9819822" w14:textId="77777777" w:rsidR="00CB0491" w:rsidRDefault="00CB0491" w:rsidP="00CB0491">
            <w:pPr>
              <w:spacing w:after="200" w:line="276" w:lineRule="auto"/>
              <w:jc w:val="both"/>
              <w:rPr>
                <w:color w:val="000000" w:themeColor="text1"/>
              </w:rPr>
            </w:pPr>
          </w:p>
        </w:tc>
      </w:tr>
      <w:tr w:rsidR="00CB0491" w14:paraId="29E1C986" w14:textId="77777777" w:rsidTr="4DB618B7">
        <w:trPr>
          <w:trHeight w:val="345"/>
        </w:trPr>
        <w:tc>
          <w:tcPr>
            <w:tcW w:w="4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5631FF15" w14:textId="05066374" w:rsidR="00CB0491" w:rsidRDefault="00CB0491" w:rsidP="00CB0491">
            <w:pPr>
              <w:spacing w:after="200" w:line="276" w:lineRule="auto"/>
              <w:jc w:val="both"/>
              <w:rPr>
                <w:color w:val="000000" w:themeColor="text1"/>
              </w:rPr>
            </w:pPr>
            <w:r>
              <w:rPr>
                <w:color w:val="000000" w:themeColor="text1"/>
              </w:rPr>
              <w:t>22. Īstenošans periods (mēnešos)</w:t>
            </w:r>
          </w:p>
        </w:tc>
        <w:tc>
          <w:tcPr>
            <w:tcW w:w="499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713B3B3" w14:textId="77777777" w:rsidR="00CB0491" w:rsidRDefault="00CB0491" w:rsidP="00CB0491">
            <w:pPr>
              <w:spacing w:after="200" w:line="276" w:lineRule="auto"/>
              <w:jc w:val="both"/>
              <w:rPr>
                <w:color w:val="000000" w:themeColor="text1"/>
              </w:rPr>
            </w:pPr>
          </w:p>
        </w:tc>
      </w:tr>
    </w:tbl>
    <w:p w14:paraId="72597C13" w14:textId="77777777" w:rsidR="00522D1D" w:rsidRPr="0022658F" w:rsidRDefault="00522D1D">
      <w:pPr>
        <w:shd w:val="clear" w:color="auto" w:fill="FFFFFF"/>
        <w:spacing w:after="200" w:line="276" w:lineRule="auto"/>
        <w:jc w:val="both"/>
        <w:rPr>
          <w:color w:val="000000"/>
        </w:rPr>
      </w:pPr>
    </w:p>
    <w:p w14:paraId="27302A9F" w14:textId="6243A031" w:rsidR="00522D1D" w:rsidRPr="0059727A" w:rsidRDefault="00DC743C" w:rsidP="0059727A">
      <w:pPr>
        <w:shd w:val="clear" w:color="auto" w:fill="FFFFFF"/>
        <w:spacing w:after="200" w:line="276" w:lineRule="auto"/>
        <w:jc w:val="center"/>
        <w:rPr>
          <w:b/>
          <w:iCs/>
          <w:color w:val="000000"/>
        </w:rPr>
      </w:pPr>
      <w:r w:rsidRPr="0059727A">
        <w:rPr>
          <w:b/>
          <w:iCs/>
          <w:color w:val="000000"/>
        </w:rPr>
        <w:t>Projekta rezultāti</w:t>
      </w:r>
    </w:p>
    <w:tbl>
      <w:tblPr>
        <w:tblW w:w="9923"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603"/>
        <w:gridCol w:w="7761"/>
        <w:gridCol w:w="1559"/>
      </w:tblGrid>
      <w:tr w:rsidR="00522D1D" w:rsidRPr="0022658F" w14:paraId="1A44BBC9" w14:textId="77777777" w:rsidTr="6BEE1252">
        <w:tc>
          <w:tcPr>
            <w:tcW w:w="603" w:type="dxa"/>
            <w:vAlign w:val="center"/>
          </w:tcPr>
          <w:p w14:paraId="7DDFF07F" w14:textId="77777777" w:rsidR="00522D1D" w:rsidRPr="0022658F" w:rsidRDefault="00DC743C" w:rsidP="0059727A">
            <w:pPr>
              <w:shd w:val="clear" w:color="auto" w:fill="FFFFFF"/>
              <w:spacing w:after="200" w:line="276" w:lineRule="auto"/>
              <w:jc w:val="center"/>
              <w:rPr>
                <w:color w:val="000000"/>
              </w:rPr>
            </w:pPr>
            <w:r w:rsidRPr="0022658F">
              <w:rPr>
                <w:color w:val="000000"/>
              </w:rPr>
              <w:t>Nr. p.k.</w:t>
            </w:r>
          </w:p>
        </w:tc>
        <w:tc>
          <w:tcPr>
            <w:tcW w:w="7761" w:type="dxa"/>
            <w:vAlign w:val="center"/>
          </w:tcPr>
          <w:p w14:paraId="131A3711" w14:textId="5469696A" w:rsidR="00522D1D" w:rsidRPr="0022658F" w:rsidRDefault="00DC743C" w:rsidP="0059727A">
            <w:pPr>
              <w:shd w:val="clear" w:color="auto" w:fill="FFFFFF"/>
              <w:spacing w:after="200" w:line="276" w:lineRule="auto"/>
              <w:jc w:val="center"/>
              <w:rPr>
                <w:color w:val="000000"/>
              </w:rPr>
            </w:pPr>
            <w:r w:rsidRPr="0022658F">
              <w:rPr>
                <w:color w:val="000000"/>
              </w:rPr>
              <w:t>Rezultāta veids</w:t>
            </w:r>
          </w:p>
        </w:tc>
        <w:tc>
          <w:tcPr>
            <w:tcW w:w="1559" w:type="dxa"/>
            <w:vAlign w:val="center"/>
          </w:tcPr>
          <w:p w14:paraId="6FBF55A0" w14:textId="6AFDE9E3" w:rsidR="00522D1D" w:rsidRPr="0022658F" w:rsidRDefault="00DC743C" w:rsidP="0059727A">
            <w:pPr>
              <w:shd w:val="clear" w:color="auto" w:fill="FFFFFF"/>
              <w:spacing w:after="200" w:line="276" w:lineRule="auto"/>
              <w:jc w:val="center"/>
              <w:rPr>
                <w:color w:val="000000"/>
              </w:rPr>
            </w:pPr>
            <w:r w:rsidRPr="0022658F">
              <w:rPr>
                <w:color w:val="000000"/>
              </w:rPr>
              <w:t>Skaits projekta noslēgumā</w:t>
            </w:r>
          </w:p>
        </w:tc>
      </w:tr>
      <w:tr w:rsidR="00522D1D" w:rsidRPr="0022658F" w14:paraId="5B609C55" w14:textId="77777777" w:rsidTr="6BEE1252">
        <w:tc>
          <w:tcPr>
            <w:tcW w:w="603" w:type="dxa"/>
          </w:tcPr>
          <w:p w14:paraId="59E4CDC8" w14:textId="77777777" w:rsidR="00522D1D" w:rsidRPr="0022658F" w:rsidRDefault="00DC743C">
            <w:pPr>
              <w:shd w:val="clear" w:color="auto" w:fill="FFFFFF"/>
              <w:spacing w:after="200" w:line="276" w:lineRule="auto"/>
              <w:jc w:val="center"/>
              <w:rPr>
                <w:color w:val="000000"/>
              </w:rPr>
            </w:pPr>
            <w:r w:rsidRPr="0022658F">
              <w:rPr>
                <w:color w:val="000000"/>
              </w:rPr>
              <w:t>1</w:t>
            </w:r>
          </w:p>
        </w:tc>
        <w:tc>
          <w:tcPr>
            <w:tcW w:w="7761" w:type="dxa"/>
          </w:tcPr>
          <w:p w14:paraId="39B7619A" w14:textId="27DCEFF3" w:rsidR="00522D1D" w:rsidRPr="00EF4374" w:rsidRDefault="17726796" w:rsidP="6BEE1252">
            <w:pPr>
              <w:shd w:val="clear" w:color="auto" w:fill="FFFFFF" w:themeFill="background1"/>
              <w:spacing w:line="276" w:lineRule="auto"/>
              <w:jc w:val="both"/>
              <w:rPr>
                <w:color w:val="000000"/>
              </w:rPr>
            </w:pPr>
            <w:r w:rsidRPr="6BEE1252">
              <w:rPr>
                <w:color w:val="000000" w:themeColor="text1"/>
              </w:rPr>
              <w:t>oriģināli zinātniskie raksti, kas publicēti, iesniegti vai pieņemti publicēšanai Web of Science Core Collection</w:t>
            </w:r>
            <w:r w:rsidR="4015A8B9" w:rsidRPr="6BEE1252">
              <w:rPr>
                <w:color w:val="000000" w:themeColor="text1"/>
              </w:rPr>
              <w:t>,</w:t>
            </w:r>
            <w:r w:rsidRPr="6BEE1252">
              <w:rPr>
                <w:color w:val="000000" w:themeColor="text1"/>
              </w:rPr>
              <w:t xml:space="preserve"> SCOPUS </w:t>
            </w:r>
            <w:r w:rsidR="11F69B84" w:rsidRPr="6BEE1252">
              <w:rPr>
                <w:color w:val="000000" w:themeColor="text1"/>
              </w:rPr>
              <w:t xml:space="preserve">vai ERIH PLUS </w:t>
            </w:r>
            <w:r w:rsidRPr="6BEE1252">
              <w:rPr>
                <w:color w:val="000000" w:themeColor="text1"/>
              </w:rPr>
              <w:t>datubāzēs iekļautajos žurnālos vai konferenču rakstu krājumos</w:t>
            </w:r>
          </w:p>
        </w:tc>
        <w:tc>
          <w:tcPr>
            <w:tcW w:w="1559" w:type="dxa"/>
            <w:shd w:val="clear" w:color="auto" w:fill="auto"/>
          </w:tcPr>
          <w:p w14:paraId="4B2812A8" w14:textId="77777777" w:rsidR="00522D1D" w:rsidRPr="0022658F" w:rsidRDefault="00522D1D">
            <w:pPr>
              <w:shd w:val="clear" w:color="auto" w:fill="FFFFFF"/>
              <w:spacing w:after="200" w:line="276" w:lineRule="auto"/>
              <w:rPr>
                <w:color w:val="000000"/>
              </w:rPr>
            </w:pPr>
          </w:p>
        </w:tc>
      </w:tr>
      <w:tr w:rsidR="00522D1D" w:rsidRPr="0022658F" w14:paraId="5E836602" w14:textId="77777777" w:rsidTr="6BEE1252">
        <w:trPr>
          <w:trHeight w:val="774"/>
        </w:trPr>
        <w:tc>
          <w:tcPr>
            <w:tcW w:w="603" w:type="dxa"/>
          </w:tcPr>
          <w:p w14:paraId="1BC7FE81" w14:textId="0FBE6580" w:rsidR="00522D1D" w:rsidRPr="0022658F" w:rsidRDefault="00D4A0FC" w:rsidP="6BEE1252">
            <w:pPr>
              <w:shd w:val="clear" w:color="auto" w:fill="FFFFFF" w:themeFill="background1"/>
              <w:spacing w:after="200" w:line="276" w:lineRule="auto"/>
              <w:jc w:val="center"/>
              <w:rPr>
                <w:color w:val="000000"/>
              </w:rPr>
            </w:pPr>
            <w:r w:rsidRPr="6BEE1252">
              <w:rPr>
                <w:color w:val="000000" w:themeColor="text1"/>
              </w:rPr>
              <w:t>2</w:t>
            </w:r>
          </w:p>
        </w:tc>
        <w:tc>
          <w:tcPr>
            <w:tcW w:w="7761" w:type="dxa"/>
          </w:tcPr>
          <w:p w14:paraId="627B6C9C" w14:textId="77777777" w:rsidR="00522D1D" w:rsidRPr="00EF4374" w:rsidRDefault="17726796" w:rsidP="6BEE1252">
            <w:pPr>
              <w:shd w:val="clear" w:color="auto" w:fill="FFFFFF" w:themeFill="background1"/>
              <w:spacing w:line="276" w:lineRule="auto"/>
              <w:jc w:val="both"/>
              <w:rPr>
                <w:color w:val="000000"/>
              </w:rPr>
            </w:pPr>
            <w:r w:rsidRPr="6BEE1252">
              <w:rPr>
                <w:color w:val="000000" w:themeColor="text1"/>
              </w:rPr>
              <w:t>iesniegts projekta pieteikums starptautiskā vai nacionālā pētniecības un attīstības projektu konkursā</w:t>
            </w:r>
          </w:p>
        </w:tc>
        <w:tc>
          <w:tcPr>
            <w:tcW w:w="1559" w:type="dxa"/>
            <w:shd w:val="clear" w:color="auto" w:fill="auto"/>
          </w:tcPr>
          <w:p w14:paraId="34027D08" w14:textId="77777777" w:rsidR="00522D1D" w:rsidRPr="0022658F" w:rsidRDefault="00522D1D">
            <w:pPr>
              <w:shd w:val="clear" w:color="auto" w:fill="FFFFFF"/>
              <w:spacing w:after="200" w:line="276" w:lineRule="auto"/>
              <w:rPr>
                <w:color w:val="000000"/>
              </w:rPr>
            </w:pPr>
          </w:p>
        </w:tc>
      </w:tr>
      <w:tr w:rsidR="00522D1D" w:rsidRPr="0022658F" w14:paraId="26A9BAE9" w14:textId="77777777" w:rsidTr="6BEE1252">
        <w:tc>
          <w:tcPr>
            <w:tcW w:w="603" w:type="dxa"/>
          </w:tcPr>
          <w:p w14:paraId="78BDC25D" w14:textId="7BA7D6AE" w:rsidR="00522D1D" w:rsidRPr="0022658F" w:rsidRDefault="7075EC86" w:rsidP="6BEE1252">
            <w:pPr>
              <w:shd w:val="clear" w:color="auto" w:fill="FFFFFF" w:themeFill="background1"/>
              <w:spacing w:after="200" w:line="276" w:lineRule="auto"/>
              <w:jc w:val="center"/>
              <w:rPr>
                <w:color w:val="000000"/>
              </w:rPr>
            </w:pPr>
            <w:r w:rsidRPr="6BEE1252">
              <w:rPr>
                <w:color w:val="000000" w:themeColor="text1"/>
              </w:rPr>
              <w:t>3</w:t>
            </w:r>
          </w:p>
        </w:tc>
        <w:tc>
          <w:tcPr>
            <w:tcW w:w="7761" w:type="dxa"/>
          </w:tcPr>
          <w:p w14:paraId="22D667AB" w14:textId="77777777" w:rsidR="00522D1D" w:rsidRPr="00EF4374" w:rsidRDefault="17726796" w:rsidP="6BEE1252">
            <w:pPr>
              <w:shd w:val="clear" w:color="auto" w:fill="FFFFFF" w:themeFill="background1"/>
              <w:spacing w:line="276" w:lineRule="auto"/>
              <w:rPr>
                <w:color w:val="000000"/>
              </w:rPr>
            </w:pPr>
            <w:r w:rsidRPr="6BEE1252">
              <w:rPr>
                <w:color w:val="000000" w:themeColor="text1"/>
              </w:rPr>
              <w:t>citi pētniecības specifikai un projekta iesniegumā noteiktajiem projekta uzdevumiem atbilstoši sasniedzamie projekta rezultāti, kas papildina iepriekšminētos</w:t>
            </w:r>
          </w:p>
        </w:tc>
        <w:tc>
          <w:tcPr>
            <w:tcW w:w="1559" w:type="dxa"/>
            <w:shd w:val="clear" w:color="auto" w:fill="auto"/>
          </w:tcPr>
          <w:p w14:paraId="1653C498" w14:textId="77777777" w:rsidR="00522D1D" w:rsidRPr="0022658F" w:rsidRDefault="00522D1D">
            <w:pPr>
              <w:shd w:val="clear" w:color="auto" w:fill="FFFFFF"/>
              <w:spacing w:after="200" w:line="276" w:lineRule="auto"/>
              <w:rPr>
                <w:color w:val="000000"/>
              </w:rPr>
            </w:pPr>
          </w:p>
        </w:tc>
      </w:tr>
    </w:tbl>
    <w:p w14:paraId="58743F41" w14:textId="77777777" w:rsidR="00522D1D" w:rsidRPr="0022658F" w:rsidRDefault="00522D1D">
      <w:pPr>
        <w:shd w:val="clear" w:color="auto" w:fill="FFFFFF"/>
        <w:spacing w:after="200" w:line="276" w:lineRule="auto"/>
        <w:jc w:val="both"/>
        <w:rPr>
          <w:color w:val="000000"/>
        </w:rPr>
      </w:pPr>
    </w:p>
    <w:p w14:paraId="7EAB8CCE" w14:textId="2101EA2C" w:rsidR="00522D1D" w:rsidRDefault="00DC743C">
      <w:pPr>
        <w:spacing w:after="160" w:line="259" w:lineRule="auto"/>
      </w:pPr>
      <w:r w:rsidRPr="0022658F">
        <w:br w:type="page"/>
      </w:r>
    </w:p>
    <w:p w14:paraId="6181674F" w14:textId="1342E2A8" w:rsidR="001C57FF" w:rsidRDefault="001C57FF">
      <w:pPr>
        <w:spacing w:after="160" w:line="259" w:lineRule="auto"/>
      </w:pPr>
    </w:p>
    <w:p w14:paraId="07FDFDBC" w14:textId="212BB47E" w:rsidR="001C57FF" w:rsidRDefault="001C57FF">
      <w:pPr>
        <w:spacing w:after="160" w:line="259" w:lineRule="auto"/>
      </w:pPr>
    </w:p>
    <w:p w14:paraId="4CD24B9A" w14:textId="77777777" w:rsidR="001C57FF" w:rsidRPr="000C74A2" w:rsidRDefault="001C57FF" w:rsidP="001C57FF">
      <w:pPr>
        <w:pStyle w:val="Heading2"/>
      </w:pPr>
      <w:r w:rsidRPr="000C74A2">
        <w:t>Projekta budžets</w:t>
      </w:r>
    </w:p>
    <w:p w14:paraId="3AAB424A" w14:textId="77777777" w:rsidR="001C57FF" w:rsidRDefault="001C57FF" w:rsidP="001C57FF"/>
    <w:p w14:paraId="571AE793" w14:textId="77777777" w:rsidR="001C57FF" w:rsidRPr="007E7F56" w:rsidRDefault="001C57FF" w:rsidP="001C57FF"/>
    <w:p w14:paraId="3E32D250" w14:textId="77777777" w:rsidR="001C57FF" w:rsidRPr="0022658F" w:rsidRDefault="001C57FF" w:rsidP="001C57FF">
      <w:pPr>
        <w:spacing w:line="276" w:lineRule="auto"/>
      </w:pPr>
      <w:r w:rsidRPr="30C1F643">
        <w:rPr>
          <w:color w:val="000000" w:themeColor="text1"/>
          <w:lang w:val="en-GB"/>
        </w:rPr>
        <w:t xml:space="preserve"> </w:t>
      </w:r>
    </w:p>
    <w:tbl>
      <w:tblPr>
        <w:tblStyle w:val="TableGrid"/>
        <w:tblW w:w="0" w:type="auto"/>
        <w:tblLayout w:type="fixed"/>
        <w:tblLook w:val="04A0" w:firstRow="1" w:lastRow="0" w:firstColumn="1" w:lastColumn="0" w:noHBand="0" w:noVBand="1"/>
      </w:tblPr>
      <w:tblGrid>
        <w:gridCol w:w="901"/>
        <w:gridCol w:w="1150"/>
        <w:gridCol w:w="2429"/>
        <w:gridCol w:w="1462"/>
        <w:gridCol w:w="1462"/>
        <w:gridCol w:w="1950"/>
      </w:tblGrid>
      <w:tr w:rsidR="001C57FF" w14:paraId="38DFBDD3" w14:textId="77777777" w:rsidTr="00F46636">
        <w:trPr>
          <w:trHeight w:val="300"/>
        </w:trPr>
        <w:tc>
          <w:tcPr>
            <w:tcW w:w="901"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3EBB0DB8" w14:textId="77777777" w:rsidR="001C57FF" w:rsidRDefault="001C57FF" w:rsidP="008E639E">
            <w:pPr>
              <w:spacing w:after="200" w:line="276" w:lineRule="auto"/>
              <w:jc w:val="left"/>
            </w:pPr>
            <w:r w:rsidRPr="30C1F643">
              <w:rPr>
                <w:color w:val="000000" w:themeColor="text1"/>
              </w:rPr>
              <w:t>Nr. p.k.</w:t>
            </w:r>
          </w:p>
        </w:tc>
        <w:tc>
          <w:tcPr>
            <w:tcW w:w="115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290A30B3" w14:textId="77777777" w:rsidR="001C57FF" w:rsidRDefault="001C57FF" w:rsidP="008E639E">
            <w:pPr>
              <w:spacing w:after="200" w:line="276" w:lineRule="auto"/>
            </w:pPr>
            <w:r w:rsidRPr="30C1F643">
              <w:rPr>
                <w:color w:val="000000" w:themeColor="text1"/>
              </w:rPr>
              <w:t>EKK</w:t>
            </w:r>
          </w:p>
        </w:tc>
        <w:tc>
          <w:tcPr>
            <w:tcW w:w="2429"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06FB093D" w14:textId="77777777" w:rsidR="001C57FF" w:rsidRDefault="001C57FF" w:rsidP="008E639E">
            <w:pPr>
              <w:spacing w:after="200" w:line="276" w:lineRule="auto"/>
            </w:pPr>
            <w:r w:rsidRPr="30C1F643">
              <w:rPr>
                <w:color w:val="000000" w:themeColor="text1"/>
              </w:rPr>
              <w:t>Izmaksu veids</w:t>
            </w:r>
          </w:p>
        </w:tc>
        <w:tc>
          <w:tcPr>
            <w:tcW w:w="4874"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679E2434" w14:textId="77777777" w:rsidR="001C57FF" w:rsidRDefault="001C57FF" w:rsidP="008E639E">
            <w:pPr>
              <w:spacing w:after="200" w:line="276" w:lineRule="auto"/>
              <w:jc w:val="center"/>
            </w:pPr>
            <w:r w:rsidRPr="30C1F643">
              <w:rPr>
                <w:color w:val="000000" w:themeColor="text1"/>
              </w:rPr>
              <w:t>Izmaksu summa</w:t>
            </w:r>
          </w:p>
        </w:tc>
      </w:tr>
      <w:tr w:rsidR="001C57FF" w14:paraId="58E32016" w14:textId="77777777" w:rsidTr="00F46636">
        <w:trPr>
          <w:trHeight w:val="300"/>
        </w:trPr>
        <w:tc>
          <w:tcPr>
            <w:tcW w:w="901" w:type="dxa"/>
            <w:vMerge/>
            <w:vAlign w:val="center"/>
          </w:tcPr>
          <w:p w14:paraId="7A8226CF" w14:textId="77777777" w:rsidR="001C57FF" w:rsidRDefault="001C57FF" w:rsidP="008E639E"/>
        </w:tc>
        <w:tc>
          <w:tcPr>
            <w:tcW w:w="1150" w:type="dxa"/>
            <w:vMerge/>
            <w:vAlign w:val="center"/>
          </w:tcPr>
          <w:p w14:paraId="6E17C743" w14:textId="77777777" w:rsidR="001C57FF" w:rsidRDefault="001C57FF" w:rsidP="008E639E"/>
        </w:tc>
        <w:tc>
          <w:tcPr>
            <w:tcW w:w="2429" w:type="dxa"/>
            <w:vMerge/>
            <w:vAlign w:val="center"/>
          </w:tcPr>
          <w:p w14:paraId="21443D1E" w14:textId="77777777" w:rsidR="001C57FF" w:rsidRDefault="001C57FF" w:rsidP="008E639E"/>
        </w:tc>
        <w:tc>
          <w:tcPr>
            <w:tcW w:w="1462" w:type="dxa"/>
            <w:tcBorders>
              <w:top w:val="single" w:sz="8" w:space="0" w:color="auto"/>
              <w:left w:val="nil"/>
              <w:bottom w:val="single" w:sz="8" w:space="0" w:color="auto"/>
              <w:right w:val="single" w:sz="8" w:space="0" w:color="auto"/>
            </w:tcBorders>
            <w:tcMar>
              <w:left w:w="108" w:type="dxa"/>
              <w:right w:w="108" w:type="dxa"/>
            </w:tcMar>
          </w:tcPr>
          <w:p w14:paraId="51E97167" w14:textId="77777777" w:rsidR="001C57FF" w:rsidRDefault="001C57FF" w:rsidP="008E639E">
            <w:pPr>
              <w:spacing w:after="200" w:line="276" w:lineRule="auto"/>
              <w:jc w:val="center"/>
            </w:pPr>
            <w:r w:rsidRPr="30C1F643">
              <w:rPr>
                <w:color w:val="000000" w:themeColor="text1"/>
              </w:rPr>
              <w:t>1. gads</w:t>
            </w:r>
          </w:p>
        </w:tc>
        <w:tc>
          <w:tcPr>
            <w:tcW w:w="1462" w:type="dxa"/>
            <w:tcBorders>
              <w:top w:val="nil"/>
              <w:left w:val="single" w:sz="8" w:space="0" w:color="auto"/>
              <w:bottom w:val="single" w:sz="8" w:space="0" w:color="auto"/>
              <w:right w:val="single" w:sz="8" w:space="0" w:color="auto"/>
            </w:tcBorders>
            <w:tcMar>
              <w:left w:w="108" w:type="dxa"/>
              <w:right w:w="108" w:type="dxa"/>
            </w:tcMar>
          </w:tcPr>
          <w:p w14:paraId="03B05D87" w14:textId="77777777" w:rsidR="001C57FF" w:rsidRDefault="001C57FF" w:rsidP="008E639E">
            <w:pPr>
              <w:spacing w:after="200" w:line="276" w:lineRule="auto"/>
              <w:jc w:val="center"/>
            </w:pPr>
            <w:r w:rsidRPr="30C1F643">
              <w:rPr>
                <w:color w:val="000000" w:themeColor="text1"/>
              </w:rPr>
              <w:t>2. gads</w:t>
            </w:r>
          </w:p>
        </w:tc>
        <w:tc>
          <w:tcPr>
            <w:tcW w:w="1950" w:type="dxa"/>
            <w:tcBorders>
              <w:top w:val="nil"/>
              <w:left w:val="single" w:sz="8" w:space="0" w:color="auto"/>
              <w:bottom w:val="single" w:sz="8" w:space="0" w:color="auto"/>
              <w:right w:val="single" w:sz="8" w:space="0" w:color="auto"/>
            </w:tcBorders>
            <w:tcMar>
              <w:left w:w="108" w:type="dxa"/>
              <w:right w:w="108" w:type="dxa"/>
            </w:tcMar>
          </w:tcPr>
          <w:p w14:paraId="2000C71B" w14:textId="77777777" w:rsidR="001C57FF" w:rsidRDefault="001C57FF" w:rsidP="008E639E">
            <w:pPr>
              <w:spacing w:after="200" w:line="276" w:lineRule="auto"/>
              <w:jc w:val="center"/>
            </w:pPr>
            <w:r w:rsidRPr="30C1F643">
              <w:rPr>
                <w:color w:val="000000" w:themeColor="text1"/>
              </w:rPr>
              <w:t>Kopā</w:t>
            </w:r>
          </w:p>
        </w:tc>
      </w:tr>
      <w:tr w:rsidR="001C57FF" w14:paraId="5D0E1D04" w14:textId="77777777" w:rsidTr="00F46636">
        <w:trPr>
          <w:trHeight w:val="300"/>
        </w:trPr>
        <w:tc>
          <w:tcPr>
            <w:tcW w:w="901" w:type="dxa"/>
            <w:tcBorders>
              <w:top w:val="nil"/>
              <w:left w:val="single" w:sz="8" w:space="0" w:color="auto"/>
              <w:bottom w:val="single" w:sz="8" w:space="0" w:color="auto"/>
              <w:right w:val="single" w:sz="8" w:space="0" w:color="auto"/>
            </w:tcBorders>
            <w:tcMar>
              <w:left w:w="108" w:type="dxa"/>
              <w:right w:w="108" w:type="dxa"/>
            </w:tcMar>
          </w:tcPr>
          <w:p w14:paraId="1C52DE8F" w14:textId="77777777" w:rsidR="001C57FF" w:rsidRDefault="001C57FF" w:rsidP="008E639E">
            <w:pPr>
              <w:spacing w:after="200" w:line="276" w:lineRule="auto"/>
              <w:jc w:val="center"/>
            </w:pPr>
            <w:r w:rsidRPr="30C1F643">
              <w:rPr>
                <w:color w:val="000000" w:themeColor="text1"/>
              </w:rPr>
              <w:t>1.</w:t>
            </w:r>
          </w:p>
        </w:tc>
        <w:tc>
          <w:tcPr>
            <w:tcW w:w="1150" w:type="dxa"/>
            <w:tcBorders>
              <w:top w:val="nil"/>
              <w:left w:val="single" w:sz="8" w:space="0" w:color="auto"/>
              <w:bottom w:val="single" w:sz="8" w:space="0" w:color="auto"/>
              <w:right w:val="single" w:sz="8" w:space="0" w:color="auto"/>
            </w:tcBorders>
            <w:tcMar>
              <w:left w:w="108" w:type="dxa"/>
              <w:right w:w="108" w:type="dxa"/>
            </w:tcMar>
          </w:tcPr>
          <w:p w14:paraId="3230E360" w14:textId="77777777" w:rsidR="001C57FF" w:rsidRDefault="001C57FF" w:rsidP="008E639E">
            <w:pPr>
              <w:spacing w:after="200" w:line="276" w:lineRule="auto"/>
              <w:jc w:val="left"/>
            </w:pPr>
            <w:r w:rsidRPr="30C1F643">
              <w:rPr>
                <w:color w:val="000000" w:themeColor="text1"/>
              </w:rPr>
              <w:t>1000</w:t>
            </w:r>
          </w:p>
        </w:tc>
        <w:tc>
          <w:tcPr>
            <w:tcW w:w="2429" w:type="dxa"/>
            <w:tcBorders>
              <w:top w:val="nil"/>
              <w:left w:val="single" w:sz="8" w:space="0" w:color="auto"/>
              <w:bottom w:val="single" w:sz="8" w:space="0" w:color="auto"/>
              <w:right w:val="single" w:sz="8" w:space="0" w:color="auto"/>
            </w:tcBorders>
            <w:tcMar>
              <w:left w:w="108" w:type="dxa"/>
              <w:right w:w="108" w:type="dxa"/>
            </w:tcMar>
          </w:tcPr>
          <w:p w14:paraId="188FA209" w14:textId="6BDA4D8D" w:rsidR="001C57FF" w:rsidRPr="00EF4374" w:rsidRDefault="001C57FF" w:rsidP="008E639E">
            <w:pPr>
              <w:spacing w:after="200" w:line="276" w:lineRule="auto"/>
              <w:jc w:val="left"/>
            </w:pPr>
            <w:r w:rsidRPr="00EF4374">
              <w:rPr>
                <w:color w:val="000000" w:themeColor="text1"/>
              </w:rPr>
              <w:t>Atlīdzība atbilstoši nolikuma 16.1. apakšpunktam</w:t>
            </w:r>
          </w:p>
        </w:tc>
        <w:tc>
          <w:tcPr>
            <w:tcW w:w="1462" w:type="dxa"/>
            <w:tcBorders>
              <w:top w:val="single" w:sz="8" w:space="0" w:color="auto"/>
              <w:left w:val="single" w:sz="8" w:space="0" w:color="auto"/>
              <w:bottom w:val="single" w:sz="8" w:space="0" w:color="auto"/>
              <w:right w:val="single" w:sz="8" w:space="0" w:color="auto"/>
            </w:tcBorders>
            <w:tcMar>
              <w:left w:w="108" w:type="dxa"/>
              <w:right w:w="108" w:type="dxa"/>
            </w:tcMar>
          </w:tcPr>
          <w:p w14:paraId="5947E3AC" w14:textId="77777777" w:rsidR="001C57FF" w:rsidRDefault="001C57FF" w:rsidP="008E639E">
            <w:pPr>
              <w:spacing w:after="200" w:line="276" w:lineRule="auto"/>
              <w:jc w:val="center"/>
            </w:pPr>
            <w:r w:rsidRPr="30C1F643">
              <w:rPr>
                <w:color w:val="000000" w:themeColor="text1"/>
              </w:rPr>
              <w:t xml:space="preserve"> </w:t>
            </w:r>
          </w:p>
        </w:tc>
        <w:tc>
          <w:tcPr>
            <w:tcW w:w="1462" w:type="dxa"/>
            <w:tcBorders>
              <w:top w:val="single" w:sz="8" w:space="0" w:color="auto"/>
              <w:left w:val="single" w:sz="8" w:space="0" w:color="auto"/>
              <w:bottom w:val="single" w:sz="8" w:space="0" w:color="auto"/>
              <w:right w:val="single" w:sz="8" w:space="0" w:color="auto"/>
            </w:tcBorders>
            <w:tcMar>
              <w:left w:w="108" w:type="dxa"/>
              <w:right w:w="108" w:type="dxa"/>
            </w:tcMar>
          </w:tcPr>
          <w:p w14:paraId="35F6245D" w14:textId="77777777" w:rsidR="001C57FF" w:rsidRDefault="001C57FF" w:rsidP="008E639E">
            <w:pPr>
              <w:spacing w:after="200" w:line="276" w:lineRule="auto"/>
              <w:jc w:val="center"/>
            </w:pPr>
            <w:r w:rsidRPr="30C1F643">
              <w:rPr>
                <w:color w:val="000000" w:themeColor="text1"/>
              </w:rPr>
              <w:t xml:space="preserve"> </w:t>
            </w:r>
          </w:p>
        </w:tc>
        <w:tc>
          <w:tcPr>
            <w:tcW w:w="1950" w:type="dxa"/>
            <w:tcBorders>
              <w:top w:val="single" w:sz="8" w:space="0" w:color="auto"/>
              <w:left w:val="single" w:sz="8" w:space="0" w:color="auto"/>
              <w:bottom w:val="single" w:sz="8" w:space="0" w:color="auto"/>
              <w:right w:val="single" w:sz="8" w:space="0" w:color="auto"/>
            </w:tcBorders>
            <w:tcMar>
              <w:left w:w="108" w:type="dxa"/>
              <w:right w:w="108" w:type="dxa"/>
            </w:tcMar>
          </w:tcPr>
          <w:p w14:paraId="3EDDC652" w14:textId="77777777" w:rsidR="001C57FF" w:rsidRDefault="001C57FF" w:rsidP="008E639E">
            <w:pPr>
              <w:spacing w:after="200" w:line="276" w:lineRule="auto"/>
              <w:jc w:val="center"/>
            </w:pPr>
            <w:r w:rsidRPr="30C1F643">
              <w:rPr>
                <w:color w:val="000000" w:themeColor="text1"/>
              </w:rPr>
              <w:t xml:space="preserve"> </w:t>
            </w:r>
          </w:p>
        </w:tc>
      </w:tr>
      <w:tr w:rsidR="001C57FF" w14:paraId="3897A21D" w14:textId="77777777" w:rsidTr="00F46636">
        <w:trPr>
          <w:trHeight w:val="300"/>
        </w:trPr>
        <w:tc>
          <w:tcPr>
            <w:tcW w:w="901" w:type="dxa"/>
            <w:tcBorders>
              <w:top w:val="single" w:sz="8" w:space="0" w:color="auto"/>
              <w:left w:val="single" w:sz="8" w:space="0" w:color="auto"/>
              <w:bottom w:val="single" w:sz="8" w:space="0" w:color="auto"/>
              <w:right w:val="single" w:sz="8" w:space="0" w:color="auto"/>
            </w:tcBorders>
            <w:tcMar>
              <w:left w:w="108" w:type="dxa"/>
              <w:right w:w="108" w:type="dxa"/>
            </w:tcMar>
          </w:tcPr>
          <w:p w14:paraId="017C0B82" w14:textId="77777777" w:rsidR="001C57FF" w:rsidRDefault="001C57FF" w:rsidP="008E639E">
            <w:pPr>
              <w:spacing w:after="200" w:line="276" w:lineRule="auto"/>
              <w:jc w:val="center"/>
            </w:pPr>
            <w:r w:rsidRPr="30C1F643">
              <w:rPr>
                <w:color w:val="000000" w:themeColor="text1"/>
              </w:rPr>
              <w:t>2.</w:t>
            </w:r>
          </w:p>
        </w:tc>
        <w:tc>
          <w:tcPr>
            <w:tcW w:w="1150" w:type="dxa"/>
            <w:tcBorders>
              <w:top w:val="single" w:sz="8" w:space="0" w:color="auto"/>
              <w:left w:val="single" w:sz="8" w:space="0" w:color="auto"/>
              <w:bottom w:val="single" w:sz="8" w:space="0" w:color="auto"/>
              <w:right w:val="single" w:sz="8" w:space="0" w:color="auto"/>
            </w:tcBorders>
            <w:tcMar>
              <w:left w:w="108" w:type="dxa"/>
              <w:right w:w="108" w:type="dxa"/>
            </w:tcMar>
          </w:tcPr>
          <w:p w14:paraId="0ED220AB" w14:textId="77777777" w:rsidR="001C57FF" w:rsidRDefault="001C57FF" w:rsidP="008E639E">
            <w:pPr>
              <w:spacing w:after="200" w:line="276" w:lineRule="auto"/>
              <w:jc w:val="left"/>
            </w:pPr>
            <w:r w:rsidRPr="30C1F643">
              <w:rPr>
                <w:color w:val="000000" w:themeColor="text1"/>
              </w:rPr>
              <w:t>2100</w:t>
            </w:r>
          </w:p>
        </w:tc>
        <w:tc>
          <w:tcPr>
            <w:tcW w:w="2429" w:type="dxa"/>
            <w:tcBorders>
              <w:top w:val="single" w:sz="8" w:space="0" w:color="auto"/>
              <w:left w:val="single" w:sz="8" w:space="0" w:color="auto"/>
              <w:bottom w:val="single" w:sz="8" w:space="0" w:color="auto"/>
              <w:right w:val="single" w:sz="8" w:space="0" w:color="auto"/>
            </w:tcBorders>
            <w:tcMar>
              <w:left w:w="108" w:type="dxa"/>
              <w:right w:w="108" w:type="dxa"/>
            </w:tcMar>
          </w:tcPr>
          <w:p w14:paraId="2E3BFA91" w14:textId="55F6E6B6" w:rsidR="001C57FF" w:rsidRPr="00EF4374" w:rsidRDefault="001C57FF" w:rsidP="001C57FF">
            <w:pPr>
              <w:spacing w:after="200" w:line="276" w:lineRule="auto"/>
              <w:jc w:val="left"/>
            </w:pPr>
            <w:r w:rsidRPr="00EF4374">
              <w:rPr>
                <w:color w:val="000000" w:themeColor="text1"/>
              </w:rPr>
              <w:t>Komandējumu izdevumi, atbilstoši nolikuma 16.4. apakšpunktam</w:t>
            </w:r>
          </w:p>
        </w:tc>
        <w:tc>
          <w:tcPr>
            <w:tcW w:w="1462" w:type="dxa"/>
            <w:tcBorders>
              <w:top w:val="single" w:sz="8" w:space="0" w:color="auto"/>
              <w:left w:val="single" w:sz="8" w:space="0" w:color="auto"/>
              <w:bottom w:val="single" w:sz="8" w:space="0" w:color="auto"/>
              <w:right w:val="single" w:sz="8" w:space="0" w:color="auto"/>
            </w:tcBorders>
            <w:tcMar>
              <w:left w:w="108" w:type="dxa"/>
              <w:right w:w="108" w:type="dxa"/>
            </w:tcMar>
          </w:tcPr>
          <w:p w14:paraId="4E0865BA" w14:textId="77777777" w:rsidR="001C57FF" w:rsidRDefault="001C57FF" w:rsidP="008E639E">
            <w:pPr>
              <w:spacing w:after="200" w:line="276" w:lineRule="auto"/>
              <w:jc w:val="center"/>
            </w:pPr>
            <w:r w:rsidRPr="30C1F643">
              <w:rPr>
                <w:color w:val="000000" w:themeColor="text1"/>
              </w:rPr>
              <w:t xml:space="preserve"> </w:t>
            </w:r>
          </w:p>
        </w:tc>
        <w:tc>
          <w:tcPr>
            <w:tcW w:w="1462" w:type="dxa"/>
            <w:tcBorders>
              <w:top w:val="single" w:sz="8" w:space="0" w:color="auto"/>
              <w:left w:val="single" w:sz="8" w:space="0" w:color="auto"/>
              <w:bottom w:val="single" w:sz="8" w:space="0" w:color="auto"/>
              <w:right w:val="single" w:sz="8" w:space="0" w:color="auto"/>
            </w:tcBorders>
            <w:tcMar>
              <w:left w:w="108" w:type="dxa"/>
              <w:right w:w="108" w:type="dxa"/>
            </w:tcMar>
          </w:tcPr>
          <w:p w14:paraId="333378FC" w14:textId="77777777" w:rsidR="001C57FF" w:rsidRDefault="001C57FF" w:rsidP="008E639E">
            <w:pPr>
              <w:spacing w:after="200" w:line="276" w:lineRule="auto"/>
              <w:jc w:val="center"/>
            </w:pPr>
            <w:r w:rsidRPr="30C1F643">
              <w:rPr>
                <w:color w:val="000000" w:themeColor="text1"/>
              </w:rPr>
              <w:t xml:space="preserve"> </w:t>
            </w:r>
          </w:p>
        </w:tc>
        <w:tc>
          <w:tcPr>
            <w:tcW w:w="1950" w:type="dxa"/>
            <w:tcBorders>
              <w:top w:val="single" w:sz="8" w:space="0" w:color="auto"/>
              <w:left w:val="single" w:sz="8" w:space="0" w:color="auto"/>
              <w:bottom w:val="single" w:sz="8" w:space="0" w:color="auto"/>
              <w:right w:val="single" w:sz="8" w:space="0" w:color="auto"/>
            </w:tcBorders>
            <w:tcMar>
              <w:left w:w="108" w:type="dxa"/>
              <w:right w:w="108" w:type="dxa"/>
            </w:tcMar>
          </w:tcPr>
          <w:p w14:paraId="58B526A0" w14:textId="77777777" w:rsidR="001C57FF" w:rsidRDefault="001C57FF" w:rsidP="008E639E">
            <w:pPr>
              <w:spacing w:after="200" w:line="276" w:lineRule="auto"/>
              <w:jc w:val="center"/>
            </w:pPr>
            <w:r w:rsidRPr="30C1F643">
              <w:rPr>
                <w:color w:val="000000" w:themeColor="text1"/>
              </w:rPr>
              <w:t xml:space="preserve"> </w:t>
            </w:r>
          </w:p>
        </w:tc>
      </w:tr>
      <w:tr w:rsidR="001C57FF" w14:paraId="6BB2D5B9" w14:textId="77777777" w:rsidTr="00F46636">
        <w:trPr>
          <w:trHeight w:val="300"/>
        </w:trPr>
        <w:tc>
          <w:tcPr>
            <w:tcW w:w="901" w:type="dxa"/>
            <w:tcBorders>
              <w:top w:val="single" w:sz="8" w:space="0" w:color="auto"/>
              <w:left w:val="single" w:sz="8" w:space="0" w:color="auto"/>
              <w:bottom w:val="single" w:sz="8" w:space="0" w:color="auto"/>
              <w:right w:val="single" w:sz="8" w:space="0" w:color="auto"/>
            </w:tcBorders>
            <w:tcMar>
              <w:left w:w="108" w:type="dxa"/>
              <w:right w:w="108" w:type="dxa"/>
            </w:tcMar>
          </w:tcPr>
          <w:p w14:paraId="2C331225" w14:textId="77777777" w:rsidR="001C57FF" w:rsidRDefault="001C57FF" w:rsidP="008E639E">
            <w:pPr>
              <w:spacing w:after="200" w:line="276" w:lineRule="auto"/>
              <w:jc w:val="center"/>
            </w:pPr>
            <w:r>
              <w:rPr>
                <w:color w:val="000000" w:themeColor="text1"/>
              </w:rPr>
              <w:t>3</w:t>
            </w:r>
            <w:r w:rsidRPr="30C1F643">
              <w:rPr>
                <w:color w:val="000000" w:themeColor="text1"/>
              </w:rPr>
              <w:t>.</w:t>
            </w:r>
          </w:p>
        </w:tc>
        <w:tc>
          <w:tcPr>
            <w:tcW w:w="1150" w:type="dxa"/>
            <w:tcBorders>
              <w:top w:val="single" w:sz="8" w:space="0" w:color="auto"/>
              <w:left w:val="single" w:sz="8" w:space="0" w:color="auto"/>
              <w:bottom w:val="single" w:sz="8" w:space="0" w:color="auto"/>
              <w:right w:val="single" w:sz="8" w:space="0" w:color="auto"/>
            </w:tcBorders>
            <w:tcMar>
              <w:left w:w="108" w:type="dxa"/>
              <w:right w:w="108" w:type="dxa"/>
            </w:tcMar>
          </w:tcPr>
          <w:p w14:paraId="3E4BE697" w14:textId="77777777" w:rsidR="001C57FF" w:rsidRDefault="001C57FF" w:rsidP="008E639E">
            <w:pPr>
              <w:spacing w:after="200" w:line="276" w:lineRule="auto"/>
              <w:jc w:val="left"/>
            </w:pPr>
            <w:r w:rsidRPr="30C1F643">
              <w:rPr>
                <w:color w:val="000000" w:themeColor="text1"/>
              </w:rPr>
              <w:t>2300</w:t>
            </w:r>
          </w:p>
        </w:tc>
        <w:tc>
          <w:tcPr>
            <w:tcW w:w="2429" w:type="dxa"/>
            <w:tcBorders>
              <w:top w:val="single" w:sz="8" w:space="0" w:color="auto"/>
              <w:left w:val="single" w:sz="8" w:space="0" w:color="auto"/>
              <w:bottom w:val="single" w:sz="8" w:space="0" w:color="auto"/>
              <w:right w:val="single" w:sz="8" w:space="0" w:color="auto"/>
            </w:tcBorders>
            <w:tcMar>
              <w:left w:w="108" w:type="dxa"/>
              <w:right w:w="108" w:type="dxa"/>
            </w:tcMar>
          </w:tcPr>
          <w:p w14:paraId="00D9FDD6" w14:textId="38CB0865" w:rsidR="001C57FF" w:rsidRPr="00EF4374" w:rsidRDefault="001C57FF" w:rsidP="008E639E">
            <w:pPr>
              <w:spacing w:after="200" w:line="276" w:lineRule="auto"/>
              <w:jc w:val="left"/>
            </w:pPr>
            <w:r w:rsidRPr="00EF4374">
              <w:rPr>
                <w:color w:val="000000" w:themeColor="text1"/>
              </w:rPr>
              <w:t>Inventāra, instrumentu un materiālu iegādes izmaksas un piegādes izmaksas atbilstoši nolikuma 16.2. un 16.5. apakšpunktiem</w:t>
            </w:r>
          </w:p>
        </w:tc>
        <w:tc>
          <w:tcPr>
            <w:tcW w:w="1462" w:type="dxa"/>
            <w:tcBorders>
              <w:top w:val="single" w:sz="8" w:space="0" w:color="auto"/>
              <w:left w:val="single" w:sz="8" w:space="0" w:color="auto"/>
              <w:bottom w:val="single" w:sz="8" w:space="0" w:color="auto"/>
              <w:right w:val="single" w:sz="8" w:space="0" w:color="auto"/>
            </w:tcBorders>
            <w:tcMar>
              <w:left w:w="108" w:type="dxa"/>
              <w:right w:w="108" w:type="dxa"/>
            </w:tcMar>
          </w:tcPr>
          <w:p w14:paraId="45EB9917" w14:textId="77777777" w:rsidR="001C57FF" w:rsidRDefault="001C57FF" w:rsidP="008E639E">
            <w:pPr>
              <w:spacing w:after="200" w:line="276" w:lineRule="auto"/>
              <w:jc w:val="center"/>
            </w:pPr>
            <w:r w:rsidRPr="30C1F643">
              <w:rPr>
                <w:color w:val="000000" w:themeColor="text1"/>
              </w:rPr>
              <w:t xml:space="preserve"> </w:t>
            </w:r>
          </w:p>
        </w:tc>
        <w:tc>
          <w:tcPr>
            <w:tcW w:w="1462" w:type="dxa"/>
            <w:tcBorders>
              <w:top w:val="single" w:sz="8" w:space="0" w:color="auto"/>
              <w:left w:val="single" w:sz="8" w:space="0" w:color="auto"/>
              <w:bottom w:val="single" w:sz="8" w:space="0" w:color="auto"/>
              <w:right w:val="single" w:sz="8" w:space="0" w:color="auto"/>
            </w:tcBorders>
            <w:tcMar>
              <w:left w:w="108" w:type="dxa"/>
              <w:right w:w="108" w:type="dxa"/>
            </w:tcMar>
          </w:tcPr>
          <w:p w14:paraId="7A5CD07C" w14:textId="77777777" w:rsidR="001C57FF" w:rsidRDefault="001C57FF" w:rsidP="008E639E">
            <w:pPr>
              <w:spacing w:after="200" w:line="276" w:lineRule="auto"/>
              <w:jc w:val="center"/>
            </w:pPr>
            <w:r w:rsidRPr="30C1F643">
              <w:rPr>
                <w:color w:val="000000" w:themeColor="text1"/>
              </w:rPr>
              <w:t xml:space="preserve"> </w:t>
            </w:r>
          </w:p>
        </w:tc>
        <w:tc>
          <w:tcPr>
            <w:tcW w:w="1950" w:type="dxa"/>
            <w:tcBorders>
              <w:top w:val="single" w:sz="8" w:space="0" w:color="auto"/>
              <w:left w:val="single" w:sz="8" w:space="0" w:color="auto"/>
              <w:bottom w:val="single" w:sz="8" w:space="0" w:color="auto"/>
              <w:right w:val="single" w:sz="8" w:space="0" w:color="auto"/>
            </w:tcBorders>
            <w:tcMar>
              <w:left w:w="108" w:type="dxa"/>
              <w:right w:w="108" w:type="dxa"/>
            </w:tcMar>
          </w:tcPr>
          <w:p w14:paraId="55B71523" w14:textId="77777777" w:rsidR="001C57FF" w:rsidRDefault="001C57FF" w:rsidP="008E639E">
            <w:pPr>
              <w:spacing w:after="200" w:line="276" w:lineRule="auto"/>
              <w:jc w:val="center"/>
            </w:pPr>
            <w:r w:rsidRPr="30C1F643">
              <w:rPr>
                <w:color w:val="000000" w:themeColor="text1"/>
              </w:rPr>
              <w:t xml:space="preserve"> </w:t>
            </w:r>
          </w:p>
        </w:tc>
      </w:tr>
      <w:tr w:rsidR="001C57FF" w14:paraId="2F213141" w14:textId="77777777" w:rsidTr="00F46636">
        <w:trPr>
          <w:trHeight w:val="1245"/>
        </w:trPr>
        <w:tc>
          <w:tcPr>
            <w:tcW w:w="901" w:type="dxa"/>
            <w:tcBorders>
              <w:top w:val="single" w:sz="8" w:space="0" w:color="auto"/>
              <w:left w:val="single" w:sz="8" w:space="0" w:color="auto"/>
              <w:bottom w:val="single" w:sz="8" w:space="0" w:color="auto"/>
              <w:right w:val="single" w:sz="8" w:space="0" w:color="auto"/>
            </w:tcBorders>
            <w:tcMar>
              <w:left w:w="108" w:type="dxa"/>
              <w:right w:w="108" w:type="dxa"/>
            </w:tcMar>
          </w:tcPr>
          <w:p w14:paraId="46BE1DA2" w14:textId="77777777" w:rsidR="001C57FF" w:rsidRDefault="001C57FF" w:rsidP="008E639E">
            <w:pPr>
              <w:spacing w:after="200" w:line="276" w:lineRule="auto"/>
              <w:jc w:val="center"/>
            </w:pPr>
            <w:r>
              <w:rPr>
                <w:color w:val="000000" w:themeColor="text1"/>
              </w:rPr>
              <w:t>4</w:t>
            </w:r>
            <w:r w:rsidRPr="30C1F643">
              <w:rPr>
                <w:color w:val="000000" w:themeColor="text1"/>
              </w:rPr>
              <w:t>.</w:t>
            </w:r>
          </w:p>
        </w:tc>
        <w:tc>
          <w:tcPr>
            <w:tcW w:w="1150" w:type="dxa"/>
            <w:tcBorders>
              <w:top w:val="single" w:sz="8" w:space="0" w:color="auto"/>
              <w:left w:val="single" w:sz="8" w:space="0" w:color="auto"/>
              <w:bottom w:val="single" w:sz="8" w:space="0" w:color="auto"/>
              <w:right w:val="single" w:sz="8" w:space="0" w:color="auto"/>
            </w:tcBorders>
            <w:tcMar>
              <w:left w:w="108" w:type="dxa"/>
              <w:right w:w="108" w:type="dxa"/>
            </w:tcMar>
          </w:tcPr>
          <w:p w14:paraId="06839A69" w14:textId="77777777" w:rsidR="001C57FF" w:rsidRDefault="001C57FF" w:rsidP="008E639E">
            <w:pPr>
              <w:spacing w:after="200" w:line="276" w:lineRule="auto"/>
              <w:jc w:val="left"/>
            </w:pPr>
            <w:r w:rsidRPr="30C1F643">
              <w:rPr>
                <w:color w:val="000000" w:themeColor="text1"/>
              </w:rPr>
              <w:t>2200</w:t>
            </w:r>
          </w:p>
        </w:tc>
        <w:tc>
          <w:tcPr>
            <w:tcW w:w="2429" w:type="dxa"/>
            <w:tcBorders>
              <w:top w:val="single" w:sz="8" w:space="0" w:color="auto"/>
              <w:left w:val="single" w:sz="8" w:space="0" w:color="auto"/>
              <w:bottom w:val="single" w:sz="8" w:space="0" w:color="auto"/>
              <w:right w:val="single" w:sz="8" w:space="0" w:color="auto"/>
            </w:tcBorders>
            <w:tcMar>
              <w:left w:w="108" w:type="dxa"/>
              <w:right w:w="108" w:type="dxa"/>
            </w:tcMar>
          </w:tcPr>
          <w:p w14:paraId="01C7575C" w14:textId="2379C0BF" w:rsidR="001C57FF" w:rsidRPr="00EF4374" w:rsidRDefault="001C57FF" w:rsidP="008E639E">
            <w:pPr>
              <w:spacing w:after="200" w:line="276" w:lineRule="auto"/>
              <w:jc w:val="left"/>
            </w:pPr>
            <w:r w:rsidRPr="00EF4374">
              <w:rPr>
                <w:color w:val="000000" w:themeColor="text1"/>
              </w:rPr>
              <w:t>Ārējo pakalpojumu izmaksas atbilstoši nolikuma 16.3. un 16.7. apakšpunktiem</w:t>
            </w:r>
          </w:p>
        </w:tc>
        <w:tc>
          <w:tcPr>
            <w:tcW w:w="1462" w:type="dxa"/>
            <w:tcBorders>
              <w:top w:val="single" w:sz="8" w:space="0" w:color="auto"/>
              <w:left w:val="single" w:sz="8" w:space="0" w:color="auto"/>
              <w:bottom w:val="single" w:sz="8" w:space="0" w:color="auto"/>
              <w:right w:val="single" w:sz="8" w:space="0" w:color="auto"/>
            </w:tcBorders>
            <w:tcMar>
              <w:left w:w="108" w:type="dxa"/>
              <w:right w:w="108" w:type="dxa"/>
            </w:tcMar>
          </w:tcPr>
          <w:p w14:paraId="576F1426" w14:textId="77777777" w:rsidR="001C57FF" w:rsidRDefault="001C57FF" w:rsidP="008E639E">
            <w:pPr>
              <w:spacing w:after="200" w:line="276" w:lineRule="auto"/>
              <w:jc w:val="center"/>
            </w:pPr>
            <w:r w:rsidRPr="30C1F643">
              <w:rPr>
                <w:color w:val="000000" w:themeColor="text1"/>
              </w:rPr>
              <w:t xml:space="preserve"> </w:t>
            </w:r>
          </w:p>
        </w:tc>
        <w:tc>
          <w:tcPr>
            <w:tcW w:w="1462" w:type="dxa"/>
            <w:tcBorders>
              <w:top w:val="single" w:sz="8" w:space="0" w:color="auto"/>
              <w:left w:val="single" w:sz="8" w:space="0" w:color="auto"/>
              <w:bottom w:val="single" w:sz="8" w:space="0" w:color="auto"/>
              <w:right w:val="single" w:sz="8" w:space="0" w:color="auto"/>
            </w:tcBorders>
            <w:tcMar>
              <w:left w:w="108" w:type="dxa"/>
              <w:right w:w="108" w:type="dxa"/>
            </w:tcMar>
          </w:tcPr>
          <w:p w14:paraId="5B64EAB2" w14:textId="77777777" w:rsidR="001C57FF" w:rsidRDefault="001C57FF" w:rsidP="008E639E">
            <w:pPr>
              <w:spacing w:after="200" w:line="276" w:lineRule="auto"/>
              <w:jc w:val="center"/>
            </w:pPr>
            <w:r w:rsidRPr="30C1F643">
              <w:rPr>
                <w:color w:val="000000" w:themeColor="text1"/>
              </w:rPr>
              <w:t xml:space="preserve"> </w:t>
            </w:r>
          </w:p>
        </w:tc>
        <w:tc>
          <w:tcPr>
            <w:tcW w:w="1950" w:type="dxa"/>
            <w:tcBorders>
              <w:top w:val="single" w:sz="8" w:space="0" w:color="auto"/>
              <w:left w:val="single" w:sz="8" w:space="0" w:color="auto"/>
              <w:bottom w:val="single" w:sz="8" w:space="0" w:color="auto"/>
              <w:right w:val="single" w:sz="8" w:space="0" w:color="auto"/>
            </w:tcBorders>
            <w:tcMar>
              <w:left w:w="108" w:type="dxa"/>
              <w:right w:w="108" w:type="dxa"/>
            </w:tcMar>
          </w:tcPr>
          <w:p w14:paraId="498C86EE" w14:textId="77777777" w:rsidR="001C57FF" w:rsidRDefault="001C57FF" w:rsidP="008E639E">
            <w:pPr>
              <w:spacing w:after="200" w:line="276" w:lineRule="auto"/>
              <w:jc w:val="center"/>
            </w:pPr>
            <w:r w:rsidRPr="30C1F643">
              <w:rPr>
                <w:color w:val="000000" w:themeColor="text1"/>
              </w:rPr>
              <w:t xml:space="preserve"> </w:t>
            </w:r>
          </w:p>
        </w:tc>
      </w:tr>
      <w:tr w:rsidR="001C57FF" w14:paraId="56D39BCC" w14:textId="77777777" w:rsidTr="00F46636">
        <w:trPr>
          <w:trHeight w:val="300"/>
        </w:trPr>
        <w:tc>
          <w:tcPr>
            <w:tcW w:w="901" w:type="dxa"/>
            <w:tcBorders>
              <w:top w:val="single" w:sz="8" w:space="0" w:color="auto"/>
              <w:left w:val="single" w:sz="8" w:space="0" w:color="auto"/>
              <w:bottom w:val="single" w:sz="8" w:space="0" w:color="auto"/>
              <w:right w:val="single" w:sz="8" w:space="0" w:color="auto"/>
            </w:tcBorders>
            <w:tcMar>
              <w:left w:w="108" w:type="dxa"/>
              <w:right w:w="108" w:type="dxa"/>
            </w:tcMar>
          </w:tcPr>
          <w:p w14:paraId="276B4775" w14:textId="77777777" w:rsidR="001C57FF" w:rsidRDefault="001C57FF" w:rsidP="008E639E">
            <w:pPr>
              <w:spacing w:after="200" w:line="276" w:lineRule="auto"/>
              <w:jc w:val="center"/>
            </w:pPr>
            <w:r>
              <w:rPr>
                <w:color w:val="000000" w:themeColor="text1"/>
              </w:rPr>
              <w:t>5</w:t>
            </w:r>
            <w:r w:rsidRPr="30C1F643">
              <w:rPr>
                <w:color w:val="000000" w:themeColor="text1"/>
              </w:rPr>
              <w:t>.</w:t>
            </w:r>
          </w:p>
        </w:tc>
        <w:tc>
          <w:tcPr>
            <w:tcW w:w="1150" w:type="dxa"/>
            <w:tcBorders>
              <w:top w:val="single" w:sz="8" w:space="0" w:color="auto"/>
              <w:left w:val="single" w:sz="8" w:space="0" w:color="auto"/>
              <w:bottom w:val="single" w:sz="8" w:space="0" w:color="auto"/>
              <w:right w:val="single" w:sz="8" w:space="0" w:color="auto"/>
            </w:tcBorders>
            <w:tcMar>
              <w:left w:w="108" w:type="dxa"/>
              <w:right w:w="108" w:type="dxa"/>
            </w:tcMar>
          </w:tcPr>
          <w:p w14:paraId="59A119DC" w14:textId="77777777" w:rsidR="001C57FF" w:rsidRDefault="001C57FF" w:rsidP="008E639E">
            <w:pPr>
              <w:spacing w:after="200" w:line="276" w:lineRule="auto"/>
              <w:jc w:val="left"/>
            </w:pPr>
            <w:r w:rsidRPr="30C1F643">
              <w:rPr>
                <w:color w:val="000000" w:themeColor="text1"/>
              </w:rPr>
              <w:t>2200</w:t>
            </w:r>
          </w:p>
        </w:tc>
        <w:tc>
          <w:tcPr>
            <w:tcW w:w="2429" w:type="dxa"/>
            <w:tcBorders>
              <w:top w:val="single" w:sz="8" w:space="0" w:color="auto"/>
              <w:left w:val="single" w:sz="8" w:space="0" w:color="auto"/>
              <w:bottom w:val="single" w:sz="8" w:space="0" w:color="auto"/>
              <w:right w:val="single" w:sz="8" w:space="0" w:color="auto"/>
            </w:tcBorders>
            <w:tcMar>
              <w:left w:w="108" w:type="dxa"/>
              <w:right w:w="108" w:type="dxa"/>
            </w:tcMar>
          </w:tcPr>
          <w:p w14:paraId="1469FC45" w14:textId="6687F2DB" w:rsidR="001C57FF" w:rsidRPr="00EF4374" w:rsidRDefault="001C57FF" w:rsidP="008E639E">
            <w:pPr>
              <w:spacing w:after="200" w:line="276" w:lineRule="auto"/>
              <w:jc w:val="left"/>
            </w:pPr>
            <w:r w:rsidRPr="00EF4374">
              <w:rPr>
                <w:color w:val="000000" w:themeColor="text1"/>
              </w:rPr>
              <w:t>Informācijas un publicitātes izmaksas (tai skaitā zinātnisko pētījumu publicēšanas izmaksas) atbilstoši nolikuma 16.6. un 16.8. apakšpunktiem</w:t>
            </w:r>
          </w:p>
        </w:tc>
        <w:tc>
          <w:tcPr>
            <w:tcW w:w="1462" w:type="dxa"/>
            <w:tcBorders>
              <w:top w:val="single" w:sz="8" w:space="0" w:color="auto"/>
              <w:left w:val="single" w:sz="8" w:space="0" w:color="auto"/>
              <w:bottom w:val="single" w:sz="8" w:space="0" w:color="auto"/>
              <w:right w:val="single" w:sz="8" w:space="0" w:color="auto"/>
            </w:tcBorders>
            <w:tcMar>
              <w:left w:w="108" w:type="dxa"/>
              <w:right w:w="108" w:type="dxa"/>
            </w:tcMar>
          </w:tcPr>
          <w:p w14:paraId="40FF9365" w14:textId="77777777" w:rsidR="001C57FF" w:rsidRDefault="001C57FF" w:rsidP="008E639E">
            <w:pPr>
              <w:spacing w:after="200" w:line="276" w:lineRule="auto"/>
              <w:jc w:val="center"/>
            </w:pPr>
            <w:r w:rsidRPr="30C1F643">
              <w:rPr>
                <w:color w:val="000000" w:themeColor="text1"/>
              </w:rPr>
              <w:t xml:space="preserve"> </w:t>
            </w:r>
          </w:p>
        </w:tc>
        <w:tc>
          <w:tcPr>
            <w:tcW w:w="1462" w:type="dxa"/>
            <w:tcBorders>
              <w:top w:val="single" w:sz="8" w:space="0" w:color="auto"/>
              <w:left w:val="single" w:sz="8" w:space="0" w:color="auto"/>
              <w:bottom w:val="single" w:sz="8" w:space="0" w:color="auto"/>
              <w:right w:val="single" w:sz="8" w:space="0" w:color="auto"/>
            </w:tcBorders>
            <w:tcMar>
              <w:left w:w="108" w:type="dxa"/>
              <w:right w:w="108" w:type="dxa"/>
            </w:tcMar>
          </w:tcPr>
          <w:p w14:paraId="27C6699A" w14:textId="77777777" w:rsidR="001C57FF" w:rsidRDefault="001C57FF" w:rsidP="008E639E">
            <w:pPr>
              <w:spacing w:after="200" w:line="276" w:lineRule="auto"/>
              <w:jc w:val="center"/>
            </w:pPr>
            <w:r w:rsidRPr="30C1F643">
              <w:rPr>
                <w:color w:val="000000" w:themeColor="text1"/>
              </w:rPr>
              <w:t xml:space="preserve"> </w:t>
            </w:r>
          </w:p>
        </w:tc>
        <w:tc>
          <w:tcPr>
            <w:tcW w:w="1950" w:type="dxa"/>
            <w:tcBorders>
              <w:top w:val="single" w:sz="8" w:space="0" w:color="auto"/>
              <w:left w:val="single" w:sz="8" w:space="0" w:color="auto"/>
              <w:bottom w:val="single" w:sz="8" w:space="0" w:color="auto"/>
              <w:right w:val="single" w:sz="8" w:space="0" w:color="auto"/>
            </w:tcBorders>
            <w:tcMar>
              <w:left w:w="108" w:type="dxa"/>
              <w:right w:w="108" w:type="dxa"/>
            </w:tcMar>
          </w:tcPr>
          <w:p w14:paraId="01CDFF9B" w14:textId="77777777" w:rsidR="001C57FF" w:rsidRDefault="001C57FF" w:rsidP="008E639E">
            <w:pPr>
              <w:spacing w:after="200" w:line="276" w:lineRule="auto"/>
              <w:jc w:val="center"/>
            </w:pPr>
            <w:r w:rsidRPr="30C1F643">
              <w:rPr>
                <w:color w:val="000000" w:themeColor="text1"/>
              </w:rPr>
              <w:t xml:space="preserve"> </w:t>
            </w:r>
          </w:p>
        </w:tc>
      </w:tr>
      <w:tr w:rsidR="001C57FF" w14:paraId="58EA5538" w14:textId="77777777" w:rsidTr="00F46636">
        <w:trPr>
          <w:trHeight w:val="525"/>
        </w:trPr>
        <w:tc>
          <w:tcPr>
            <w:tcW w:w="901"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0F0CCDB0" w14:textId="77777777" w:rsidR="001C57FF" w:rsidRDefault="001C57FF" w:rsidP="008E639E">
            <w:pPr>
              <w:spacing w:after="200" w:line="276" w:lineRule="auto"/>
              <w:jc w:val="center"/>
            </w:pPr>
            <w:r>
              <w:rPr>
                <w:color w:val="000000" w:themeColor="text1"/>
              </w:rPr>
              <w:t>6</w:t>
            </w:r>
            <w:r w:rsidRPr="30C1F643">
              <w:rPr>
                <w:color w:val="000000" w:themeColor="text1"/>
              </w:rPr>
              <w:t>.</w:t>
            </w:r>
          </w:p>
          <w:p w14:paraId="793B849E" w14:textId="77777777" w:rsidR="001C57FF" w:rsidRDefault="001C57FF" w:rsidP="008E639E">
            <w:pPr>
              <w:spacing w:after="200" w:line="276" w:lineRule="auto"/>
              <w:jc w:val="center"/>
            </w:pPr>
            <w:r w:rsidRPr="30C1F643">
              <w:rPr>
                <w:color w:val="000000" w:themeColor="text1"/>
              </w:rPr>
              <w:t xml:space="preserve"> </w:t>
            </w:r>
          </w:p>
          <w:p w14:paraId="7B5B9DA0" w14:textId="77777777" w:rsidR="001C57FF" w:rsidRDefault="001C57FF" w:rsidP="008E639E">
            <w:pPr>
              <w:spacing w:after="200" w:line="276" w:lineRule="auto"/>
              <w:jc w:val="center"/>
            </w:pPr>
            <w:r w:rsidRPr="30C1F643">
              <w:rPr>
                <w:color w:val="000000" w:themeColor="text1"/>
              </w:rPr>
              <w:lastRenderedPageBreak/>
              <w:t xml:space="preserve"> </w:t>
            </w:r>
          </w:p>
          <w:p w14:paraId="04BB09A0" w14:textId="77777777" w:rsidR="001C57FF" w:rsidRDefault="001C57FF" w:rsidP="008E639E">
            <w:pPr>
              <w:spacing w:after="200" w:line="276" w:lineRule="auto"/>
              <w:jc w:val="center"/>
            </w:pPr>
            <w:r w:rsidRPr="30C1F643">
              <w:rPr>
                <w:color w:val="000000" w:themeColor="text1"/>
              </w:rPr>
              <w:t xml:space="preserve"> </w:t>
            </w:r>
          </w:p>
          <w:p w14:paraId="166CF467" w14:textId="77777777" w:rsidR="001C57FF" w:rsidRDefault="001C57FF" w:rsidP="008E639E">
            <w:pPr>
              <w:spacing w:after="200" w:line="276" w:lineRule="auto"/>
              <w:jc w:val="center"/>
            </w:pPr>
            <w:r w:rsidRPr="30C1F643">
              <w:rPr>
                <w:color w:val="000000" w:themeColor="text1"/>
              </w:rPr>
              <w:t xml:space="preserve"> </w:t>
            </w:r>
          </w:p>
        </w:tc>
        <w:tc>
          <w:tcPr>
            <w:tcW w:w="3579"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3033FAD" w14:textId="77777777" w:rsidR="00F46636" w:rsidRDefault="001C57FF" w:rsidP="00EF4374">
            <w:pPr>
              <w:spacing w:after="200" w:line="276" w:lineRule="auto"/>
              <w:jc w:val="left"/>
              <w:rPr>
                <w:color w:val="000000" w:themeColor="text1"/>
              </w:rPr>
            </w:pPr>
            <w:r w:rsidRPr="00EF4374">
              <w:rPr>
                <w:b/>
                <w:bCs/>
                <w:color w:val="000000" w:themeColor="text1"/>
              </w:rPr>
              <w:lastRenderedPageBreak/>
              <w:t xml:space="preserve">Administratīvās izmaksas </w:t>
            </w:r>
            <w:r w:rsidRPr="00EF4374">
              <w:rPr>
                <w:color w:val="000000" w:themeColor="text1"/>
              </w:rPr>
              <w:t>atbilstoši nolikuma 16.9. apakšpunktam</w:t>
            </w:r>
            <w:r w:rsidR="00F46636">
              <w:rPr>
                <w:color w:val="000000" w:themeColor="text1"/>
              </w:rPr>
              <w:t>.</w:t>
            </w:r>
          </w:p>
          <w:p w14:paraId="6CE8CC83" w14:textId="277372AE" w:rsidR="001C57FF" w:rsidRPr="00EF4374" w:rsidRDefault="00F46636" w:rsidP="00EF4374">
            <w:pPr>
              <w:spacing w:after="200" w:line="276" w:lineRule="auto"/>
              <w:jc w:val="left"/>
              <w:rPr>
                <w:b/>
                <w:bCs/>
                <w:color w:val="000000" w:themeColor="text1"/>
              </w:rPr>
            </w:pPr>
            <w:r>
              <w:rPr>
                <w:color w:val="000000" w:themeColor="text1"/>
              </w:rPr>
              <w:lastRenderedPageBreak/>
              <w:t>N</w:t>
            </w:r>
            <w:r>
              <w:rPr>
                <w:bCs/>
                <w:color w:val="000000" w:themeColor="text1"/>
              </w:rPr>
              <w:t>epārsniedzot 3</w:t>
            </w:r>
            <w:r w:rsidRPr="007E7F56">
              <w:rPr>
                <w:bCs/>
                <w:color w:val="000000" w:themeColor="text1"/>
              </w:rPr>
              <w:t>%</w:t>
            </w:r>
            <w:r w:rsidRPr="30C1F643">
              <w:rPr>
                <w:color w:val="000000" w:themeColor="text1"/>
              </w:rPr>
              <w:t xml:space="preserve"> </w:t>
            </w:r>
            <w:r>
              <w:rPr>
                <w:color w:val="000000" w:themeColor="text1"/>
              </w:rPr>
              <w:t>no pētniecības pieteikuma kopējām attiecināmajām izmaksām</w:t>
            </w:r>
          </w:p>
        </w:tc>
        <w:tc>
          <w:tcPr>
            <w:tcW w:w="1462" w:type="dxa"/>
            <w:tcBorders>
              <w:top w:val="single" w:sz="8" w:space="0" w:color="auto"/>
              <w:left w:val="nil"/>
              <w:bottom w:val="single" w:sz="8" w:space="0" w:color="auto"/>
              <w:right w:val="single" w:sz="8" w:space="0" w:color="auto"/>
            </w:tcBorders>
            <w:tcMar>
              <w:left w:w="108" w:type="dxa"/>
              <w:right w:w="108" w:type="dxa"/>
            </w:tcMar>
          </w:tcPr>
          <w:p w14:paraId="39FAA72A" w14:textId="77777777" w:rsidR="001C57FF" w:rsidRDefault="001C57FF" w:rsidP="008E639E">
            <w:pPr>
              <w:spacing w:after="200" w:line="276" w:lineRule="auto"/>
              <w:jc w:val="center"/>
            </w:pPr>
            <w:r w:rsidRPr="30C1F643">
              <w:rPr>
                <w:b/>
                <w:bCs/>
                <w:color w:val="000000" w:themeColor="text1"/>
              </w:rPr>
              <w:lastRenderedPageBreak/>
              <w:t xml:space="preserve"> </w:t>
            </w:r>
          </w:p>
        </w:tc>
        <w:tc>
          <w:tcPr>
            <w:tcW w:w="1462" w:type="dxa"/>
            <w:tcBorders>
              <w:top w:val="single" w:sz="8" w:space="0" w:color="auto"/>
              <w:left w:val="single" w:sz="8" w:space="0" w:color="auto"/>
              <w:bottom w:val="single" w:sz="8" w:space="0" w:color="auto"/>
              <w:right w:val="single" w:sz="8" w:space="0" w:color="auto"/>
            </w:tcBorders>
            <w:tcMar>
              <w:left w:w="108" w:type="dxa"/>
              <w:right w:w="108" w:type="dxa"/>
            </w:tcMar>
          </w:tcPr>
          <w:p w14:paraId="5FEBCD8C" w14:textId="77777777" w:rsidR="001C57FF" w:rsidRDefault="001C57FF" w:rsidP="008E639E">
            <w:pPr>
              <w:spacing w:after="200" w:line="276" w:lineRule="auto"/>
              <w:jc w:val="center"/>
            </w:pPr>
            <w:r w:rsidRPr="30C1F643">
              <w:rPr>
                <w:b/>
                <w:bCs/>
                <w:color w:val="000000" w:themeColor="text1"/>
              </w:rPr>
              <w:t xml:space="preserve"> </w:t>
            </w:r>
          </w:p>
        </w:tc>
        <w:tc>
          <w:tcPr>
            <w:tcW w:w="1950" w:type="dxa"/>
            <w:tcBorders>
              <w:top w:val="single" w:sz="8" w:space="0" w:color="auto"/>
              <w:left w:val="single" w:sz="8" w:space="0" w:color="auto"/>
              <w:bottom w:val="single" w:sz="8" w:space="0" w:color="auto"/>
              <w:right w:val="single" w:sz="8" w:space="0" w:color="auto"/>
            </w:tcBorders>
            <w:tcMar>
              <w:left w:w="108" w:type="dxa"/>
              <w:right w:w="108" w:type="dxa"/>
            </w:tcMar>
          </w:tcPr>
          <w:p w14:paraId="74396526" w14:textId="77777777" w:rsidR="001C57FF" w:rsidRDefault="001C57FF" w:rsidP="008E639E">
            <w:pPr>
              <w:spacing w:after="200" w:line="276" w:lineRule="auto"/>
              <w:jc w:val="center"/>
            </w:pPr>
            <w:r w:rsidRPr="30C1F643">
              <w:rPr>
                <w:b/>
                <w:bCs/>
                <w:color w:val="000000" w:themeColor="text1"/>
              </w:rPr>
              <w:t xml:space="preserve"> </w:t>
            </w:r>
          </w:p>
        </w:tc>
      </w:tr>
      <w:tr w:rsidR="00F46636" w14:paraId="24AE79EE" w14:textId="77777777" w:rsidTr="00F46636">
        <w:trPr>
          <w:trHeight w:val="300"/>
        </w:trPr>
        <w:tc>
          <w:tcPr>
            <w:tcW w:w="901" w:type="dxa"/>
            <w:vMerge/>
            <w:vAlign w:val="center"/>
          </w:tcPr>
          <w:p w14:paraId="30D42D45" w14:textId="77777777" w:rsidR="00F46636" w:rsidRDefault="00F46636" w:rsidP="008E639E"/>
        </w:tc>
        <w:tc>
          <w:tcPr>
            <w:tcW w:w="3579" w:type="dxa"/>
            <w:gridSpan w:val="2"/>
            <w:tcBorders>
              <w:top w:val="single" w:sz="8" w:space="0" w:color="auto"/>
              <w:left w:val="nil"/>
              <w:bottom w:val="single" w:sz="8" w:space="0" w:color="auto"/>
              <w:right w:val="single" w:sz="8" w:space="0" w:color="auto"/>
            </w:tcBorders>
            <w:tcMar>
              <w:left w:w="108" w:type="dxa"/>
              <w:right w:w="108" w:type="dxa"/>
            </w:tcMar>
          </w:tcPr>
          <w:p w14:paraId="56D9876F" w14:textId="65327ACA" w:rsidR="00F46636" w:rsidRDefault="00F46636" w:rsidP="008E639E">
            <w:pPr>
              <w:spacing w:after="200" w:line="276" w:lineRule="auto"/>
              <w:jc w:val="left"/>
            </w:pPr>
            <w:r w:rsidRPr="30C1F643">
              <w:rPr>
                <w:b/>
                <w:bCs/>
                <w:color w:val="000000" w:themeColor="text1"/>
              </w:rPr>
              <w:t>Kopā</w:t>
            </w:r>
            <w:r>
              <w:rPr>
                <w:color w:val="000000" w:themeColor="text1"/>
              </w:rPr>
              <w:t xml:space="preserve"> </w:t>
            </w:r>
          </w:p>
        </w:tc>
        <w:tc>
          <w:tcPr>
            <w:tcW w:w="1462" w:type="dxa"/>
            <w:tcBorders>
              <w:top w:val="single" w:sz="8" w:space="0" w:color="auto"/>
              <w:left w:val="nil"/>
              <w:bottom w:val="single" w:sz="8" w:space="0" w:color="auto"/>
              <w:right w:val="single" w:sz="8" w:space="0" w:color="auto"/>
            </w:tcBorders>
            <w:tcMar>
              <w:left w:w="108" w:type="dxa"/>
              <w:right w:w="108" w:type="dxa"/>
            </w:tcMar>
          </w:tcPr>
          <w:p w14:paraId="722D7F38" w14:textId="21B3CADC" w:rsidR="00F46636" w:rsidRDefault="00F46636" w:rsidP="008E639E">
            <w:pPr>
              <w:spacing w:after="200" w:line="276" w:lineRule="auto"/>
              <w:jc w:val="center"/>
            </w:pPr>
            <w:r w:rsidRPr="30C1F643">
              <w:rPr>
                <w:color w:val="000000" w:themeColor="text1"/>
              </w:rPr>
              <w:t xml:space="preserve"> </w:t>
            </w:r>
          </w:p>
        </w:tc>
        <w:tc>
          <w:tcPr>
            <w:tcW w:w="1462" w:type="dxa"/>
            <w:tcBorders>
              <w:top w:val="single" w:sz="8" w:space="0" w:color="auto"/>
              <w:left w:val="single" w:sz="8" w:space="0" w:color="auto"/>
              <w:bottom w:val="single" w:sz="8" w:space="0" w:color="auto"/>
              <w:right w:val="single" w:sz="8" w:space="0" w:color="auto"/>
            </w:tcBorders>
            <w:tcMar>
              <w:left w:w="108" w:type="dxa"/>
              <w:right w:w="108" w:type="dxa"/>
            </w:tcMar>
          </w:tcPr>
          <w:p w14:paraId="567675A3" w14:textId="2E09E991" w:rsidR="00F46636" w:rsidRDefault="00F46636" w:rsidP="008E639E">
            <w:pPr>
              <w:spacing w:after="200" w:line="276" w:lineRule="auto"/>
              <w:jc w:val="center"/>
            </w:pPr>
            <w:r w:rsidRPr="30C1F643">
              <w:rPr>
                <w:color w:val="000000" w:themeColor="text1"/>
              </w:rPr>
              <w:t xml:space="preserve"> </w:t>
            </w:r>
          </w:p>
        </w:tc>
        <w:tc>
          <w:tcPr>
            <w:tcW w:w="1950" w:type="dxa"/>
            <w:tcBorders>
              <w:top w:val="single" w:sz="8" w:space="0" w:color="auto"/>
              <w:left w:val="single" w:sz="8" w:space="0" w:color="auto"/>
              <w:bottom w:val="single" w:sz="8" w:space="0" w:color="auto"/>
              <w:right w:val="single" w:sz="8" w:space="0" w:color="auto"/>
            </w:tcBorders>
            <w:tcMar>
              <w:left w:w="108" w:type="dxa"/>
              <w:right w:w="108" w:type="dxa"/>
            </w:tcMar>
          </w:tcPr>
          <w:p w14:paraId="198BD671" w14:textId="664750B1" w:rsidR="00F46636" w:rsidRDefault="00F46636" w:rsidP="008E639E">
            <w:pPr>
              <w:spacing w:after="200" w:line="276" w:lineRule="auto"/>
              <w:jc w:val="center"/>
            </w:pPr>
            <w:r w:rsidRPr="30C1F643">
              <w:rPr>
                <w:color w:val="000000" w:themeColor="text1"/>
              </w:rPr>
              <w:t xml:space="preserve"> </w:t>
            </w:r>
          </w:p>
        </w:tc>
      </w:tr>
    </w:tbl>
    <w:p w14:paraId="744C9E48" w14:textId="77777777" w:rsidR="001C57FF" w:rsidRPr="008D6BED" w:rsidRDefault="001C57FF" w:rsidP="001C57FF">
      <w:pPr>
        <w:spacing w:after="200" w:line="276" w:lineRule="auto"/>
        <w:jc w:val="both"/>
      </w:pPr>
    </w:p>
    <w:p w14:paraId="3A6118AF" w14:textId="77777777" w:rsidR="001C57FF" w:rsidRPr="008D6BED" w:rsidRDefault="001C57FF" w:rsidP="001C57FF">
      <w:pPr>
        <w:spacing w:after="200" w:line="276" w:lineRule="auto"/>
        <w:jc w:val="both"/>
      </w:pPr>
    </w:p>
    <w:p w14:paraId="24B7FA60" w14:textId="77777777" w:rsidR="001C57FF" w:rsidRPr="0022658F" w:rsidRDefault="001C57FF">
      <w:pPr>
        <w:spacing w:after="160" w:line="259" w:lineRule="auto"/>
        <w:rPr>
          <w:b/>
          <w:color w:val="000000"/>
        </w:rPr>
        <w:sectPr w:rsidR="001C57FF" w:rsidRPr="0022658F" w:rsidSect="005C2B03">
          <w:headerReference w:type="default" r:id="rId11"/>
          <w:footerReference w:type="default" r:id="rId12"/>
          <w:pgSz w:w="12240" w:h="15840"/>
          <w:pgMar w:top="851" w:right="1134" w:bottom="851" w:left="1134" w:header="720" w:footer="720" w:gutter="0"/>
          <w:pgNumType w:start="1"/>
          <w:cols w:space="720"/>
        </w:sectPr>
      </w:pPr>
    </w:p>
    <w:p w14:paraId="44CEA6F7" w14:textId="1346C62C" w:rsidR="0059727A" w:rsidRPr="00A27A3B" w:rsidRDefault="0059727A">
      <w:pPr>
        <w:jc w:val="center"/>
        <w:rPr>
          <w:b/>
          <w:iCs/>
          <w:u w:val="single"/>
        </w:rPr>
      </w:pPr>
      <w:r w:rsidRPr="0059727A">
        <w:rPr>
          <w:b/>
          <w:iCs/>
          <w:u w:val="single"/>
        </w:rPr>
        <w:lastRenderedPageBreak/>
        <w:t>B daļa</w:t>
      </w:r>
    </w:p>
    <w:p w14:paraId="2795F0B0" w14:textId="77777777" w:rsidR="0059727A" w:rsidRDefault="0059727A">
      <w:pPr>
        <w:jc w:val="center"/>
        <w:rPr>
          <w:b/>
          <w:i/>
        </w:rPr>
      </w:pPr>
    </w:p>
    <w:p w14:paraId="1645C621" w14:textId="24A9F7D8" w:rsidR="00522D1D" w:rsidRPr="0059727A" w:rsidRDefault="00DC743C">
      <w:pPr>
        <w:jc w:val="center"/>
        <w:rPr>
          <w:b/>
          <w:iCs/>
        </w:rPr>
      </w:pPr>
      <w:r w:rsidRPr="0059727A">
        <w:rPr>
          <w:b/>
          <w:iCs/>
        </w:rPr>
        <w:t>Project Description</w:t>
      </w:r>
    </w:p>
    <w:p w14:paraId="0DCEAD3E" w14:textId="77777777" w:rsidR="00522D1D" w:rsidRPr="0022658F" w:rsidRDefault="00522D1D">
      <w:pPr>
        <w:jc w:val="both"/>
      </w:pPr>
    </w:p>
    <w:p w14:paraId="4CD8E16A" w14:textId="77777777" w:rsidR="00522D1D" w:rsidRPr="0022658F" w:rsidRDefault="00522D1D">
      <w:pPr>
        <w:jc w:val="both"/>
      </w:pPr>
    </w:p>
    <w:p w14:paraId="374C7AB2" w14:textId="77777777" w:rsidR="00522D1D" w:rsidRPr="0022658F" w:rsidRDefault="00DC743C">
      <w:pPr>
        <w:jc w:val="both"/>
      </w:pPr>
      <w:r w:rsidRPr="0022658F">
        <w:t>Project title:</w:t>
      </w:r>
    </w:p>
    <w:p w14:paraId="0C0BDAAE" w14:textId="77777777" w:rsidR="00522D1D" w:rsidRPr="0022658F" w:rsidRDefault="00DC743C">
      <w:pPr>
        <w:jc w:val="both"/>
      </w:pPr>
      <w:r w:rsidRPr="0022658F">
        <w:t>Project Abstract:</w:t>
      </w:r>
    </w:p>
    <w:p w14:paraId="3DD0FAC9" w14:textId="77777777" w:rsidR="00522D1D" w:rsidRPr="0022658F" w:rsidRDefault="00DC743C">
      <w:pPr>
        <w:jc w:val="both"/>
      </w:pPr>
      <w:r w:rsidRPr="0022658F">
        <w:t>Keywords:</w:t>
      </w:r>
    </w:p>
    <w:p w14:paraId="1531C5FE" w14:textId="77777777" w:rsidR="00522D1D" w:rsidRPr="0022658F" w:rsidRDefault="00522D1D">
      <w:pPr>
        <w:jc w:val="both"/>
      </w:pPr>
    </w:p>
    <w:p w14:paraId="31855400" w14:textId="77777777" w:rsidR="00522D1D" w:rsidRPr="0022658F" w:rsidRDefault="00DC743C">
      <w:pPr>
        <w:jc w:val="both"/>
        <w:rPr>
          <w:b/>
        </w:rPr>
      </w:pPr>
      <w:r w:rsidRPr="0022658F">
        <w:rPr>
          <w:b/>
        </w:rPr>
        <w:t>1. Scientific Excellence</w:t>
      </w:r>
    </w:p>
    <w:p w14:paraId="62F45CB7" w14:textId="77777777" w:rsidR="00522D1D" w:rsidRPr="0022658F" w:rsidRDefault="00DC743C">
      <w:pPr>
        <w:jc w:val="both"/>
      </w:pPr>
      <w:r w:rsidRPr="0022658F">
        <w:t>(description)</w:t>
      </w:r>
    </w:p>
    <w:p w14:paraId="5395B4B7" w14:textId="77777777" w:rsidR="00522D1D" w:rsidRPr="0022658F" w:rsidRDefault="00522D1D">
      <w:pPr>
        <w:jc w:val="both"/>
      </w:pPr>
    </w:p>
    <w:p w14:paraId="3142C153" w14:textId="77777777" w:rsidR="00522D1D" w:rsidRPr="0022658F" w:rsidRDefault="00DC743C">
      <w:pPr>
        <w:jc w:val="both"/>
        <w:rPr>
          <w:b/>
        </w:rPr>
      </w:pPr>
      <w:r w:rsidRPr="0022658F">
        <w:rPr>
          <w:b/>
        </w:rPr>
        <w:t>2. Impact</w:t>
      </w:r>
    </w:p>
    <w:p w14:paraId="68FF55C1" w14:textId="77777777" w:rsidR="00522D1D" w:rsidRPr="0022658F" w:rsidRDefault="00DC743C">
      <w:pPr>
        <w:jc w:val="both"/>
      </w:pPr>
      <w:r w:rsidRPr="0022658F">
        <w:t>2.1. Project’s scientific results and technological knowledge, the dissemination plan</w:t>
      </w:r>
    </w:p>
    <w:p w14:paraId="2689CDB1" w14:textId="77777777" w:rsidR="00522D1D" w:rsidRPr="0022658F" w:rsidRDefault="00DC743C">
      <w:pPr>
        <w:jc w:val="both"/>
      </w:pPr>
      <w:r w:rsidRPr="0022658F">
        <w:t>(description)</w:t>
      </w:r>
    </w:p>
    <w:p w14:paraId="0FA4CD74" w14:textId="77777777" w:rsidR="00522D1D" w:rsidRPr="0022658F" w:rsidRDefault="00522D1D">
      <w:pPr>
        <w:jc w:val="both"/>
      </w:pPr>
    </w:p>
    <w:p w14:paraId="406A9FED" w14:textId="77777777" w:rsidR="00522D1D" w:rsidRPr="0022658F" w:rsidRDefault="00522D1D">
      <w:pPr>
        <w:jc w:val="both"/>
      </w:pPr>
    </w:p>
    <w:p w14:paraId="55861732" w14:textId="77777777" w:rsidR="00522D1D" w:rsidRPr="0022658F" w:rsidRDefault="00DC743C">
      <w:pPr>
        <w:jc w:val="both"/>
      </w:pPr>
      <w:r w:rsidRPr="0022658F">
        <w:t>2.2. Socio-economic impact and publicity of the results</w:t>
      </w:r>
    </w:p>
    <w:p w14:paraId="1434B9AD" w14:textId="77777777" w:rsidR="00522D1D" w:rsidRPr="0022658F" w:rsidRDefault="00DC743C">
      <w:pPr>
        <w:jc w:val="both"/>
      </w:pPr>
      <w:r w:rsidRPr="0022658F">
        <w:t>(description)</w:t>
      </w:r>
    </w:p>
    <w:p w14:paraId="45C3D386" w14:textId="77777777" w:rsidR="00522D1D" w:rsidRPr="0022658F" w:rsidRDefault="00522D1D">
      <w:pPr>
        <w:jc w:val="both"/>
      </w:pPr>
    </w:p>
    <w:p w14:paraId="0496A5EF" w14:textId="77777777" w:rsidR="00522D1D" w:rsidRPr="0022658F" w:rsidRDefault="00DC743C">
      <w:pPr>
        <w:jc w:val="both"/>
      </w:pPr>
      <w:r w:rsidRPr="0022658F">
        <w:t>2.3. Contribution to the capacity building of the project’s scientific team, including students, as well as to the improvement of the study environment</w:t>
      </w:r>
    </w:p>
    <w:p w14:paraId="226864AB" w14:textId="77777777" w:rsidR="00522D1D" w:rsidRPr="0022658F" w:rsidRDefault="00DC743C">
      <w:pPr>
        <w:jc w:val="both"/>
      </w:pPr>
      <w:r w:rsidRPr="0022658F">
        <w:t>(description)</w:t>
      </w:r>
    </w:p>
    <w:p w14:paraId="19EAB95C" w14:textId="77777777" w:rsidR="00522D1D" w:rsidRPr="0022658F" w:rsidRDefault="00522D1D">
      <w:pPr>
        <w:jc w:val="both"/>
      </w:pPr>
    </w:p>
    <w:p w14:paraId="5CD5AB9A" w14:textId="77777777" w:rsidR="00522D1D" w:rsidRPr="0022658F" w:rsidRDefault="00DC743C">
      <w:pPr>
        <w:jc w:val="both"/>
        <w:rPr>
          <w:b/>
        </w:rPr>
      </w:pPr>
      <w:r w:rsidRPr="0022658F">
        <w:rPr>
          <w:b/>
        </w:rPr>
        <w:t>3. Implementation</w:t>
      </w:r>
    </w:p>
    <w:p w14:paraId="0C252118" w14:textId="77777777" w:rsidR="00522D1D" w:rsidRPr="0022658F" w:rsidRDefault="00DC743C">
      <w:pPr>
        <w:jc w:val="both"/>
      </w:pPr>
      <w:r w:rsidRPr="0022658F">
        <w:t>3.1. Project applicant and scientific team</w:t>
      </w:r>
    </w:p>
    <w:p w14:paraId="077349A6" w14:textId="77777777" w:rsidR="00522D1D" w:rsidRPr="0022658F" w:rsidRDefault="00DC743C">
      <w:pPr>
        <w:jc w:val="both"/>
      </w:pPr>
      <w:r w:rsidRPr="0022658F">
        <w:t>(description)</w:t>
      </w:r>
    </w:p>
    <w:p w14:paraId="6CDD140F" w14:textId="77777777" w:rsidR="00522D1D" w:rsidRPr="0022658F" w:rsidRDefault="00522D1D">
      <w:pPr>
        <w:jc w:val="both"/>
      </w:pPr>
    </w:p>
    <w:p w14:paraId="78576A79" w14:textId="77777777" w:rsidR="00522D1D" w:rsidRPr="0022658F" w:rsidRDefault="00DC743C">
      <w:pPr>
        <w:jc w:val="both"/>
      </w:pPr>
      <w:r w:rsidRPr="0022658F">
        <w:t>3.2. Work plan</w:t>
      </w:r>
    </w:p>
    <w:p w14:paraId="4C9C9ADE" w14:textId="77777777" w:rsidR="00522D1D" w:rsidRPr="0022658F" w:rsidRDefault="00DC743C">
      <w:pPr>
        <w:jc w:val="both"/>
      </w:pPr>
      <w:r w:rsidRPr="0022658F">
        <w:t>(description)</w:t>
      </w:r>
    </w:p>
    <w:p w14:paraId="2EEE1AAE" w14:textId="77777777" w:rsidR="00522D1D" w:rsidRPr="0022658F" w:rsidRDefault="00522D1D">
      <w:pPr>
        <w:jc w:val="both"/>
      </w:pPr>
    </w:p>
    <w:p w14:paraId="7F824B7D" w14:textId="77777777" w:rsidR="00522D1D" w:rsidRPr="0022658F" w:rsidRDefault="00DC743C">
      <w:pPr>
        <w:spacing w:before="240"/>
        <w:jc w:val="both"/>
      </w:pPr>
      <w:r w:rsidRPr="0022658F">
        <w:t>3.3. Project management and risk management</w:t>
      </w:r>
    </w:p>
    <w:p w14:paraId="44970926" w14:textId="77777777" w:rsidR="00522D1D" w:rsidRPr="0022658F" w:rsidRDefault="00DC743C">
      <w:pPr>
        <w:jc w:val="both"/>
      </w:pPr>
      <w:r w:rsidRPr="0022658F">
        <w:t>(description)</w:t>
      </w:r>
    </w:p>
    <w:p w14:paraId="7146D1B1" w14:textId="77777777" w:rsidR="00522D1D" w:rsidRPr="0022658F" w:rsidRDefault="00522D1D">
      <w:pPr>
        <w:jc w:val="both"/>
      </w:pPr>
    </w:p>
    <w:p w14:paraId="44E759CD" w14:textId="77777777" w:rsidR="00522D1D" w:rsidRPr="0022658F" w:rsidRDefault="00DC743C">
      <w:pPr>
        <w:jc w:val="both"/>
      </w:pPr>
      <w:r w:rsidRPr="0022658F">
        <w:t>Table No. 1</w:t>
      </w:r>
    </w:p>
    <w:tbl>
      <w:tblPr>
        <w:tblStyle w:val="a1"/>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1559"/>
        <w:gridCol w:w="2410"/>
        <w:gridCol w:w="1337"/>
        <w:gridCol w:w="1163"/>
        <w:gridCol w:w="2745"/>
      </w:tblGrid>
      <w:tr w:rsidR="00522D1D" w:rsidRPr="0022658F" w14:paraId="41BB99A9" w14:textId="77777777" w:rsidTr="0059727A">
        <w:trPr>
          <w:trHeight w:val="132"/>
        </w:trPr>
        <w:tc>
          <w:tcPr>
            <w:tcW w:w="9918" w:type="dxa"/>
            <w:gridSpan w:val="6"/>
            <w:shd w:val="clear" w:color="auto" w:fill="auto"/>
          </w:tcPr>
          <w:p w14:paraId="7A6CF9E4" w14:textId="77777777" w:rsidR="00522D1D" w:rsidRPr="0022658F" w:rsidRDefault="00DC743C">
            <w:pPr>
              <w:jc w:val="both"/>
            </w:pPr>
            <w:r w:rsidRPr="0022658F">
              <w:t>Risk assessment</w:t>
            </w:r>
          </w:p>
        </w:tc>
      </w:tr>
      <w:tr w:rsidR="00522D1D" w:rsidRPr="0022658F" w14:paraId="403CE1B6" w14:textId="77777777" w:rsidTr="0059727A">
        <w:trPr>
          <w:trHeight w:val="132"/>
        </w:trPr>
        <w:tc>
          <w:tcPr>
            <w:tcW w:w="704" w:type="dxa"/>
            <w:vMerge w:val="restart"/>
            <w:shd w:val="clear" w:color="auto" w:fill="auto"/>
          </w:tcPr>
          <w:p w14:paraId="5502CFB8" w14:textId="77777777" w:rsidR="00522D1D" w:rsidRPr="0022658F" w:rsidRDefault="00DC743C">
            <w:pPr>
              <w:jc w:val="both"/>
            </w:pPr>
            <w:r w:rsidRPr="0022658F">
              <w:t>No.</w:t>
            </w:r>
          </w:p>
        </w:tc>
        <w:tc>
          <w:tcPr>
            <w:tcW w:w="1559" w:type="dxa"/>
            <w:vMerge w:val="restart"/>
            <w:shd w:val="clear" w:color="auto" w:fill="auto"/>
          </w:tcPr>
          <w:p w14:paraId="67E7B230" w14:textId="77777777" w:rsidR="00522D1D" w:rsidRPr="0022658F" w:rsidRDefault="00DC743C">
            <w:pPr>
              <w:jc w:val="both"/>
            </w:pPr>
            <w:r w:rsidRPr="0022658F">
              <w:t>Risk</w:t>
            </w:r>
          </w:p>
        </w:tc>
        <w:tc>
          <w:tcPr>
            <w:tcW w:w="2410" w:type="dxa"/>
            <w:vMerge w:val="restart"/>
            <w:shd w:val="clear" w:color="auto" w:fill="auto"/>
          </w:tcPr>
          <w:p w14:paraId="3EABCE4E" w14:textId="77777777" w:rsidR="00522D1D" w:rsidRPr="0022658F" w:rsidRDefault="00DC743C">
            <w:pPr>
              <w:jc w:val="both"/>
            </w:pPr>
            <w:r w:rsidRPr="0022658F">
              <w:t>Risk description</w:t>
            </w:r>
          </w:p>
        </w:tc>
        <w:tc>
          <w:tcPr>
            <w:tcW w:w="2500" w:type="dxa"/>
            <w:gridSpan w:val="2"/>
            <w:shd w:val="clear" w:color="auto" w:fill="auto"/>
          </w:tcPr>
          <w:p w14:paraId="60164B45" w14:textId="77777777" w:rsidR="00522D1D" w:rsidRPr="0022658F" w:rsidRDefault="00DC743C">
            <w:pPr>
              <w:jc w:val="both"/>
            </w:pPr>
            <w:r w:rsidRPr="0022658F">
              <w:t>Assessment</w:t>
            </w:r>
          </w:p>
        </w:tc>
        <w:tc>
          <w:tcPr>
            <w:tcW w:w="2745" w:type="dxa"/>
            <w:vMerge w:val="restart"/>
            <w:shd w:val="clear" w:color="auto" w:fill="auto"/>
          </w:tcPr>
          <w:p w14:paraId="5252741A" w14:textId="77777777" w:rsidR="00522D1D" w:rsidRPr="0022658F" w:rsidRDefault="00DC743C">
            <w:pPr>
              <w:jc w:val="both"/>
            </w:pPr>
            <w:r w:rsidRPr="0022658F">
              <w:t>Risk prevention/reduction measures</w:t>
            </w:r>
          </w:p>
        </w:tc>
      </w:tr>
      <w:tr w:rsidR="00522D1D" w:rsidRPr="0022658F" w14:paraId="164C09E2" w14:textId="77777777" w:rsidTr="0059727A">
        <w:trPr>
          <w:trHeight w:val="131"/>
        </w:trPr>
        <w:tc>
          <w:tcPr>
            <w:tcW w:w="704" w:type="dxa"/>
            <w:vMerge/>
            <w:shd w:val="clear" w:color="auto" w:fill="auto"/>
          </w:tcPr>
          <w:p w14:paraId="7AABDBE7" w14:textId="77777777" w:rsidR="00522D1D" w:rsidRPr="0022658F" w:rsidRDefault="00522D1D">
            <w:pPr>
              <w:widowControl w:val="0"/>
              <w:pBdr>
                <w:top w:val="nil"/>
                <w:left w:val="nil"/>
                <w:bottom w:val="nil"/>
                <w:right w:val="nil"/>
                <w:between w:val="nil"/>
              </w:pBdr>
              <w:spacing w:line="276" w:lineRule="auto"/>
            </w:pPr>
          </w:p>
        </w:tc>
        <w:tc>
          <w:tcPr>
            <w:tcW w:w="1559" w:type="dxa"/>
            <w:vMerge/>
            <w:shd w:val="clear" w:color="auto" w:fill="auto"/>
          </w:tcPr>
          <w:p w14:paraId="2E20367D" w14:textId="77777777" w:rsidR="00522D1D" w:rsidRPr="0022658F" w:rsidRDefault="00522D1D">
            <w:pPr>
              <w:widowControl w:val="0"/>
              <w:pBdr>
                <w:top w:val="nil"/>
                <w:left w:val="nil"/>
                <w:bottom w:val="nil"/>
                <w:right w:val="nil"/>
                <w:between w:val="nil"/>
              </w:pBdr>
              <w:spacing w:line="276" w:lineRule="auto"/>
            </w:pPr>
          </w:p>
        </w:tc>
        <w:tc>
          <w:tcPr>
            <w:tcW w:w="2410" w:type="dxa"/>
            <w:vMerge/>
            <w:shd w:val="clear" w:color="auto" w:fill="auto"/>
          </w:tcPr>
          <w:p w14:paraId="24D71FC5" w14:textId="77777777" w:rsidR="00522D1D" w:rsidRPr="0022658F" w:rsidRDefault="00522D1D">
            <w:pPr>
              <w:widowControl w:val="0"/>
              <w:pBdr>
                <w:top w:val="nil"/>
                <w:left w:val="nil"/>
                <w:bottom w:val="nil"/>
                <w:right w:val="nil"/>
                <w:between w:val="nil"/>
              </w:pBdr>
              <w:spacing w:line="276" w:lineRule="auto"/>
            </w:pPr>
          </w:p>
        </w:tc>
        <w:tc>
          <w:tcPr>
            <w:tcW w:w="1337" w:type="dxa"/>
            <w:shd w:val="clear" w:color="auto" w:fill="auto"/>
          </w:tcPr>
          <w:p w14:paraId="6BEA918B" w14:textId="77777777" w:rsidR="00522D1D" w:rsidRPr="0022658F" w:rsidRDefault="00DC743C">
            <w:pPr>
              <w:jc w:val="both"/>
            </w:pPr>
            <w:r w:rsidRPr="0022658F">
              <w:t>Probability</w:t>
            </w:r>
          </w:p>
        </w:tc>
        <w:tc>
          <w:tcPr>
            <w:tcW w:w="1163" w:type="dxa"/>
            <w:shd w:val="clear" w:color="auto" w:fill="auto"/>
          </w:tcPr>
          <w:p w14:paraId="20DE7E8E" w14:textId="77777777" w:rsidR="00522D1D" w:rsidRPr="0022658F" w:rsidRDefault="00DC743C">
            <w:pPr>
              <w:jc w:val="both"/>
            </w:pPr>
            <w:r w:rsidRPr="0022658F">
              <w:t>Impact</w:t>
            </w:r>
          </w:p>
        </w:tc>
        <w:tc>
          <w:tcPr>
            <w:tcW w:w="2745" w:type="dxa"/>
            <w:vMerge/>
            <w:shd w:val="clear" w:color="auto" w:fill="auto"/>
          </w:tcPr>
          <w:p w14:paraId="12A9C735" w14:textId="77777777" w:rsidR="00522D1D" w:rsidRPr="0022658F" w:rsidRDefault="00522D1D">
            <w:pPr>
              <w:widowControl w:val="0"/>
              <w:pBdr>
                <w:top w:val="nil"/>
                <w:left w:val="nil"/>
                <w:bottom w:val="nil"/>
                <w:right w:val="nil"/>
                <w:between w:val="nil"/>
              </w:pBdr>
              <w:spacing w:line="276" w:lineRule="auto"/>
            </w:pPr>
          </w:p>
        </w:tc>
      </w:tr>
      <w:tr w:rsidR="00522D1D" w:rsidRPr="0022658F" w14:paraId="2BD2CD6E" w14:textId="77777777" w:rsidTr="0059727A">
        <w:tc>
          <w:tcPr>
            <w:tcW w:w="704" w:type="dxa"/>
            <w:shd w:val="clear" w:color="auto" w:fill="auto"/>
          </w:tcPr>
          <w:p w14:paraId="7E23DD78" w14:textId="77777777" w:rsidR="00522D1D" w:rsidRPr="0022658F" w:rsidRDefault="00DC743C">
            <w:pPr>
              <w:jc w:val="both"/>
            </w:pPr>
            <w:r w:rsidRPr="0022658F">
              <w:t>1.</w:t>
            </w:r>
          </w:p>
        </w:tc>
        <w:tc>
          <w:tcPr>
            <w:tcW w:w="1559" w:type="dxa"/>
            <w:shd w:val="clear" w:color="auto" w:fill="auto"/>
          </w:tcPr>
          <w:p w14:paraId="40F4318A" w14:textId="77777777" w:rsidR="00522D1D" w:rsidRPr="0022658F" w:rsidRDefault="00522D1D">
            <w:pPr>
              <w:jc w:val="both"/>
            </w:pPr>
          </w:p>
        </w:tc>
        <w:tc>
          <w:tcPr>
            <w:tcW w:w="2410" w:type="dxa"/>
            <w:shd w:val="clear" w:color="auto" w:fill="auto"/>
          </w:tcPr>
          <w:p w14:paraId="731D592A" w14:textId="77777777" w:rsidR="00522D1D" w:rsidRPr="0022658F" w:rsidRDefault="00522D1D">
            <w:pPr>
              <w:jc w:val="both"/>
            </w:pPr>
          </w:p>
        </w:tc>
        <w:tc>
          <w:tcPr>
            <w:tcW w:w="1337" w:type="dxa"/>
            <w:shd w:val="clear" w:color="auto" w:fill="auto"/>
          </w:tcPr>
          <w:p w14:paraId="47F29EE3" w14:textId="77777777" w:rsidR="00522D1D" w:rsidRPr="0022658F" w:rsidRDefault="00522D1D">
            <w:pPr>
              <w:jc w:val="both"/>
            </w:pPr>
          </w:p>
        </w:tc>
        <w:tc>
          <w:tcPr>
            <w:tcW w:w="1163" w:type="dxa"/>
            <w:shd w:val="clear" w:color="auto" w:fill="auto"/>
          </w:tcPr>
          <w:p w14:paraId="41C64368" w14:textId="77777777" w:rsidR="00522D1D" w:rsidRPr="0022658F" w:rsidRDefault="00522D1D">
            <w:pPr>
              <w:jc w:val="both"/>
            </w:pPr>
          </w:p>
        </w:tc>
        <w:tc>
          <w:tcPr>
            <w:tcW w:w="2745" w:type="dxa"/>
            <w:shd w:val="clear" w:color="auto" w:fill="auto"/>
          </w:tcPr>
          <w:p w14:paraId="6E14B78F" w14:textId="77777777" w:rsidR="00522D1D" w:rsidRPr="0022658F" w:rsidRDefault="00522D1D">
            <w:pPr>
              <w:jc w:val="both"/>
            </w:pPr>
          </w:p>
        </w:tc>
      </w:tr>
      <w:tr w:rsidR="00522D1D" w:rsidRPr="0022658F" w14:paraId="591D2936" w14:textId="77777777" w:rsidTr="0059727A">
        <w:tc>
          <w:tcPr>
            <w:tcW w:w="704" w:type="dxa"/>
            <w:shd w:val="clear" w:color="auto" w:fill="auto"/>
          </w:tcPr>
          <w:p w14:paraId="511FBEC4" w14:textId="77777777" w:rsidR="00522D1D" w:rsidRPr="0022658F" w:rsidRDefault="00DC743C">
            <w:pPr>
              <w:jc w:val="both"/>
            </w:pPr>
            <w:r w:rsidRPr="0022658F">
              <w:t>2.</w:t>
            </w:r>
          </w:p>
        </w:tc>
        <w:tc>
          <w:tcPr>
            <w:tcW w:w="1559" w:type="dxa"/>
            <w:shd w:val="clear" w:color="auto" w:fill="auto"/>
          </w:tcPr>
          <w:p w14:paraId="49E63BD2" w14:textId="77777777" w:rsidR="00522D1D" w:rsidRPr="0022658F" w:rsidRDefault="00522D1D">
            <w:pPr>
              <w:jc w:val="both"/>
            </w:pPr>
          </w:p>
        </w:tc>
        <w:tc>
          <w:tcPr>
            <w:tcW w:w="2410" w:type="dxa"/>
            <w:shd w:val="clear" w:color="auto" w:fill="auto"/>
          </w:tcPr>
          <w:p w14:paraId="2091C03B" w14:textId="77777777" w:rsidR="00522D1D" w:rsidRPr="0022658F" w:rsidRDefault="00522D1D">
            <w:pPr>
              <w:jc w:val="both"/>
            </w:pPr>
          </w:p>
        </w:tc>
        <w:tc>
          <w:tcPr>
            <w:tcW w:w="1337" w:type="dxa"/>
            <w:shd w:val="clear" w:color="auto" w:fill="auto"/>
          </w:tcPr>
          <w:p w14:paraId="12886237" w14:textId="77777777" w:rsidR="00522D1D" w:rsidRPr="0022658F" w:rsidRDefault="00522D1D">
            <w:pPr>
              <w:jc w:val="both"/>
            </w:pPr>
          </w:p>
        </w:tc>
        <w:tc>
          <w:tcPr>
            <w:tcW w:w="1163" w:type="dxa"/>
            <w:shd w:val="clear" w:color="auto" w:fill="auto"/>
          </w:tcPr>
          <w:p w14:paraId="152C9619" w14:textId="77777777" w:rsidR="00522D1D" w:rsidRPr="0022658F" w:rsidRDefault="00522D1D">
            <w:pPr>
              <w:jc w:val="both"/>
            </w:pPr>
          </w:p>
        </w:tc>
        <w:tc>
          <w:tcPr>
            <w:tcW w:w="2745" w:type="dxa"/>
            <w:shd w:val="clear" w:color="auto" w:fill="auto"/>
          </w:tcPr>
          <w:p w14:paraId="6A8706CF" w14:textId="77777777" w:rsidR="00522D1D" w:rsidRPr="0022658F" w:rsidRDefault="00522D1D">
            <w:pPr>
              <w:jc w:val="both"/>
            </w:pPr>
          </w:p>
        </w:tc>
      </w:tr>
      <w:tr w:rsidR="00522D1D" w:rsidRPr="0022658F" w14:paraId="7E5E5062" w14:textId="77777777" w:rsidTr="0059727A">
        <w:tc>
          <w:tcPr>
            <w:tcW w:w="704" w:type="dxa"/>
            <w:shd w:val="clear" w:color="auto" w:fill="auto"/>
          </w:tcPr>
          <w:p w14:paraId="4EC2D9AD" w14:textId="77777777" w:rsidR="00522D1D" w:rsidRPr="0022658F" w:rsidRDefault="00DC743C">
            <w:pPr>
              <w:jc w:val="both"/>
            </w:pPr>
            <w:r w:rsidRPr="0022658F">
              <w:t>3.</w:t>
            </w:r>
          </w:p>
        </w:tc>
        <w:tc>
          <w:tcPr>
            <w:tcW w:w="1559" w:type="dxa"/>
            <w:shd w:val="clear" w:color="auto" w:fill="auto"/>
          </w:tcPr>
          <w:p w14:paraId="2425B29E" w14:textId="77777777" w:rsidR="00522D1D" w:rsidRPr="0022658F" w:rsidRDefault="00522D1D">
            <w:pPr>
              <w:jc w:val="both"/>
            </w:pPr>
          </w:p>
        </w:tc>
        <w:tc>
          <w:tcPr>
            <w:tcW w:w="2410" w:type="dxa"/>
            <w:shd w:val="clear" w:color="auto" w:fill="auto"/>
          </w:tcPr>
          <w:p w14:paraId="55421909" w14:textId="77777777" w:rsidR="00522D1D" w:rsidRPr="0022658F" w:rsidRDefault="00522D1D">
            <w:pPr>
              <w:jc w:val="both"/>
            </w:pPr>
          </w:p>
        </w:tc>
        <w:tc>
          <w:tcPr>
            <w:tcW w:w="1337" w:type="dxa"/>
            <w:shd w:val="clear" w:color="auto" w:fill="auto"/>
          </w:tcPr>
          <w:p w14:paraId="63C74C9A" w14:textId="77777777" w:rsidR="00522D1D" w:rsidRPr="0022658F" w:rsidRDefault="00522D1D">
            <w:pPr>
              <w:jc w:val="both"/>
            </w:pPr>
          </w:p>
        </w:tc>
        <w:tc>
          <w:tcPr>
            <w:tcW w:w="1163" w:type="dxa"/>
            <w:shd w:val="clear" w:color="auto" w:fill="auto"/>
          </w:tcPr>
          <w:p w14:paraId="6FD2A415" w14:textId="77777777" w:rsidR="00522D1D" w:rsidRPr="0022658F" w:rsidRDefault="00522D1D">
            <w:pPr>
              <w:jc w:val="both"/>
            </w:pPr>
          </w:p>
        </w:tc>
        <w:tc>
          <w:tcPr>
            <w:tcW w:w="2745" w:type="dxa"/>
            <w:shd w:val="clear" w:color="auto" w:fill="auto"/>
          </w:tcPr>
          <w:p w14:paraId="7EEDA84B" w14:textId="77777777" w:rsidR="00522D1D" w:rsidRPr="0022658F" w:rsidRDefault="00522D1D">
            <w:pPr>
              <w:ind w:firstLine="720"/>
              <w:jc w:val="both"/>
            </w:pPr>
          </w:p>
        </w:tc>
      </w:tr>
      <w:tr w:rsidR="00522D1D" w:rsidRPr="0022658F" w14:paraId="7A8A2CEB" w14:textId="77777777" w:rsidTr="0059727A">
        <w:tc>
          <w:tcPr>
            <w:tcW w:w="704" w:type="dxa"/>
            <w:shd w:val="clear" w:color="auto" w:fill="auto"/>
          </w:tcPr>
          <w:p w14:paraId="033ECBA6" w14:textId="77777777" w:rsidR="00522D1D" w:rsidRPr="0022658F" w:rsidRDefault="00DC743C">
            <w:pPr>
              <w:jc w:val="both"/>
            </w:pPr>
            <w:r w:rsidRPr="0022658F">
              <w:t>n</w:t>
            </w:r>
          </w:p>
        </w:tc>
        <w:tc>
          <w:tcPr>
            <w:tcW w:w="1559" w:type="dxa"/>
            <w:shd w:val="clear" w:color="auto" w:fill="auto"/>
          </w:tcPr>
          <w:p w14:paraId="1B173F27" w14:textId="77777777" w:rsidR="00522D1D" w:rsidRPr="0022658F" w:rsidRDefault="00522D1D">
            <w:pPr>
              <w:jc w:val="both"/>
            </w:pPr>
          </w:p>
        </w:tc>
        <w:tc>
          <w:tcPr>
            <w:tcW w:w="2410" w:type="dxa"/>
            <w:shd w:val="clear" w:color="auto" w:fill="auto"/>
          </w:tcPr>
          <w:p w14:paraId="65DE7636" w14:textId="77777777" w:rsidR="00522D1D" w:rsidRPr="0022658F" w:rsidRDefault="00522D1D">
            <w:pPr>
              <w:jc w:val="both"/>
            </w:pPr>
          </w:p>
        </w:tc>
        <w:tc>
          <w:tcPr>
            <w:tcW w:w="1337" w:type="dxa"/>
            <w:shd w:val="clear" w:color="auto" w:fill="auto"/>
          </w:tcPr>
          <w:p w14:paraId="2269EB8E" w14:textId="77777777" w:rsidR="00522D1D" w:rsidRPr="0022658F" w:rsidRDefault="00522D1D">
            <w:pPr>
              <w:jc w:val="both"/>
            </w:pPr>
          </w:p>
        </w:tc>
        <w:tc>
          <w:tcPr>
            <w:tcW w:w="1163" w:type="dxa"/>
            <w:shd w:val="clear" w:color="auto" w:fill="auto"/>
          </w:tcPr>
          <w:p w14:paraId="547E7CAD" w14:textId="77777777" w:rsidR="00522D1D" w:rsidRPr="0022658F" w:rsidRDefault="00522D1D">
            <w:pPr>
              <w:jc w:val="both"/>
            </w:pPr>
          </w:p>
        </w:tc>
        <w:tc>
          <w:tcPr>
            <w:tcW w:w="2745" w:type="dxa"/>
            <w:shd w:val="clear" w:color="auto" w:fill="auto"/>
          </w:tcPr>
          <w:p w14:paraId="1381EDBD" w14:textId="77777777" w:rsidR="00522D1D" w:rsidRPr="0022658F" w:rsidRDefault="00522D1D">
            <w:pPr>
              <w:ind w:firstLine="720"/>
              <w:jc w:val="both"/>
            </w:pPr>
          </w:p>
        </w:tc>
      </w:tr>
    </w:tbl>
    <w:p w14:paraId="21EA3B98" w14:textId="77777777" w:rsidR="00522D1D" w:rsidRPr="0022658F" w:rsidRDefault="00522D1D">
      <w:pPr>
        <w:spacing w:after="160"/>
        <w:rPr>
          <w:i/>
          <w:color w:val="0000FF"/>
        </w:rPr>
      </w:pPr>
    </w:p>
    <w:p w14:paraId="31FCF263" w14:textId="30B62038" w:rsidR="00522D1D" w:rsidRPr="0022658F" w:rsidRDefault="00522D1D" w:rsidP="04F4F7D0">
      <w:pPr>
        <w:spacing w:after="160"/>
        <w:rPr>
          <w:i/>
          <w:iCs/>
          <w:color w:val="0000FF"/>
        </w:rPr>
        <w:sectPr w:rsidR="00522D1D" w:rsidRPr="0022658F" w:rsidSect="005C2B03">
          <w:pgSz w:w="12240" w:h="15840"/>
          <w:pgMar w:top="851" w:right="1134" w:bottom="851" w:left="1134" w:header="720" w:footer="720" w:gutter="0"/>
          <w:pgNumType w:start="1"/>
          <w:cols w:space="720"/>
        </w:sectPr>
      </w:pPr>
    </w:p>
    <w:p w14:paraId="4FEB9455" w14:textId="77777777" w:rsidR="00522D1D" w:rsidRPr="0022658F" w:rsidRDefault="00522D1D">
      <w:pPr>
        <w:spacing w:after="160" w:line="259" w:lineRule="auto"/>
        <w:rPr>
          <w:b/>
          <w:color w:val="000000"/>
        </w:rPr>
      </w:pPr>
    </w:p>
    <w:p w14:paraId="6BEDEAEF" w14:textId="66078926" w:rsidR="0059727A" w:rsidRDefault="0059727A">
      <w:pPr>
        <w:shd w:val="clear" w:color="auto" w:fill="FFFFFF"/>
        <w:spacing w:after="160" w:line="259" w:lineRule="auto"/>
        <w:jc w:val="center"/>
        <w:rPr>
          <w:b/>
        </w:rPr>
      </w:pPr>
      <w:r>
        <w:rPr>
          <w:b/>
        </w:rPr>
        <w:t>C daļa</w:t>
      </w:r>
    </w:p>
    <w:p w14:paraId="1BA66EF3" w14:textId="1D2D3F9B" w:rsidR="00522D1D" w:rsidRPr="0022658F" w:rsidRDefault="00DC743C">
      <w:pPr>
        <w:shd w:val="clear" w:color="auto" w:fill="FFFFFF"/>
        <w:spacing w:after="160" w:line="259" w:lineRule="auto"/>
        <w:jc w:val="center"/>
        <w:rPr>
          <w:b/>
        </w:rPr>
      </w:pPr>
      <w:r w:rsidRPr="0022658F">
        <w:rPr>
          <w:b/>
        </w:rPr>
        <w:t>Curriculum Vitae</w:t>
      </w:r>
    </w:p>
    <w:p w14:paraId="5AFB3399" w14:textId="77777777" w:rsidR="00522D1D" w:rsidRPr="0022658F" w:rsidRDefault="00DC743C">
      <w:pPr>
        <w:shd w:val="clear" w:color="auto" w:fill="FFFFFF"/>
        <w:spacing w:after="160" w:line="259" w:lineRule="auto"/>
      </w:pPr>
      <w:r w:rsidRPr="0022658F">
        <w:t>Name, surname:</w:t>
      </w:r>
    </w:p>
    <w:p w14:paraId="71F74DD2" w14:textId="77777777" w:rsidR="00522D1D" w:rsidRPr="0022658F" w:rsidRDefault="00DC743C">
      <w:pPr>
        <w:shd w:val="clear" w:color="auto" w:fill="FFFFFF"/>
        <w:spacing w:after="160" w:line="259" w:lineRule="auto"/>
        <w:jc w:val="center"/>
      </w:pPr>
      <w:r w:rsidRPr="0022658F">
        <w:t xml:space="preserve">Researcher identification code/codes, if any (ORCID, Research ID, Scopus Author ID, etc.): </w:t>
      </w:r>
    </w:p>
    <w:p w14:paraId="377157F1" w14:textId="77777777" w:rsidR="00522D1D" w:rsidRPr="0022658F" w:rsidRDefault="00522D1D">
      <w:pPr>
        <w:shd w:val="clear" w:color="auto" w:fill="FFFFFF"/>
        <w:spacing w:after="160" w:line="259" w:lineRule="auto"/>
        <w:jc w:val="center"/>
      </w:pPr>
    </w:p>
    <w:p w14:paraId="12478CB3" w14:textId="77777777" w:rsidR="00522D1D" w:rsidRPr="0022658F" w:rsidRDefault="00DC743C">
      <w:pPr>
        <w:shd w:val="clear" w:color="auto" w:fill="FFFFFF"/>
        <w:spacing w:after="160" w:line="259" w:lineRule="auto"/>
      </w:pPr>
      <w:r w:rsidRPr="0022658F">
        <w:t>EDUCATION</w:t>
      </w:r>
    </w:p>
    <w:p w14:paraId="5DED61D4" w14:textId="77777777" w:rsidR="00522D1D" w:rsidRPr="0022658F" w:rsidRDefault="00522D1D">
      <w:pPr>
        <w:shd w:val="clear" w:color="auto" w:fill="FFFFFF"/>
        <w:spacing w:after="160" w:line="259" w:lineRule="auto"/>
        <w:jc w:val="center"/>
      </w:pPr>
    </w:p>
    <w:p w14:paraId="76CEE1B2" w14:textId="77777777" w:rsidR="00522D1D" w:rsidRPr="0022658F" w:rsidRDefault="00DC743C">
      <w:pPr>
        <w:shd w:val="clear" w:color="auto" w:fill="FFFFFF"/>
        <w:spacing w:after="160" w:line="259" w:lineRule="auto"/>
      </w:pPr>
      <w:r w:rsidRPr="0022658F">
        <w:t>Date</w:t>
      </w:r>
      <w:r w:rsidRPr="0022658F">
        <w:tab/>
      </w:r>
      <w:r w:rsidRPr="0022658F">
        <w:tab/>
        <w:t>Doctoral degree [scientific discipline]</w:t>
      </w:r>
    </w:p>
    <w:p w14:paraId="79B56824" w14:textId="77777777" w:rsidR="00522D1D" w:rsidRPr="0022658F" w:rsidRDefault="00DC743C">
      <w:pPr>
        <w:shd w:val="clear" w:color="auto" w:fill="FFFFFF"/>
        <w:spacing w:after="160" w:line="259" w:lineRule="auto"/>
        <w:jc w:val="center"/>
      </w:pPr>
      <w:r w:rsidRPr="0022658F">
        <w:tab/>
      </w:r>
      <w:r w:rsidRPr="0022658F">
        <w:tab/>
        <w:t>[faculty/department/institution/country]</w:t>
      </w:r>
    </w:p>
    <w:p w14:paraId="3F691E4C" w14:textId="77777777" w:rsidR="00522D1D" w:rsidRPr="0022658F" w:rsidRDefault="00DC743C">
      <w:pPr>
        <w:shd w:val="clear" w:color="auto" w:fill="FFFFFF"/>
        <w:spacing w:after="160" w:line="259" w:lineRule="auto"/>
      </w:pPr>
      <w:r w:rsidRPr="0022658F">
        <w:t xml:space="preserve">WORK EXPERIENCE </w:t>
      </w:r>
    </w:p>
    <w:p w14:paraId="3EBC0EC5" w14:textId="77777777" w:rsidR="00522D1D" w:rsidRPr="0022658F" w:rsidRDefault="00522D1D">
      <w:pPr>
        <w:shd w:val="clear" w:color="auto" w:fill="FFFFFF"/>
        <w:spacing w:after="160" w:line="259" w:lineRule="auto"/>
        <w:jc w:val="center"/>
      </w:pPr>
    </w:p>
    <w:p w14:paraId="4F8F6824" w14:textId="77777777" w:rsidR="00522D1D" w:rsidRPr="0022658F" w:rsidRDefault="00DC743C">
      <w:pPr>
        <w:shd w:val="clear" w:color="auto" w:fill="FFFFFF"/>
        <w:spacing w:after="160" w:line="259" w:lineRule="auto"/>
      </w:pPr>
      <w:r w:rsidRPr="0022658F">
        <w:t>Date</w:t>
      </w:r>
      <w:r w:rsidRPr="0022658F">
        <w:tab/>
      </w:r>
      <w:r w:rsidRPr="0022658F">
        <w:tab/>
        <w:t>[current employment]</w:t>
      </w:r>
    </w:p>
    <w:p w14:paraId="4B9B1F58" w14:textId="77777777" w:rsidR="00522D1D" w:rsidRPr="0022658F" w:rsidRDefault="00DC743C">
      <w:pPr>
        <w:shd w:val="clear" w:color="auto" w:fill="FFFFFF"/>
        <w:spacing w:after="160" w:line="259" w:lineRule="auto"/>
        <w:jc w:val="center"/>
      </w:pPr>
      <w:r w:rsidRPr="0022658F">
        <w:tab/>
      </w:r>
      <w:r w:rsidRPr="0022658F">
        <w:tab/>
        <w:t>[institution, country]</w:t>
      </w:r>
    </w:p>
    <w:p w14:paraId="190E4CE3" w14:textId="77777777" w:rsidR="00522D1D" w:rsidRPr="0022658F" w:rsidRDefault="00522D1D">
      <w:pPr>
        <w:shd w:val="clear" w:color="auto" w:fill="FFFFFF"/>
        <w:spacing w:after="160" w:line="259" w:lineRule="auto"/>
        <w:jc w:val="center"/>
      </w:pPr>
    </w:p>
    <w:p w14:paraId="54A852BE" w14:textId="77777777" w:rsidR="00522D1D" w:rsidRPr="0022658F" w:rsidRDefault="00DC743C">
      <w:pPr>
        <w:shd w:val="clear" w:color="auto" w:fill="FFFFFF"/>
        <w:spacing w:after="160" w:line="259" w:lineRule="auto"/>
      </w:pPr>
      <w:r w:rsidRPr="0022658F">
        <w:t>Date</w:t>
      </w:r>
      <w:r w:rsidRPr="0022658F">
        <w:tab/>
      </w:r>
      <w:r w:rsidRPr="0022658F">
        <w:tab/>
        <w:t>[position]</w:t>
      </w:r>
    </w:p>
    <w:p w14:paraId="587B184A" w14:textId="77777777" w:rsidR="00522D1D" w:rsidRPr="0022658F" w:rsidRDefault="00DC743C">
      <w:pPr>
        <w:shd w:val="clear" w:color="auto" w:fill="FFFFFF"/>
        <w:spacing w:after="160" w:line="259" w:lineRule="auto"/>
        <w:jc w:val="center"/>
      </w:pPr>
      <w:r w:rsidRPr="0022658F">
        <w:tab/>
      </w:r>
      <w:r w:rsidRPr="0022658F">
        <w:tab/>
        <w:t>[institution, country]</w:t>
      </w:r>
    </w:p>
    <w:p w14:paraId="055FC3DA" w14:textId="77777777" w:rsidR="00522D1D" w:rsidRPr="0022658F" w:rsidRDefault="00DC743C">
      <w:pPr>
        <w:shd w:val="clear" w:color="auto" w:fill="FFFFFF"/>
        <w:spacing w:after="160" w:line="259" w:lineRule="auto"/>
      </w:pPr>
      <w:r w:rsidRPr="0022658F">
        <w:t>SCIENTIFIC PROJECTS</w:t>
      </w:r>
    </w:p>
    <w:p w14:paraId="45E92410" w14:textId="77777777" w:rsidR="00522D1D" w:rsidRPr="0022658F" w:rsidRDefault="00522D1D">
      <w:pPr>
        <w:shd w:val="clear" w:color="auto" w:fill="FFFFFF"/>
        <w:spacing w:after="160" w:line="259" w:lineRule="auto"/>
        <w:jc w:val="center"/>
      </w:pPr>
    </w:p>
    <w:p w14:paraId="1C19578D" w14:textId="77777777" w:rsidR="00522D1D" w:rsidRPr="0022658F" w:rsidRDefault="00DC743C">
      <w:pPr>
        <w:shd w:val="clear" w:color="auto" w:fill="FFFFFF"/>
        <w:spacing w:after="160" w:line="259" w:lineRule="auto"/>
      </w:pPr>
      <w:r w:rsidRPr="0022658F">
        <w:t>SCIENTIFIC PUBLICATIONS</w:t>
      </w:r>
    </w:p>
    <w:p w14:paraId="1340789E" w14:textId="77777777" w:rsidR="00522D1D" w:rsidRPr="0022658F" w:rsidRDefault="00DC743C" w:rsidP="00266F2E">
      <w:pPr>
        <w:shd w:val="clear" w:color="auto" w:fill="FFFFFF"/>
        <w:spacing w:after="160" w:line="259" w:lineRule="auto"/>
        <w:jc w:val="both"/>
      </w:pPr>
      <w:r w:rsidRPr="0022658F">
        <w:t>[specify up to five scientific publications or proof of the reinforcement of intellectual property rights of relevance in the context of the project, in addition specifying the total number of publications, total number of quotes, quoting index, including the source, for example, Scopus or Web of Science Core Collection]</w:t>
      </w:r>
    </w:p>
    <w:p w14:paraId="2B600850" w14:textId="77777777" w:rsidR="00522D1D" w:rsidRPr="0022658F" w:rsidRDefault="00522D1D">
      <w:pPr>
        <w:shd w:val="clear" w:color="auto" w:fill="FFFFFF"/>
        <w:spacing w:after="160" w:line="259" w:lineRule="auto"/>
        <w:jc w:val="center"/>
      </w:pPr>
    </w:p>
    <w:p w14:paraId="1E2BA068" w14:textId="77777777" w:rsidR="00522D1D" w:rsidRPr="0022658F" w:rsidRDefault="00DC743C">
      <w:pPr>
        <w:shd w:val="clear" w:color="auto" w:fill="FFFFFF"/>
        <w:spacing w:after="160" w:line="259" w:lineRule="auto"/>
      </w:pPr>
      <w:r w:rsidRPr="0022658F">
        <w:t>OTHER INFORMATION</w:t>
      </w:r>
    </w:p>
    <w:p w14:paraId="0AB58A3B" w14:textId="77777777" w:rsidR="00522D1D" w:rsidRPr="0022658F" w:rsidRDefault="00DC743C" w:rsidP="00266F2E">
      <w:pPr>
        <w:shd w:val="clear" w:color="auto" w:fill="FFFFFF"/>
        <w:spacing w:after="160" w:line="259" w:lineRule="auto"/>
        <w:jc w:val="both"/>
      </w:pPr>
      <w:r w:rsidRPr="0022658F">
        <w:t>[other information not exceeding 2 pages, for example, the number of supervised doctoral or master’s theses, duties in editorial boards of scientific publications, international scientific work experience, pedagogical experience, etc.]</w:t>
      </w:r>
    </w:p>
    <w:p w14:paraId="7184A1BE" w14:textId="77777777" w:rsidR="00522D1D" w:rsidRPr="0022658F" w:rsidRDefault="00522D1D">
      <w:pPr>
        <w:shd w:val="clear" w:color="auto" w:fill="FFFFFF"/>
        <w:spacing w:after="160" w:line="259" w:lineRule="auto"/>
        <w:jc w:val="center"/>
        <w:rPr>
          <w:b/>
        </w:rPr>
      </w:pPr>
    </w:p>
    <w:p w14:paraId="4A83B32E" w14:textId="44E04E25" w:rsidR="00266F2E" w:rsidRDefault="00266F2E">
      <w:pPr>
        <w:rPr>
          <w:b/>
        </w:rPr>
      </w:pPr>
      <w:r>
        <w:rPr>
          <w:b/>
        </w:rPr>
        <w:br w:type="page"/>
      </w:r>
    </w:p>
    <w:p w14:paraId="6C22B296" w14:textId="77777777" w:rsidR="00522D1D" w:rsidRPr="0022658F" w:rsidRDefault="00522D1D" w:rsidP="00266F2E">
      <w:pPr>
        <w:shd w:val="clear" w:color="auto" w:fill="FFFFFF"/>
        <w:spacing w:line="259" w:lineRule="auto"/>
        <w:rPr>
          <w:b/>
          <w:i/>
        </w:rPr>
      </w:pPr>
    </w:p>
    <w:p w14:paraId="155FB26F" w14:textId="03BBAB7C" w:rsidR="0059727A" w:rsidRPr="00A27A3B" w:rsidRDefault="0059727A">
      <w:pPr>
        <w:shd w:val="clear" w:color="auto" w:fill="FFFFFF"/>
        <w:spacing w:line="259" w:lineRule="auto"/>
        <w:jc w:val="center"/>
        <w:rPr>
          <w:b/>
          <w:iCs/>
          <w:color w:val="000000"/>
        </w:rPr>
      </w:pPr>
      <w:r w:rsidRPr="00A27A3B">
        <w:rPr>
          <w:b/>
          <w:iCs/>
          <w:color w:val="000000"/>
        </w:rPr>
        <w:t>D daļa</w:t>
      </w:r>
    </w:p>
    <w:p w14:paraId="0C2DC53E" w14:textId="77777777" w:rsidR="00266F2E" w:rsidRDefault="00266F2E">
      <w:pPr>
        <w:shd w:val="clear" w:color="auto" w:fill="FFFFFF"/>
        <w:spacing w:line="259" w:lineRule="auto"/>
        <w:jc w:val="center"/>
        <w:rPr>
          <w:b/>
          <w:iCs/>
          <w:color w:val="000000"/>
        </w:rPr>
      </w:pPr>
    </w:p>
    <w:p w14:paraId="397DD5CF" w14:textId="2C3B9599" w:rsidR="00522D1D" w:rsidRPr="00266F2E" w:rsidRDefault="626BC599" w:rsidP="4DB618B7">
      <w:pPr>
        <w:shd w:val="clear" w:color="auto" w:fill="FFFFFF" w:themeFill="background1"/>
        <w:spacing w:line="259" w:lineRule="auto"/>
        <w:jc w:val="center"/>
        <w:rPr>
          <w:b/>
          <w:bCs/>
          <w:color w:val="000000"/>
        </w:rPr>
      </w:pPr>
      <w:r w:rsidRPr="4DB618B7">
        <w:rPr>
          <w:b/>
          <w:bCs/>
          <w:color w:val="000000" w:themeColor="text1"/>
        </w:rPr>
        <w:t>Zinātnieka (profesora)</w:t>
      </w:r>
      <w:r w:rsidR="071CF209" w:rsidRPr="4DB618B7">
        <w:rPr>
          <w:b/>
          <w:bCs/>
          <w:color w:val="000000" w:themeColor="text1"/>
        </w:rPr>
        <w:t xml:space="preserve"> apliecinājums</w:t>
      </w:r>
    </w:p>
    <w:p w14:paraId="2B8047D5" w14:textId="77777777" w:rsidR="00522D1D" w:rsidRPr="0022658F" w:rsidRDefault="00522D1D">
      <w:pPr>
        <w:shd w:val="clear" w:color="auto" w:fill="FFFFFF"/>
        <w:spacing w:line="276" w:lineRule="auto"/>
        <w:jc w:val="both"/>
        <w:rPr>
          <w:color w:val="000000"/>
        </w:rPr>
      </w:pPr>
    </w:p>
    <w:p w14:paraId="735083DA" w14:textId="4BA26551" w:rsidR="00522D1D" w:rsidRPr="0022658F" w:rsidRDefault="4468EFA3" w:rsidP="4DB618B7">
      <w:pPr>
        <w:shd w:val="clear" w:color="auto" w:fill="FFFFFF" w:themeFill="background1"/>
        <w:jc w:val="both"/>
        <w:rPr>
          <w:color w:val="000000"/>
        </w:rPr>
      </w:pPr>
      <w:r w:rsidRPr="6BEE1252">
        <w:rPr>
          <w:color w:val="000000" w:themeColor="text1"/>
          <w:highlight w:val="white"/>
        </w:rPr>
        <w:t>Zinātnieks (profesors)</w:t>
      </w:r>
      <w:r w:rsidR="53285F78" w:rsidRPr="6BEE1252">
        <w:rPr>
          <w:color w:val="000000" w:themeColor="text1"/>
        </w:rPr>
        <w:t xml:space="preserve"> ir iepazinies ar </w:t>
      </w:r>
      <w:r w:rsidR="0519AABE" w:rsidRPr="6BEE1252">
        <w:rPr>
          <w:color w:val="000000" w:themeColor="text1"/>
        </w:rPr>
        <w:t>Latvijas Universitātes</w:t>
      </w:r>
      <w:r w:rsidR="53285F78" w:rsidRPr="6BEE1252">
        <w:rPr>
          <w:color w:val="000000" w:themeColor="text1"/>
        </w:rPr>
        <w:t xml:space="preserve"> </w:t>
      </w:r>
      <w:r w:rsidR="00F46636">
        <w:rPr>
          <w:color w:val="000000" w:themeColor="text1"/>
        </w:rPr>
        <w:t>(turpmāk LU)</w:t>
      </w:r>
      <w:r w:rsidR="00F46636" w:rsidRPr="6BEE1252">
        <w:rPr>
          <w:color w:val="000000" w:themeColor="text1"/>
        </w:rPr>
        <w:t xml:space="preserve"> </w:t>
      </w:r>
      <w:r w:rsidR="53285F78" w:rsidRPr="6BEE1252">
        <w:rPr>
          <w:color w:val="000000" w:themeColor="text1"/>
        </w:rPr>
        <w:t xml:space="preserve">un </w:t>
      </w:r>
      <w:r w:rsidR="0519AABE" w:rsidRPr="6BEE1252">
        <w:rPr>
          <w:color w:val="000000" w:themeColor="text1"/>
        </w:rPr>
        <w:t xml:space="preserve">Banku augstskolas </w:t>
      </w:r>
      <w:r w:rsidR="00F46636">
        <w:rPr>
          <w:color w:val="000000" w:themeColor="text1"/>
        </w:rPr>
        <w:t>(turpmāk BA)</w:t>
      </w:r>
      <w:r w:rsidR="00F46636" w:rsidRPr="6BEE1252">
        <w:rPr>
          <w:color w:val="000000" w:themeColor="text1"/>
        </w:rPr>
        <w:t xml:space="preserve"> </w:t>
      </w:r>
      <w:r w:rsidR="0519AABE" w:rsidRPr="6BEE1252">
        <w:rPr>
          <w:color w:val="000000" w:themeColor="text1"/>
        </w:rPr>
        <w:t xml:space="preserve">akadēmiskās </w:t>
      </w:r>
      <w:r w:rsidR="793A8E0B" w:rsidRPr="6BEE1252">
        <w:rPr>
          <w:color w:val="000000" w:themeColor="text1"/>
        </w:rPr>
        <w:t>karjeras</w:t>
      </w:r>
      <w:r w:rsidR="0519AABE" w:rsidRPr="6BEE1252">
        <w:rPr>
          <w:color w:val="000000" w:themeColor="text1"/>
        </w:rPr>
        <w:t xml:space="preserve"> </w:t>
      </w:r>
      <w:r w:rsidR="38A55075" w:rsidRPr="6BEE1252">
        <w:rPr>
          <w:color w:val="000000" w:themeColor="text1"/>
        </w:rPr>
        <w:t xml:space="preserve">zinātnieku (profesoru) grantu </w:t>
      </w:r>
      <w:r w:rsidR="53285F78" w:rsidRPr="6BEE1252">
        <w:rPr>
          <w:color w:val="000000" w:themeColor="text1"/>
        </w:rPr>
        <w:t xml:space="preserve">konkursa nolikumu un apstiprina, ka finansējuma piešķiršanas gadījumā nodrošinās projekta īstenošanu atbilstoši nolikumam un </w:t>
      </w:r>
      <w:r w:rsidR="000623EC" w:rsidRPr="000623EC">
        <w:rPr>
          <w:color w:val="000000" w:themeColor="text1"/>
        </w:rPr>
        <w:t xml:space="preserve">2023. gada 5. decembra  noteikumiem Nr. 721 “Latvijas Atveseļošanas un noturības mehānisma plāna 5.2. reformu un investīciju virziena "Augstskolu pārvaldības modeļa maiņas nodrošināšana" 5.2.1.r. reformas "Augstākās izglītības un zinātnes izcilības un pārvaldības reforma" 5.2.1.1.i. investīcijas "Pētniecības, attīstības un konsolidācijas granti" otrās kārtas "Konsolidācijas un pārvaldības izmaiņu ieviešanas </w:t>
      </w:r>
      <w:r w:rsidR="000623EC" w:rsidRPr="30C1F643">
        <w:rPr>
          <w:color w:val="000000" w:themeColor="text1"/>
          <w:highlight w:val="white"/>
        </w:rPr>
        <w:t>granti" īstenošanas noteikumi”</w:t>
      </w:r>
      <w:r w:rsidR="53285F78" w:rsidRPr="6BEE1252">
        <w:rPr>
          <w:color w:val="000000" w:themeColor="text1"/>
        </w:rPr>
        <w:t>, kā arī apliecina, ka projekta iesniegumā norādītā informācija ir patiesa.</w:t>
      </w:r>
    </w:p>
    <w:p w14:paraId="72DF3B5A" w14:textId="77777777" w:rsidR="00522D1D" w:rsidRPr="0022658F" w:rsidRDefault="00DC743C">
      <w:pPr>
        <w:shd w:val="clear" w:color="auto" w:fill="FFFFFF"/>
        <w:jc w:val="both"/>
        <w:rPr>
          <w:color w:val="000000"/>
        </w:rPr>
      </w:pPr>
      <w:r w:rsidRPr="0022658F">
        <w:rPr>
          <w:color w:val="000000"/>
        </w:rPr>
        <w:t>Parakstot šo apliecinājumu, esmu informēts, ka:</w:t>
      </w:r>
    </w:p>
    <w:p w14:paraId="78F4E0F4" w14:textId="6C67A309" w:rsidR="00522D1D" w:rsidRPr="00F46636" w:rsidRDefault="00DC743C" w:rsidP="00F46636">
      <w:pPr>
        <w:numPr>
          <w:ilvl w:val="0"/>
          <w:numId w:val="16"/>
        </w:numPr>
        <w:pBdr>
          <w:top w:val="nil"/>
          <w:left w:val="nil"/>
          <w:bottom w:val="nil"/>
          <w:right w:val="nil"/>
          <w:between w:val="nil"/>
        </w:pBdr>
        <w:spacing w:line="259" w:lineRule="auto"/>
        <w:jc w:val="both"/>
        <w:rPr>
          <w:color w:val="000000"/>
        </w:rPr>
      </w:pPr>
      <w:r w:rsidRPr="0022658F">
        <w:rPr>
          <w:color w:val="000000"/>
        </w:rPr>
        <w:t xml:space="preserve">personas datu apstrādes mērķis – </w:t>
      </w:r>
      <w:r w:rsidR="003C5385">
        <w:rPr>
          <w:color w:val="000000"/>
        </w:rPr>
        <w:t>LU, BA</w:t>
      </w:r>
      <w:r w:rsidRPr="0022658F">
        <w:rPr>
          <w:color w:val="000000"/>
        </w:rPr>
        <w:t xml:space="preserve"> un </w:t>
      </w:r>
      <w:r w:rsidR="00F46636" w:rsidRPr="0022658F">
        <w:rPr>
          <w:color w:val="000000"/>
        </w:rPr>
        <w:t>L</w:t>
      </w:r>
      <w:r w:rsidR="00F46636">
        <w:rPr>
          <w:color w:val="000000"/>
        </w:rPr>
        <w:t xml:space="preserve">atvijas zinātnes padomes (turpmāk LZP) </w:t>
      </w:r>
      <w:r w:rsidRPr="0022658F">
        <w:rPr>
          <w:color w:val="000000"/>
        </w:rPr>
        <w:t xml:space="preserve">pienākums izpildīt normatīvo aktu prasības konkursā iesniegto projektu iesniegumu </w:t>
      </w:r>
      <w:r w:rsidRPr="00F46636">
        <w:rPr>
          <w:color w:val="000000"/>
        </w:rPr>
        <w:t>administratīvajai izvērtēšanai, zinātniskajai izvērtēšanai, lēmuma pieņemšanai, projekta īstenošanai, kā arī piešķirtā finansējuma administrēšanai;</w:t>
      </w:r>
    </w:p>
    <w:p w14:paraId="6566FB2E" w14:textId="5A6F87DC" w:rsidR="00522D1D" w:rsidRPr="00F46636" w:rsidRDefault="00B23001" w:rsidP="00F46636">
      <w:pPr>
        <w:numPr>
          <w:ilvl w:val="0"/>
          <w:numId w:val="16"/>
        </w:numPr>
        <w:pBdr>
          <w:top w:val="nil"/>
          <w:left w:val="nil"/>
          <w:bottom w:val="nil"/>
          <w:right w:val="nil"/>
          <w:between w:val="nil"/>
        </w:pBdr>
        <w:spacing w:line="259" w:lineRule="auto"/>
        <w:jc w:val="both"/>
        <w:rPr>
          <w:color w:val="000000"/>
        </w:rPr>
      </w:pPr>
      <w:r w:rsidRPr="00F46636">
        <w:rPr>
          <w:color w:val="000000" w:themeColor="text1"/>
        </w:rPr>
        <w:t>datu apstrādes pārziņi (koppārziņi) ir</w:t>
      </w:r>
      <w:r w:rsidR="003C5385" w:rsidRPr="00F46636">
        <w:rPr>
          <w:color w:val="000000" w:themeColor="text1"/>
        </w:rPr>
        <w:t xml:space="preserve"> LU</w:t>
      </w:r>
      <w:r w:rsidRPr="00F46636">
        <w:rPr>
          <w:color w:val="000000" w:themeColor="text1"/>
        </w:rPr>
        <w:t xml:space="preserve"> </w:t>
      </w:r>
      <w:r w:rsidR="003C5385" w:rsidRPr="00F46636">
        <w:rPr>
          <w:color w:val="000000" w:themeColor="text1"/>
        </w:rPr>
        <w:t>Raiņa bulvārī 19, Rīga</w:t>
      </w:r>
      <w:r w:rsidR="007A384D" w:rsidRPr="00F46636">
        <w:rPr>
          <w:color w:val="000000" w:themeColor="text1"/>
        </w:rPr>
        <w:t xml:space="preserve"> LV-1586, tālrunis +371 67033921</w:t>
      </w:r>
      <w:r w:rsidRPr="00F46636">
        <w:rPr>
          <w:color w:val="000000" w:themeColor="text1"/>
        </w:rPr>
        <w:t>, e-past</w:t>
      </w:r>
      <w:r w:rsidR="06F3231E" w:rsidRPr="00F46636">
        <w:rPr>
          <w:color w:val="000000" w:themeColor="text1"/>
        </w:rPr>
        <w:t xml:space="preserve">i: </w:t>
      </w:r>
      <w:hyperlink r:id="rId13" w:history="1">
        <w:r w:rsidR="00F46636" w:rsidRPr="00F46636">
          <w:rPr>
            <w:rStyle w:val="Hyperlink"/>
            <w:rFonts w:ascii="Calibri" w:eastAsia="Calibri" w:hAnsi="Calibri" w:cs="Calibri"/>
          </w:rPr>
          <w:t>lietvediba@lu.lv</w:t>
        </w:r>
      </w:hyperlink>
      <w:r w:rsidR="06F3231E" w:rsidRPr="00F46636">
        <w:rPr>
          <w:rFonts w:ascii="Calibri" w:eastAsia="Calibri" w:hAnsi="Calibri" w:cs="Calibri"/>
          <w:color w:val="000000" w:themeColor="text1"/>
        </w:rPr>
        <w:t xml:space="preserve"> vai </w:t>
      </w:r>
      <w:hyperlink r:id="rId14" w:history="1">
        <w:r w:rsidR="00F46636" w:rsidRPr="00F46636">
          <w:rPr>
            <w:rStyle w:val="Hyperlink"/>
            <w:rFonts w:ascii="Calibri" w:eastAsia="Calibri" w:hAnsi="Calibri" w:cs="Calibri"/>
          </w:rPr>
          <w:t>datu.specialisti@lu.lv</w:t>
        </w:r>
      </w:hyperlink>
      <w:r w:rsidR="00F46636" w:rsidRPr="00F46636">
        <w:rPr>
          <w:rFonts w:ascii="Calibri" w:eastAsia="Calibri" w:hAnsi="Calibri" w:cs="Calibri"/>
        </w:rPr>
        <w:t xml:space="preserve"> </w:t>
      </w:r>
      <w:r w:rsidRPr="00F46636">
        <w:rPr>
          <w:color w:val="000000" w:themeColor="text1"/>
        </w:rPr>
        <w:t xml:space="preserve"> un </w:t>
      </w:r>
      <w:r w:rsidR="003C5385" w:rsidRPr="00F46636">
        <w:rPr>
          <w:color w:val="000000" w:themeColor="text1"/>
        </w:rPr>
        <w:t>BA</w:t>
      </w:r>
      <w:r w:rsidRPr="00F46636">
        <w:rPr>
          <w:color w:val="000000" w:themeColor="text1"/>
        </w:rPr>
        <w:t xml:space="preserve"> </w:t>
      </w:r>
      <w:r w:rsidR="60EE11B3" w:rsidRPr="00F46636">
        <w:rPr>
          <w:color w:val="000000" w:themeColor="text1"/>
        </w:rPr>
        <w:t xml:space="preserve">K.Valdemāra </w:t>
      </w:r>
      <w:r w:rsidRPr="00F46636">
        <w:rPr>
          <w:color w:val="000000" w:themeColor="text1"/>
        </w:rPr>
        <w:t>iela</w:t>
      </w:r>
      <w:r w:rsidR="693CEB97" w:rsidRPr="00F46636">
        <w:rPr>
          <w:color w:val="000000" w:themeColor="text1"/>
        </w:rPr>
        <w:t xml:space="preserve"> 61</w:t>
      </w:r>
      <w:r w:rsidRPr="00F46636">
        <w:rPr>
          <w:color w:val="000000" w:themeColor="text1"/>
        </w:rPr>
        <w:t>, Rīga, LV-10</w:t>
      </w:r>
      <w:r w:rsidR="55923352" w:rsidRPr="00F46636">
        <w:rPr>
          <w:color w:val="000000" w:themeColor="text1"/>
        </w:rPr>
        <w:t>13</w:t>
      </w:r>
      <w:r w:rsidRPr="00F46636">
        <w:rPr>
          <w:color w:val="000000" w:themeColor="text1"/>
        </w:rPr>
        <w:t>, tālrunis + 371</w:t>
      </w:r>
      <w:r w:rsidR="0A8795C1" w:rsidRPr="00F46636">
        <w:rPr>
          <w:color w:val="000000" w:themeColor="text1"/>
        </w:rPr>
        <w:t xml:space="preserve"> 67360133</w:t>
      </w:r>
      <w:r w:rsidRPr="00F46636">
        <w:rPr>
          <w:color w:val="000000" w:themeColor="text1"/>
        </w:rPr>
        <w:t>, e-pasts</w:t>
      </w:r>
      <w:r w:rsidR="2EB5A753" w:rsidRPr="00F46636">
        <w:rPr>
          <w:color w:val="000000" w:themeColor="text1"/>
        </w:rPr>
        <w:t xml:space="preserve">: </w:t>
      </w:r>
      <w:hyperlink r:id="rId15" w:history="1">
        <w:r w:rsidR="00F46636" w:rsidRPr="00F46636">
          <w:rPr>
            <w:rStyle w:val="Hyperlink"/>
          </w:rPr>
          <w:t>info@ba.lv</w:t>
        </w:r>
      </w:hyperlink>
      <w:r w:rsidR="00F46636" w:rsidRPr="00F46636">
        <w:rPr>
          <w:color w:val="000000" w:themeColor="text1"/>
        </w:rPr>
        <w:t>.</w:t>
      </w:r>
    </w:p>
    <w:p w14:paraId="3ABF0E5F" w14:textId="57BAF579" w:rsidR="00522D1D" w:rsidRPr="0022658F" w:rsidRDefault="071CF209" w:rsidP="00F46636">
      <w:pPr>
        <w:numPr>
          <w:ilvl w:val="0"/>
          <w:numId w:val="16"/>
        </w:numPr>
        <w:pBdr>
          <w:top w:val="nil"/>
          <w:left w:val="nil"/>
          <w:bottom w:val="nil"/>
          <w:right w:val="nil"/>
          <w:between w:val="nil"/>
        </w:pBdr>
        <w:spacing w:line="259" w:lineRule="auto"/>
        <w:jc w:val="both"/>
        <w:rPr>
          <w:color w:val="000000"/>
        </w:rPr>
      </w:pPr>
      <w:r w:rsidRPr="00F46636">
        <w:rPr>
          <w:color w:val="000000" w:themeColor="text1"/>
        </w:rPr>
        <w:t>personas datu</w:t>
      </w:r>
      <w:r w:rsidRPr="4DB618B7">
        <w:rPr>
          <w:color w:val="000000" w:themeColor="text1"/>
        </w:rPr>
        <w:t xml:space="preserve"> apstrādes tiesiskais pamats: Eiropas Parlamenta un padomes 2016. gada 27. aprīļa regulas 2016/679 par fizisku personu aizsardzību attiecībā uz personas datu apstrādi un šādu datu brīvu apriti un ar ko atceļ Direktīvu 95/46/EK (Vispārīgā datu aizsardzības regula) (turpmāk – datu aizsardzības regula) 6.panta 1.punkta c) apakšpunkts un nolikumā noteiktie kritēriji, pārbaudot </w:t>
      </w:r>
      <w:r w:rsidR="1763357E" w:rsidRPr="4DB618B7">
        <w:rPr>
          <w:color w:val="000000" w:themeColor="text1"/>
        </w:rPr>
        <w:t xml:space="preserve"> Zinātnieka (profesora)</w:t>
      </w:r>
      <w:r w:rsidRPr="4DB618B7">
        <w:rPr>
          <w:color w:val="000000" w:themeColor="text1"/>
        </w:rPr>
        <w:t xml:space="preserve"> atbilstību administratīvajiem kritērijiem;</w:t>
      </w:r>
    </w:p>
    <w:p w14:paraId="4E971340" w14:textId="57B1AE4B" w:rsidR="00522D1D" w:rsidRPr="0022658F" w:rsidRDefault="071CF209" w:rsidP="4DB618B7">
      <w:pPr>
        <w:numPr>
          <w:ilvl w:val="0"/>
          <w:numId w:val="16"/>
        </w:numPr>
        <w:pBdr>
          <w:top w:val="nil"/>
          <w:left w:val="nil"/>
          <w:bottom w:val="nil"/>
          <w:right w:val="nil"/>
          <w:between w:val="nil"/>
        </w:pBdr>
        <w:shd w:val="clear" w:color="auto" w:fill="FFFFFF" w:themeFill="background1"/>
        <w:spacing w:line="259" w:lineRule="auto"/>
        <w:jc w:val="both"/>
        <w:rPr>
          <w:color w:val="000000"/>
        </w:rPr>
      </w:pPr>
      <w:r w:rsidRPr="4DB618B7">
        <w:rPr>
          <w:color w:val="000000" w:themeColor="text1"/>
        </w:rPr>
        <w:t>personas datu apstrādes pamatojums:</w:t>
      </w:r>
      <w:r w:rsidR="279FDA77" w:rsidRPr="4DB618B7">
        <w:rPr>
          <w:color w:val="000000" w:themeColor="text1"/>
        </w:rPr>
        <w:t xml:space="preserve"> </w:t>
      </w:r>
      <w:r w:rsidR="28EA0180" w:rsidRPr="4DB618B7">
        <w:rPr>
          <w:color w:val="000000" w:themeColor="text1"/>
        </w:rPr>
        <w:t>LU</w:t>
      </w:r>
      <w:r w:rsidRPr="4DB618B7">
        <w:rPr>
          <w:color w:val="000000" w:themeColor="text1"/>
        </w:rPr>
        <w:t xml:space="preserve">, </w:t>
      </w:r>
      <w:r w:rsidR="28EA0180" w:rsidRPr="4DB618B7">
        <w:rPr>
          <w:color w:val="000000" w:themeColor="text1"/>
        </w:rPr>
        <w:t>BA</w:t>
      </w:r>
      <w:r w:rsidRPr="4DB618B7">
        <w:rPr>
          <w:color w:val="000000" w:themeColor="text1"/>
        </w:rPr>
        <w:t xml:space="preserve"> un LZP datus apstrādā, lai nodrošinātu konkursā iesniegtā projekta iesnieguma izvērtēšanu atbilstoši MK noteikumiem un nolikumam, starptautiskie eksperti veic projekta iesnieguma zinātnisko izvērtēšanu. Projekta apstiprināšanas gadījumā, </w:t>
      </w:r>
      <w:r w:rsidR="28EA0180" w:rsidRPr="4DB618B7">
        <w:rPr>
          <w:color w:val="000000" w:themeColor="text1"/>
        </w:rPr>
        <w:t>LU</w:t>
      </w:r>
      <w:r w:rsidRPr="4DB618B7">
        <w:rPr>
          <w:color w:val="000000" w:themeColor="text1"/>
        </w:rPr>
        <w:t xml:space="preserve"> un B</w:t>
      </w:r>
      <w:r w:rsidR="28EA0180" w:rsidRPr="4DB618B7">
        <w:rPr>
          <w:color w:val="000000" w:themeColor="text1"/>
        </w:rPr>
        <w:t>A</w:t>
      </w:r>
      <w:r w:rsidRPr="4DB618B7">
        <w:rPr>
          <w:color w:val="000000" w:themeColor="text1"/>
        </w:rPr>
        <w:t xml:space="preserve"> nodrošina turpmāku datu apstrādi projekta īstenošanas laikā, tai skaitā finansējuma administrēšanas un projekta īstenošanas progresa uzraudzības vajadzībām, auditam un revīzijai. Projekta īstenošanas noslēgumā LZP projekta iesniegumu izvērtēšanai nodod ekspertiem, kuri veic projekta noslēguma zinātniskā pārskata zinātnisko izvērtēšanu; </w:t>
      </w:r>
    </w:p>
    <w:p w14:paraId="14CA55B2" w14:textId="32FD29F4" w:rsidR="00522D1D" w:rsidRPr="0022658F" w:rsidRDefault="1BC36FA5" w:rsidP="6BEE1252">
      <w:pPr>
        <w:numPr>
          <w:ilvl w:val="0"/>
          <w:numId w:val="16"/>
        </w:numPr>
        <w:pBdr>
          <w:top w:val="nil"/>
          <w:left w:val="nil"/>
          <w:bottom w:val="nil"/>
          <w:right w:val="nil"/>
          <w:between w:val="nil"/>
        </w:pBdr>
        <w:shd w:val="clear" w:color="auto" w:fill="FFFFFF" w:themeFill="background1"/>
        <w:spacing w:line="259" w:lineRule="auto"/>
        <w:jc w:val="both"/>
        <w:rPr>
          <w:color w:val="000000"/>
        </w:rPr>
      </w:pPr>
      <w:r w:rsidRPr="6BEE1252">
        <w:rPr>
          <w:color w:val="000000" w:themeColor="text1"/>
        </w:rPr>
        <w:t>LU</w:t>
      </w:r>
      <w:r w:rsidR="17726796" w:rsidRPr="6BEE1252">
        <w:rPr>
          <w:color w:val="000000" w:themeColor="text1"/>
        </w:rPr>
        <w:t xml:space="preserve"> un B</w:t>
      </w:r>
      <w:r w:rsidRPr="6BEE1252">
        <w:rPr>
          <w:color w:val="000000" w:themeColor="text1"/>
        </w:rPr>
        <w:t>A</w:t>
      </w:r>
      <w:r w:rsidR="17726796" w:rsidRPr="6BEE1252">
        <w:rPr>
          <w:color w:val="000000" w:themeColor="text1"/>
        </w:rPr>
        <w:t xml:space="preserve"> veic datu apstrādi visu projekta īstenošanas laiku un 10 gadus pēc projekta īstenošanas beigām;</w:t>
      </w:r>
    </w:p>
    <w:p w14:paraId="3146402B" w14:textId="3BF08469" w:rsidR="00522D1D" w:rsidRPr="0022658F" w:rsidRDefault="00DC743C">
      <w:pPr>
        <w:numPr>
          <w:ilvl w:val="0"/>
          <w:numId w:val="16"/>
        </w:numPr>
        <w:pBdr>
          <w:top w:val="nil"/>
          <w:left w:val="nil"/>
          <w:bottom w:val="nil"/>
          <w:right w:val="nil"/>
          <w:between w:val="nil"/>
        </w:pBdr>
        <w:shd w:val="clear" w:color="auto" w:fill="FFFFFF"/>
        <w:spacing w:line="259" w:lineRule="auto"/>
        <w:jc w:val="both"/>
        <w:rPr>
          <w:color w:val="000000"/>
        </w:rPr>
      </w:pPr>
      <w:r w:rsidRPr="0022658F">
        <w:rPr>
          <w:color w:val="000000"/>
        </w:rPr>
        <w:t xml:space="preserve">iespējamie personas datu saņēmēji ir </w:t>
      </w:r>
      <w:r w:rsidR="003C5385">
        <w:rPr>
          <w:color w:val="000000"/>
        </w:rPr>
        <w:t>LU, BA</w:t>
      </w:r>
      <w:r w:rsidRPr="0022658F">
        <w:rPr>
          <w:color w:val="000000"/>
        </w:rPr>
        <w:t xml:space="preserve"> un LZP darbinieki, kuri nodrošina konkursa īstenošanu, administratīvo izvērtēšanu un zinātniskās izvērtēšanas organizēšanu, starptautiskie eksperti, kuri veic projekta iesnieguma, kā arī projekta  noslēguma zinātniskā pārskata zinātnisko izvērtēšanu. Projekta iesniegums ir pieejams arī Valsts kontroles pārbaužu un revīzijas nolūkā;</w:t>
      </w:r>
    </w:p>
    <w:p w14:paraId="6F18756E" w14:textId="77777777" w:rsidR="00522D1D" w:rsidRPr="0022658F" w:rsidRDefault="00DC743C">
      <w:pPr>
        <w:numPr>
          <w:ilvl w:val="0"/>
          <w:numId w:val="16"/>
        </w:numPr>
        <w:pBdr>
          <w:top w:val="nil"/>
          <w:left w:val="nil"/>
          <w:bottom w:val="nil"/>
          <w:right w:val="nil"/>
          <w:between w:val="nil"/>
        </w:pBdr>
        <w:shd w:val="clear" w:color="auto" w:fill="FFFFFF"/>
        <w:spacing w:line="259" w:lineRule="auto"/>
        <w:jc w:val="both"/>
        <w:rPr>
          <w:color w:val="000000"/>
        </w:rPr>
      </w:pPr>
      <w:r w:rsidRPr="0022658F">
        <w:rPr>
          <w:color w:val="000000"/>
        </w:rPr>
        <w:t>personai ir tiesības prasīt datu labošanu vai dzēšanu;</w:t>
      </w:r>
    </w:p>
    <w:p w14:paraId="185DE590" w14:textId="77777777" w:rsidR="00522D1D" w:rsidRPr="0022658F" w:rsidRDefault="00DC743C">
      <w:pPr>
        <w:numPr>
          <w:ilvl w:val="0"/>
          <w:numId w:val="16"/>
        </w:numPr>
        <w:pBdr>
          <w:top w:val="nil"/>
          <w:left w:val="nil"/>
          <w:bottom w:val="nil"/>
          <w:right w:val="nil"/>
          <w:between w:val="nil"/>
        </w:pBdr>
        <w:shd w:val="clear" w:color="auto" w:fill="FFFFFF"/>
        <w:spacing w:after="160" w:line="259" w:lineRule="auto"/>
        <w:jc w:val="both"/>
        <w:rPr>
          <w:color w:val="000000"/>
        </w:rPr>
      </w:pPr>
      <w:r w:rsidRPr="0022658F">
        <w:rPr>
          <w:color w:val="000000"/>
        </w:rPr>
        <w:t>personai ir tiesības iesniegt sūdzību Datu valsts inspekcijai.</w:t>
      </w:r>
    </w:p>
    <w:p w14:paraId="653C8EAA" w14:textId="77777777" w:rsidR="00522D1D" w:rsidRPr="0022658F" w:rsidRDefault="00522D1D">
      <w:pPr>
        <w:shd w:val="clear" w:color="auto" w:fill="FFFFFF"/>
        <w:ind w:firstLine="300"/>
        <w:jc w:val="both"/>
        <w:rPr>
          <w:color w:val="000000"/>
        </w:rPr>
      </w:pPr>
    </w:p>
    <w:p w14:paraId="5F3A094A" w14:textId="7356953A" w:rsidR="00522D1D" w:rsidRPr="0022658F" w:rsidRDefault="4598A56B" w:rsidP="4DB618B7">
      <w:pPr>
        <w:shd w:val="clear" w:color="auto" w:fill="FFFFFF" w:themeFill="background1"/>
        <w:jc w:val="both"/>
        <w:rPr>
          <w:color w:val="000000"/>
        </w:rPr>
      </w:pPr>
      <w:r w:rsidRPr="4DB618B7">
        <w:rPr>
          <w:color w:val="000000" w:themeColor="text1"/>
          <w:highlight w:val="white"/>
        </w:rPr>
        <w:t>Zinātnieks (profesors)</w:t>
      </w:r>
      <w:r w:rsidRPr="4DB618B7">
        <w:rPr>
          <w:color w:val="000000" w:themeColor="text1"/>
        </w:rPr>
        <w:t xml:space="preserve"> </w:t>
      </w:r>
      <w:r w:rsidR="48CE2F80" w:rsidRPr="4DB618B7">
        <w:rPr>
          <w:color w:val="000000" w:themeColor="text1"/>
        </w:rPr>
        <w:t xml:space="preserve">apņemas sniegt nepieciešamo informāciju par projektu, ko var pieprasīt </w:t>
      </w:r>
      <w:r w:rsidR="22D81473" w:rsidRPr="4DB618B7">
        <w:rPr>
          <w:color w:val="000000" w:themeColor="text1"/>
        </w:rPr>
        <w:t>LU,</w:t>
      </w:r>
      <w:r w:rsidR="48CE2F80" w:rsidRPr="4DB618B7">
        <w:rPr>
          <w:color w:val="000000" w:themeColor="text1"/>
        </w:rPr>
        <w:t xml:space="preserve"> B</w:t>
      </w:r>
      <w:r w:rsidR="22D81473" w:rsidRPr="4DB618B7">
        <w:rPr>
          <w:color w:val="000000" w:themeColor="text1"/>
        </w:rPr>
        <w:t>A</w:t>
      </w:r>
      <w:r w:rsidR="48CE2F80" w:rsidRPr="4DB618B7">
        <w:rPr>
          <w:color w:val="000000" w:themeColor="text1"/>
        </w:rPr>
        <w:t xml:space="preserve"> vai LZP, kā arī līdzdarboties </w:t>
      </w:r>
      <w:r w:rsidR="22D81473" w:rsidRPr="4DB618B7">
        <w:rPr>
          <w:color w:val="000000" w:themeColor="text1"/>
        </w:rPr>
        <w:t>LU</w:t>
      </w:r>
      <w:r w:rsidR="48CE2F80" w:rsidRPr="4DB618B7">
        <w:rPr>
          <w:color w:val="000000" w:themeColor="text1"/>
        </w:rPr>
        <w:t xml:space="preserve"> un B</w:t>
      </w:r>
      <w:r w:rsidR="22D81473" w:rsidRPr="4DB618B7">
        <w:rPr>
          <w:color w:val="000000" w:themeColor="text1"/>
        </w:rPr>
        <w:t>A</w:t>
      </w:r>
      <w:r w:rsidR="48CE2F80" w:rsidRPr="4DB618B7">
        <w:rPr>
          <w:color w:val="000000" w:themeColor="text1"/>
        </w:rPr>
        <w:t xml:space="preserve"> organizētajos projektu monitoringa un komunikācijas pasākumos.</w:t>
      </w:r>
    </w:p>
    <w:p w14:paraId="50834D8C" w14:textId="77777777" w:rsidR="00522D1D" w:rsidRPr="0022658F" w:rsidRDefault="00522D1D">
      <w:pPr>
        <w:shd w:val="clear" w:color="auto" w:fill="FFFFFF"/>
        <w:ind w:firstLine="300"/>
        <w:jc w:val="both"/>
        <w:rPr>
          <w:color w:val="000000"/>
        </w:rPr>
      </w:pPr>
    </w:p>
    <w:p w14:paraId="5842E2C1" w14:textId="2BAC3978" w:rsidR="00522D1D" w:rsidRPr="0022658F" w:rsidRDefault="7F135A25" w:rsidP="4DB618B7">
      <w:pPr>
        <w:shd w:val="clear" w:color="auto" w:fill="FFFFFF" w:themeFill="background1"/>
        <w:jc w:val="both"/>
        <w:rPr>
          <w:color w:val="000000"/>
        </w:rPr>
      </w:pPr>
      <w:r w:rsidRPr="4DB618B7">
        <w:rPr>
          <w:color w:val="000000" w:themeColor="text1"/>
          <w:highlight w:val="white"/>
        </w:rPr>
        <w:t>Zinātnieks (profesors)</w:t>
      </w:r>
      <w:r w:rsidRPr="4DB618B7">
        <w:rPr>
          <w:color w:val="000000" w:themeColor="text1"/>
        </w:rPr>
        <w:t xml:space="preserve"> </w:t>
      </w:r>
      <w:r w:rsidR="48CE2F80" w:rsidRPr="4DB618B7">
        <w:rPr>
          <w:color w:val="000000" w:themeColor="text1"/>
        </w:rPr>
        <w:t xml:space="preserve">apliecina, ka projekta iesnieguma iesniegšanas brīdī projekts netiek un nav finansēts/līdzfinansēts no citiem publiskajiem un privātajiem finansēšanas avotiem, tai skaitā ar Eiropas Savienības fondu un citu starptautisko finanšu instrumentu finansējumu un ka nav iesniedzis vienu un to pašu projekta iesniegumu vai tā daļas finansēšanai no citiem finanšu avotiem un nepretendē saņemt dubultu finansējumu viena un tā paša projekta īstenošanai. </w:t>
      </w:r>
    </w:p>
    <w:p w14:paraId="1901D95C" w14:textId="77777777" w:rsidR="00522D1D" w:rsidRPr="0022658F" w:rsidRDefault="00522D1D">
      <w:pPr>
        <w:shd w:val="clear" w:color="auto" w:fill="FFFFFF"/>
        <w:ind w:firstLine="300"/>
        <w:jc w:val="both"/>
        <w:rPr>
          <w:color w:val="000000"/>
        </w:rPr>
      </w:pPr>
    </w:p>
    <w:p w14:paraId="76FC70B1" w14:textId="77777777" w:rsidR="00522D1D" w:rsidRPr="0022658F" w:rsidRDefault="00522D1D">
      <w:pPr>
        <w:shd w:val="clear" w:color="auto" w:fill="FFFFFF"/>
        <w:ind w:firstLine="300"/>
        <w:jc w:val="both"/>
        <w:rPr>
          <w:color w:val="000000"/>
        </w:rPr>
      </w:pPr>
    </w:p>
    <w:tbl>
      <w:tblPr>
        <w:tblStyle w:val="a2"/>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40"/>
        <w:gridCol w:w="6853"/>
      </w:tblGrid>
      <w:tr w:rsidR="00522D1D" w:rsidRPr="0022658F" w14:paraId="42713E8F" w14:textId="77777777" w:rsidTr="4DB618B7">
        <w:tc>
          <w:tcPr>
            <w:tcW w:w="2640" w:type="dxa"/>
          </w:tcPr>
          <w:p w14:paraId="4D7C2113" w14:textId="48FA00C0" w:rsidR="00522D1D" w:rsidRPr="0022658F" w:rsidRDefault="5BEA7EF1" w:rsidP="4DB618B7">
            <w:pPr>
              <w:shd w:val="clear" w:color="auto" w:fill="FFFFFF" w:themeFill="background1"/>
              <w:spacing w:after="200" w:line="276" w:lineRule="auto"/>
              <w:jc w:val="both"/>
              <w:rPr>
                <w:color w:val="000000"/>
              </w:rPr>
            </w:pPr>
            <w:r w:rsidRPr="4DB618B7">
              <w:rPr>
                <w:b/>
                <w:bCs/>
                <w:color w:val="000000" w:themeColor="text1"/>
                <w:highlight w:val="white"/>
              </w:rPr>
              <w:t>Zinātnieks (profesors)</w:t>
            </w:r>
            <w:r w:rsidR="48CE2F80" w:rsidRPr="4DB618B7">
              <w:rPr>
                <w:color w:val="000000" w:themeColor="text1"/>
              </w:rPr>
              <w:t>:</w:t>
            </w:r>
          </w:p>
          <w:p w14:paraId="2E0DA999" w14:textId="6D6FF447" w:rsidR="00522D1D" w:rsidRPr="0022658F" w:rsidRDefault="00522D1D" w:rsidP="4DB618B7">
            <w:pPr>
              <w:spacing w:after="200" w:line="276" w:lineRule="auto"/>
              <w:jc w:val="both"/>
              <w:rPr>
                <w:color w:val="000000"/>
                <w:highlight w:val="white"/>
              </w:rPr>
            </w:pPr>
          </w:p>
        </w:tc>
        <w:tc>
          <w:tcPr>
            <w:tcW w:w="6853" w:type="dxa"/>
            <w:tcBorders>
              <w:bottom w:val="single" w:sz="4" w:space="0" w:color="000000" w:themeColor="text1"/>
            </w:tcBorders>
          </w:tcPr>
          <w:p w14:paraId="1B86E406" w14:textId="4E00F3A7" w:rsidR="00522D1D" w:rsidRPr="0022658F" w:rsidRDefault="00522D1D" w:rsidP="4DB618B7">
            <w:pPr>
              <w:shd w:val="clear" w:color="auto" w:fill="FFFFFF" w:themeFill="background1"/>
              <w:tabs>
                <w:tab w:val="left" w:pos="349"/>
                <w:tab w:val="left" w:pos="525"/>
                <w:tab w:val="left" w:pos="4448"/>
              </w:tabs>
              <w:spacing w:after="200" w:line="276" w:lineRule="auto"/>
              <w:jc w:val="both"/>
              <w:rPr>
                <w:color w:val="000000"/>
              </w:rPr>
            </w:pPr>
          </w:p>
          <w:p w14:paraId="20E669B0" w14:textId="77777777" w:rsidR="00522D1D" w:rsidRPr="0022658F" w:rsidRDefault="00DC743C">
            <w:pPr>
              <w:shd w:val="clear" w:color="auto" w:fill="FFFFFF"/>
              <w:tabs>
                <w:tab w:val="left" w:pos="349"/>
                <w:tab w:val="left" w:pos="525"/>
                <w:tab w:val="center" w:pos="3445"/>
                <w:tab w:val="left" w:pos="4830"/>
              </w:tabs>
              <w:spacing w:after="200" w:line="276" w:lineRule="auto"/>
              <w:ind w:left="54"/>
              <w:jc w:val="both"/>
              <w:rPr>
                <w:i/>
                <w:color w:val="000000"/>
              </w:rPr>
            </w:pPr>
            <w:r w:rsidRPr="0022658F">
              <w:rPr>
                <w:i/>
                <w:color w:val="000000"/>
              </w:rPr>
              <w:t>(paraksts)*                                   (datumu skatīt laika zīmogā)</w:t>
            </w:r>
          </w:p>
        </w:tc>
      </w:tr>
      <w:tr w:rsidR="00522D1D" w:rsidRPr="0022658F" w14:paraId="1C45D64D" w14:textId="77777777" w:rsidTr="4DB618B7">
        <w:tc>
          <w:tcPr>
            <w:tcW w:w="2640" w:type="dxa"/>
          </w:tcPr>
          <w:p w14:paraId="0D79C194" w14:textId="77777777" w:rsidR="00522D1D" w:rsidRPr="0022658F" w:rsidRDefault="00DC743C">
            <w:pPr>
              <w:shd w:val="clear" w:color="auto" w:fill="FFFFFF"/>
              <w:tabs>
                <w:tab w:val="left" w:pos="0"/>
              </w:tabs>
              <w:spacing w:after="200" w:line="276" w:lineRule="auto"/>
              <w:jc w:val="both"/>
              <w:rPr>
                <w:color w:val="000000"/>
              </w:rPr>
            </w:pPr>
            <w:r w:rsidRPr="0022658F">
              <w:rPr>
                <w:color w:val="000000"/>
              </w:rPr>
              <w:t>Vārds, uzvārds</w:t>
            </w:r>
          </w:p>
        </w:tc>
        <w:tc>
          <w:tcPr>
            <w:tcW w:w="6853" w:type="dxa"/>
            <w:tcBorders>
              <w:top w:val="single" w:sz="4" w:space="0" w:color="000000" w:themeColor="text1"/>
            </w:tcBorders>
          </w:tcPr>
          <w:p w14:paraId="13040523" w14:textId="77777777" w:rsidR="00522D1D" w:rsidRPr="0022658F" w:rsidRDefault="00522D1D">
            <w:pPr>
              <w:keepNext/>
              <w:keepLines/>
              <w:shd w:val="clear" w:color="auto" w:fill="FFFFFF"/>
              <w:tabs>
                <w:tab w:val="left" w:pos="349"/>
                <w:tab w:val="left" w:pos="525"/>
              </w:tabs>
              <w:spacing w:before="40" w:line="276" w:lineRule="auto"/>
              <w:ind w:left="54"/>
              <w:jc w:val="both"/>
              <w:rPr>
                <w:i/>
                <w:color w:val="000000"/>
              </w:rPr>
            </w:pPr>
          </w:p>
        </w:tc>
      </w:tr>
    </w:tbl>
    <w:p w14:paraId="3E3AFF7F" w14:textId="77777777" w:rsidR="00522D1D" w:rsidRPr="0022658F" w:rsidRDefault="00522D1D">
      <w:pPr>
        <w:shd w:val="clear" w:color="auto" w:fill="FFFFFF"/>
        <w:spacing w:after="160"/>
        <w:rPr>
          <w:color w:val="000000"/>
        </w:rPr>
      </w:pPr>
    </w:p>
    <w:p w14:paraId="78687576" w14:textId="77777777" w:rsidR="00522D1D" w:rsidRPr="0022658F" w:rsidRDefault="00DC743C">
      <w:pPr>
        <w:shd w:val="clear" w:color="auto" w:fill="FFFFFF"/>
        <w:spacing w:after="160" w:line="259" w:lineRule="auto"/>
        <w:rPr>
          <w:color w:val="000000"/>
        </w:rPr>
      </w:pPr>
      <w:r w:rsidRPr="0022658F">
        <w:rPr>
          <w:color w:val="000000"/>
        </w:rPr>
        <w:t>*Ja dokuments parakstīts ar drošu elektronisko parakstu, šeit paraksts nav nepieciešams.</w:t>
      </w:r>
    </w:p>
    <w:p w14:paraId="5A6F3743" w14:textId="77777777" w:rsidR="00522D1D" w:rsidRPr="0022658F" w:rsidRDefault="00DC743C">
      <w:pPr>
        <w:shd w:val="clear" w:color="auto" w:fill="FFFFFF"/>
        <w:spacing w:after="160" w:line="259" w:lineRule="auto"/>
      </w:pPr>
      <w:r w:rsidRPr="0022658F">
        <w:br w:type="page"/>
      </w:r>
    </w:p>
    <w:p w14:paraId="3DBFCD49" w14:textId="77777777" w:rsidR="007A384D" w:rsidRPr="0022658F" w:rsidRDefault="007A384D" w:rsidP="007A384D">
      <w:pPr>
        <w:shd w:val="clear" w:color="auto" w:fill="FFFFFF" w:themeFill="background1"/>
        <w:spacing w:after="160" w:line="259" w:lineRule="auto"/>
        <w:jc w:val="center"/>
        <w:rPr>
          <w:b/>
          <w:bCs/>
          <w:color w:val="000000" w:themeColor="text1"/>
        </w:rPr>
      </w:pPr>
      <w:r w:rsidRPr="7F38FAA0">
        <w:rPr>
          <w:b/>
          <w:bCs/>
          <w:color w:val="000000" w:themeColor="text1"/>
        </w:rPr>
        <w:lastRenderedPageBreak/>
        <w:t>D daļa</w:t>
      </w:r>
      <w:r w:rsidRPr="7F38FAA0">
        <w:rPr>
          <w:b/>
          <w:bCs/>
        </w:rPr>
        <w:t xml:space="preserve"> </w:t>
      </w:r>
    </w:p>
    <w:p w14:paraId="02332B9C" w14:textId="77777777" w:rsidR="007A384D" w:rsidRPr="0022658F" w:rsidRDefault="007A384D" w:rsidP="007A384D">
      <w:pPr>
        <w:shd w:val="clear" w:color="auto" w:fill="FFFFFF" w:themeFill="background1"/>
        <w:spacing w:after="160" w:line="259" w:lineRule="auto"/>
        <w:jc w:val="center"/>
        <w:rPr>
          <w:b/>
          <w:bCs/>
        </w:rPr>
      </w:pPr>
    </w:p>
    <w:p w14:paraId="001CBB18" w14:textId="77777777" w:rsidR="007A384D" w:rsidRPr="00CD65FA" w:rsidRDefault="007A384D" w:rsidP="007A384D">
      <w:pPr>
        <w:shd w:val="clear" w:color="auto" w:fill="FFFFFF" w:themeFill="background1"/>
        <w:spacing w:after="160" w:line="259" w:lineRule="auto"/>
        <w:jc w:val="center"/>
        <w:rPr>
          <w:b/>
          <w:bCs/>
        </w:rPr>
      </w:pPr>
      <w:r w:rsidRPr="7F38FAA0">
        <w:rPr>
          <w:b/>
          <w:bCs/>
        </w:rPr>
        <w:t>Struktūrvienības apliecinājums</w:t>
      </w:r>
    </w:p>
    <w:p w14:paraId="69423CC5" w14:textId="77777777" w:rsidR="007A384D" w:rsidRDefault="007A384D" w:rsidP="007A384D">
      <w:pPr>
        <w:jc w:val="center"/>
      </w:pPr>
    </w:p>
    <w:p w14:paraId="2D22331E" w14:textId="7FC9B699" w:rsidR="007A384D" w:rsidRPr="00CD65FA" w:rsidRDefault="007A384D" w:rsidP="007A384D">
      <w:pPr>
        <w:jc w:val="both"/>
      </w:pPr>
      <w:r w:rsidRPr="00CD65FA">
        <w:t xml:space="preserve">Augstskolu pārvaldības modeļa maiņas nodrošināšana" 5.2.1.r. reformas "Augstākās izglītības un zinātnes izcilības un pārvaldības reforma" 5.2.1.1.i. investīcijas "Pētniecības, attīstības un konsolidācijas granti" otrās kārtas "Konsolidācijas un pārvaldības izmaiņu ieviešanas granti" Latvijas Universitātes un Banku augstskolas akadēmiskās karjeras </w:t>
      </w:r>
      <w:r>
        <w:rPr>
          <w:color w:val="000000"/>
        </w:rPr>
        <w:t>z</w:t>
      </w:r>
      <w:r w:rsidRPr="00A02F05">
        <w:rPr>
          <w:color w:val="000000"/>
        </w:rPr>
        <w:t>inātnieku (profesoru)</w:t>
      </w:r>
      <w:r>
        <w:rPr>
          <w:color w:val="000000"/>
        </w:rPr>
        <w:t xml:space="preserve"> </w:t>
      </w:r>
      <w:r w:rsidRPr="00CD65FA">
        <w:t xml:space="preserve">grantu  konkursam </w:t>
      </w:r>
    </w:p>
    <w:p w14:paraId="140FE283" w14:textId="77777777" w:rsidR="007A384D" w:rsidRDefault="007A384D" w:rsidP="007A384D">
      <w:pPr>
        <w:jc w:val="center"/>
      </w:pPr>
    </w:p>
    <w:p w14:paraId="4071828C" w14:textId="77777777" w:rsidR="007A384D" w:rsidRDefault="007A384D" w:rsidP="007A384D">
      <w:pPr>
        <w:tabs>
          <w:tab w:val="left" w:pos="567"/>
        </w:tabs>
        <w:jc w:val="center"/>
      </w:pPr>
      <w:r w:rsidRPr="7F38FAA0">
        <w:t xml:space="preserve"> </w:t>
      </w:r>
    </w:p>
    <w:p w14:paraId="5DAA0F39" w14:textId="77777777" w:rsidR="007A384D" w:rsidRDefault="007A384D" w:rsidP="007A384D">
      <w:pPr>
        <w:tabs>
          <w:tab w:val="left" w:pos="567"/>
        </w:tabs>
        <w:jc w:val="center"/>
      </w:pPr>
      <w:r w:rsidRPr="7F38FAA0">
        <w:t xml:space="preserve">Ar šo apliecinu, ka esmu informēts un piekrītu, ka </w:t>
      </w:r>
    </w:p>
    <w:p w14:paraId="6016D9CB" w14:textId="77777777" w:rsidR="007A384D" w:rsidRDefault="007A384D" w:rsidP="007A384D">
      <w:pPr>
        <w:tabs>
          <w:tab w:val="left" w:pos="567"/>
        </w:tabs>
        <w:jc w:val="center"/>
      </w:pPr>
      <w:r w:rsidRPr="7F38FAA0">
        <w:t xml:space="preserve"> </w:t>
      </w:r>
    </w:p>
    <w:p w14:paraId="67AE23A6" w14:textId="77777777" w:rsidR="007A384D" w:rsidRDefault="007A384D" w:rsidP="007A384D">
      <w:pPr>
        <w:tabs>
          <w:tab w:val="left" w:pos="567"/>
        </w:tabs>
        <w:jc w:val="center"/>
      </w:pPr>
      <w:r w:rsidRPr="7F38FAA0">
        <w:t>________________________________________________</w:t>
      </w:r>
      <w:r>
        <w:t>______________________________</w:t>
      </w:r>
    </w:p>
    <w:p w14:paraId="1E9A8E85" w14:textId="77777777" w:rsidR="007A384D" w:rsidRDefault="007A384D" w:rsidP="007A384D">
      <w:pPr>
        <w:tabs>
          <w:tab w:val="left" w:pos="567"/>
        </w:tabs>
        <w:jc w:val="center"/>
      </w:pPr>
      <w:r w:rsidRPr="7F38FAA0">
        <w:t>(struktūrvienības nosaukums)</w:t>
      </w:r>
    </w:p>
    <w:p w14:paraId="2A5A376B" w14:textId="77777777" w:rsidR="007A384D" w:rsidRDefault="007A384D" w:rsidP="007A384D">
      <w:pPr>
        <w:tabs>
          <w:tab w:val="left" w:pos="567"/>
        </w:tabs>
        <w:spacing w:after="200"/>
        <w:jc w:val="center"/>
      </w:pPr>
      <w:r w:rsidRPr="7F38FAA0">
        <w:t xml:space="preserve"> </w:t>
      </w:r>
    </w:p>
    <w:p w14:paraId="620CD910" w14:textId="58C5FD56" w:rsidR="007A384D" w:rsidRDefault="23025764" w:rsidP="4DB618B7">
      <w:pPr>
        <w:pStyle w:val="ListParagraph"/>
        <w:numPr>
          <w:ilvl w:val="0"/>
          <w:numId w:val="27"/>
        </w:numPr>
        <w:spacing w:after="0"/>
        <w:jc w:val="both"/>
        <w:rPr>
          <w:rFonts w:ascii="Times New Roman" w:eastAsia="Times New Roman" w:hAnsi="Times New Roman" w:cs="Times New Roman"/>
          <w:sz w:val="24"/>
          <w:szCs w:val="24"/>
        </w:rPr>
      </w:pPr>
      <w:r w:rsidRPr="4DB618B7">
        <w:rPr>
          <w:rFonts w:ascii="Times New Roman" w:eastAsia="Times New Roman" w:hAnsi="Times New Roman" w:cs="Times New Roman"/>
          <w:color w:val="000000" w:themeColor="text1"/>
          <w:sz w:val="24"/>
          <w:szCs w:val="24"/>
          <w:highlight w:val="white"/>
        </w:rPr>
        <w:t>Zinātnieks (profesors)</w:t>
      </w:r>
      <w:r w:rsidRPr="4DB618B7">
        <w:rPr>
          <w:rFonts w:ascii="Times New Roman" w:eastAsia="Times New Roman" w:hAnsi="Times New Roman" w:cs="Times New Roman"/>
          <w:sz w:val="24"/>
          <w:szCs w:val="24"/>
        </w:rPr>
        <w:t xml:space="preserve"> </w:t>
      </w:r>
      <w:r w:rsidR="56B3BB5E" w:rsidRPr="4DB618B7">
        <w:rPr>
          <w:rFonts w:ascii="Times New Roman" w:eastAsia="Times New Roman" w:hAnsi="Times New Roman" w:cs="Times New Roman"/>
          <w:sz w:val="24"/>
          <w:szCs w:val="24"/>
        </w:rPr>
        <w:t xml:space="preserve">__________________________________(vārds, uzvārds) </w:t>
      </w:r>
      <w:r w:rsidR="19369C56" w:rsidRPr="4DB618B7">
        <w:rPr>
          <w:rFonts w:ascii="Times New Roman" w:eastAsia="Times New Roman" w:hAnsi="Times New Roman" w:cs="Times New Roman"/>
          <w:sz w:val="24"/>
          <w:szCs w:val="24"/>
        </w:rPr>
        <w:t>projekta</w:t>
      </w:r>
      <w:r w:rsidR="56B3BB5E" w:rsidRPr="4DB618B7">
        <w:rPr>
          <w:rFonts w:ascii="Times New Roman" w:eastAsia="Times New Roman" w:hAnsi="Times New Roman" w:cs="Times New Roman"/>
          <w:sz w:val="24"/>
          <w:szCs w:val="24"/>
        </w:rPr>
        <w:t xml:space="preserve"> pieteikuma _________________________(nosaukums) apstiprināšanas gadījumā īstenos pētniecības projektu augstāk minētajā struktūrvienībā.</w:t>
      </w:r>
    </w:p>
    <w:p w14:paraId="21F028CF" w14:textId="24544182" w:rsidR="007A384D" w:rsidRDefault="3899F440" w:rsidP="4DB618B7">
      <w:pPr>
        <w:pStyle w:val="ListParagraph"/>
        <w:numPr>
          <w:ilvl w:val="0"/>
          <w:numId w:val="27"/>
        </w:numPr>
        <w:spacing w:after="0"/>
        <w:jc w:val="both"/>
        <w:rPr>
          <w:rFonts w:ascii="Times New Roman" w:eastAsia="Times New Roman" w:hAnsi="Times New Roman" w:cs="Times New Roman"/>
          <w:sz w:val="24"/>
          <w:szCs w:val="24"/>
        </w:rPr>
      </w:pPr>
      <w:r w:rsidRPr="4DB618B7">
        <w:rPr>
          <w:rFonts w:ascii="Times New Roman" w:eastAsia="Times New Roman" w:hAnsi="Times New Roman" w:cs="Times New Roman"/>
          <w:color w:val="000000" w:themeColor="text1"/>
          <w:sz w:val="24"/>
          <w:szCs w:val="24"/>
          <w:highlight w:val="white"/>
        </w:rPr>
        <w:t>Zinātnieks (profesors)</w:t>
      </w:r>
      <w:r w:rsidR="56B3BB5E" w:rsidRPr="00EF4374">
        <w:rPr>
          <w:rFonts w:ascii="Times New Roman" w:eastAsia="Times New Roman" w:hAnsi="Times New Roman" w:cs="Times New Roman"/>
          <w:color w:val="000000" w:themeColor="text1"/>
          <w:sz w:val="24"/>
          <w:szCs w:val="24"/>
          <w:highlight w:val="white"/>
        </w:rPr>
        <w:t xml:space="preserve"> </w:t>
      </w:r>
      <w:r w:rsidR="56B3BB5E" w:rsidRPr="4DB618B7">
        <w:rPr>
          <w:rFonts w:ascii="Times New Roman" w:eastAsia="Times New Roman" w:hAnsi="Times New Roman" w:cs="Times New Roman"/>
          <w:sz w:val="24"/>
          <w:szCs w:val="24"/>
        </w:rPr>
        <w:t>tiks nodrošināts ar pētniecības projekta īstenošanai nepieciešamo infrastruktūru (iekārtas, darba vietas aprīkojums, materiāli).</w:t>
      </w:r>
    </w:p>
    <w:p w14:paraId="155A598E" w14:textId="77777777" w:rsidR="007A384D" w:rsidRDefault="007A384D" w:rsidP="007A384D">
      <w:pPr>
        <w:tabs>
          <w:tab w:val="left" w:pos="567"/>
        </w:tabs>
        <w:jc w:val="center"/>
      </w:pPr>
      <w:r w:rsidRPr="7F38FAA0">
        <w:t xml:space="preserve"> </w:t>
      </w:r>
    </w:p>
    <w:p w14:paraId="462A5395" w14:textId="77777777" w:rsidR="007A384D" w:rsidRDefault="007A384D" w:rsidP="007A384D">
      <w:pPr>
        <w:tabs>
          <w:tab w:val="left" w:pos="567"/>
        </w:tabs>
        <w:jc w:val="center"/>
        <w:rPr>
          <w:vertAlign w:val="superscript"/>
        </w:rPr>
      </w:pPr>
      <w:r w:rsidRPr="7F38FAA0">
        <w:t>Fakultātes/institūta  __________________/_____________/________________/__________</w:t>
      </w:r>
      <w:r w:rsidRPr="7F38FAA0">
        <w:rPr>
          <w:vertAlign w:val="superscript"/>
        </w:rPr>
        <w:t xml:space="preserve">                                                                                          </w:t>
      </w:r>
    </w:p>
    <w:p w14:paraId="60D56168" w14:textId="77777777" w:rsidR="007A384D" w:rsidRDefault="007A384D" w:rsidP="007A384D">
      <w:pPr>
        <w:tabs>
          <w:tab w:val="left" w:pos="567"/>
        </w:tabs>
        <w:ind w:left="567" w:hanging="567"/>
        <w:jc w:val="center"/>
        <w:rPr>
          <w:i/>
          <w:iCs/>
          <w:vertAlign w:val="superscript"/>
        </w:rPr>
      </w:pPr>
      <w:r w:rsidRPr="7F38FAA0">
        <w:rPr>
          <w:vertAlign w:val="superscript"/>
        </w:rPr>
        <w:t xml:space="preserve">       </w:t>
      </w:r>
      <w:r w:rsidRPr="7F38FAA0">
        <w:rPr>
          <w:i/>
          <w:iCs/>
          <w:vertAlign w:val="superscript"/>
        </w:rPr>
        <w:t xml:space="preserve">                                                       dekāns/direktors                     paraksts                             paraksta atšifrējums                        datums</w:t>
      </w:r>
    </w:p>
    <w:p w14:paraId="7506AA4B" w14:textId="77777777" w:rsidR="007A384D" w:rsidRDefault="007A384D" w:rsidP="007A384D">
      <w:pPr>
        <w:tabs>
          <w:tab w:val="left" w:pos="567"/>
        </w:tabs>
        <w:jc w:val="center"/>
      </w:pPr>
      <w:r w:rsidRPr="7F38FAA0">
        <w:t>Saskaņots:</w:t>
      </w:r>
    </w:p>
    <w:p w14:paraId="1BC00572" w14:textId="77777777" w:rsidR="007A384D" w:rsidRDefault="007A384D" w:rsidP="007A384D">
      <w:pPr>
        <w:tabs>
          <w:tab w:val="left" w:pos="567"/>
        </w:tabs>
        <w:jc w:val="center"/>
        <w:rPr>
          <w:vertAlign w:val="superscript"/>
        </w:rPr>
      </w:pPr>
      <w:r w:rsidRPr="7F38FAA0">
        <w:t>Fakultātes/institūta  __________________/_____________/________________/__________</w:t>
      </w:r>
      <w:r w:rsidRPr="7F38FAA0">
        <w:rPr>
          <w:vertAlign w:val="superscript"/>
        </w:rPr>
        <w:t xml:space="preserve">                                                                                          </w:t>
      </w:r>
    </w:p>
    <w:p w14:paraId="309DA62E" w14:textId="77777777" w:rsidR="007A384D" w:rsidRDefault="007A384D" w:rsidP="007A384D">
      <w:pPr>
        <w:tabs>
          <w:tab w:val="left" w:pos="567"/>
        </w:tabs>
        <w:ind w:left="567" w:hanging="567"/>
        <w:jc w:val="center"/>
        <w:rPr>
          <w:i/>
          <w:iCs/>
          <w:vertAlign w:val="superscript"/>
        </w:rPr>
      </w:pPr>
      <w:r w:rsidRPr="7F38FAA0">
        <w:rPr>
          <w:i/>
          <w:iCs/>
          <w:vertAlign w:val="superscript"/>
        </w:rPr>
        <w:t xml:space="preserve">                                                              izpilddirektors/direktors                     paraksts                             paraksta atšifrējums                        datums</w:t>
      </w:r>
    </w:p>
    <w:p w14:paraId="2AFCFC4B" w14:textId="77777777" w:rsidR="007A384D" w:rsidRDefault="007A384D" w:rsidP="007A384D">
      <w:pPr>
        <w:shd w:val="clear" w:color="auto" w:fill="FFFFFF" w:themeFill="background1"/>
        <w:spacing w:after="160" w:line="259" w:lineRule="auto"/>
        <w:jc w:val="center"/>
        <w:rPr>
          <w:b/>
          <w:bCs/>
          <w:i/>
          <w:iCs/>
        </w:rPr>
      </w:pPr>
    </w:p>
    <w:p w14:paraId="46678AF5" w14:textId="77777777" w:rsidR="007A384D" w:rsidRDefault="007A384D" w:rsidP="007A384D">
      <w:pPr>
        <w:shd w:val="clear" w:color="auto" w:fill="FFFFFF" w:themeFill="background1"/>
        <w:spacing w:after="160" w:line="259" w:lineRule="auto"/>
        <w:jc w:val="center"/>
        <w:rPr>
          <w:b/>
          <w:bCs/>
          <w:i/>
          <w:iCs/>
        </w:rPr>
      </w:pPr>
    </w:p>
    <w:p w14:paraId="0D4ABE4F" w14:textId="77777777" w:rsidR="007A384D" w:rsidRDefault="007A384D" w:rsidP="007A384D">
      <w:pPr>
        <w:shd w:val="clear" w:color="auto" w:fill="FFFFFF" w:themeFill="background1"/>
        <w:spacing w:after="160" w:line="259" w:lineRule="auto"/>
        <w:jc w:val="center"/>
        <w:rPr>
          <w:b/>
          <w:bCs/>
          <w:i/>
          <w:iCs/>
        </w:rPr>
      </w:pPr>
    </w:p>
    <w:p w14:paraId="0773A65C" w14:textId="1F36C442" w:rsidR="007A384D" w:rsidRDefault="007A384D" w:rsidP="007A384D">
      <w:pPr>
        <w:shd w:val="clear" w:color="auto" w:fill="FFFFFF" w:themeFill="background1"/>
        <w:spacing w:after="160" w:line="259" w:lineRule="auto"/>
        <w:jc w:val="center"/>
        <w:rPr>
          <w:b/>
          <w:bCs/>
          <w:i/>
          <w:iCs/>
        </w:rPr>
      </w:pPr>
    </w:p>
    <w:p w14:paraId="1313E96D" w14:textId="2377B289" w:rsidR="002B3482" w:rsidRDefault="002B3482" w:rsidP="007A384D">
      <w:pPr>
        <w:shd w:val="clear" w:color="auto" w:fill="FFFFFF" w:themeFill="background1"/>
        <w:spacing w:after="160" w:line="259" w:lineRule="auto"/>
        <w:jc w:val="center"/>
        <w:rPr>
          <w:b/>
          <w:bCs/>
          <w:i/>
          <w:iCs/>
        </w:rPr>
      </w:pPr>
    </w:p>
    <w:p w14:paraId="4208EA6A" w14:textId="7071CD7D" w:rsidR="002B3482" w:rsidRDefault="002B3482" w:rsidP="007A384D">
      <w:pPr>
        <w:shd w:val="clear" w:color="auto" w:fill="FFFFFF" w:themeFill="background1"/>
        <w:spacing w:after="160" w:line="259" w:lineRule="auto"/>
        <w:jc w:val="center"/>
        <w:rPr>
          <w:b/>
          <w:bCs/>
          <w:i/>
          <w:iCs/>
        </w:rPr>
      </w:pPr>
    </w:p>
    <w:p w14:paraId="58E533B6" w14:textId="39C48F63" w:rsidR="002B3482" w:rsidRDefault="002B3482" w:rsidP="007A384D">
      <w:pPr>
        <w:shd w:val="clear" w:color="auto" w:fill="FFFFFF" w:themeFill="background1"/>
        <w:spacing w:after="160" w:line="259" w:lineRule="auto"/>
        <w:jc w:val="center"/>
        <w:rPr>
          <w:b/>
          <w:bCs/>
          <w:i/>
          <w:iCs/>
        </w:rPr>
      </w:pPr>
    </w:p>
    <w:p w14:paraId="44BD928B" w14:textId="758D63BE" w:rsidR="002B3482" w:rsidRDefault="002B3482" w:rsidP="007A384D">
      <w:pPr>
        <w:shd w:val="clear" w:color="auto" w:fill="FFFFFF" w:themeFill="background1"/>
        <w:spacing w:after="160" w:line="259" w:lineRule="auto"/>
        <w:jc w:val="center"/>
        <w:rPr>
          <w:b/>
          <w:bCs/>
          <w:i/>
          <w:iCs/>
        </w:rPr>
      </w:pPr>
    </w:p>
    <w:p w14:paraId="4C385DDE" w14:textId="3610D0D5" w:rsidR="002B3482" w:rsidRDefault="002B3482" w:rsidP="007A384D">
      <w:pPr>
        <w:shd w:val="clear" w:color="auto" w:fill="FFFFFF" w:themeFill="background1"/>
        <w:spacing w:after="160" w:line="259" w:lineRule="auto"/>
        <w:jc w:val="center"/>
        <w:rPr>
          <w:b/>
          <w:bCs/>
          <w:i/>
          <w:iCs/>
        </w:rPr>
      </w:pPr>
    </w:p>
    <w:p w14:paraId="3E283B5E" w14:textId="3790BFFE" w:rsidR="002B3482" w:rsidRDefault="002B3482" w:rsidP="007A384D">
      <w:pPr>
        <w:shd w:val="clear" w:color="auto" w:fill="FFFFFF" w:themeFill="background1"/>
        <w:spacing w:after="160" w:line="259" w:lineRule="auto"/>
        <w:jc w:val="center"/>
        <w:rPr>
          <w:b/>
          <w:bCs/>
          <w:i/>
          <w:iCs/>
        </w:rPr>
      </w:pPr>
    </w:p>
    <w:p w14:paraId="472250C9" w14:textId="77777777" w:rsidR="002B3482" w:rsidRDefault="002B3482" w:rsidP="007A384D">
      <w:pPr>
        <w:shd w:val="clear" w:color="auto" w:fill="FFFFFF" w:themeFill="background1"/>
        <w:spacing w:after="160" w:line="259" w:lineRule="auto"/>
        <w:jc w:val="center"/>
        <w:rPr>
          <w:b/>
          <w:bCs/>
          <w:i/>
          <w:iCs/>
        </w:rPr>
      </w:pPr>
    </w:p>
    <w:p w14:paraId="2E9CC17F" w14:textId="77777777" w:rsidR="002B3482" w:rsidRDefault="002B3482" w:rsidP="002B3482">
      <w:pPr>
        <w:shd w:val="clear" w:color="auto" w:fill="FFFFFF" w:themeFill="background1"/>
        <w:spacing w:line="259" w:lineRule="auto"/>
        <w:jc w:val="center"/>
        <w:rPr>
          <w:b/>
          <w:bCs/>
          <w:color w:val="000000" w:themeColor="text1"/>
        </w:rPr>
      </w:pPr>
      <w:r w:rsidRPr="7F38FAA0">
        <w:rPr>
          <w:b/>
          <w:bCs/>
          <w:color w:val="000000" w:themeColor="text1"/>
        </w:rPr>
        <w:lastRenderedPageBreak/>
        <w:t>D daļa</w:t>
      </w:r>
    </w:p>
    <w:p w14:paraId="4EB8026C" w14:textId="77777777" w:rsidR="002B3482" w:rsidRDefault="002B3482" w:rsidP="002B3482">
      <w:pPr>
        <w:spacing w:line="259" w:lineRule="auto"/>
        <w:ind w:firstLine="720"/>
        <w:jc w:val="center"/>
        <w:rPr>
          <w:b/>
          <w:bCs/>
        </w:rPr>
      </w:pPr>
    </w:p>
    <w:p w14:paraId="0441C88C" w14:textId="77777777" w:rsidR="002B3482" w:rsidRDefault="002B3482" w:rsidP="002B3482">
      <w:pPr>
        <w:spacing w:line="259" w:lineRule="auto"/>
        <w:ind w:firstLine="720"/>
        <w:jc w:val="center"/>
        <w:rPr>
          <w:b/>
          <w:bCs/>
        </w:rPr>
      </w:pPr>
    </w:p>
    <w:p w14:paraId="6AB75822" w14:textId="5DDE27AA" w:rsidR="002B3482" w:rsidRDefault="19369C56" w:rsidP="002B3482">
      <w:pPr>
        <w:spacing w:line="259" w:lineRule="auto"/>
        <w:ind w:firstLine="720"/>
        <w:jc w:val="center"/>
      </w:pPr>
      <w:r w:rsidRPr="4DB618B7">
        <w:rPr>
          <w:b/>
          <w:bCs/>
        </w:rPr>
        <w:t xml:space="preserve">Sadarbības partnera apliecinājums </w:t>
      </w:r>
    </w:p>
    <w:p w14:paraId="16BCEFD0" w14:textId="77777777" w:rsidR="002B3482" w:rsidRDefault="002B3482" w:rsidP="002B3482">
      <w:pPr>
        <w:jc w:val="center"/>
        <w:rPr>
          <w:b/>
          <w:bCs/>
        </w:rPr>
      </w:pPr>
      <w:r w:rsidRPr="7F38FAA0">
        <w:rPr>
          <w:b/>
          <w:bCs/>
        </w:rPr>
        <w:t xml:space="preserve"> </w:t>
      </w:r>
    </w:p>
    <w:p w14:paraId="6948C1C5" w14:textId="77777777" w:rsidR="002B3482" w:rsidRDefault="002B3482" w:rsidP="002B3482">
      <w:pPr>
        <w:jc w:val="center"/>
        <w:rPr>
          <w:b/>
          <w:bCs/>
        </w:rPr>
      </w:pPr>
      <w:r w:rsidRPr="7F38FAA0">
        <w:rPr>
          <w:b/>
          <w:bCs/>
        </w:rPr>
        <w:t>APLIECINĀJUMS</w:t>
      </w:r>
      <w:hyperlink r:id="rId16" w:anchor="_ftn1" w:history="1">
        <w:r w:rsidRPr="7F38FAA0">
          <w:rPr>
            <w:rStyle w:val="Hyperlink"/>
            <w:b/>
            <w:bCs/>
            <w:vertAlign w:val="superscript"/>
          </w:rPr>
          <w:t>[1]</w:t>
        </w:r>
      </w:hyperlink>
      <w:r w:rsidRPr="7F38FAA0">
        <w:rPr>
          <w:b/>
          <w:bCs/>
        </w:rPr>
        <w:t xml:space="preserve"> Latvijas Universitātei / Banku augstskolai</w:t>
      </w:r>
    </w:p>
    <w:p w14:paraId="273EA026" w14:textId="0F86FC94" w:rsidR="002B3482" w:rsidRDefault="002B3482" w:rsidP="002B3482">
      <w:pPr>
        <w:spacing w:line="259" w:lineRule="auto"/>
        <w:jc w:val="center"/>
      </w:pPr>
      <w:r w:rsidRPr="7F38FAA0">
        <w:t xml:space="preserve">par sadarbību </w:t>
      </w:r>
      <w:r>
        <w:t>projekta</w:t>
      </w:r>
      <w:r w:rsidRPr="7F38FAA0">
        <w:t xml:space="preserve"> pieteikuma</w:t>
      </w:r>
    </w:p>
    <w:p w14:paraId="289295C4" w14:textId="77777777" w:rsidR="002B3482" w:rsidRDefault="002B3482" w:rsidP="002B3482">
      <w:pPr>
        <w:jc w:val="center"/>
      </w:pPr>
      <w:r w:rsidRPr="7F38FAA0">
        <w:t>_____________________________________(nosaukums)</w:t>
      </w:r>
    </w:p>
    <w:p w14:paraId="1A885061" w14:textId="77777777" w:rsidR="002B3482" w:rsidRDefault="002B3482" w:rsidP="002B3482">
      <w:pPr>
        <w:jc w:val="center"/>
      </w:pPr>
      <w:r w:rsidRPr="7F38FAA0">
        <w:t xml:space="preserve">īstenošanā </w:t>
      </w:r>
    </w:p>
    <w:p w14:paraId="7A805A59" w14:textId="77777777" w:rsidR="002B3482" w:rsidRDefault="002B3482" w:rsidP="002B3482">
      <w:pPr>
        <w:jc w:val="center"/>
        <w:rPr>
          <w:sz w:val="22"/>
          <w:szCs w:val="22"/>
        </w:rPr>
      </w:pPr>
      <w:r w:rsidRPr="7F38FAA0">
        <w:rPr>
          <w:sz w:val="22"/>
          <w:szCs w:val="22"/>
        </w:rPr>
        <w:t xml:space="preserve"> </w:t>
      </w:r>
    </w:p>
    <w:p w14:paraId="2917029E" w14:textId="09E0DF9B" w:rsidR="002B3482" w:rsidRPr="002B3482" w:rsidRDefault="002B3482" w:rsidP="002B3482">
      <w:pPr>
        <w:jc w:val="both"/>
      </w:pPr>
      <w:r w:rsidRPr="002B3482">
        <w:t xml:space="preserve">“Augstskolu pārvaldības modeļa maiņas nodrošināšana" 5.2.1.r. reformas "Augstākās izglītības un zinātnes izcilības un pārvaldības reforma" 5.2.1.1.i. investīcijas "Pētniecības, attīstības un konsolidācijas granti" otrās kārtas "Konsolidācijas un pārvaldības izmaiņu ieviešanas granti" Latvijas Universitātes un Banku augstskolas akadēmiskās karjeras </w:t>
      </w:r>
      <w:r w:rsidRPr="002B3482">
        <w:rPr>
          <w:color w:val="000000"/>
        </w:rPr>
        <w:t>zinātnieku (profesoru)</w:t>
      </w:r>
      <w:r>
        <w:rPr>
          <w:color w:val="000000"/>
        </w:rPr>
        <w:t xml:space="preserve"> </w:t>
      </w:r>
      <w:r w:rsidRPr="002B3482">
        <w:t xml:space="preserve">grantu  konkursam </w:t>
      </w:r>
    </w:p>
    <w:p w14:paraId="72CC2BA8" w14:textId="77777777" w:rsidR="002B3482" w:rsidRDefault="002B3482" w:rsidP="002B3482">
      <w:pPr>
        <w:jc w:val="center"/>
        <w:rPr>
          <w:sz w:val="16"/>
          <w:szCs w:val="16"/>
        </w:rPr>
      </w:pPr>
      <w:r w:rsidRPr="7F38FAA0">
        <w:rPr>
          <w:sz w:val="16"/>
          <w:szCs w:val="16"/>
        </w:rPr>
        <w:t xml:space="preserve"> </w:t>
      </w:r>
    </w:p>
    <w:p w14:paraId="1DB3B815" w14:textId="77777777" w:rsidR="002B3482" w:rsidRDefault="002B3482" w:rsidP="002B3482">
      <w:pPr>
        <w:tabs>
          <w:tab w:val="left" w:pos="567"/>
        </w:tabs>
        <w:spacing w:after="200"/>
        <w:jc w:val="center"/>
        <w:rPr>
          <w:sz w:val="22"/>
          <w:szCs w:val="22"/>
        </w:rPr>
      </w:pPr>
      <w:r w:rsidRPr="7F38FAA0">
        <w:rPr>
          <w:sz w:val="22"/>
          <w:szCs w:val="22"/>
        </w:rPr>
        <w:t xml:space="preserve"> </w:t>
      </w:r>
    </w:p>
    <w:p w14:paraId="12A9AE69" w14:textId="77777777" w:rsidR="002B3482" w:rsidRDefault="002B3482" w:rsidP="002B3482">
      <w:pPr>
        <w:jc w:val="center"/>
      </w:pPr>
      <w:r w:rsidRPr="7F38FAA0">
        <w:t>Ar šo apliecinu, ka_____________________________(institūcijas juridiskais nosaukums),</w:t>
      </w:r>
    </w:p>
    <w:p w14:paraId="1294AF24" w14:textId="02FF6175" w:rsidR="002B3482" w:rsidRDefault="19369C56" w:rsidP="002B3482">
      <w:pPr>
        <w:spacing w:line="259" w:lineRule="auto"/>
        <w:jc w:val="both"/>
      </w:pPr>
      <w:r>
        <w:t xml:space="preserve">kuru pārstāv____________________________________________(amats, vārds, uzvārds) apņemas sadarboties ar </w:t>
      </w:r>
      <w:r w:rsidR="4AECB075">
        <w:t>Zinātnieku (profesoru)</w:t>
      </w:r>
      <w:r>
        <w:t>______________________ (vārds, uzvārds) augstāk minētā projekta ietvaros kā sadarbības partneris.</w:t>
      </w:r>
    </w:p>
    <w:p w14:paraId="6D0FA602" w14:textId="77777777" w:rsidR="002B3482" w:rsidRDefault="002B3482" w:rsidP="002B3482">
      <w:pPr>
        <w:jc w:val="both"/>
      </w:pPr>
      <w:r w:rsidRPr="7F38FAA0">
        <w:t xml:space="preserve"> </w:t>
      </w:r>
    </w:p>
    <w:p w14:paraId="0C6081D5" w14:textId="1BF34856" w:rsidR="002B3482" w:rsidRDefault="19369C56" w:rsidP="4DB618B7">
      <w:pPr>
        <w:spacing w:line="259" w:lineRule="auto"/>
        <w:ind w:firstLine="720"/>
        <w:jc w:val="both"/>
      </w:pPr>
      <w:r>
        <w:t xml:space="preserve">Ar šo apliecinu savu gatavību uzņemt </w:t>
      </w:r>
      <w:r w:rsidR="41BE3832">
        <w:t xml:space="preserve"> Zinātnieku (profesoru)</w:t>
      </w:r>
      <w:r>
        <w:t xml:space="preserve"> savā institūcijā, nodrošināt nepieciešamo pieeju pētījuma veikšanai, infrastruktūrai un citiem resursiem, lai īstenotu pētniecības projektā plānotās aktivitātes (negūstot ekonomiskās priekšrocības un intelektuālā īpašuma tiesības, kas izriet no projekta pieteikuma ietvaros veiktajām darbībām).</w:t>
      </w:r>
    </w:p>
    <w:p w14:paraId="6D617974" w14:textId="77777777" w:rsidR="002B3482" w:rsidRDefault="002B3482" w:rsidP="002B3482">
      <w:pPr>
        <w:jc w:val="both"/>
      </w:pPr>
      <w:r w:rsidRPr="7F38FAA0">
        <w:t xml:space="preserve"> </w:t>
      </w:r>
    </w:p>
    <w:p w14:paraId="4F7D565E" w14:textId="77777777" w:rsidR="002B3482" w:rsidRDefault="002B3482" w:rsidP="002B3482">
      <w:pPr>
        <w:tabs>
          <w:tab w:val="left" w:pos="567"/>
        </w:tabs>
        <w:jc w:val="center"/>
        <w:rPr>
          <w:sz w:val="22"/>
          <w:szCs w:val="22"/>
        </w:rPr>
      </w:pPr>
      <w:r w:rsidRPr="7F38FAA0">
        <w:rPr>
          <w:sz w:val="22"/>
          <w:szCs w:val="22"/>
        </w:rPr>
        <w:t xml:space="preserve"> </w:t>
      </w:r>
    </w:p>
    <w:p w14:paraId="16673E79" w14:textId="77777777" w:rsidR="002B3482" w:rsidRDefault="002B3482" w:rsidP="002B3482">
      <w:pPr>
        <w:tabs>
          <w:tab w:val="left" w:pos="567"/>
        </w:tabs>
        <w:jc w:val="center"/>
        <w:rPr>
          <w:sz w:val="22"/>
          <w:szCs w:val="22"/>
        </w:rPr>
      </w:pPr>
      <w:r w:rsidRPr="7F38FAA0">
        <w:rPr>
          <w:sz w:val="22"/>
          <w:szCs w:val="22"/>
        </w:rPr>
        <w:t>Institūcijas paraksttiesīgās personas</w:t>
      </w:r>
      <w:r w:rsidRPr="7F38FAA0">
        <w:rPr>
          <w:sz w:val="22"/>
          <w:szCs w:val="22"/>
          <w:vertAlign w:val="superscript"/>
        </w:rPr>
        <w:t>2</w:t>
      </w:r>
      <w:r w:rsidRPr="7F38FAA0">
        <w:rPr>
          <w:sz w:val="22"/>
          <w:szCs w:val="22"/>
        </w:rPr>
        <w:t xml:space="preserve">  </w:t>
      </w:r>
    </w:p>
    <w:p w14:paraId="11D47822" w14:textId="77777777" w:rsidR="002B3482" w:rsidRDefault="002B3482" w:rsidP="002B3482">
      <w:pPr>
        <w:tabs>
          <w:tab w:val="left" w:pos="567"/>
        </w:tabs>
        <w:jc w:val="center"/>
        <w:rPr>
          <w:sz w:val="22"/>
          <w:szCs w:val="22"/>
        </w:rPr>
      </w:pPr>
      <w:r w:rsidRPr="7F38FAA0">
        <w:rPr>
          <w:sz w:val="22"/>
          <w:szCs w:val="22"/>
        </w:rPr>
        <w:t xml:space="preserve"> </w:t>
      </w:r>
    </w:p>
    <w:p w14:paraId="1F117177" w14:textId="77777777" w:rsidR="002B3482" w:rsidRDefault="002B3482" w:rsidP="002B3482">
      <w:pPr>
        <w:tabs>
          <w:tab w:val="left" w:pos="567"/>
        </w:tabs>
        <w:jc w:val="center"/>
        <w:rPr>
          <w:i/>
          <w:iCs/>
          <w:sz w:val="22"/>
          <w:szCs w:val="22"/>
          <w:vertAlign w:val="superscript"/>
        </w:rPr>
      </w:pPr>
      <w:r w:rsidRPr="7F38FAA0">
        <w:rPr>
          <w:sz w:val="22"/>
          <w:szCs w:val="22"/>
        </w:rPr>
        <w:t>__________________/________________________/________________/__________</w:t>
      </w:r>
      <w:r w:rsidRPr="7F38FAA0">
        <w:rPr>
          <w:sz w:val="22"/>
          <w:szCs w:val="22"/>
          <w:vertAlign w:val="superscript"/>
        </w:rPr>
        <w:t xml:space="preserve">                                                                                        </w:t>
      </w:r>
      <w:r w:rsidRPr="7F38FAA0">
        <w:rPr>
          <w:i/>
          <w:iCs/>
          <w:sz w:val="22"/>
          <w:szCs w:val="22"/>
          <w:vertAlign w:val="superscript"/>
        </w:rPr>
        <w:t xml:space="preserve">                                         amats                                                      paraksts                                                                  paraksta atšifrējums                        datums</w:t>
      </w:r>
    </w:p>
    <w:p w14:paraId="7B3AB626" w14:textId="77777777" w:rsidR="002B3482" w:rsidRDefault="002B3482" w:rsidP="002B3482">
      <w:pPr>
        <w:jc w:val="center"/>
      </w:pPr>
    </w:p>
    <w:p w14:paraId="166ABA6E" w14:textId="77777777" w:rsidR="002B3482" w:rsidRDefault="002B3482" w:rsidP="002B3482">
      <w:pPr>
        <w:jc w:val="center"/>
      </w:pPr>
    </w:p>
    <w:p w14:paraId="177ED3B9" w14:textId="77777777" w:rsidR="002B3482" w:rsidRDefault="002947FB" w:rsidP="002B3482">
      <w:pPr>
        <w:spacing w:line="276" w:lineRule="auto"/>
        <w:jc w:val="center"/>
      </w:pPr>
      <w:hyperlink r:id="rId17" w:anchor="_ftnref1" w:history="1">
        <w:r w:rsidR="002B3482" w:rsidRPr="7F38FAA0">
          <w:rPr>
            <w:rStyle w:val="Hyperlink"/>
            <w:rFonts w:ascii="Calibri" w:eastAsia="Calibri" w:hAnsi="Calibri" w:cs="Calibri"/>
            <w:sz w:val="22"/>
            <w:szCs w:val="22"/>
            <w:vertAlign w:val="superscript"/>
          </w:rPr>
          <w:t>[1]</w:t>
        </w:r>
      </w:hyperlink>
      <w:r w:rsidR="002B3482" w:rsidRPr="7F38FAA0">
        <w:t xml:space="preserve"> Ja vēstuli sagatavos ārvalstu partneris, LU tā ir jāiesniedz  ar tulkojumu latviešu valodā </w:t>
      </w:r>
    </w:p>
    <w:p w14:paraId="778D17CD" w14:textId="77777777" w:rsidR="002B3482" w:rsidRDefault="002B3482" w:rsidP="002B3482">
      <w:pPr>
        <w:jc w:val="center"/>
      </w:pPr>
      <w:r w:rsidRPr="7F38FAA0">
        <w:t>(nav notariāli jāapstiprina)</w:t>
      </w:r>
    </w:p>
    <w:p w14:paraId="7AD70B21" w14:textId="77777777" w:rsidR="002B3482" w:rsidRDefault="002B3482" w:rsidP="002B3482">
      <w:pPr>
        <w:jc w:val="center"/>
      </w:pPr>
      <w:r w:rsidRPr="7F38FAA0">
        <w:rPr>
          <w:vertAlign w:val="superscript"/>
        </w:rPr>
        <w:t>2</w:t>
      </w:r>
      <w:r w:rsidRPr="7F38FAA0">
        <w:t xml:space="preserve"> Sadarbības partnera paraksttiesīgas personas (institūcijas vadītājs, institūcijas fakultātes dekāns, institūcijas departamenta direktors, institūcijas zinātniskā institūta direktors) </w:t>
      </w:r>
    </w:p>
    <w:p w14:paraId="26D2F457" w14:textId="0B5F3036" w:rsidR="002B3482" w:rsidRDefault="002B3482" w:rsidP="002B3482">
      <w:pPr>
        <w:jc w:val="center"/>
        <w:sectPr w:rsidR="002B3482" w:rsidSect="005C2B03">
          <w:headerReference w:type="default" r:id="rId18"/>
          <w:footerReference w:type="default" r:id="rId19"/>
          <w:pgSz w:w="12240" w:h="15840"/>
          <w:pgMar w:top="284" w:right="1276" w:bottom="284" w:left="1440" w:header="720" w:footer="720" w:gutter="0"/>
          <w:cols w:space="720"/>
        </w:sectPr>
      </w:pPr>
      <w:r w:rsidRPr="7F38FAA0">
        <w:rPr>
          <w:vertAlign w:val="superscript"/>
        </w:rPr>
        <w:t xml:space="preserve">3 </w:t>
      </w:r>
      <w:r w:rsidRPr="7F38FAA0">
        <w:t>Apliecinājumam jāpievieno informācija, no kuras var gūt pārliecību, ka apliecinājumu ir parakstījusi paraksttiesīgā persona (norādot saiti uz sadarbības partnera institūcijas tīmekļa vietni, kurā var iepazīties ar sadarbības partnera paraksttiesīgajām personām, vai pievienojot sadarbības partnera institūcijas pilnvarojumu (pilnvaru, iekšējo normatīvo aktu, administratīvās vadības apliecinājumu), kas apliecina, ka apliecinājumu parakstījusī persona ir uzska</w:t>
      </w:r>
      <w:r>
        <w:t>tāma par paraksttiesīgu personu</w:t>
      </w:r>
    </w:p>
    <w:p w14:paraId="7E478A11" w14:textId="3E19A97A" w:rsidR="002B3482" w:rsidRDefault="002B3482" w:rsidP="002B3482">
      <w:pPr>
        <w:shd w:val="clear" w:color="auto" w:fill="FFFFFF"/>
        <w:spacing w:after="160" w:line="259" w:lineRule="auto"/>
        <w:rPr>
          <w:color w:val="000000"/>
        </w:rPr>
      </w:pPr>
    </w:p>
    <w:p w14:paraId="2FC6B3AA" w14:textId="77777777" w:rsidR="002B3482" w:rsidRDefault="002B3482" w:rsidP="002B3482">
      <w:pPr>
        <w:shd w:val="clear" w:color="auto" w:fill="FFFFFF" w:themeFill="background1"/>
        <w:jc w:val="right"/>
      </w:pPr>
      <w:r>
        <w:t>2. pielikums</w:t>
      </w:r>
    </w:p>
    <w:p w14:paraId="74E74CA8" w14:textId="77777777" w:rsidR="002B3482" w:rsidRPr="0022658F" w:rsidRDefault="002B3482" w:rsidP="002B3482">
      <w:pPr>
        <w:shd w:val="clear" w:color="auto" w:fill="FFFFFF" w:themeFill="background1"/>
        <w:jc w:val="right"/>
      </w:pPr>
    </w:p>
    <w:p w14:paraId="6874C94E" w14:textId="25ABC5A0" w:rsidR="002B3482" w:rsidRPr="002B3482" w:rsidRDefault="002B3482" w:rsidP="002B3482">
      <w:pPr>
        <w:shd w:val="clear" w:color="auto" w:fill="FFFFFF"/>
        <w:spacing w:after="160" w:line="259" w:lineRule="auto"/>
        <w:jc w:val="right"/>
        <w:rPr>
          <w:color w:val="000000"/>
        </w:rPr>
      </w:pPr>
      <w:r w:rsidRPr="04F4F7D0">
        <w:rPr>
          <w:color w:val="000000" w:themeColor="text1"/>
        </w:rPr>
        <w:t xml:space="preserve">Latvijas Universitātes un Banku augstskolas akadēmiskās karjeras </w:t>
      </w:r>
      <w:r>
        <w:rPr>
          <w:color w:val="000000"/>
        </w:rPr>
        <w:t>z</w:t>
      </w:r>
      <w:r w:rsidRPr="00A02F05">
        <w:rPr>
          <w:color w:val="000000"/>
        </w:rPr>
        <w:t>inātnieku (profesoru)</w:t>
      </w:r>
      <w:r>
        <w:rPr>
          <w:color w:val="000000"/>
        </w:rPr>
        <w:t xml:space="preserve"> </w:t>
      </w:r>
      <w:r w:rsidRPr="04F4F7D0">
        <w:rPr>
          <w:color w:val="000000" w:themeColor="text1"/>
        </w:rPr>
        <w:t>grantu  konkursa nolikumam</w:t>
      </w:r>
    </w:p>
    <w:p w14:paraId="635BB456" w14:textId="77777777" w:rsidR="002B3482" w:rsidRPr="0022658F" w:rsidRDefault="002B3482" w:rsidP="002B3482">
      <w:pPr>
        <w:ind w:firstLine="720"/>
        <w:jc w:val="both"/>
        <w:rPr>
          <w:color w:val="000000"/>
          <w:sz w:val="28"/>
          <w:szCs w:val="28"/>
        </w:rPr>
      </w:pPr>
    </w:p>
    <w:p w14:paraId="502242E0" w14:textId="77777777" w:rsidR="002B3482" w:rsidRPr="00266F2E" w:rsidRDefault="002B3482" w:rsidP="002B3482">
      <w:pPr>
        <w:ind w:firstLine="720"/>
        <w:jc w:val="both"/>
        <w:rPr>
          <w:color w:val="000000"/>
        </w:rPr>
      </w:pPr>
    </w:p>
    <w:p w14:paraId="4D6C59F9" w14:textId="77777777" w:rsidR="002B3482" w:rsidRPr="00266F2E" w:rsidRDefault="002B3482" w:rsidP="002B3482">
      <w:pPr>
        <w:ind w:firstLine="720"/>
        <w:jc w:val="center"/>
        <w:rPr>
          <w:b/>
          <w:color w:val="000000"/>
        </w:rPr>
      </w:pPr>
      <w:r w:rsidRPr="00266F2E">
        <w:rPr>
          <w:b/>
          <w:color w:val="000000"/>
        </w:rPr>
        <w:t>Projekta noslēguma zinātnisk</w:t>
      </w:r>
      <w:r>
        <w:rPr>
          <w:b/>
          <w:color w:val="000000"/>
        </w:rPr>
        <w:t>ais</w:t>
      </w:r>
      <w:r w:rsidRPr="00266F2E">
        <w:rPr>
          <w:b/>
          <w:color w:val="000000"/>
        </w:rPr>
        <w:t xml:space="preserve"> pārskat</w:t>
      </w:r>
      <w:r>
        <w:rPr>
          <w:b/>
          <w:color w:val="000000"/>
        </w:rPr>
        <w:t>s</w:t>
      </w:r>
      <w:r w:rsidRPr="00266F2E">
        <w:rPr>
          <w:b/>
          <w:color w:val="000000"/>
        </w:rPr>
        <w:t xml:space="preserve"> </w:t>
      </w:r>
    </w:p>
    <w:p w14:paraId="50C4940D" w14:textId="77777777" w:rsidR="002B3482" w:rsidRPr="0022658F" w:rsidRDefault="002B3482" w:rsidP="002B3482">
      <w:pPr>
        <w:ind w:firstLine="720"/>
        <w:jc w:val="center"/>
        <w:rPr>
          <w:b/>
          <w:color w:val="000000"/>
          <w:sz w:val="28"/>
          <w:szCs w:val="28"/>
        </w:rPr>
      </w:pPr>
    </w:p>
    <w:p w14:paraId="20709476" w14:textId="77777777" w:rsidR="002B3482" w:rsidRPr="0022658F" w:rsidRDefault="002B3482" w:rsidP="002B3482">
      <w:pPr>
        <w:pBdr>
          <w:top w:val="nil"/>
          <w:left w:val="nil"/>
          <w:bottom w:val="nil"/>
          <w:right w:val="nil"/>
          <w:between w:val="nil"/>
        </w:pBdr>
        <w:rPr>
          <w:i/>
          <w:color w:val="000000"/>
        </w:rPr>
      </w:pPr>
      <w:r w:rsidRPr="0022658F">
        <w:rPr>
          <w:i/>
          <w:color w:val="000000"/>
        </w:rPr>
        <w:t>Aizpilda tikai angļu valodā</w:t>
      </w:r>
    </w:p>
    <w:p w14:paraId="19FC2F43" w14:textId="77777777" w:rsidR="002B3482" w:rsidRPr="0022658F" w:rsidRDefault="002B3482" w:rsidP="002B3482">
      <w:pPr>
        <w:pBdr>
          <w:top w:val="nil"/>
          <w:left w:val="nil"/>
          <w:bottom w:val="nil"/>
          <w:right w:val="nil"/>
          <w:between w:val="nil"/>
        </w:pBdr>
        <w:jc w:val="center"/>
        <w:rPr>
          <w:b/>
          <w:color w:val="000000"/>
        </w:rPr>
      </w:pPr>
    </w:p>
    <w:p w14:paraId="7AADE03F" w14:textId="77777777" w:rsidR="002B3482" w:rsidRPr="0022658F" w:rsidRDefault="002B3482" w:rsidP="002B3482">
      <w:pPr>
        <w:pBdr>
          <w:top w:val="nil"/>
          <w:left w:val="nil"/>
          <w:bottom w:val="nil"/>
          <w:right w:val="nil"/>
          <w:between w:val="nil"/>
        </w:pBdr>
        <w:jc w:val="center"/>
        <w:rPr>
          <w:b/>
          <w:color w:val="000000"/>
        </w:rPr>
      </w:pPr>
      <w:r w:rsidRPr="0022658F">
        <w:rPr>
          <w:b/>
          <w:color w:val="000000"/>
        </w:rPr>
        <w:t xml:space="preserve">Final scientific project report </w:t>
      </w:r>
    </w:p>
    <w:p w14:paraId="7B80D8F4" w14:textId="77777777" w:rsidR="002B3482" w:rsidRPr="0022658F" w:rsidRDefault="002B3482" w:rsidP="002B3482">
      <w:pPr>
        <w:pBdr>
          <w:top w:val="nil"/>
          <w:left w:val="nil"/>
          <w:bottom w:val="nil"/>
          <w:right w:val="nil"/>
          <w:between w:val="nil"/>
        </w:pBdr>
        <w:jc w:val="both"/>
        <w:rPr>
          <w:color w:val="000000"/>
        </w:rPr>
      </w:pPr>
    </w:p>
    <w:p w14:paraId="19100373" w14:textId="77777777" w:rsidR="002B3482" w:rsidRPr="0022658F" w:rsidRDefault="002B3482" w:rsidP="002B3482">
      <w:pPr>
        <w:pBdr>
          <w:top w:val="nil"/>
          <w:left w:val="nil"/>
          <w:bottom w:val="nil"/>
          <w:right w:val="nil"/>
          <w:between w:val="nil"/>
        </w:pBdr>
        <w:jc w:val="both"/>
        <w:rPr>
          <w:color w:val="000000"/>
        </w:rPr>
      </w:pPr>
      <w:r w:rsidRPr="0022658F">
        <w:rPr>
          <w:color w:val="000000"/>
        </w:rPr>
        <w:t>Project title:</w:t>
      </w:r>
    </w:p>
    <w:p w14:paraId="16612188" w14:textId="77777777" w:rsidR="002B3482" w:rsidRPr="0022658F" w:rsidRDefault="002B3482" w:rsidP="002B3482">
      <w:pPr>
        <w:pBdr>
          <w:top w:val="nil"/>
          <w:left w:val="nil"/>
          <w:bottom w:val="nil"/>
          <w:right w:val="nil"/>
          <w:between w:val="nil"/>
        </w:pBdr>
        <w:jc w:val="both"/>
        <w:rPr>
          <w:color w:val="000000"/>
        </w:rPr>
      </w:pPr>
    </w:p>
    <w:p w14:paraId="27500E36" w14:textId="77777777" w:rsidR="002B3482" w:rsidRPr="0022658F" w:rsidRDefault="002B3482" w:rsidP="002B3482">
      <w:pPr>
        <w:pBdr>
          <w:top w:val="nil"/>
          <w:left w:val="nil"/>
          <w:bottom w:val="nil"/>
          <w:right w:val="nil"/>
          <w:between w:val="nil"/>
        </w:pBdr>
        <w:jc w:val="both"/>
        <w:rPr>
          <w:b/>
          <w:color w:val="000000"/>
          <w:sz w:val="28"/>
          <w:szCs w:val="28"/>
        </w:rPr>
      </w:pPr>
      <w:r w:rsidRPr="0022658F">
        <w:rPr>
          <w:b/>
          <w:color w:val="000000"/>
        </w:rPr>
        <w:t>1. Scientific excellence</w:t>
      </w:r>
    </w:p>
    <w:p w14:paraId="453E031C" w14:textId="77777777" w:rsidR="002B3482" w:rsidRPr="0022658F" w:rsidRDefault="002B3482" w:rsidP="002B3482">
      <w:pPr>
        <w:pBdr>
          <w:top w:val="nil"/>
          <w:left w:val="nil"/>
          <w:bottom w:val="nil"/>
          <w:right w:val="nil"/>
          <w:between w:val="nil"/>
        </w:pBdr>
        <w:jc w:val="both"/>
        <w:rPr>
          <w:color w:val="000000"/>
        </w:rPr>
      </w:pPr>
      <w:r w:rsidRPr="0022658F">
        <w:rPr>
          <w:color w:val="000000"/>
        </w:rPr>
        <w:t>(description)</w:t>
      </w:r>
    </w:p>
    <w:p w14:paraId="770A2CAC" w14:textId="77777777" w:rsidR="002B3482" w:rsidRPr="0022658F" w:rsidRDefault="002B3482" w:rsidP="002B3482">
      <w:pPr>
        <w:pBdr>
          <w:top w:val="nil"/>
          <w:left w:val="nil"/>
          <w:bottom w:val="nil"/>
          <w:right w:val="nil"/>
          <w:between w:val="nil"/>
        </w:pBdr>
        <w:jc w:val="both"/>
        <w:rPr>
          <w:color w:val="000000"/>
        </w:rPr>
      </w:pPr>
    </w:p>
    <w:p w14:paraId="5C60CB14" w14:textId="77777777" w:rsidR="002B3482" w:rsidRPr="0022658F" w:rsidRDefault="002B3482" w:rsidP="002B3482">
      <w:pPr>
        <w:pBdr>
          <w:top w:val="nil"/>
          <w:left w:val="nil"/>
          <w:bottom w:val="nil"/>
          <w:right w:val="nil"/>
          <w:between w:val="nil"/>
        </w:pBdr>
        <w:jc w:val="both"/>
        <w:rPr>
          <w:b/>
          <w:color w:val="000000"/>
        </w:rPr>
      </w:pPr>
      <w:r w:rsidRPr="0022658F">
        <w:rPr>
          <w:b/>
          <w:color w:val="000000"/>
        </w:rPr>
        <w:t>2. Impact</w:t>
      </w:r>
    </w:p>
    <w:p w14:paraId="085B9D34" w14:textId="77777777" w:rsidR="002B3482" w:rsidRPr="0022658F" w:rsidRDefault="002B3482" w:rsidP="002B3482">
      <w:pPr>
        <w:pBdr>
          <w:top w:val="nil"/>
          <w:left w:val="nil"/>
          <w:bottom w:val="nil"/>
          <w:right w:val="nil"/>
          <w:between w:val="nil"/>
        </w:pBdr>
        <w:jc w:val="both"/>
        <w:rPr>
          <w:color w:val="000000"/>
        </w:rPr>
      </w:pPr>
      <w:r w:rsidRPr="0022658F">
        <w:rPr>
          <w:color w:val="000000"/>
        </w:rPr>
        <w:t>2.1. Scientific results of the project</w:t>
      </w:r>
    </w:p>
    <w:p w14:paraId="3DAA8CB0" w14:textId="77777777" w:rsidR="002B3482" w:rsidRPr="0022658F" w:rsidRDefault="002B3482" w:rsidP="002B3482">
      <w:pPr>
        <w:pBdr>
          <w:top w:val="nil"/>
          <w:left w:val="nil"/>
          <w:bottom w:val="nil"/>
          <w:right w:val="nil"/>
          <w:between w:val="nil"/>
        </w:pBdr>
        <w:jc w:val="both"/>
        <w:rPr>
          <w:color w:val="000000"/>
        </w:rPr>
      </w:pPr>
      <w:r w:rsidRPr="0022658F">
        <w:rPr>
          <w:color w:val="000000"/>
        </w:rPr>
        <w:t>(description)</w:t>
      </w:r>
    </w:p>
    <w:p w14:paraId="52E409A3" w14:textId="77777777" w:rsidR="002B3482" w:rsidRPr="0022658F" w:rsidRDefault="002B3482" w:rsidP="002B3482">
      <w:pPr>
        <w:pBdr>
          <w:top w:val="nil"/>
          <w:left w:val="nil"/>
          <w:bottom w:val="nil"/>
          <w:right w:val="nil"/>
          <w:between w:val="nil"/>
        </w:pBdr>
        <w:jc w:val="both"/>
        <w:rPr>
          <w:color w:val="000000"/>
        </w:rPr>
      </w:pPr>
    </w:p>
    <w:p w14:paraId="115299EB" w14:textId="77777777" w:rsidR="002B3482" w:rsidRPr="0022658F" w:rsidRDefault="002B3482" w:rsidP="002B3482">
      <w:pPr>
        <w:pBdr>
          <w:top w:val="nil"/>
          <w:left w:val="nil"/>
          <w:bottom w:val="nil"/>
          <w:right w:val="nil"/>
          <w:between w:val="nil"/>
        </w:pBdr>
        <w:jc w:val="both"/>
        <w:rPr>
          <w:color w:val="000000"/>
        </w:rPr>
      </w:pPr>
      <w:r w:rsidRPr="0022658F">
        <w:rPr>
          <w:color w:val="000000"/>
        </w:rPr>
        <w:t>2.2. Research development opportunities</w:t>
      </w:r>
    </w:p>
    <w:p w14:paraId="28E78ED6" w14:textId="77777777" w:rsidR="002B3482" w:rsidRPr="0022658F" w:rsidRDefault="002B3482" w:rsidP="002B3482">
      <w:pPr>
        <w:pBdr>
          <w:top w:val="nil"/>
          <w:left w:val="nil"/>
          <w:bottom w:val="nil"/>
          <w:right w:val="nil"/>
          <w:between w:val="nil"/>
        </w:pBdr>
        <w:jc w:val="both"/>
        <w:rPr>
          <w:color w:val="000000"/>
        </w:rPr>
      </w:pPr>
      <w:r w:rsidRPr="0022658F">
        <w:rPr>
          <w:color w:val="000000"/>
        </w:rPr>
        <w:t>(description)</w:t>
      </w:r>
    </w:p>
    <w:p w14:paraId="565F5FA3" w14:textId="77777777" w:rsidR="002B3482" w:rsidRPr="0022658F" w:rsidRDefault="002B3482" w:rsidP="002B3482">
      <w:pPr>
        <w:pBdr>
          <w:top w:val="nil"/>
          <w:left w:val="nil"/>
          <w:bottom w:val="nil"/>
          <w:right w:val="nil"/>
          <w:between w:val="nil"/>
        </w:pBdr>
        <w:jc w:val="both"/>
        <w:rPr>
          <w:color w:val="000000"/>
        </w:rPr>
      </w:pPr>
    </w:p>
    <w:p w14:paraId="23E4DD63" w14:textId="77777777" w:rsidR="002B3482" w:rsidRPr="0022658F" w:rsidRDefault="002B3482" w:rsidP="002B3482">
      <w:pPr>
        <w:pBdr>
          <w:top w:val="nil"/>
          <w:left w:val="nil"/>
          <w:bottom w:val="nil"/>
          <w:right w:val="nil"/>
          <w:between w:val="nil"/>
        </w:pBdr>
        <w:jc w:val="both"/>
        <w:rPr>
          <w:color w:val="000000"/>
        </w:rPr>
      </w:pPr>
      <w:r w:rsidRPr="0022658F">
        <w:rPr>
          <w:color w:val="000000"/>
        </w:rPr>
        <w:t xml:space="preserve">                                                                                                                                                         </w:t>
      </w:r>
    </w:p>
    <w:p w14:paraId="1E0DEB65" w14:textId="77777777" w:rsidR="002B3482" w:rsidRPr="0022658F" w:rsidRDefault="002B3482" w:rsidP="002B3482">
      <w:pPr>
        <w:pBdr>
          <w:top w:val="nil"/>
          <w:left w:val="nil"/>
          <w:bottom w:val="nil"/>
          <w:right w:val="nil"/>
          <w:between w:val="nil"/>
        </w:pBdr>
        <w:jc w:val="both"/>
        <w:rPr>
          <w:color w:val="000000"/>
        </w:rPr>
      </w:pPr>
      <w:r w:rsidRPr="0022658F">
        <w:rPr>
          <w:color w:val="000000"/>
        </w:rPr>
        <w:t>2.3. Socio-economic impact of results</w:t>
      </w:r>
    </w:p>
    <w:p w14:paraId="170C3FA9" w14:textId="77777777" w:rsidR="002B3482" w:rsidRPr="0022658F" w:rsidRDefault="002B3482" w:rsidP="002B3482">
      <w:pPr>
        <w:pBdr>
          <w:top w:val="nil"/>
          <w:left w:val="nil"/>
          <w:bottom w:val="nil"/>
          <w:right w:val="nil"/>
          <w:between w:val="nil"/>
        </w:pBdr>
        <w:jc w:val="both"/>
        <w:rPr>
          <w:color w:val="000000"/>
        </w:rPr>
      </w:pPr>
      <w:r w:rsidRPr="0022658F">
        <w:rPr>
          <w:color w:val="000000"/>
        </w:rPr>
        <w:t>(description)</w:t>
      </w:r>
    </w:p>
    <w:p w14:paraId="4BF2F230" w14:textId="77777777" w:rsidR="002B3482" w:rsidRPr="0022658F" w:rsidRDefault="002B3482" w:rsidP="002B3482">
      <w:pPr>
        <w:pBdr>
          <w:top w:val="nil"/>
          <w:left w:val="nil"/>
          <w:bottom w:val="nil"/>
          <w:right w:val="nil"/>
          <w:between w:val="nil"/>
        </w:pBdr>
        <w:jc w:val="both"/>
        <w:rPr>
          <w:color w:val="000000"/>
        </w:rPr>
      </w:pPr>
    </w:p>
    <w:p w14:paraId="4241F354" w14:textId="77777777" w:rsidR="002B3482" w:rsidRPr="0022658F" w:rsidRDefault="002B3482" w:rsidP="002B3482">
      <w:pPr>
        <w:pBdr>
          <w:top w:val="nil"/>
          <w:left w:val="nil"/>
          <w:bottom w:val="nil"/>
          <w:right w:val="nil"/>
          <w:between w:val="nil"/>
        </w:pBdr>
        <w:jc w:val="both"/>
        <w:rPr>
          <w:color w:val="000000"/>
        </w:rPr>
      </w:pPr>
      <w:r w:rsidRPr="0022658F">
        <w:rPr>
          <w:color w:val="000000"/>
        </w:rPr>
        <w:t xml:space="preserve">                                                                                                                                                        </w:t>
      </w:r>
    </w:p>
    <w:p w14:paraId="7720B9D3" w14:textId="77777777" w:rsidR="002B3482" w:rsidRPr="0022658F" w:rsidRDefault="002B3482" w:rsidP="002B3482">
      <w:pPr>
        <w:pBdr>
          <w:top w:val="nil"/>
          <w:left w:val="nil"/>
          <w:bottom w:val="nil"/>
          <w:right w:val="nil"/>
          <w:between w:val="nil"/>
        </w:pBdr>
        <w:jc w:val="both"/>
        <w:rPr>
          <w:color w:val="000000"/>
        </w:rPr>
      </w:pPr>
      <w:r w:rsidRPr="0022658F">
        <w:rPr>
          <w:color w:val="000000"/>
        </w:rPr>
        <w:t>2.4. Publicity and communication</w:t>
      </w:r>
    </w:p>
    <w:p w14:paraId="3D85CB77" w14:textId="77777777" w:rsidR="002B3482" w:rsidRPr="0022658F" w:rsidRDefault="002B3482" w:rsidP="002B3482">
      <w:pPr>
        <w:pBdr>
          <w:top w:val="nil"/>
          <w:left w:val="nil"/>
          <w:bottom w:val="nil"/>
          <w:right w:val="nil"/>
          <w:between w:val="nil"/>
        </w:pBdr>
        <w:jc w:val="both"/>
        <w:rPr>
          <w:color w:val="000000"/>
        </w:rPr>
      </w:pPr>
      <w:r w:rsidRPr="0022658F">
        <w:rPr>
          <w:color w:val="000000"/>
        </w:rPr>
        <w:t>(description)</w:t>
      </w:r>
    </w:p>
    <w:p w14:paraId="50DB58CA" w14:textId="77777777" w:rsidR="002B3482" w:rsidRPr="0022658F" w:rsidRDefault="002B3482" w:rsidP="002B3482">
      <w:pPr>
        <w:pBdr>
          <w:top w:val="nil"/>
          <w:left w:val="nil"/>
          <w:bottom w:val="nil"/>
          <w:right w:val="nil"/>
          <w:between w:val="nil"/>
        </w:pBdr>
        <w:jc w:val="both"/>
        <w:rPr>
          <w:color w:val="000000"/>
        </w:rPr>
      </w:pPr>
    </w:p>
    <w:p w14:paraId="09EA1EF1" w14:textId="77777777" w:rsidR="002B3482" w:rsidRPr="0022658F" w:rsidRDefault="002B3482" w:rsidP="002B3482">
      <w:pPr>
        <w:pBdr>
          <w:top w:val="nil"/>
          <w:left w:val="nil"/>
          <w:bottom w:val="nil"/>
          <w:right w:val="nil"/>
          <w:between w:val="nil"/>
        </w:pBdr>
        <w:jc w:val="both"/>
        <w:rPr>
          <w:color w:val="000000"/>
        </w:rPr>
      </w:pPr>
      <w:r w:rsidRPr="0022658F">
        <w:rPr>
          <w:color w:val="000000"/>
        </w:rPr>
        <w:t xml:space="preserve">                                                                                                                                                       Table </w:t>
      </w:r>
      <w:r w:rsidRPr="0022658F">
        <w:t>x</w:t>
      </w:r>
    </w:p>
    <w:tbl>
      <w:tblPr>
        <w:tblStyle w:val="4"/>
        <w:tblW w:w="105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6"/>
        <w:gridCol w:w="1645"/>
        <w:gridCol w:w="2224"/>
        <w:gridCol w:w="2310"/>
        <w:gridCol w:w="2520"/>
        <w:gridCol w:w="1406"/>
      </w:tblGrid>
      <w:tr w:rsidR="002B3482" w:rsidRPr="0022658F" w14:paraId="58201F08" w14:textId="77777777" w:rsidTr="008E639E">
        <w:tc>
          <w:tcPr>
            <w:tcW w:w="426" w:type="dxa"/>
            <w:shd w:val="clear" w:color="auto" w:fill="auto"/>
          </w:tcPr>
          <w:p w14:paraId="75B1CA0E" w14:textId="77777777" w:rsidR="002B3482" w:rsidRPr="0022658F" w:rsidRDefault="002B3482" w:rsidP="008E639E">
            <w:pPr>
              <w:pBdr>
                <w:top w:val="nil"/>
                <w:left w:val="nil"/>
                <w:bottom w:val="nil"/>
                <w:right w:val="nil"/>
                <w:between w:val="nil"/>
              </w:pBdr>
              <w:rPr>
                <w:color w:val="000000"/>
              </w:rPr>
            </w:pPr>
            <w:r w:rsidRPr="0022658F">
              <w:rPr>
                <w:color w:val="000000"/>
              </w:rPr>
              <w:t>No</w:t>
            </w:r>
          </w:p>
        </w:tc>
        <w:tc>
          <w:tcPr>
            <w:tcW w:w="1645" w:type="dxa"/>
            <w:shd w:val="clear" w:color="auto" w:fill="auto"/>
          </w:tcPr>
          <w:p w14:paraId="40A1785E" w14:textId="77777777" w:rsidR="002B3482" w:rsidRPr="0022658F" w:rsidRDefault="002B3482" w:rsidP="008E639E">
            <w:pPr>
              <w:pBdr>
                <w:top w:val="nil"/>
                <w:left w:val="nil"/>
                <w:bottom w:val="nil"/>
                <w:right w:val="nil"/>
                <w:between w:val="nil"/>
              </w:pBdr>
              <w:spacing w:after="0" w:line="240" w:lineRule="auto"/>
              <w:rPr>
                <w:color w:val="000000"/>
              </w:rPr>
            </w:pPr>
            <w:r w:rsidRPr="0022658F">
              <w:rPr>
                <w:color w:val="000000"/>
              </w:rPr>
              <w:t xml:space="preserve">Communication channel (for example, television, radio, social media, etc.)  </w:t>
            </w:r>
          </w:p>
        </w:tc>
        <w:tc>
          <w:tcPr>
            <w:tcW w:w="2224" w:type="dxa"/>
            <w:shd w:val="clear" w:color="auto" w:fill="auto"/>
          </w:tcPr>
          <w:p w14:paraId="0D937C9A" w14:textId="77777777" w:rsidR="002B3482" w:rsidRPr="0022658F" w:rsidRDefault="002B3482" w:rsidP="008E639E">
            <w:pPr>
              <w:pBdr>
                <w:top w:val="nil"/>
                <w:left w:val="nil"/>
                <w:bottom w:val="nil"/>
                <w:right w:val="nil"/>
                <w:between w:val="nil"/>
              </w:pBdr>
              <w:spacing w:after="0" w:line="240" w:lineRule="auto"/>
              <w:rPr>
                <w:color w:val="000000"/>
              </w:rPr>
            </w:pPr>
            <w:r w:rsidRPr="0022658F">
              <w:rPr>
                <w:color w:val="000000"/>
              </w:rPr>
              <w:t>Activity (for example, interview, popular science article, seminar, etc.)</w:t>
            </w:r>
          </w:p>
        </w:tc>
        <w:tc>
          <w:tcPr>
            <w:tcW w:w="2310" w:type="dxa"/>
            <w:shd w:val="clear" w:color="auto" w:fill="auto"/>
          </w:tcPr>
          <w:p w14:paraId="6E1FDA3D" w14:textId="77777777" w:rsidR="002B3482" w:rsidRPr="0022658F" w:rsidRDefault="002B3482" w:rsidP="008E639E">
            <w:pPr>
              <w:pBdr>
                <w:top w:val="nil"/>
                <w:left w:val="nil"/>
                <w:bottom w:val="nil"/>
                <w:right w:val="nil"/>
                <w:between w:val="nil"/>
              </w:pBdr>
              <w:spacing w:after="0" w:line="240" w:lineRule="auto"/>
              <w:rPr>
                <w:color w:val="000000"/>
              </w:rPr>
            </w:pPr>
            <w:r w:rsidRPr="0022658F">
              <w:rPr>
                <w:color w:val="000000"/>
              </w:rPr>
              <w:t>Planned/reached target audience (a description of the target audience for the activity, and the amount of the audience reached)</w:t>
            </w:r>
          </w:p>
        </w:tc>
        <w:tc>
          <w:tcPr>
            <w:tcW w:w="2520" w:type="dxa"/>
            <w:shd w:val="clear" w:color="auto" w:fill="auto"/>
          </w:tcPr>
          <w:p w14:paraId="57043C23" w14:textId="77777777" w:rsidR="002B3482" w:rsidRPr="0022658F" w:rsidRDefault="002B3482" w:rsidP="008E639E">
            <w:pPr>
              <w:pBdr>
                <w:top w:val="nil"/>
                <w:left w:val="nil"/>
                <w:bottom w:val="nil"/>
                <w:right w:val="nil"/>
                <w:between w:val="nil"/>
              </w:pBdr>
              <w:spacing w:after="0" w:line="240" w:lineRule="auto"/>
              <w:rPr>
                <w:color w:val="000000"/>
              </w:rPr>
            </w:pPr>
            <w:r w:rsidRPr="0022658F">
              <w:rPr>
                <w:color w:val="000000"/>
              </w:rPr>
              <w:t>Available at (provide a link to where the activity or information about the activity is available)</w:t>
            </w:r>
          </w:p>
        </w:tc>
        <w:tc>
          <w:tcPr>
            <w:tcW w:w="1406" w:type="dxa"/>
            <w:shd w:val="clear" w:color="auto" w:fill="auto"/>
          </w:tcPr>
          <w:p w14:paraId="5883ECCB" w14:textId="77777777" w:rsidR="002B3482" w:rsidRPr="0022658F" w:rsidRDefault="002B3482" w:rsidP="008E639E">
            <w:pPr>
              <w:pBdr>
                <w:top w:val="nil"/>
                <w:left w:val="nil"/>
                <w:bottom w:val="nil"/>
                <w:right w:val="nil"/>
                <w:between w:val="nil"/>
              </w:pBdr>
              <w:spacing w:after="0" w:line="240" w:lineRule="auto"/>
              <w:rPr>
                <w:color w:val="000000"/>
              </w:rPr>
            </w:pPr>
            <w:r w:rsidRPr="0022658F">
              <w:rPr>
                <w:color w:val="000000"/>
              </w:rPr>
              <w:t>Date of publication/event</w:t>
            </w:r>
          </w:p>
        </w:tc>
      </w:tr>
      <w:tr w:rsidR="002B3482" w:rsidRPr="0022658F" w14:paraId="011E0F7F" w14:textId="77777777" w:rsidTr="008E639E">
        <w:tc>
          <w:tcPr>
            <w:tcW w:w="426" w:type="dxa"/>
          </w:tcPr>
          <w:p w14:paraId="63535656" w14:textId="77777777" w:rsidR="002B3482" w:rsidRPr="0022658F" w:rsidRDefault="002B3482" w:rsidP="008E639E">
            <w:pPr>
              <w:pBdr>
                <w:top w:val="nil"/>
                <w:left w:val="nil"/>
                <w:bottom w:val="nil"/>
                <w:right w:val="nil"/>
                <w:between w:val="nil"/>
              </w:pBdr>
              <w:rPr>
                <w:color w:val="000000"/>
              </w:rPr>
            </w:pPr>
            <w:r w:rsidRPr="0022658F">
              <w:rPr>
                <w:color w:val="000000"/>
              </w:rPr>
              <w:t>1.</w:t>
            </w:r>
          </w:p>
        </w:tc>
        <w:tc>
          <w:tcPr>
            <w:tcW w:w="1645" w:type="dxa"/>
          </w:tcPr>
          <w:p w14:paraId="0F2418AE" w14:textId="77777777" w:rsidR="002B3482" w:rsidRPr="0022658F" w:rsidRDefault="002B3482" w:rsidP="008E639E">
            <w:pPr>
              <w:pBdr>
                <w:top w:val="nil"/>
                <w:left w:val="nil"/>
                <w:bottom w:val="nil"/>
                <w:right w:val="nil"/>
                <w:between w:val="nil"/>
              </w:pBdr>
              <w:rPr>
                <w:color w:val="000000"/>
              </w:rPr>
            </w:pPr>
          </w:p>
        </w:tc>
        <w:tc>
          <w:tcPr>
            <w:tcW w:w="2224" w:type="dxa"/>
          </w:tcPr>
          <w:p w14:paraId="76D39337" w14:textId="77777777" w:rsidR="002B3482" w:rsidRPr="0022658F" w:rsidRDefault="002B3482" w:rsidP="008E639E">
            <w:pPr>
              <w:pBdr>
                <w:top w:val="nil"/>
                <w:left w:val="nil"/>
                <w:bottom w:val="nil"/>
                <w:right w:val="nil"/>
                <w:between w:val="nil"/>
              </w:pBdr>
              <w:rPr>
                <w:color w:val="000000"/>
              </w:rPr>
            </w:pPr>
          </w:p>
        </w:tc>
        <w:tc>
          <w:tcPr>
            <w:tcW w:w="2310" w:type="dxa"/>
          </w:tcPr>
          <w:p w14:paraId="2DC3942D" w14:textId="77777777" w:rsidR="002B3482" w:rsidRPr="0022658F" w:rsidRDefault="002B3482" w:rsidP="008E639E">
            <w:pPr>
              <w:pBdr>
                <w:top w:val="nil"/>
                <w:left w:val="nil"/>
                <w:bottom w:val="nil"/>
                <w:right w:val="nil"/>
                <w:between w:val="nil"/>
              </w:pBdr>
              <w:rPr>
                <w:color w:val="000000"/>
              </w:rPr>
            </w:pPr>
          </w:p>
        </w:tc>
        <w:tc>
          <w:tcPr>
            <w:tcW w:w="2520" w:type="dxa"/>
          </w:tcPr>
          <w:p w14:paraId="43184B1A" w14:textId="77777777" w:rsidR="002B3482" w:rsidRPr="0022658F" w:rsidRDefault="002B3482" w:rsidP="008E639E">
            <w:pPr>
              <w:pBdr>
                <w:top w:val="nil"/>
                <w:left w:val="nil"/>
                <w:bottom w:val="nil"/>
                <w:right w:val="nil"/>
                <w:between w:val="nil"/>
              </w:pBdr>
              <w:rPr>
                <w:color w:val="000000"/>
              </w:rPr>
            </w:pPr>
          </w:p>
        </w:tc>
        <w:tc>
          <w:tcPr>
            <w:tcW w:w="1406" w:type="dxa"/>
          </w:tcPr>
          <w:p w14:paraId="16060C99" w14:textId="77777777" w:rsidR="002B3482" w:rsidRPr="0022658F" w:rsidRDefault="002B3482" w:rsidP="008E639E">
            <w:pPr>
              <w:pBdr>
                <w:top w:val="nil"/>
                <w:left w:val="nil"/>
                <w:bottom w:val="nil"/>
                <w:right w:val="nil"/>
                <w:between w:val="nil"/>
              </w:pBdr>
              <w:rPr>
                <w:color w:val="000000"/>
              </w:rPr>
            </w:pPr>
          </w:p>
        </w:tc>
      </w:tr>
      <w:tr w:rsidR="002B3482" w:rsidRPr="0022658F" w14:paraId="48BC721E" w14:textId="77777777" w:rsidTr="008E639E">
        <w:tc>
          <w:tcPr>
            <w:tcW w:w="426" w:type="dxa"/>
          </w:tcPr>
          <w:p w14:paraId="79451A4E" w14:textId="77777777" w:rsidR="002B3482" w:rsidRPr="0022658F" w:rsidRDefault="002B3482" w:rsidP="008E639E">
            <w:pPr>
              <w:pBdr>
                <w:top w:val="nil"/>
                <w:left w:val="nil"/>
                <w:bottom w:val="nil"/>
                <w:right w:val="nil"/>
                <w:between w:val="nil"/>
              </w:pBdr>
              <w:rPr>
                <w:color w:val="000000"/>
              </w:rPr>
            </w:pPr>
            <w:r w:rsidRPr="0022658F">
              <w:rPr>
                <w:color w:val="000000"/>
              </w:rPr>
              <w:t>2.</w:t>
            </w:r>
          </w:p>
        </w:tc>
        <w:tc>
          <w:tcPr>
            <w:tcW w:w="1645" w:type="dxa"/>
          </w:tcPr>
          <w:p w14:paraId="6B0F11C1" w14:textId="77777777" w:rsidR="002B3482" w:rsidRPr="0022658F" w:rsidRDefault="002B3482" w:rsidP="008E639E">
            <w:pPr>
              <w:pBdr>
                <w:top w:val="nil"/>
                <w:left w:val="nil"/>
                <w:bottom w:val="nil"/>
                <w:right w:val="nil"/>
                <w:between w:val="nil"/>
              </w:pBdr>
              <w:rPr>
                <w:color w:val="000000"/>
              </w:rPr>
            </w:pPr>
          </w:p>
        </w:tc>
        <w:tc>
          <w:tcPr>
            <w:tcW w:w="2224" w:type="dxa"/>
          </w:tcPr>
          <w:p w14:paraId="3C290263" w14:textId="77777777" w:rsidR="002B3482" w:rsidRPr="0022658F" w:rsidRDefault="002B3482" w:rsidP="008E639E">
            <w:pPr>
              <w:pBdr>
                <w:top w:val="nil"/>
                <w:left w:val="nil"/>
                <w:bottom w:val="nil"/>
                <w:right w:val="nil"/>
                <w:between w:val="nil"/>
              </w:pBdr>
              <w:rPr>
                <w:color w:val="000000"/>
              </w:rPr>
            </w:pPr>
          </w:p>
        </w:tc>
        <w:tc>
          <w:tcPr>
            <w:tcW w:w="2310" w:type="dxa"/>
          </w:tcPr>
          <w:p w14:paraId="0C4D71C0" w14:textId="77777777" w:rsidR="002B3482" w:rsidRPr="0022658F" w:rsidRDefault="002B3482" w:rsidP="008E639E">
            <w:pPr>
              <w:pBdr>
                <w:top w:val="nil"/>
                <w:left w:val="nil"/>
                <w:bottom w:val="nil"/>
                <w:right w:val="nil"/>
                <w:between w:val="nil"/>
              </w:pBdr>
              <w:rPr>
                <w:color w:val="000000"/>
              </w:rPr>
            </w:pPr>
          </w:p>
        </w:tc>
        <w:tc>
          <w:tcPr>
            <w:tcW w:w="2520" w:type="dxa"/>
          </w:tcPr>
          <w:p w14:paraId="121187CD" w14:textId="77777777" w:rsidR="002B3482" w:rsidRPr="0022658F" w:rsidRDefault="002B3482" w:rsidP="008E639E">
            <w:pPr>
              <w:pBdr>
                <w:top w:val="nil"/>
                <w:left w:val="nil"/>
                <w:bottom w:val="nil"/>
                <w:right w:val="nil"/>
                <w:between w:val="nil"/>
              </w:pBdr>
              <w:rPr>
                <w:color w:val="000000"/>
              </w:rPr>
            </w:pPr>
          </w:p>
        </w:tc>
        <w:tc>
          <w:tcPr>
            <w:tcW w:w="1406" w:type="dxa"/>
          </w:tcPr>
          <w:p w14:paraId="45938E07" w14:textId="77777777" w:rsidR="002B3482" w:rsidRPr="0022658F" w:rsidRDefault="002B3482" w:rsidP="008E639E">
            <w:pPr>
              <w:pBdr>
                <w:top w:val="nil"/>
                <w:left w:val="nil"/>
                <w:bottom w:val="nil"/>
                <w:right w:val="nil"/>
                <w:between w:val="nil"/>
              </w:pBdr>
              <w:rPr>
                <w:color w:val="000000"/>
              </w:rPr>
            </w:pPr>
          </w:p>
        </w:tc>
      </w:tr>
      <w:tr w:rsidR="002B3482" w:rsidRPr="0022658F" w14:paraId="2C010401" w14:textId="77777777" w:rsidTr="008E639E">
        <w:tc>
          <w:tcPr>
            <w:tcW w:w="426" w:type="dxa"/>
          </w:tcPr>
          <w:p w14:paraId="0072BEFF" w14:textId="77777777" w:rsidR="002B3482" w:rsidRPr="0022658F" w:rsidRDefault="002B3482" w:rsidP="008E639E">
            <w:pPr>
              <w:pBdr>
                <w:top w:val="nil"/>
                <w:left w:val="nil"/>
                <w:bottom w:val="nil"/>
                <w:right w:val="nil"/>
                <w:between w:val="nil"/>
              </w:pBdr>
              <w:rPr>
                <w:color w:val="000000"/>
              </w:rPr>
            </w:pPr>
            <w:r w:rsidRPr="0022658F">
              <w:rPr>
                <w:color w:val="000000"/>
              </w:rPr>
              <w:lastRenderedPageBreak/>
              <w:t>3.</w:t>
            </w:r>
          </w:p>
        </w:tc>
        <w:tc>
          <w:tcPr>
            <w:tcW w:w="1645" w:type="dxa"/>
          </w:tcPr>
          <w:p w14:paraId="4D15E4CC" w14:textId="77777777" w:rsidR="002B3482" w:rsidRPr="0022658F" w:rsidRDefault="002B3482" w:rsidP="008E639E">
            <w:pPr>
              <w:pBdr>
                <w:top w:val="nil"/>
                <w:left w:val="nil"/>
                <w:bottom w:val="nil"/>
                <w:right w:val="nil"/>
                <w:between w:val="nil"/>
              </w:pBdr>
              <w:rPr>
                <w:color w:val="000000"/>
              </w:rPr>
            </w:pPr>
          </w:p>
        </w:tc>
        <w:tc>
          <w:tcPr>
            <w:tcW w:w="2224" w:type="dxa"/>
          </w:tcPr>
          <w:p w14:paraId="5BF74DBC" w14:textId="77777777" w:rsidR="002B3482" w:rsidRPr="0022658F" w:rsidRDefault="002B3482" w:rsidP="008E639E">
            <w:pPr>
              <w:pBdr>
                <w:top w:val="nil"/>
                <w:left w:val="nil"/>
                <w:bottom w:val="nil"/>
                <w:right w:val="nil"/>
                <w:between w:val="nil"/>
              </w:pBdr>
              <w:rPr>
                <w:color w:val="000000"/>
              </w:rPr>
            </w:pPr>
          </w:p>
        </w:tc>
        <w:tc>
          <w:tcPr>
            <w:tcW w:w="2310" w:type="dxa"/>
          </w:tcPr>
          <w:p w14:paraId="396E129E" w14:textId="77777777" w:rsidR="002B3482" w:rsidRPr="0022658F" w:rsidRDefault="002B3482" w:rsidP="008E639E">
            <w:pPr>
              <w:pBdr>
                <w:top w:val="nil"/>
                <w:left w:val="nil"/>
                <w:bottom w:val="nil"/>
                <w:right w:val="nil"/>
                <w:between w:val="nil"/>
              </w:pBdr>
              <w:rPr>
                <w:color w:val="000000"/>
              </w:rPr>
            </w:pPr>
          </w:p>
        </w:tc>
        <w:tc>
          <w:tcPr>
            <w:tcW w:w="2520" w:type="dxa"/>
          </w:tcPr>
          <w:p w14:paraId="4ECD11C3" w14:textId="77777777" w:rsidR="002B3482" w:rsidRPr="0022658F" w:rsidRDefault="002B3482" w:rsidP="008E639E">
            <w:pPr>
              <w:pBdr>
                <w:top w:val="nil"/>
                <w:left w:val="nil"/>
                <w:bottom w:val="nil"/>
                <w:right w:val="nil"/>
                <w:between w:val="nil"/>
              </w:pBdr>
              <w:rPr>
                <w:color w:val="000000"/>
              </w:rPr>
            </w:pPr>
          </w:p>
        </w:tc>
        <w:tc>
          <w:tcPr>
            <w:tcW w:w="1406" w:type="dxa"/>
          </w:tcPr>
          <w:p w14:paraId="2C2F41EE" w14:textId="77777777" w:rsidR="002B3482" w:rsidRPr="0022658F" w:rsidRDefault="002B3482" w:rsidP="008E639E">
            <w:pPr>
              <w:pBdr>
                <w:top w:val="nil"/>
                <w:left w:val="nil"/>
                <w:bottom w:val="nil"/>
                <w:right w:val="nil"/>
                <w:between w:val="nil"/>
              </w:pBdr>
              <w:rPr>
                <w:color w:val="000000"/>
              </w:rPr>
            </w:pPr>
          </w:p>
        </w:tc>
      </w:tr>
      <w:tr w:rsidR="002B3482" w:rsidRPr="0022658F" w14:paraId="25DD8ECA" w14:textId="77777777" w:rsidTr="008E639E">
        <w:tc>
          <w:tcPr>
            <w:tcW w:w="426" w:type="dxa"/>
          </w:tcPr>
          <w:p w14:paraId="3E036B36" w14:textId="77777777" w:rsidR="002B3482" w:rsidRPr="0022658F" w:rsidRDefault="002B3482" w:rsidP="008E639E">
            <w:pPr>
              <w:pBdr>
                <w:top w:val="nil"/>
                <w:left w:val="nil"/>
                <w:bottom w:val="nil"/>
                <w:right w:val="nil"/>
                <w:between w:val="nil"/>
              </w:pBdr>
              <w:rPr>
                <w:color w:val="000000"/>
              </w:rPr>
            </w:pPr>
            <w:r w:rsidRPr="0022658F">
              <w:rPr>
                <w:color w:val="000000"/>
              </w:rPr>
              <w:t>4.</w:t>
            </w:r>
          </w:p>
        </w:tc>
        <w:tc>
          <w:tcPr>
            <w:tcW w:w="1645" w:type="dxa"/>
          </w:tcPr>
          <w:p w14:paraId="2434D015" w14:textId="77777777" w:rsidR="002B3482" w:rsidRPr="0022658F" w:rsidRDefault="002B3482" w:rsidP="008E639E">
            <w:pPr>
              <w:pBdr>
                <w:top w:val="nil"/>
                <w:left w:val="nil"/>
                <w:bottom w:val="nil"/>
                <w:right w:val="nil"/>
                <w:between w:val="nil"/>
              </w:pBdr>
              <w:rPr>
                <w:color w:val="000000"/>
              </w:rPr>
            </w:pPr>
          </w:p>
        </w:tc>
        <w:tc>
          <w:tcPr>
            <w:tcW w:w="2224" w:type="dxa"/>
          </w:tcPr>
          <w:p w14:paraId="191F8AD3" w14:textId="77777777" w:rsidR="002B3482" w:rsidRPr="0022658F" w:rsidRDefault="002B3482" w:rsidP="008E639E">
            <w:pPr>
              <w:pBdr>
                <w:top w:val="nil"/>
                <w:left w:val="nil"/>
                <w:bottom w:val="nil"/>
                <w:right w:val="nil"/>
                <w:between w:val="nil"/>
              </w:pBdr>
              <w:rPr>
                <w:color w:val="000000"/>
              </w:rPr>
            </w:pPr>
          </w:p>
        </w:tc>
        <w:tc>
          <w:tcPr>
            <w:tcW w:w="2310" w:type="dxa"/>
          </w:tcPr>
          <w:p w14:paraId="6A1D8848" w14:textId="77777777" w:rsidR="002B3482" w:rsidRPr="0022658F" w:rsidRDefault="002B3482" w:rsidP="008E639E">
            <w:pPr>
              <w:pBdr>
                <w:top w:val="nil"/>
                <w:left w:val="nil"/>
                <w:bottom w:val="nil"/>
                <w:right w:val="nil"/>
                <w:between w:val="nil"/>
              </w:pBdr>
              <w:rPr>
                <w:color w:val="000000"/>
              </w:rPr>
            </w:pPr>
          </w:p>
        </w:tc>
        <w:tc>
          <w:tcPr>
            <w:tcW w:w="2520" w:type="dxa"/>
          </w:tcPr>
          <w:p w14:paraId="0A0224E0" w14:textId="77777777" w:rsidR="002B3482" w:rsidRPr="0022658F" w:rsidRDefault="002B3482" w:rsidP="008E639E">
            <w:pPr>
              <w:pBdr>
                <w:top w:val="nil"/>
                <w:left w:val="nil"/>
                <w:bottom w:val="nil"/>
                <w:right w:val="nil"/>
                <w:between w:val="nil"/>
              </w:pBdr>
              <w:rPr>
                <w:color w:val="000000"/>
              </w:rPr>
            </w:pPr>
          </w:p>
        </w:tc>
        <w:tc>
          <w:tcPr>
            <w:tcW w:w="1406" w:type="dxa"/>
          </w:tcPr>
          <w:p w14:paraId="0F4D5C60" w14:textId="77777777" w:rsidR="002B3482" w:rsidRPr="0022658F" w:rsidRDefault="002B3482" w:rsidP="008E639E">
            <w:pPr>
              <w:pBdr>
                <w:top w:val="nil"/>
                <w:left w:val="nil"/>
                <w:bottom w:val="nil"/>
                <w:right w:val="nil"/>
                <w:between w:val="nil"/>
              </w:pBdr>
              <w:rPr>
                <w:color w:val="000000"/>
              </w:rPr>
            </w:pPr>
          </w:p>
        </w:tc>
      </w:tr>
      <w:tr w:rsidR="002B3482" w:rsidRPr="0022658F" w14:paraId="01C62FEB" w14:textId="77777777" w:rsidTr="008E639E">
        <w:tc>
          <w:tcPr>
            <w:tcW w:w="426" w:type="dxa"/>
          </w:tcPr>
          <w:p w14:paraId="3FBBB2E6" w14:textId="77777777" w:rsidR="002B3482" w:rsidRPr="0022658F" w:rsidRDefault="002B3482" w:rsidP="008E639E">
            <w:pPr>
              <w:pBdr>
                <w:top w:val="nil"/>
                <w:left w:val="nil"/>
                <w:bottom w:val="nil"/>
                <w:right w:val="nil"/>
                <w:between w:val="nil"/>
              </w:pBdr>
              <w:rPr>
                <w:color w:val="000000"/>
              </w:rPr>
            </w:pPr>
            <w:r w:rsidRPr="0022658F">
              <w:rPr>
                <w:color w:val="000000"/>
              </w:rPr>
              <w:t>n</w:t>
            </w:r>
          </w:p>
        </w:tc>
        <w:tc>
          <w:tcPr>
            <w:tcW w:w="1645" w:type="dxa"/>
          </w:tcPr>
          <w:p w14:paraId="1ECB0164" w14:textId="77777777" w:rsidR="002B3482" w:rsidRPr="0022658F" w:rsidRDefault="002B3482" w:rsidP="008E639E">
            <w:pPr>
              <w:pBdr>
                <w:top w:val="nil"/>
                <w:left w:val="nil"/>
                <w:bottom w:val="nil"/>
                <w:right w:val="nil"/>
                <w:between w:val="nil"/>
              </w:pBdr>
              <w:rPr>
                <w:color w:val="000000"/>
              </w:rPr>
            </w:pPr>
          </w:p>
        </w:tc>
        <w:tc>
          <w:tcPr>
            <w:tcW w:w="2224" w:type="dxa"/>
          </w:tcPr>
          <w:p w14:paraId="6D011904" w14:textId="77777777" w:rsidR="002B3482" w:rsidRPr="0022658F" w:rsidRDefault="002B3482" w:rsidP="008E639E">
            <w:pPr>
              <w:pBdr>
                <w:top w:val="nil"/>
                <w:left w:val="nil"/>
                <w:bottom w:val="nil"/>
                <w:right w:val="nil"/>
                <w:between w:val="nil"/>
              </w:pBdr>
              <w:rPr>
                <w:color w:val="000000"/>
              </w:rPr>
            </w:pPr>
          </w:p>
        </w:tc>
        <w:tc>
          <w:tcPr>
            <w:tcW w:w="2310" w:type="dxa"/>
          </w:tcPr>
          <w:p w14:paraId="5E29976D" w14:textId="77777777" w:rsidR="002B3482" w:rsidRPr="0022658F" w:rsidRDefault="002B3482" w:rsidP="008E639E">
            <w:pPr>
              <w:pBdr>
                <w:top w:val="nil"/>
                <w:left w:val="nil"/>
                <w:bottom w:val="nil"/>
                <w:right w:val="nil"/>
                <w:between w:val="nil"/>
              </w:pBdr>
              <w:rPr>
                <w:color w:val="000000"/>
              </w:rPr>
            </w:pPr>
          </w:p>
        </w:tc>
        <w:tc>
          <w:tcPr>
            <w:tcW w:w="2520" w:type="dxa"/>
          </w:tcPr>
          <w:p w14:paraId="7CA31CDE" w14:textId="77777777" w:rsidR="002B3482" w:rsidRPr="0022658F" w:rsidRDefault="002B3482" w:rsidP="008E639E">
            <w:pPr>
              <w:pBdr>
                <w:top w:val="nil"/>
                <w:left w:val="nil"/>
                <w:bottom w:val="nil"/>
                <w:right w:val="nil"/>
                <w:between w:val="nil"/>
              </w:pBdr>
              <w:rPr>
                <w:color w:val="000000"/>
              </w:rPr>
            </w:pPr>
          </w:p>
        </w:tc>
        <w:tc>
          <w:tcPr>
            <w:tcW w:w="1406" w:type="dxa"/>
          </w:tcPr>
          <w:p w14:paraId="18975C8C" w14:textId="77777777" w:rsidR="002B3482" w:rsidRPr="0022658F" w:rsidRDefault="002B3482" w:rsidP="008E639E">
            <w:pPr>
              <w:pBdr>
                <w:top w:val="nil"/>
                <w:left w:val="nil"/>
                <w:bottom w:val="nil"/>
                <w:right w:val="nil"/>
                <w:between w:val="nil"/>
              </w:pBdr>
              <w:rPr>
                <w:color w:val="000000"/>
              </w:rPr>
            </w:pPr>
          </w:p>
        </w:tc>
      </w:tr>
    </w:tbl>
    <w:p w14:paraId="2B2901AB" w14:textId="77777777" w:rsidR="002B3482" w:rsidRPr="0022658F" w:rsidRDefault="002B3482" w:rsidP="002B3482">
      <w:pPr>
        <w:pBdr>
          <w:top w:val="nil"/>
          <w:left w:val="nil"/>
          <w:bottom w:val="nil"/>
          <w:right w:val="nil"/>
          <w:between w:val="nil"/>
        </w:pBdr>
        <w:jc w:val="both"/>
        <w:rPr>
          <w:color w:val="000000"/>
        </w:rPr>
      </w:pPr>
    </w:p>
    <w:p w14:paraId="5F31D8E9" w14:textId="77777777" w:rsidR="002B3482" w:rsidRPr="0022658F" w:rsidRDefault="002B3482" w:rsidP="002B3482">
      <w:pPr>
        <w:pBdr>
          <w:top w:val="nil"/>
          <w:left w:val="nil"/>
          <w:bottom w:val="nil"/>
          <w:right w:val="nil"/>
          <w:between w:val="nil"/>
        </w:pBdr>
        <w:jc w:val="both"/>
        <w:rPr>
          <w:color w:val="000000"/>
        </w:rPr>
      </w:pPr>
      <w:r w:rsidRPr="0022658F">
        <w:rPr>
          <w:color w:val="000000"/>
        </w:rPr>
        <w:t>2.5. Contribution to the capacity building and career development of the project applicant</w:t>
      </w:r>
    </w:p>
    <w:p w14:paraId="165B40AF" w14:textId="77777777" w:rsidR="002B3482" w:rsidRPr="0022658F" w:rsidRDefault="002B3482" w:rsidP="002B3482">
      <w:pPr>
        <w:pBdr>
          <w:top w:val="nil"/>
          <w:left w:val="nil"/>
          <w:bottom w:val="nil"/>
          <w:right w:val="nil"/>
          <w:between w:val="nil"/>
        </w:pBdr>
        <w:jc w:val="both"/>
        <w:rPr>
          <w:color w:val="000000"/>
        </w:rPr>
      </w:pPr>
    </w:p>
    <w:p w14:paraId="45CD2B7A" w14:textId="77777777" w:rsidR="002B3482" w:rsidRPr="0022658F" w:rsidRDefault="002B3482" w:rsidP="002B3482">
      <w:pPr>
        <w:pBdr>
          <w:top w:val="nil"/>
          <w:left w:val="nil"/>
          <w:bottom w:val="nil"/>
          <w:right w:val="nil"/>
          <w:between w:val="nil"/>
        </w:pBdr>
        <w:jc w:val="both"/>
        <w:rPr>
          <w:color w:val="000000"/>
        </w:rPr>
      </w:pPr>
      <w:r w:rsidRPr="0022658F">
        <w:rPr>
          <w:color w:val="000000"/>
        </w:rPr>
        <w:t xml:space="preserve">                                                                                                                                                        </w:t>
      </w:r>
    </w:p>
    <w:p w14:paraId="6B09C01C" w14:textId="77777777" w:rsidR="002B3482" w:rsidRPr="0022658F" w:rsidRDefault="002B3482" w:rsidP="002B3482">
      <w:pPr>
        <w:pBdr>
          <w:top w:val="nil"/>
          <w:left w:val="nil"/>
          <w:bottom w:val="nil"/>
          <w:right w:val="nil"/>
          <w:between w:val="nil"/>
        </w:pBdr>
        <w:jc w:val="both"/>
        <w:rPr>
          <w:b/>
          <w:color w:val="000000"/>
        </w:rPr>
      </w:pPr>
      <w:r w:rsidRPr="0022658F">
        <w:rPr>
          <w:b/>
          <w:color w:val="000000"/>
        </w:rPr>
        <w:t>3. Implementation</w:t>
      </w:r>
    </w:p>
    <w:p w14:paraId="701BD560" w14:textId="77777777" w:rsidR="002B3482" w:rsidRPr="0022658F" w:rsidRDefault="002B3482" w:rsidP="002B3482">
      <w:pPr>
        <w:pBdr>
          <w:top w:val="nil"/>
          <w:left w:val="nil"/>
          <w:bottom w:val="nil"/>
          <w:right w:val="nil"/>
          <w:between w:val="nil"/>
        </w:pBdr>
        <w:jc w:val="both"/>
        <w:rPr>
          <w:color w:val="000000"/>
        </w:rPr>
      </w:pPr>
      <w:r w:rsidRPr="0022658F">
        <w:rPr>
          <w:color w:val="000000"/>
        </w:rPr>
        <w:t>(description)</w:t>
      </w:r>
    </w:p>
    <w:p w14:paraId="76D5B098" w14:textId="77777777" w:rsidR="002B3482" w:rsidRPr="0022658F" w:rsidRDefault="002B3482" w:rsidP="002B3482">
      <w:pPr>
        <w:jc w:val="both"/>
      </w:pPr>
      <w:r w:rsidRPr="0022658F">
        <w:t>Table x</w:t>
      </w:r>
    </w:p>
    <w:p w14:paraId="7EE4A6A2" w14:textId="77777777" w:rsidR="002B3482" w:rsidRPr="0022658F" w:rsidRDefault="002B3482" w:rsidP="002B3482">
      <w:pPr>
        <w:jc w:val="both"/>
      </w:pPr>
      <w:r w:rsidRPr="0022658F">
        <w:t>Achieved Results</w:t>
      </w:r>
    </w:p>
    <w:tbl>
      <w:tblPr>
        <w:tblStyle w:val="3"/>
        <w:tblW w:w="105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6"/>
        <w:gridCol w:w="1645"/>
        <w:gridCol w:w="2224"/>
        <w:gridCol w:w="2310"/>
        <w:gridCol w:w="2520"/>
        <w:gridCol w:w="1406"/>
      </w:tblGrid>
      <w:tr w:rsidR="002B3482" w:rsidRPr="0022658F" w14:paraId="6F11418C" w14:textId="77777777" w:rsidTr="008E639E">
        <w:tc>
          <w:tcPr>
            <w:tcW w:w="426" w:type="dxa"/>
            <w:shd w:val="clear" w:color="auto" w:fill="auto"/>
          </w:tcPr>
          <w:p w14:paraId="24D998F4" w14:textId="77777777" w:rsidR="002B3482" w:rsidRPr="0022658F" w:rsidRDefault="002B3482" w:rsidP="008E639E">
            <w:r w:rsidRPr="0022658F">
              <w:t>No</w:t>
            </w:r>
          </w:p>
        </w:tc>
        <w:tc>
          <w:tcPr>
            <w:tcW w:w="1645" w:type="dxa"/>
            <w:shd w:val="clear" w:color="auto" w:fill="auto"/>
          </w:tcPr>
          <w:p w14:paraId="4ACD851C" w14:textId="77777777" w:rsidR="002B3482" w:rsidRPr="0022658F" w:rsidRDefault="002B3482" w:rsidP="008E639E">
            <w:pPr>
              <w:spacing w:after="0" w:line="240" w:lineRule="auto"/>
            </w:pPr>
            <w:r w:rsidRPr="0022658F">
              <w:t>Results (in line with the call text Art. #14)</w:t>
            </w:r>
          </w:p>
        </w:tc>
        <w:tc>
          <w:tcPr>
            <w:tcW w:w="2224" w:type="dxa"/>
            <w:shd w:val="clear" w:color="auto" w:fill="auto"/>
          </w:tcPr>
          <w:p w14:paraId="49784D0D" w14:textId="77777777" w:rsidR="002B3482" w:rsidRPr="0022658F" w:rsidRDefault="002B3482" w:rsidP="008E639E">
            <w:pPr>
              <w:spacing w:after="0" w:line="240" w:lineRule="auto"/>
            </w:pPr>
            <w:r w:rsidRPr="0022658F">
              <w:t>Planned</w:t>
            </w:r>
          </w:p>
        </w:tc>
        <w:tc>
          <w:tcPr>
            <w:tcW w:w="2310" w:type="dxa"/>
            <w:shd w:val="clear" w:color="auto" w:fill="auto"/>
          </w:tcPr>
          <w:p w14:paraId="2730C94F" w14:textId="77777777" w:rsidR="002B3482" w:rsidRPr="0022658F" w:rsidRDefault="002B3482" w:rsidP="008E639E">
            <w:pPr>
              <w:spacing w:after="0" w:line="240" w:lineRule="auto"/>
            </w:pPr>
            <w:r w:rsidRPr="0022658F">
              <w:t>Achieved</w:t>
            </w:r>
          </w:p>
        </w:tc>
        <w:tc>
          <w:tcPr>
            <w:tcW w:w="2520" w:type="dxa"/>
            <w:shd w:val="clear" w:color="auto" w:fill="auto"/>
          </w:tcPr>
          <w:p w14:paraId="15A7B085" w14:textId="77777777" w:rsidR="002B3482" w:rsidRPr="0022658F" w:rsidRDefault="002B3482" w:rsidP="008E639E">
            <w:pPr>
              <w:spacing w:after="0" w:line="240" w:lineRule="auto"/>
            </w:pPr>
            <w:r w:rsidRPr="0022658F">
              <w:t>Means of verification</w:t>
            </w:r>
          </w:p>
        </w:tc>
        <w:tc>
          <w:tcPr>
            <w:tcW w:w="1406" w:type="dxa"/>
            <w:shd w:val="clear" w:color="auto" w:fill="auto"/>
          </w:tcPr>
          <w:p w14:paraId="5D2BA978" w14:textId="77777777" w:rsidR="002B3482" w:rsidRPr="0022658F" w:rsidRDefault="002B3482" w:rsidP="008E639E">
            <w:pPr>
              <w:spacing w:after="0" w:line="240" w:lineRule="auto"/>
            </w:pPr>
            <w:r w:rsidRPr="0022658F">
              <w:t>Remarks</w:t>
            </w:r>
          </w:p>
        </w:tc>
      </w:tr>
      <w:tr w:rsidR="002B3482" w:rsidRPr="0022658F" w14:paraId="6919A81C" w14:textId="77777777" w:rsidTr="008E639E">
        <w:tc>
          <w:tcPr>
            <w:tcW w:w="426" w:type="dxa"/>
          </w:tcPr>
          <w:p w14:paraId="040C99B7" w14:textId="77777777" w:rsidR="002B3482" w:rsidRPr="0022658F" w:rsidRDefault="002B3482" w:rsidP="008E639E">
            <w:r w:rsidRPr="0022658F">
              <w:t>1.</w:t>
            </w:r>
          </w:p>
        </w:tc>
        <w:tc>
          <w:tcPr>
            <w:tcW w:w="1645" w:type="dxa"/>
          </w:tcPr>
          <w:p w14:paraId="7271ACB6" w14:textId="77777777" w:rsidR="002B3482" w:rsidRPr="0022658F" w:rsidRDefault="002B3482" w:rsidP="008E639E"/>
        </w:tc>
        <w:tc>
          <w:tcPr>
            <w:tcW w:w="2224" w:type="dxa"/>
          </w:tcPr>
          <w:p w14:paraId="0DFBBAE8" w14:textId="77777777" w:rsidR="002B3482" w:rsidRPr="0022658F" w:rsidRDefault="002B3482" w:rsidP="008E639E"/>
        </w:tc>
        <w:tc>
          <w:tcPr>
            <w:tcW w:w="2310" w:type="dxa"/>
          </w:tcPr>
          <w:p w14:paraId="0D3E0245" w14:textId="77777777" w:rsidR="002B3482" w:rsidRPr="0022658F" w:rsidRDefault="002B3482" w:rsidP="008E639E"/>
        </w:tc>
        <w:tc>
          <w:tcPr>
            <w:tcW w:w="2520" w:type="dxa"/>
          </w:tcPr>
          <w:p w14:paraId="1EE9B615" w14:textId="77777777" w:rsidR="002B3482" w:rsidRPr="0022658F" w:rsidRDefault="002B3482" w:rsidP="008E639E"/>
        </w:tc>
        <w:tc>
          <w:tcPr>
            <w:tcW w:w="1406" w:type="dxa"/>
          </w:tcPr>
          <w:p w14:paraId="06FB1322" w14:textId="77777777" w:rsidR="002B3482" w:rsidRPr="0022658F" w:rsidRDefault="002B3482" w:rsidP="008E639E"/>
        </w:tc>
      </w:tr>
      <w:tr w:rsidR="002B3482" w:rsidRPr="0022658F" w14:paraId="5779ACF1" w14:textId="77777777" w:rsidTr="008E639E">
        <w:tc>
          <w:tcPr>
            <w:tcW w:w="426" w:type="dxa"/>
          </w:tcPr>
          <w:p w14:paraId="1853332F" w14:textId="77777777" w:rsidR="002B3482" w:rsidRPr="0022658F" w:rsidRDefault="002B3482" w:rsidP="008E639E">
            <w:r w:rsidRPr="0022658F">
              <w:t>2.</w:t>
            </w:r>
          </w:p>
        </w:tc>
        <w:tc>
          <w:tcPr>
            <w:tcW w:w="1645" w:type="dxa"/>
          </w:tcPr>
          <w:p w14:paraId="4ADF52F6" w14:textId="77777777" w:rsidR="002B3482" w:rsidRPr="0022658F" w:rsidRDefault="002B3482" w:rsidP="008E639E"/>
        </w:tc>
        <w:tc>
          <w:tcPr>
            <w:tcW w:w="2224" w:type="dxa"/>
          </w:tcPr>
          <w:p w14:paraId="747E8CBE" w14:textId="77777777" w:rsidR="002B3482" w:rsidRPr="0022658F" w:rsidRDefault="002B3482" w:rsidP="008E639E"/>
        </w:tc>
        <w:tc>
          <w:tcPr>
            <w:tcW w:w="2310" w:type="dxa"/>
          </w:tcPr>
          <w:p w14:paraId="35EA4C03" w14:textId="77777777" w:rsidR="002B3482" w:rsidRPr="0022658F" w:rsidRDefault="002B3482" w:rsidP="008E639E"/>
        </w:tc>
        <w:tc>
          <w:tcPr>
            <w:tcW w:w="2520" w:type="dxa"/>
          </w:tcPr>
          <w:p w14:paraId="7872D3A5" w14:textId="77777777" w:rsidR="002B3482" w:rsidRPr="0022658F" w:rsidRDefault="002B3482" w:rsidP="008E639E"/>
        </w:tc>
        <w:tc>
          <w:tcPr>
            <w:tcW w:w="1406" w:type="dxa"/>
          </w:tcPr>
          <w:p w14:paraId="682E68DC" w14:textId="77777777" w:rsidR="002B3482" w:rsidRPr="0022658F" w:rsidRDefault="002B3482" w:rsidP="008E639E"/>
        </w:tc>
      </w:tr>
      <w:tr w:rsidR="002B3482" w:rsidRPr="0022658F" w14:paraId="402D9B08" w14:textId="77777777" w:rsidTr="008E639E">
        <w:tc>
          <w:tcPr>
            <w:tcW w:w="426" w:type="dxa"/>
          </w:tcPr>
          <w:p w14:paraId="71EC7E67" w14:textId="77777777" w:rsidR="002B3482" w:rsidRPr="0022658F" w:rsidRDefault="002B3482" w:rsidP="008E639E">
            <w:r w:rsidRPr="0022658F">
              <w:t>3.</w:t>
            </w:r>
          </w:p>
        </w:tc>
        <w:tc>
          <w:tcPr>
            <w:tcW w:w="1645" w:type="dxa"/>
          </w:tcPr>
          <w:p w14:paraId="18BA21FE" w14:textId="77777777" w:rsidR="002B3482" w:rsidRPr="0022658F" w:rsidRDefault="002B3482" w:rsidP="008E639E"/>
        </w:tc>
        <w:tc>
          <w:tcPr>
            <w:tcW w:w="2224" w:type="dxa"/>
          </w:tcPr>
          <w:p w14:paraId="37B6C865" w14:textId="77777777" w:rsidR="002B3482" w:rsidRPr="0022658F" w:rsidRDefault="002B3482" w:rsidP="008E639E"/>
        </w:tc>
        <w:tc>
          <w:tcPr>
            <w:tcW w:w="2310" w:type="dxa"/>
          </w:tcPr>
          <w:p w14:paraId="7A328A3A" w14:textId="77777777" w:rsidR="002B3482" w:rsidRPr="0022658F" w:rsidRDefault="002B3482" w:rsidP="008E639E"/>
        </w:tc>
        <w:tc>
          <w:tcPr>
            <w:tcW w:w="2520" w:type="dxa"/>
          </w:tcPr>
          <w:p w14:paraId="7FEDD478" w14:textId="77777777" w:rsidR="002B3482" w:rsidRPr="0022658F" w:rsidRDefault="002B3482" w:rsidP="008E639E"/>
        </w:tc>
        <w:tc>
          <w:tcPr>
            <w:tcW w:w="1406" w:type="dxa"/>
          </w:tcPr>
          <w:p w14:paraId="61FCF41B" w14:textId="77777777" w:rsidR="002B3482" w:rsidRPr="0022658F" w:rsidRDefault="002B3482" w:rsidP="008E639E"/>
        </w:tc>
      </w:tr>
      <w:tr w:rsidR="002B3482" w:rsidRPr="0022658F" w14:paraId="1A6127ED" w14:textId="77777777" w:rsidTr="008E639E">
        <w:tc>
          <w:tcPr>
            <w:tcW w:w="426" w:type="dxa"/>
          </w:tcPr>
          <w:p w14:paraId="30A158F9" w14:textId="77777777" w:rsidR="002B3482" w:rsidRPr="0022658F" w:rsidRDefault="002B3482" w:rsidP="008E639E">
            <w:r w:rsidRPr="0022658F">
              <w:t>4.</w:t>
            </w:r>
          </w:p>
        </w:tc>
        <w:tc>
          <w:tcPr>
            <w:tcW w:w="1645" w:type="dxa"/>
          </w:tcPr>
          <w:p w14:paraId="38DF24D8" w14:textId="77777777" w:rsidR="002B3482" w:rsidRPr="0022658F" w:rsidRDefault="002B3482" w:rsidP="008E639E"/>
        </w:tc>
        <w:tc>
          <w:tcPr>
            <w:tcW w:w="2224" w:type="dxa"/>
          </w:tcPr>
          <w:p w14:paraId="63954AE2" w14:textId="77777777" w:rsidR="002B3482" w:rsidRPr="0022658F" w:rsidRDefault="002B3482" w:rsidP="008E639E"/>
        </w:tc>
        <w:tc>
          <w:tcPr>
            <w:tcW w:w="2310" w:type="dxa"/>
          </w:tcPr>
          <w:p w14:paraId="7166A6D3" w14:textId="77777777" w:rsidR="002B3482" w:rsidRPr="0022658F" w:rsidRDefault="002B3482" w:rsidP="008E639E"/>
        </w:tc>
        <w:tc>
          <w:tcPr>
            <w:tcW w:w="2520" w:type="dxa"/>
          </w:tcPr>
          <w:p w14:paraId="0A1AEDFB" w14:textId="77777777" w:rsidR="002B3482" w:rsidRPr="0022658F" w:rsidRDefault="002B3482" w:rsidP="008E639E"/>
        </w:tc>
        <w:tc>
          <w:tcPr>
            <w:tcW w:w="1406" w:type="dxa"/>
          </w:tcPr>
          <w:p w14:paraId="46287D71" w14:textId="77777777" w:rsidR="002B3482" w:rsidRPr="0022658F" w:rsidRDefault="002B3482" w:rsidP="008E639E"/>
        </w:tc>
      </w:tr>
      <w:tr w:rsidR="002B3482" w:rsidRPr="0022658F" w14:paraId="7929CA55" w14:textId="77777777" w:rsidTr="008E639E">
        <w:tc>
          <w:tcPr>
            <w:tcW w:w="426" w:type="dxa"/>
          </w:tcPr>
          <w:p w14:paraId="1C457AB4" w14:textId="77777777" w:rsidR="002B3482" w:rsidRPr="0022658F" w:rsidRDefault="002B3482" w:rsidP="008E639E">
            <w:r w:rsidRPr="0022658F">
              <w:t>n</w:t>
            </w:r>
          </w:p>
        </w:tc>
        <w:tc>
          <w:tcPr>
            <w:tcW w:w="1645" w:type="dxa"/>
          </w:tcPr>
          <w:p w14:paraId="3081096F" w14:textId="77777777" w:rsidR="002B3482" w:rsidRPr="0022658F" w:rsidRDefault="002B3482" w:rsidP="008E639E"/>
        </w:tc>
        <w:tc>
          <w:tcPr>
            <w:tcW w:w="2224" w:type="dxa"/>
          </w:tcPr>
          <w:p w14:paraId="6153AA15" w14:textId="77777777" w:rsidR="002B3482" w:rsidRPr="0022658F" w:rsidRDefault="002B3482" w:rsidP="008E639E"/>
        </w:tc>
        <w:tc>
          <w:tcPr>
            <w:tcW w:w="2310" w:type="dxa"/>
          </w:tcPr>
          <w:p w14:paraId="61B0E1C3" w14:textId="77777777" w:rsidR="002B3482" w:rsidRPr="0022658F" w:rsidRDefault="002B3482" w:rsidP="008E639E"/>
        </w:tc>
        <w:tc>
          <w:tcPr>
            <w:tcW w:w="2520" w:type="dxa"/>
          </w:tcPr>
          <w:p w14:paraId="59D1D286" w14:textId="77777777" w:rsidR="002B3482" w:rsidRPr="0022658F" w:rsidRDefault="002B3482" w:rsidP="008E639E"/>
        </w:tc>
        <w:tc>
          <w:tcPr>
            <w:tcW w:w="1406" w:type="dxa"/>
          </w:tcPr>
          <w:p w14:paraId="618652F7" w14:textId="77777777" w:rsidR="002B3482" w:rsidRPr="0022658F" w:rsidRDefault="002B3482" w:rsidP="008E639E"/>
        </w:tc>
      </w:tr>
    </w:tbl>
    <w:p w14:paraId="534421B4" w14:textId="77777777" w:rsidR="002B3482" w:rsidRPr="0022658F" w:rsidRDefault="002B3482" w:rsidP="002B3482">
      <w:pPr>
        <w:jc w:val="both"/>
        <w:rPr>
          <w:b/>
        </w:rPr>
        <w:sectPr w:rsidR="002B3482" w:rsidRPr="0022658F" w:rsidSect="005C2B03">
          <w:pgSz w:w="12240" w:h="15840"/>
          <w:pgMar w:top="284" w:right="1276" w:bottom="284" w:left="1440" w:header="720" w:footer="720" w:gutter="0"/>
          <w:cols w:space="720"/>
        </w:sectPr>
      </w:pPr>
    </w:p>
    <w:p w14:paraId="617D4EC2" w14:textId="0D76543E" w:rsidR="002F068C" w:rsidRPr="0022658F" w:rsidRDefault="002F068C" w:rsidP="002F068C">
      <w:pPr>
        <w:jc w:val="right"/>
      </w:pPr>
      <w:r w:rsidRPr="0022658F">
        <w:lastRenderedPageBreak/>
        <w:t>3. pielikums</w:t>
      </w:r>
    </w:p>
    <w:p w14:paraId="1F435CEB" w14:textId="15BC57B7" w:rsidR="002F068C" w:rsidRDefault="002F068C" w:rsidP="002F068C">
      <w:pPr>
        <w:jc w:val="right"/>
      </w:pPr>
      <w:r w:rsidRPr="30C1F643">
        <w:rPr>
          <w:color w:val="000000" w:themeColor="text1"/>
        </w:rPr>
        <w:t xml:space="preserve">Latvijas Universitātes un Banku augstskolas akadēmiskās karjeras </w:t>
      </w:r>
      <w:r>
        <w:rPr>
          <w:color w:val="000000"/>
        </w:rPr>
        <w:t>z</w:t>
      </w:r>
      <w:r w:rsidRPr="00A02F05">
        <w:rPr>
          <w:color w:val="000000"/>
        </w:rPr>
        <w:t xml:space="preserve">inātnieku (profesoru) </w:t>
      </w:r>
      <w:r w:rsidRPr="30C1F643">
        <w:rPr>
          <w:color w:val="000000" w:themeColor="text1"/>
        </w:rPr>
        <w:t xml:space="preserve">grantu  konkursa nolikumam </w:t>
      </w:r>
    </w:p>
    <w:p w14:paraId="7650612F" w14:textId="77777777" w:rsidR="002F068C" w:rsidRDefault="002F068C" w:rsidP="002F068C">
      <w:pPr>
        <w:jc w:val="right"/>
      </w:pPr>
      <w:r w:rsidRPr="30C1F643">
        <w:t xml:space="preserve"> </w:t>
      </w:r>
    </w:p>
    <w:p w14:paraId="04AD42A9" w14:textId="77777777" w:rsidR="002F068C" w:rsidRDefault="002F068C" w:rsidP="002F068C">
      <w:pPr>
        <w:jc w:val="right"/>
      </w:pPr>
      <w:r w:rsidRPr="30C1F643">
        <w:t xml:space="preserve"> </w:t>
      </w:r>
    </w:p>
    <w:p w14:paraId="05E3072B" w14:textId="77777777" w:rsidR="002F068C" w:rsidRDefault="002F068C" w:rsidP="002F068C">
      <w:pPr>
        <w:spacing w:line="276" w:lineRule="auto"/>
        <w:jc w:val="center"/>
      </w:pPr>
      <w:r w:rsidRPr="30C1F643">
        <w:rPr>
          <w:sz w:val="28"/>
          <w:szCs w:val="28"/>
        </w:rPr>
        <w:t xml:space="preserve"> Projekta iesnieguma un projekta noslēguma zinātniskā pārskata un projekta finanšu pārskata noformēšanas un iesniegšanas metodika</w:t>
      </w:r>
    </w:p>
    <w:p w14:paraId="7196B1D1" w14:textId="77777777" w:rsidR="002F068C" w:rsidRDefault="002F068C" w:rsidP="002F068C">
      <w:pPr>
        <w:jc w:val="both"/>
      </w:pPr>
      <w:r w:rsidRPr="7F38FAA0">
        <w:rPr>
          <w:color w:val="000000" w:themeColor="text1"/>
        </w:rPr>
        <w:t xml:space="preserve">         </w:t>
      </w:r>
      <w:r w:rsidRPr="30C1F643">
        <w:rPr>
          <w:color w:val="000000" w:themeColor="text1"/>
        </w:rPr>
        <w:t xml:space="preserve"> </w:t>
      </w:r>
    </w:p>
    <w:p w14:paraId="3D309DC8" w14:textId="77777777" w:rsidR="002F068C" w:rsidRDefault="002F068C" w:rsidP="002F068C">
      <w:pPr>
        <w:ind w:firstLine="720"/>
        <w:jc w:val="both"/>
      </w:pPr>
      <w:r w:rsidRPr="30C1F643">
        <w:t xml:space="preserve">Metodika izstrādāta, ievērojot Ministru kabineta 2023. gada 5.decembra noteikumus Nr. 721 “Augstskolu pārvaldības modeļa maiņas nodrošināšana" 5.2.1.r. reformas "Augstākās izglītības un zinātnes izcilības un pārvaldības reforma" 5.2.1.1.i. investīcijas "Pētniecības, attīstības un konsolidācijas granti" otrās kārtas "Konsolidācijas un pārvaldības izmaiņu ieviešanas granti" īstenošanas noteikumi” (turpmāk – MK noteikumi) </w:t>
      </w:r>
    </w:p>
    <w:p w14:paraId="0D21C911" w14:textId="77777777" w:rsidR="002F068C" w:rsidRDefault="002F068C" w:rsidP="002F068C">
      <w:pPr>
        <w:jc w:val="both"/>
      </w:pPr>
      <w:r w:rsidRPr="30C1F643">
        <w:rPr>
          <w:color w:val="000000" w:themeColor="text1"/>
        </w:rPr>
        <w:t xml:space="preserve"> </w:t>
      </w:r>
    </w:p>
    <w:p w14:paraId="15F91432" w14:textId="3F54C1BE" w:rsidR="002F068C" w:rsidRDefault="002F068C" w:rsidP="002D2A40">
      <w:pPr>
        <w:jc w:val="both"/>
      </w:pPr>
      <w:r w:rsidRPr="30C1F643">
        <w:rPr>
          <w:color w:val="000000" w:themeColor="text1"/>
        </w:rPr>
        <w:t xml:space="preserve">             </w:t>
      </w:r>
    </w:p>
    <w:p w14:paraId="0F886D82" w14:textId="2E5B7BBE" w:rsidR="002F068C" w:rsidRDefault="002D2A40" w:rsidP="006939AF">
      <w:pPr>
        <w:pStyle w:val="Heading1"/>
      </w:pPr>
      <w:r>
        <w:t>1</w:t>
      </w:r>
      <w:r w:rsidR="002F068C" w:rsidRPr="30C1F643">
        <w:t>. Projekta iesnieguma noformēšana un aizpildīšana</w:t>
      </w:r>
    </w:p>
    <w:p w14:paraId="7FDDD64A" w14:textId="77777777" w:rsidR="002F068C" w:rsidRDefault="002F068C" w:rsidP="002F068C">
      <w:pPr>
        <w:spacing w:line="276" w:lineRule="auto"/>
        <w:jc w:val="both"/>
      </w:pPr>
      <w:r w:rsidRPr="30C1F643">
        <w:t xml:space="preserve"> </w:t>
      </w:r>
    </w:p>
    <w:p w14:paraId="7C72E4DF" w14:textId="47D8C4AE" w:rsidR="002F068C" w:rsidRDefault="30D79D9C" w:rsidP="4DB618B7">
      <w:pPr>
        <w:jc w:val="both"/>
      </w:pPr>
      <w:r w:rsidRPr="4DB618B7">
        <w:rPr>
          <w:color w:val="000000" w:themeColor="text1"/>
        </w:rPr>
        <w:t xml:space="preserve">  1.  </w:t>
      </w:r>
      <w:r w:rsidR="4CB9B9CE" w:rsidRPr="4DB618B7">
        <w:rPr>
          <w:color w:val="000000" w:themeColor="text1"/>
          <w:highlight w:val="white"/>
        </w:rPr>
        <w:t xml:space="preserve"> Zinātnieks (profesors)</w:t>
      </w:r>
      <w:r>
        <w:t xml:space="preserve"> aizpilda Projekta iesnieguma A daļu, savukārt Projekta iesnieguma B daļu “Projekta apraksts” (turpmāk arī – projekta apraksts), Projekta iesnieguma C daļu “Curriculum Vitae” (turpmāk – </w:t>
      </w:r>
      <w:r w:rsidRPr="4DB618B7">
        <w:rPr>
          <w:i/>
          <w:iCs/>
        </w:rPr>
        <w:t>CV</w:t>
      </w:r>
      <w:r>
        <w:t>), Projekta iesnieguma D daļu “</w:t>
      </w:r>
      <w:r w:rsidR="194034C6" w:rsidRPr="4DB618B7">
        <w:rPr>
          <w:color w:val="000000" w:themeColor="text1"/>
          <w:highlight w:val="white"/>
        </w:rPr>
        <w:t xml:space="preserve"> Zinātnieka (profesora)</w:t>
      </w:r>
      <w:r>
        <w:t xml:space="preserve"> apliecinājums”,  “Struktūrvienības apliecinājums” un “Sadarbības partnera apliecinājums” (ja attiecināms) augšupielādē Nacionālajā zinātniskās darbības informācijas sistēmā (turpmāk - NZDIS).</w:t>
      </w:r>
    </w:p>
    <w:p w14:paraId="5EC34B80" w14:textId="595F1798" w:rsidR="002F068C" w:rsidRDefault="30D79D9C" w:rsidP="4DB618B7">
      <w:pPr>
        <w:jc w:val="both"/>
      </w:pPr>
      <w:r w:rsidRPr="4DB618B7">
        <w:rPr>
          <w:color w:val="000000" w:themeColor="text1"/>
        </w:rPr>
        <w:t xml:space="preserve"> 2. </w:t>
      </w:r>
      <w:r w:rsidRPr="4DB618B7">
        <w:rPr>
          <w:color w:val="000000" w:themeColor="text1"/>
          <w:highlight w:val="white"/>
        </w:rPr>
        <w:t xml:space="preserve">Projekta iesnieguma sadaļas ir aizpildāmas tādā valodā, kādā ir doti lauku nosaukumi. </w:t>
      </w:r>
      <w:r>
        <w:t>A daļu un tās nodaļas aizpilda latviešu un angļu valodā, B daļu “Projekta apraksts” un C daļu “CV” aizpilda angļu valodā; D daļu “</w:t>
      </w:r>
      <w:r w:rsidR="09653921" w:rsidRPr="4DB618B7">
        <w:rPr>
          <w:color w:val="000000" w:themeColor="text1"/>
          <w:highlight w:val="white"/>
        </w:rPr>
        <w:t xml:space="preserve"> Zinātnieka (profesora)</w:t>
      </w:r>
      <w:r>
        <w:t xml:space="preserve"> apliecinājums”,  “Struktūrvienības apliecinājums” un “Sadarbības partnera apliecinājums” (ja attiecināms) aizpilda tikai latviešu valodā.</w:t>
      </w:r>
    </w:p>
    <w:p w14:paraId="05345D86" w14:textId="5AC30B97" w:rsidR="002F068C" w:rsidRDefault="30D79D9C" w:rsidP="002F068C">
      <w:pPr>
        <w:jc w:val="both"/>
      </w:pPr>
      <w:r w:rsidRPr="4DB618B7">
        <w:rPr>
          <w:color w:val="000000" w:themeColor="text1"/>
        </w:rPr>
        <w:t xml:space="preserve"> 3. Ar projekta iesniegumu saistītās dokumentācijas vienības informācijas sistēmā var augšupielādēt atsevišķi, taču visam ir jābūt augšupielādētam, kā arī aizpildītam informācijas sistēmā nolikumā noteiktajā projektu iesniegumu iesniegšanas termiņā. Pirms projekta iesnieguma iesniegšanas projekta iesniedzējs un projekta īstenotājs </w:t>
      </w:r>
      <w:r w:rsidR="355A8D48" w:rsidRPr="4DB618B7">
        <w:rPr>
          <w:color w:val="000000" w:themeColor="text1"/>
        </w:rPr>
        <w:t>Z</w:t>
      </w:r>
      <w:r w:rsidRPr="4DB618B7">
        <w:rPr>
          <w:color w:val="000000" w:themeColor="text1"/>
        </w:rPr>
        <w:t>inātnieks (profesors)  to savstarpēji saskaņo.</w:t>
      </w:r>
    </w:p>
    <w:p w14:paraId="44F47FFF" w14:textId="77777777" w:rsidR="002F068C" w:rsidRDefault="002F068C" w:rsidP="002F068C">
      <w:pPr>
        <w:jc w:val="both"/>
      </w:pPr>
      <w:r w:rsidRPr="30C1F643">
        <w:rPr>
          <w:color w:val="000000" w:themeColor="text1"/>
        </w:rPr>
        <w:t xml:space="preserve"> </w:t>
      </w:r>
    </w:p>
    <w:p w14:paraId="72DF3AD1" w14:textId="318CAA21" w:rsidR="002F068C" w:rsidRDefault="7911CBFE" w:rsidP="002F068C">
      <w:pPr>
        <w:pStyle w:val="Heading2"/>
      </w:pPr>
      <w:r>
        <w:t>1</w:t>
      </w:r>
      <w:r w:rsidR="30D79D9C">
        <w:t>.1. Projekta iesnieguma A daļas aizpildīšana</w:t>
      </w:r>
    </w:p>
    <w:p w14:paraId="78E05451" w14:textId="77777777" w:rsidR="002F068C" w:rsidRDefault="002F068C" w:rsidP="002F068C">
      <w:pPr>
        <w:spacing w:line="276" w:lineRule="auto"/>
        <w:jc w:val="both"/>
      </w:pPr>
      <w:r w:rsidRPr="30C1F643">
        <w:t xml:space="preserve"> </w:t>
      </w:r>
    </w:p>
    <w:p w14:paraId="510F92F2" w14:textId="69DBE473" w:rsidR="002F068C" w:rsidRDefault="002F068C" w:rsidP="002F068C">
      <w:pPr>
        <w:jc w:val="both"/>
      </w:pPr>
      <w:r w:rsidRPr="7F38FAA0">
        <w:rPr>
          <w:color w:val="000000" w:themeColor="text1"/>
        </w:rPr>
        <w:t xml:space="preserve">4. Projekta iesnieguma A daļu </w:t>
      </w:r>
      <w:r>
        <w:rPr>
          <w:color w:val="000000"/>
        </w:rPr>
        <w:t>zinātnieks (profesors</w:t>
      </w:r>
      <w:r w:rsidRPr="00A02F05">
        <w:rPr>
          <w:color w:val="000000"/>
        </w:rPr>
        <w:t xml:space="preserve">) </w:t>
      </w:r>
      <w:r w:rsidRPr="7F38FAA0">
        <w:rPr>
          <w:color w:val="000000" w:themeColor="text1"/>
        </w:rPr>
        <w:t xml:space="preserve"> aizpilda </w:t>
      </w:r>
      <w:r>
        <w:rPr>
          <w:color w:val="000000" w:themeColor="text1"/>
        </w:rPr>
        <w:t>NZDIS</w:t>
      </w:r>
      <w:r w:rsidRPr="7F38FAA0">
        <w:rPr>
          <w:color w:val="000000" w:themeColor="text1"/>
        </w:rPr>
        <w:t xml:space="preserve"> latviešu un angļu valodā.</w:t>
      </w:r>
    </w:p>
    <w:p w14:paraId="5D8540ED" w14:textId="77777777" w:rsidR="002F068C" w:rsidRDefault="002F068C" w:rsidP="002F068C">
      <w:pPr>
        <w:jc w:val="both"/>
      </w:pPr>
      <w:r w:rsidRPr="30C1F643">
        <w:rPr>
          <w:color w:val="000000" w:themeColor="text1"/>
        </w:rPr>
        <w:t xml:space="preserve"> </w:t>
      </w:r>
    </w:p>
    <w:p w14:paraId="5C18BD55" w14:textId="01199552" w:rsidR="002F068C" w:rsidRPr="00B144A4" w:rsidRDefault="34029772" w:rsidP="00B144A4">
      <w:pPr>
        <w:pStyle w:val="Heading3"/>
      </w:pPr>
      <w:r w:rsidRPr="00B144A4">
        <w:t>1</w:t>
      </w:r>
      <w:r w:rsidR="30D79D9C" w:rsidRPr="00B144A4">
        <w:t>.1.1. “Vispārīgā informācija”</w:t>
      </w:r>
    </w:p>
    <w:p w14:paraId="3C243BAC" w14:textId="77777777" w:rsidR="002F068C" w:rsidRDefault="002F068C" w:rsidP="002F068C">
      <w:pPr>
        <w:spacing w:line="276" w:lineRule="auto"/>
        <w:jc w:val="both"/>
      </w:pPr>
      <w:r w:rsidRPr="30C1F643">
        <w:t xml:space="preserve"> </w:t>
      </w:r>
    </w:p>
    <w:p w14:paraId="55120E80" w14:textId="77777777" w:rsidR="002F068C" w:rsidRDefault="002F068C" w:rsidP="002F068C">
      <w:pPr>
        <w:spacing w:line="276" w:lineRule="auto"/>
        <w:jc w:val="both"/>
      </w:pPr>
      <w:r w:rsidRPr="30C1F643">
        <w:t xml:space="preserve">5. </w:t>
      </w:r>
      <w:r>
        <w:t>Sadaļu</w:t>
      </w:r>
      <w:r w:rsidRPr="30C1F643">
        <w:t xml:space="preserve"> “Vispārīgā informācija” aizpilda par projekta iesniedzēju un projekta sadarbības partneriem (ja attiecināms).</w:t>
      </w:r>
    </w:p>
    <w:tbl>
      <w:tblPr>
        <w:tblW w:w="0" w:type="auto"/>
        <w:tblLayout w:type="fixed"/>
        <w:tblLook w:val="0400" w:firstRow="0" w:lastRow="0" w:firstColumn="0" w:lastColumn="0" w:noHBand="0" w:noVBand="1"/>
      </w:tblPr>
      <w:tblGrid>
        <w:gridCol w:w="4441"/>
        <w:gridCol w:w="4997"/>
      </w:tblGrid>
      <w:tr w:rsidR="002F068C" w14:paraId="7CA1EDFD" w14:textId="77777777" w:rsidTr="4DB618B7">
        <w:trPr>
          <w:trHeight w:val="270"/>
        </w:trPr>
        <w:tc>
          <w:tcPr>
            <w:tcW w:w="4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30C3163F" w14:textId="77777777" w:rsidR="002F068C" w:rsidRDefault="002F068C" w:rsidP="008E639E">
            <w:pPr>
              <w:spacing w:after="200" w:line="276" w:lineRule="auto"/>
              <w:jc w:val="both"/>
            </w:pPr>
            <w:r w:rsidRPr="30C1F643">
              <w:rPr>
                <w:color w:val="000000" w:themeColor="text1"/>
              </w:rPr>
              <w:t>1. Projekta nosaukums</w:t>
            </w:r>
            <w:r>
              <w:rPr>
                <w:color w:val="000000" w:themeColor="text1"/>
              </w:rPr>
              <w:t xml:space="preserve"> (LV)</w:t>
            </w:r>
          </w:p>
        </w:tc>
        <w:tc>
          <w:tcPr>
            <w:tcW w:w="499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7394F3F" w14:textId="77777777" w:rsidR="002F068C" w:rsidRPr="005E3F89" w:rsidRDefault="002F068C" w:rsidP="008E639E">
            <w:pPr>
              <w:spacing w:after="200" w:line="276" w:lineRule="auto"/>
              <w:jc w:val="both"/>
              <w:rPr>
                <w:i/>
              </w:rPr>
            </w:pPr>
            <w:r w:rsidRPr="30C1F643">
              <w:rPr>
                <w:color w:val="000000" w:themeColor="text1"/>
              </w:rPr>
              <w:t xml:space="preserve"> </w:t>
            </w:r>
            <w:r w:rsidRPr="005E3F89">
              <w:rPr>
                <w:i/>
                <w:color w:val="000000" w:themeColor="text1"/>
              </w:rPr>
              <w:t>Nedrīkst pārsniegt vienu teikumu, tam kodolīgi jāatspoguļo projekta mērķis</w:t>
            </w:r>
            <w:r>
              <w:rPr>
                <w:i/>
                <w:color w:val="000000" w:themeColor="text1"/>
              </w:rPr>
              <w:t xml:space="preserve"> </w:t>
            </w:r>
            <w:r w:rsidRPr="005E3F89">
              <w:rPr>
                <w:i/>
                <w:color w:val="000000" w:themeColor="text1"/>
                <w:u w:val="single"/>
              </w:rPr>
              <w:t>latviešu valodā</w:t>
            </w:r>
          </w:p>
        </w:tc>
      </w:tr>
      <w:tr w:rsidR="002F068C" w:rsidRPr="7F38FAA0" w14:paraId="7744B5B9" w14:textId="77777777" w:rsidTr="4DB618B7">
        <w:trPr>
          <w:trHeight w:val="45"/>
        </w:trPr>
        <w:tc>
          <w:tcPr>
            <w:tcW w:w="4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6B33F566" w14:textId="77777777" w:rsidR="002F068C" w:rsidRPr="30C1F643" w:rsidRDefault="002F068C" w:rsidP="008E639E">
            <w:pPr>
              <w:spacing w:after="200" w:line="276" w:lineRule="auto"/>
              <w:jc w:val="both"/>
              <w:rPr>
                <w:color w:val="000000" w:themeColor="text1"/>
              </w:rPr>
            </w:pPr>
            <w:r>
              <w:rPr>
                <w:color w:val="000000" w:themeColor="text1"/>
              </w:rPr>
              <w:t>2.</w:t>
            </w:r>
            <w:r w:rsidRPr="30C1F643">
              <w:rPr>
                <w:color w:val="000000" w:themeColor="text1"/>
              </w:rPr>
              <w:t xml:space="preserve"> Projekta nosaukums</w:t>
            </w:r>
            <w:r>
              <w:rPr>
                <w:color w:val="000000" w:themeColor="text1"/>
              </w:rPr>
              <w:t xml:space="preserve"> (ENG)</w:t>
            </w:r>
          </w:p>
        </w:tc>
        <w:tc>
          <w:tcPr>
            <w:tcW w:w="499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35A38E0" w14:textId="77777777" w:rsidR="002F068C" w:rsidRPr="7F38FAA0" w:rsidRDefault="002F068C" w:rsidP="008E639E">
            <w:pPr>
              <w:spacing w:after="200" w:line="276" w:lineRule="auto"/>
              <w:jc w:val="both"/>
              <w:rPr>
                <w:color w:val="000000" w:themeColor="text1"/>
              </w:rPr>
            </w:pPr>
            <w:r w:rsidRPr="005E3F89">
              <w:rPr>
                <w:i/>
                <w:color w:val="000000" w:themeColor="text1"/>
              </w:rPr>
              <w:t>Nedrīkst pārsniegt vienu teikumu, tam kodolīgi jāatspoguļo projekta mērķis</w:t>
            </w:r>
            <w:r>
              <w:rPr>
                <w:i/>
                <w:color w:val="000000" w:themeColor="text1"/>
              </w:rPr>
              <w:t xml:space="preserve"> </w:t>
            </w:r>
            <w:r>
              <w:rPr>
                <w:i/>
                <w:color w:val="000000" w:themeColor="text1"/>
                <w:u w:val="single"/>
              </w:rPr>
              <w:t>angļu</w:t>
            </w:r>
            <w:r w:rsidRPr="005E3F89">
              <w:rPr>
                <w:i/>
                <w:color w:val="000000" w:themeColor="text1"/>
                <w:u w:val="single"/>
              </w:rPr>
              <w:t xml:space="preserve"> valodā</w:t>
            </w:r>
          </w:p>
        </w:tc>
      </w:tr>
      <w:tr w:rsidR="002F068C" w14:paraId="0BBA5EEC" w14:textId="77777777" w:rsidTr="4DB618B7">
        <w:trPr>
          <w:trHeight w:val="45"/>
        </w:trPr>
        <w:tc>
          <w:tcPr>
            <w:tcW w:w="4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21FC7DEF" w14:textId="77777777" w:rsidR="002F068C" w:rsidRDefault="002F068C" w:rsidP="008E639E">
            <w:pPr>
              <w:spacing w:after="200" w:line="276" w:lineRule="auto"/>
              <w:jc w:val="both"/>
            </w:pPr>
            <w:r>
              <w:rPr>
                <w:color w:val="000000" w:themeColor="text1"/>
              </w:rPr>
              <w:lastRenderedPageBreak/>
              <w:t>3</w:t>
            </w:r>
            <w:r w:rsidRPr="30C1F643">
              <w:rPr>
                <w:color w:val="000000" w:themeColor="text1"/>
              </w:rPr>
              <w:t>. Projekta iesniedzējs</w:t>
            </w:r>
          </w:p>
        </w:tc>
        <w:tc>
          <w:tcPr>
            <w:tcW w:w="499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E77F9E3" w14:textId="77777777" w:rsidR="002F068C" w:rsidRDefault="002F068C" w:rsidP="008E639E">
            <w:pPr>
              <w:spacing w:after="200" w:line="276" w:lineRule="auto"/>
              <w:jc w:val="both"/>
            </w:pPr>
            <w:r w:rsidRPr="30C1F643">
              <w:rPr>
                <w:i/>
                <w:iCs/>
              </w:rPr>
              <w:t>Norāda zinātniskās institūcijas nosaukumu</w:t>
            </w:r>
            <w:r>
              <w:rPr>
                <w:i/>
                <w:iCs/>
              </w:rPr>
              <w:t xml:space="preserve"> (iesniedzējs LU)</w:t>
            </w:r>
          </w:p>
        </w:tc>
      </w:tr>
      <w:tr w:rsidR="002F068C" w14:paraId="4EF12F55" w14:textId="77777777" w:rsidTr="4DB618B7">
        <w:trPr>
          <w:trHeight w:val="45"/>
        </w:trPr>
        <w:tc>
          <w:tcPr>
            <w:tcW w:w="4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07D8351E" w14:textId="77777777" w:rsidR="002F068C" w:rsidRDefault="002F068C" w:rsidP="008E639E">
            <w:pPr>
              <w:spacing w:after="200" w:line="276" w:lineRule="auto"/>
              <w:jc w:val="both"/>
            </w:pPr>
            <w:r>
              <w:rPr>
                <w:color w:val="000000" w:themeColor="text1"/>
              </w:rPr>
              <w:t>4.</w:t>
            </w:r>
            <w:r w:rsidRPr="30C1F643">
              <w:rPr>
                <w:color w:val="000000" w:themeColor="text1"/>
              </w:rPr>
              <w:t xml:space="preserve"> Projekta kontaktpersonas vārds</w:t>
            </w:r>
          </w:p>
        </w:tc>
        <w:tc>
          <w:tcPr>
            <w:tcW w:w="499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C7A67EA" w14:textId="14133D6E" w:rsidR="002F068C" w:rsidRPr="000962CF" w:rsidRDefault="002F068C" w:rsidP="008E639E">
            <w:pPr>
              <w:spacing w:after="200" w:line="276" w:lineRule="auto"/>
              <w:jc w:val="both"/>
              <w:rPr>
                <w:i/>
              </w:rPr>
            </w:pPr>
            <w:r w:rsidRPr="30C1F643">
              <w:rPr>
                <w:i/>
                <w:iCs/>
              </w:rPr>
              <w:t>Norāda</w:t>
            </w:r>
            <w:r>
              <w:rPr>
                <w:i/>
                <w:iCs/>
              </w:rPr>
              <w:t xml:space="preserve"> </w:t>
            </w:r>
            <w:r w:rsidRPr="000962CF">
              <w:rPr>
                <w:i/>
                <w:color w:val="000000" w:themeColor="text1"/>
              </w:rPr>
              <w:t xml:space="preserve">datus par </w:t>
            </w:r>
            <w:r w:rsidRPr="002F068C">
              <w:rPr>
                <w:i/>
                <w:color w:val="000000"/>
              </w:rPr>
              <w:t>zinātnieku (profesoru)</w:t>
            </w:r>
            <w:r w:rsidRPr="00A02F05">
              <w:rPr>
                <w:color w:val="000000"/>
              </w:rPr>
              <w:t xml:space="preserve"> </w:t>
            </w:r>
            <w:r w:rsidRPr="7F38FAA0">
              <w:rPr>
                <w:color w:val="000000" w:themeColor="text1"/>
              </w:rPr>
              <w:t xml:space="preserve"> </w:t>
            </w:r>
          </w:p>
        </w:tc>
      </w:tr>
      <w:tr w:rsidR="002F068C" w14:paraId="3A97689E" w14:textId="77777777" w:rsidTr="4DB618B7">
        <w:trPr>
          <w:trHeight w:val="270"/>
        </w:trPr>
        <w:tc>
          <w:tcPr>
            <w:tcW w:w="4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15B1B9FB" w14:textId="77777777" w:rsidR="002F068C" w:rsidRDefault="002F068C" w:rsidP="008E639E">
            <w:pPr>
              <w:spacing w:after="200" w:line="276" w:lineRule="auto"/>
              <w:jc w:val="both"/>
            </w:pPr>
            <w:r>
              <w:rPr>
                <w:color w:val="000000" w:themeColor="text1"/>
              </w:rPr>
              <w:t>5.</w:t>
            </w:r>
            <w:r w:rsidRPr="30C1F643">
              <w:rPr>
                <w:color w:val="000000" w:themeColor="text1"/>
              </w:rPr>
              <w:t xml:space="preserve"> Projekta kontaktpersonas uzvārds</w:t>
            </w:r>
          </w:p>
        </w:tc>
        <w:tc>
          <w:tcPr>
            <w:tcW w:w="499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E388D73" w14:textId="6FE1738F" w:rsidR="002F068C" w:rsidRPr="000962CF" w:rsidRDefault="002F068C" w:rsidP="008E639E">
            <w:pPr>
              <w:spacing w:after="200" w:line="276" w:lineRule="auto"/>
              <w:jc w:val="both"/>
              <w:rPr>
                <w:i/>
              </w:rPr>
            </w:pPr>
            <w:r w:rsidRPr="30C1F643">
              <w:rPr>
                <w:i/>
                <w:iCs/>
              </w:rPr>
              <w:t>Norāda</w:t>
            </w:r>
            <w:r>
              <w:rPr>
                <w:i/>
                <w:iCs/>
              </w:rPr>
              <w:t xml:space="preserve"> </w:t>
            </w:r>
            <w:r w:rsidRPr="000962CF">
              <w:rPr>
                <w:i/>
                <w:color w:val="000000" w:themeColor="text1"/>
              </w:rPr>
              <w:t xml:space="preserve">datus par </w:t>
            </w:r>
            <w:r w:rsidRPr="002F068C">
              <w:rPr>
                <w:i/>
                <w:color w:val="000000"/>
              </w:rPr>
              <w:t>zinātnieku (profesoru)</w:t>
            </w:r>
            <w:r w:rsidRPr="00A02F05">
              <w:rPr>
                <w:color w:val="000000"/>
              </w:rPr>
              <w:t xml:space="preserve"> </w:t>
            </w:r>
            <w:r w:rsidRPr="7F38FAA0">
              <w:rPr>
                <w:color w:val="000000" w:themeColor="text1"/>
              </w:rPr>
              <w:t xml:space="preserve"> </w:t>
            </w:r>
          </w:p>
        </w:tc>
      </w:tr>
      <w:tr w:rsidR="002F068C" w14:paraId="5D37EB0B" w14:textId="77777777" w:rsidTr="4DB618B7">
        <w:trPr>
          <w:trHeight w:val="270"/>
        </w:trPr>
        <w:tc>
          <w:tcPr>
            <w:tcW w:w="4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5D954831" w14:textId="77777777" w:rsidR="002F068C" w:rsidRDefault="002F068C" w:rsidP="008E639E">
            <w:pPr>
              <w:spacing w:after="200" w:line="276" w:lineRule="auto"/>
              <w:jc w:val="both"/>
            </w:pPr>
            <w:r>
              <w:rPr>
                <w:color w:val="000000" w:themeColor="text1"/>
              </w:rPr>
              <w:t xml:space="preserve">6. </w:t>
            </w:r>
            <w:r w:rsidRPr="30C1F643">
              <w:rPr>
                <w:color w:val="000000" w:themeColor="text1"/>
              </w:rPr>
              <w:t>Projekta kontaktpersonas tālruņa nr.</w:t>
            </w:r>
          </w:p>
        </w:tc>
        <w:tc>
          <w:tcPr>
            <w:tcW w:w="499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2FF74FD" w14:textId="7BB0893A" w:rsidR="002F068C" w:rsidRPr="000962CF" w:rsidRDefault="002F068C" w:rsidP="008E639E">
            <w:pPr>
              <w:spacing w:after="200" w:line="276" w:lineRule="auto"/>
              <w:jc w:val="both"/>
              <w:rPr>
                <w:i/>
              </w:rPr>
            </w:pPr>
            <w:r w:rsidRPr="000962CF">
              <w:rPr>
                <w:i/>
                <w:color w:val="000000" w:themeColor="text1"/>
              </w:rPr>
              <w:t xml:space="preserve"> </w:t>
            </w:r>
            <w:r w:rsidRPr="30C1F643">
              <w:rPr>
                <w:i/>
                <w:iCs/>
              </w:rPr>
              <w:t>Norāda</w:t>
            </w:r>
            <w:r>
              <w:rPr>
                <w:i/>
                <w:iCs/>
              </w:rPr>
              <w:t xml:space="preserve"> </w:t>
            </w:r>
            <w:r w:rsidRPr="000962CF">
              <w:rPr>
                <w:i/>
                <w:color w:val="000000" w:themeColor="text1"/>
              </w:rPr>
              <w:t xml:space="preserve">datus par </w:t>
            </w:r>
            <w:r w:rsidRPr="002F068C">
              <w:rPr>
                <w:i/>
                <w:color w:val="000000"/>
              </w:rPr>
              <w:t>zinātnieku (profesoru)</w:t>
            </w:r>
            <w:r w:rsidRPr="00A02F05">
              <w:rPr>
                <w:color w:val="000000"/>
              </w:rPr>
              <w:t xml:space="preserve"> </w:t>
            </w:r>
            <w:r w:rsidRPr="7F38FAA0">
              <w:rPr>
                <w:color w:val="000000" w:themeColor="text1"/>
              </w:rPr>
              <w:t xml:space="preserve"> </w:t>
            </w:r>
          </w:p>
        </w:tc>
      </w:tr>
      <w:tr w:rsidR="002F068C" w14:paraId="69B08B45" w14:textId="77777777" w:rsidTr="4DB618B7">
        <w:trPr>
          <w:trHeight w:val="270"/>
        </w:trPr>
        <w:tc>
          <w:tcPr>
            <w:tcW w:w="4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4540FCBB" w14:textId="77777777" w:rsidR="002F068C" w:rsidRDefault="002F068C" w:rsidP="008E639E">
            <w:pPr>
              <w:spacing w:after="200" w:line="276" w:lineRule="auto"/>
              <w:jc w:val="both"/>
            </w:pPr>
            <w:r>
              <w:rPr>
                <w:color w:val="000000" w:themeColor="text1"/>
              </w:rPr>
              <w:t>7.</w:t>
            </w:r>
            <w:r w:rsidRPr="30C1F643">
              <w:rPr>
                <w:color w:val="000000" w:themeColor="text1"/>
              </w:rPr>
              <w:t xml:space="preserve"> Projekta kontaktpersonas e-pasts</w:t>
            </w:r>
          </w:p>
        </w:tc>
        <w:tc>
          <w:tcPr>
            <w:tcW w:w="499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92C75D0" w14:textId="4954F4B6" w:rsidR="002F068C" w:rsidRPr="000962CF" w:rsidRDefault="002F068C" w:rsidP="008E639E">
            <w:pPr>
              <w:spacing w:after="200" w:line="276" w:lineRule="auto"/>
              <w:jc w:val="both"/>
              <w:rPr>
                <w:i/>
              </w:rPr>
            </w:pPr>
            <w:r w:rsidRPr="000962CF">
              <w:rPr>
                <w:i/>
                <w:color w:val="000000" w:themeColor="text1"/>
              </w:rPr>
              <w:t xml:space="preserve"> </w:t>
            </w:r>
            <w:r w:rsidRPr="30C1F643">
              <w:rPr>
                <w:i/>
                <w:iCs/>
              </w:rPr>
              <w:t>Norāda</w:t>
            </w:r>
            <w:r>
              <w:rPr>
                <w:i/>
                <w:iCs/>
              </w:rPr>
              <w:t xml:space="preserve"> </w:t>
            </w:r>
            <w:r w:rsidRPr="000962CF">
              <w:rPr>
                <w:i/>
                <w:color w:val="000000" w:themeColor="text1"/>
              </w:rPr>
              <w:t xml:space="preserve">datus par </w:t>
            </w:r>
            <w:r w:rsidRPr="002F068C">
              <w:rPr>
                <w:i/>
                <w:color w:val="000000"/>
              </w:rPr>
              <w:t>zinātnieku (profesoru)</w:t>
            </w:r>
            <w:r w:rsidRPr="00A02F05">
              <w:rPr>
                <w:color w:val="000000"/>
              </w:rPr>
              <w:t xml:space="preserve"> </w:t>
            </w:r>
            <w:r w:rsidRPr="7F38FAA0">
              <w:rPr>
                <w:color w:val="000000" w:themeColor="text1"/>
              </w:rPr>
              <w:t xml:space="preserve"> </w:t>
            </w:r>
          </w:p>
        </w:tc>
      </w:tr>
      <w:tr w:rsidR="002F068C" w14:paraId="40E5B0CB" w14:textId="77777777" w:rsidTr="4DB618B7">
        <w:trPr>
          <w:trHeight w:val="270"/>
        </w:trPr>
        <w:tc>
          <w:tcPr>
            <w:tcW w:w="4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34DBC6AF" w14:textId="77777777" w:rsidR="002F068C" w:rsidRDefault="002F068C" w:rsidP="008E639E">
            <w:pPr>
              <w:spacing w:after="200" w:line="276" w:lineRule="auto"/>
              <w:jc w:val="both"/>
            </w:pPr>
            <w:r>
              <w:t>8. Zinātniskais konsultants</w:t>
            </w:r>
          </w:p>
        </w:tc>
        <w:tc>
          <w:tcPr>
            <w:tcW w:w="499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E6201A3" w14:textId="147F189F" w:rsidR="002F068C" w:rsidRPr="000962CF" w:rsidRDefault="002F068C" w:rsidP="002F068C">
            <w:pPr>
              <w:spacing w:after="200" w:line="276" w:lineRule="auto"/>
              <w:jc w:val="both"/>
              <w:rPr>
                <w:i/>
              </w:rPr>
            </w:pPr>
            <w:r w:rsidRPr="30C1F643">
              <w:rPr>
                <w:color w:val="000000" w:themeColor="text1"/>
              </w:rPr>
              <w:t xml:space="preserve"> </w:t>
            </w:r>
            <w:r>
              <w:rPr>
                <w:i/>
                <w:color w:val="000000" w:themeColor="text1"/>
              </w:rPr>
              <w:t>Nav attiecināms</w:t>
            </w:r>
          </w:p>
        </w:tc>
      </w:tr>
      <w:tr w:rsidR="002F068C" w14:paraId="01520C3D" w14:textId="77777777" w:rsidTr="4DB618B7">
        <w:trPr>
          <w:trHeight w:val="390"/>
        </w:trPr>
        <w:tc>
          <w:tcPr>
            <w:tcW w:w="4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46BC28D9" w14:textId="5C9CB05C" w:rsidR="002F068C" w:rsidRDefault="30D79D9C" w:rsidP="002F068C">
            <w:pPr>
              <w:spacing w:after="200" w:line="276" w:lineRule="auto"/>
              <w:jc w:val="both"/>
            </w:pPr>
            <w:r>
              <w:t xml:space="preserve">9. </w:t>
            </w:r>
            <w:r w:rsidRPr="4DB618B7">
              <w:rPr>
                <w:color w:val="000000" w:themeColor="text1"/>
              </w:rPr>
              <w:t xml:space="preserve">Zinātnieka (profesora)  </w:t>
            </w:r>
            <w:r>
              <w:t>esošā darba vieta (institūcija)</w:t>
            </w:r>
          </w:p>
        </w:tc>
        <w:tc>
          <w:tcPr>
            <w:tcW w:w="499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B77E326" w14:textId="77777777" w:rsidR="002F068C" w:rsidRPr="000962CF" w:rsidRDefault="002F068C" w:rsidP="008E639E">
            <w:pPr>
              <w:spacing w:after="200" w:line="276" w:lineRule="auto"/>
              <w:jc w:val="both"/>
              <w:rPr>
                <w:i/>
              </w:rPr>
            </w:pPr>
            <w:r w:rsidRPr="30C1F643">
              <w:rPr>
                <w:color w:val="000000" w:themeColor="text1"/>
              </w:rPr>
              <w:t xml:space="preserve"> </w:t>
            </w:r>
            <w:r w:rsidRPr="000962CF">
              <w:rPr>
                <w:i/>
                <w:color w:val="000000" w:themeColor="text1"/>
              </w:rPr>
              <w:t>Norāda esošo darba vietu, ja attiecināms</w:t>
            </w:r>
          </w:p>
        </w:tc>
      </w:tr>
      <w:tr w:rsidR="002F068C" w14:paraId="7EFF563D" w14:textId="77777777" w:rsidTr="4DB618B7">
        <w:trPr>
          <w:trHeight w:val="390"/>
        </w:trPr>
        <w:tc>
          <w:tcPr>
            <w:tcW w:w="4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43AC350F" w14:textId="206D1B1A" w:rsidR="002F068C" w:rsidRDefault="002F068C" w:rsidP="008E639E">
            <w:pPr>
              <w:spacing w:after="200" w:line="276" w:lineRule="auto"/>
              <w:jc w:val="both"/>
            </w:pPr>
            <w:r>
              <w:rPr>
                <w:color w:val="000000" w:themeColor="text1"/>
              </w:rPr>
              <w:t xml:space="preserve">10. Struktūrvienība kurā plānots īstenot </w:t>
            </w:r>
            <w:r w:rsidR="00973B57">
              <w:rPr>
                <w:color w:val="000000"/>
              </w:rPr>
              <w:t>z</w:t>
            </w:r>
            <w:r w:rsidR="00973B57" w:rsidRPr="00A02F05">
              <w:rPr>
                <w:color w:val="000000"/>
              </w:rPr>
              <w:t xml:space="preserve">inātnieku (profesoru) </w:t>
            </w:r>
            <w:r>
              <w:rPr>
                <w:color w:val="000000" w:themeColor="text1"/>
              </w:rPr>
              <w:t xml:space="preserve"> grantu</w:t>
            </w:r>
          </w:p>
        </w:tc>
        <w:tc>
          <w:tcPr>
            <w:tcW w:w="499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07C636E" w14:textId="77777777" w:rsidR="002F068C" w:rsidRDefault="002F068C" w:rsidP="008E639E">
            <w:pPr>
              <w:spacing w:after="200" w:line="276" w:lineRule="auto"/>
              <w:jc w:val="both"/>
            </w:pPr>
            <w:r w:rsidRPr="30C1F643">
              <w:rPr>
                <w:color w:val="000000" w:themeColor="text1"/>
              </w:rPr>
              <w:t xml:space="preserve"> </w:t>
            </w:r>
            <w:r w:rsidRPr="000962CF">
              <w:rPr>
                <w:i/>
                <w:color w:val="000000" w:themeColor="text1"/>
              </w:rPr>
              <w:t>Norāda</w:t>
            </w:r>
            <w:r>
              <w:rPr>
                <w:i/>
                <w:color w:val="000000" w:themeColor="text1"/>
              </w:rPr>
              <w:t xml:space="preserve"> LU vai BA struktūrvienību, saskaņā ar Struktūrvienības apliecinājumā norādīto informāciju</w:t>
            </w:r>
          </w:p>
        </w:tc>
      </w:tr>
      <w:tr w:rsidR="002F068C" w14:paraId="4DB05D27" w14:textId="77777777" w:rsidTr="4DB618B7">
        <w:trPr>
          <w:trHeight w:val="555"/>
        </w:trPr>
        <w:tc>
          <w:tcPr>
            <w:tcW w:w="4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249C55DA" w14:textId="77777777" w:rsidR="002F068C" w:rsidRDefault="002F068C" w:rsidP="008E639E">
            <w:pPr>
              <w:spacing w:after="200" w:line="276" w:lineRule="auto"/>
              <w:jc w:val="both"/>
            </w:pPr>
            <w:r>
              <w:rPr>
                <w:color w:val="000000" w:themeColor="text1"/>
              </w:rPr>
              <w:t>11. Sadarbības partneris (ja attiecināms)</w:t>
            </w:r>
          </w:p>
        </w:tc>
        <w:tc>
          <w:tcPr>
            <w:tcW w:w="499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C96510F" w14:textId="77777777" w:rsidR="002F068C" w:rsidRDefault="002F068C" w:rsidP="008E639E">
            <w:pPr>
              <w:spacing w:after="200" w:line="276" w:lineRule="auto"/>
              <w:jc w:val="both"/>
            </w:pPr>
            <w:r w:rsidRPr="30C1F643">
              <w:rPr>
                <w:color w:val="000000" w:themeColor="text1"/>
              </w:rPr>
              <w:t xml:space="preserve"> </w:t>
            </w:r>
            <w:r w:rsidRPr="30C1F643">
              <w:rPr>
                <w:i/>
                <w:iCs/>
              </w:rPr>
              <w:t>Norāda zinātniskās institūcijas nosaukumu</w:t>
            </w:r>
          </w:p>
        </w:tc>
      </w:tr>
      <w:tr w:rsidR="002F068C" w14:paraId="57DFABBA" w14:textId="77777777" w:rsidTr="4DB618B7">
        <w:trPr>
          <w:trHeight w:val="270"/>
        </w:trPr>
        <w:tc>
          <w:tcPr>
            <w:tcW w:w="4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01F27D8F" w14:textId="77777777" w:rsidR="002F068C" w:rsidRDefault="002F068C" w:rsidP="008E639E">
            <w:pPr>
              <w:spacing w:after="200" w:line="276" w:lineRule="auto"/>
              <w:jc w:val="both"/>
            </w:pPr>
            <w:r>
              <w:rPr>
                <w:color w:val="000000" w:themeColor="text1"/>
              </w:rPr>
              <w:t>12.</w:t>
            </w:r>
            <w:r w:rsidRPr="30C1F643">
              <w:rPr>
                <w:color w:val="000000" w:themeColor="text1"/>
              </w:rPr>
              <w:t xml:space="preserve"> Projekta pamata zinātnes nozare un papildus zinātnes nozares</w:t>
            </w:r>
          </w:p>
        </w:tc>
        <w:tc>
          <w:tcPr>
            <w:tcW w:w="499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EC78900" w14:textId="77777777" w:rsidR="002F068C" w:rsidRDefault="002F068C" w:rsidP="008E639E">
            <w:pPr>
              <w:spacing w:after="200" w:line="276" w:lineRule="auto"/>
              <w:jc w:val="both"/>
            </w:pPr>
            <w:r w:rsidRPr="7F38FAA0">
              <w:rPr>
                <w:i/>
                <w:iCs/>
              </w:rPr>
              <w:t xml:space="preserve">Norāda projekta zinātnes nozari. </w:t>
            </w:r>
          </w:p>
        </w:tc>
      </w:tr>
      <w:tr w:rsidR="002F068C" w14:paraId="368F2D1C" w14:textId="77777777" w:rsidTr="4DB618B7">
        <w:trPr>
          <w:trHeight w:val="810"/>
        </w:trPr>
        <w:tc>
          <w:tcPr>
            <w:tcW w:w="4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3ACBF089" w14:textId="77777777" w:rsidR="002F068C" w:rsidRDefault="002F068C" w:rsidP="008E639E">
            <w:pPr>
              <w:spacing w:after="200" w:line="276" w:lineRule="auto"/>
              <w:jc w:val="both"/>
            </w:pPr>
            <w:r>
              <w:t>13.</w:t>
            </w:r>
            <w:r w:rsidRPr="30C1F643">
              <w:rPr>
                <w:color w:val="000000" w:themeColor="text1"/>
              </w:rPr>
              <w:t xml:space="preserve"> Viedās specializācijas joma</w:t>
            </w:r>
          </w:p>
        </w:tc>
        <w:tc>
          <w:tcPr>
            <w:tcW w:w="499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CD79C2D" w14:textId="77777777" w:rsidR="002F068C" w:rsidRDefault="002F068C" w:rsidP="008E639E">
            <w:pPr>
              <w:spacing w:after="200" w:line="276" w:lineRule="auto"/>
              <w:jc w:val="both"/>
            </w:pPr>
            <w:r w:rsidRPr="30C1F643">
              <w:rPr>
                <w:color w:val="000000" w:themeColor="text1"/>
              </w:rPr>
              <w:t xml:space="preserve"> </w:t>
            </w:r>
            <w:r w:rsidRPr="7F38FAA0">
              <w:rPr>
                <w:i/>
                <w:iCs/>
              </w:rPr>
              <w:t>Norāda  viedās specializācijas jomu</w:t>
            </w:r>
          </w:p>
        </w:tc>
      </w:tr>
      <w:tr w:rsidR="0085510E" w14:paraId="60A77E09" w14:textId="77777777" w:rsidTr="4DB618B7">
        <w:trPr>
          <w:trHeight w:val="810"/>
        </w:trPr>
        <w:tc>
          <w:tcPr>
            <w:tcW w:w="4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5C2050E5" w14:textId="07BCAACD" w:rsidR="0085510E" w:rsidRDefault="0085510E" w:rsidP="008E639E">
            <w:pPr>
              <w:spacing w:after="200" w:line="276" w:lineRule="auto"/>
              <w:jc w:val="both"/>
            </w:pPr>
            <w:r>
              <w:rPr>
                <w:color w:val="000000" w:themeColor="text1"/>
              </w:rPr>
              <w:t xml:space="preserve">14. </w:t>
            </w:r>
            <w:r w:rsidRPr="00A4367D">
              <w:rPr>
                <w:color w:val="000000" w:themeColor="text1"/>
              </w:rPr>
              <w:t>LU stratēģiskās specializācijas jomas</w:t>
            </w:r>
          </w:p>
        </w:tc>
        <w:tc>
          <w:tcPr>
            <w:tcW w:w="499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64B702F" w14:textId="77777777" w:rsidR="0085510E" w:rsidRPr="004514C1" w:rsidRDefault="0085510E" w:rsidP="0085510E">
            <w:pPr>
              <w:pBdr>
                <w:top w:val="nil"/>
                <w:left w:val="nil"/>
                <w:bottom w:val="nil"/>
                <w:right w:val="nil"/>
                <w:between w:val="nil"/>
              </w:pBdr>
              <w:jc w:val="both"/>
              <w:rPr>
                <w:rStyle w:val="normaltextrun"/>
                <w:color w:val="000000"/>
              </w:rPr>
            </w:pPr>
            <w:r w:rsidRPr="004514C1">
              <w:rPr>
                <w:rStyle w:val="normaltextrun"/>
                <w:i/>
                <w:iCs/>
                <w:color w:val="000000"/>
              </w:rPr>
              <w:t>Izvēlas 1  galveno jomu :</w:t>
            </w:r>
            <w:r w:rsidRPr="004514C1">
              <w:rPr>
                <w:rStyle w:val="normaltextrun"/>
                <w:color w:val="000000"/>
              </w:rPr>
              <w:t xml:space="preserve"> </w:t>
            </w:r>
          </w:p>
          <w:p w14:paraId="6AB64973" w14:textId="05A7F76B" w:rsidR="0085510E" w:rsidRDefault="0085510E" w:rsidP="0085510E">
            <w:pPr>
              <w:pStyle w:val="ListParagraph"/>
              <w:numPr>
                <w:ilvl w:val="2"/>
                <w:numId w:val="31"/>
              </w:numPr>
              <w:pBdr>
                <w:top w:val="nil"/>
                <w:left w:val="nil"/>
                <w:bottom w:val="nil"/>
                <w:right w:val="nil"/>
                <w:between w:val="nil"/>
              </w:pBdr>
              <w:ind w:left="685"/>
              <w:rPr>
                <w:rFonts w:ascii="Times New Roman" w:hAnsi="Times New Roman" w:cs="Times New Roman"/>
                <w:color w:val="000000"/>
                <w:sz w:val="24"/>
                <w:szCs w:val="24"/>
              </w:rPr>
            </w:pPr>
            <w:r w:rsidRPr="004514C1">
              <w:rPr>
                <w:rFonts w:ascii="Times New Roman" w:hAnsi="Times New Roman" w:cs="Times New Roman"/>
                <w:color w:val="000000"/>
                <w:sz w:val="24"/>
                <w:szCs w:val="24"/>
              </w:rPr>
              <w:t>humanitārās un mākslas zinātnes</w:t>
            </w:r>
          </w:p>
          <w:p w14:paraId="5ECC5A0D" w14:textId="7AF37B8D" w:rsidR="0085510E" w:rsidRPr="0085510E" w:rsidRDefault="0085510E" w:rsidP="0085510E">
            <w:pPr>
              <w:pStyle w:val="ListParagraph"/>
              <w:numPr>
                <w:ilvl w:val="2"/>
                <w:numId w:val="31"/>
              </w:numPr>
              <w:pBdr>
                <w:top w:val="nil"/>
                <w:left w:val="nil"/>
                <w:bottom w:val="nil"/>
                <w:right w:val="nil"/>
                <w:between w:val="nil"/>
              </w:pBdr>
              <w:ind w:left="685"/>
              <w:rPr>
                <w:rFonts w:ascii="Times New Roman" w:hAnsi="Times New Roman" w:cs="Times New Roman"/>
                <w:color w:val="000000"/>
                <w:sz w:val="24"/>
                <w:szCs w:val="24"/>
              </w:rPr>
            </w:pPr>
            <w:r w:rsidRPr="0085510E">
              <w:rPr>
                <w:rFonts w:ascii="Times New Roman" w:hAnsi="Times New Roman" w:cs="Times New Roman"/>
                <w:color w:val="000000"/>
                <w:sz w:val="24"/>
                <w:szCs w:val="24"/>
              </w:rPr>
              <w:t>sociālās zinātnes</w:t>
            </w:r>
          </w:p>
        </w:tc>
      </w:tr>
      <w:tr w:rsidR="002F068C" w14:paraId="74372C3B" w14:textId="77777777" w:rsidTr="4DB618B7">
        <w:trPr>
          <w:trHeight w:val="628"/>
        </w:trPr>
        <w:tc>
          <w:tcPr>
            <w:tcW w:w="4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2DC25EF1" w14:textId="26ADAF1C" w:rsidR="002F068C" w:rsidRDefault="002F068C" w:rsidP="0085510E">
            <w:pPr>
              <w:spacing w:after="200" w:line="276" w:lineRule="auto"/>
              <w:jc w:val="both"/>
            </w:pPr>
            <w:r>
              <w:rPr>
                <w:color w:val="000000" w:themeColor="text1"/>
              </w:rPr>
              <w:t>1</w:t>
            </w:r>
            <w:r w:rsidR="0085510E">
              <w:rPr>
                <w:color w:val="000000" w:themeColor="text1"/>
              </w:rPr>
              <w:t>5</w:t>
            </w:r>
            <w:r w:rsidRPr="30C1F643">
              <w:rPr>
                <w:color w:val="000000" w:themeColor="text1"/>
              </w:rPr>
              <w:t>. Pētniecības veids</w:t>
            </w:r>
          </w:p>
        </w:tc>
        <w:tc>
          <w:tcPr>
            <w:tcW w:w="499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FFE9216" w14:textId="34D0C9A3" w:rsidR="002F068C" w:rsidRDefault="30D79D9C" w:rsidP="4DB618B7">
            <w:pPr>
              <w:spacing w:line="276" w:lineRule="auto"/>
              <w:jc w:val="both"/>
              <w:rPr>
                <w:i/>
                <w:iCs/>
              </w:rPr>
            </w:pPr>
            <w:r w:rsidRPr="4DB618B7">
              <w:rPr>
                <w:i/>
                <w:iCs/>
              </w:rPr>
              <w:t>Norāda, vai projekta ietvaros veiks fundamentālo vai lietišķo pētniecību.</w:t>
            </w:r>
          </w:p>
        </w:tc>
      </w:tr>
      <w:tr w:rsidR="002F068C" w14:paraId="02E548C6" w14:textId="77777777" w:rsidTr="4DB618B7">
        <w:trPr>
          <w:trHeight w:val="315"/>
        </w:trPr>
        <w:tc>
          <w:tcPr>
            <w:tcW w:w="4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03A8D643" w14:textId="6B45C70C" w:rsidR="002F068C" w:rsidRDefault="0085510E" w:rsidP="008E639E">
            <w:pPr>
              <w:spacing w:after="200" w:line="276" w:lineRule="auto"/>
              <w:jc w:val="both"/>
            </w:pPr>
            <w:r>
              <w:rPr>
                <w:color w:val="000000" w:themeColor="text1"/>
              </w:rPr>
              <w:t>16</w:t>
            </w:r>
            <w:r w:rsidR="002F068C">
              <w:rPr>
                <w:color w:val="000000" w:themeColor="text1"/>
              </w:rPr>
              <w:t xml:space="preserve">. </w:t>
            </w:r>
            <w:r w:rsidR="002F068C" w:rsidRPr="000429B2">
              <w:rPr>
                <w:color w:val="000000" w:themeColor="text1"/>
              </w:rPr>
              <w:t xml:space="preserve">Projekta kopsavilkums LV </w:t>
            </w:r>
            <w:r w:rsidR="002F068C">
              <w:rPr>
                <w:color w:val="000000" w:themeColor="text1"/>
              </w:rPr>
              <w:t>(</w:t>
            </w:r>
            <w:r w:rsidR="002F068C" w:rsidRPr="000429B2">
              <w:rPr>
                <w:color w:val="000000" w:themeColor="text1"/>
              </w:rPr>
              <w:t>ne vairāk kā 1500 rakstu zīmes</w:t>
            </w:r>
            <w:r w:rsidR="002F068C">
              <w:rPr>
                <w:color w:val="000000" w:themeColor="text1"/>
              </w:rPr>
              <w:t>)</w:t>
            </w:r>
          </w:p>
        </w:tc>
        <w:tc>
          <w:tcPr>
            <w:tcW w:w="499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F308182" w14:textId="77777777" w:rsidR="002F068C" w:rsidRDefault="002F068C" w:rsidP="008E639E">
            <w:pPr>
              <w:spacing w:after="200" w:line="276" w:lineRule="auto"/>
              <w:jc w:val="both"/>
            </w:pPr>
            <w:r w:rsidRPr="30C1F643">
              <w:rPr>
                <w:i/>
                <w:iCs/>
              </w:rPr>
              <w:t>Sniegt īsu un paskaidrojošu kopsavilkumu</w:t>
            </w:r>
            <w:r>
              <w:rPr>
                <w:i/>
                <w:iCs/>
              </w:rPr>
              <w:t xml:space="preserve"> </w:t>
            </w:r>
            <w:r w:rsidRPr="005E3F89">
              <w:rPr>
                <w:i/>
                <w:iCs/>
                <w:u w:val="single"/>
              </w:rPr>
              <w:t>latviešu valodā</w:t>
            </w:r>
            <w:r w:rsidRPr="30C1F643">
              <w:rPr>
                <w:i/>
                <w:iCs/>
              </w:rPr>
              <w:t>, kas ilustrē projekta mērķi un pētījuma gaitu, tajā skaitā plānotos rezultātus un to ietekmi</w:t>
            </w:r>
            <w:r>
              <w:rPr>
                <w:i/>
                <w:iCs/>
              </w:rPr>
              <w:t>.</w:t>
            </w:r>
          </w:p>
        </w:tc>
      </w:tr>
      <w:tr w:rsidR="002F068C" w14:paraId="47A75628" w14:textId="77777777" w:rsidTr="4DB618B7">
        <w:trPr>
          <w:trHeight w:val="345"/>
        </w:trPr>
        <w:tc>
          <w:tcPr>
            <w:tcW w:w="4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312580D0" w14:textId="1BC4D2BF" w:rsidR="002F068C" w:rsidRDefault="0085510E" w:rsidP="008E639E">
            <w:r>
              <w:t>17</w:t>
            </w:r>
            <w:r w:rsidR="002F068C">
              <w:t xml:space="preserve">. </w:t>
            </w:r>
            <w:r w:rsidR="002F068C" w:rsidRPr="000429B2">
              <w:t xml:space="preserve">Projekta kopsavilkums ENG </w:t>
            </w:r>
            <w:r w:rsidR="002F068C">
              <w:t>(</w:t>
            </w:r>
            <w:r w:rsidR="002F068C" w:rsidRPr="000429B2">
              <w:t>ne vairāk kā 1500 rakstu zīmes</w:t>
            </w:r>
            <w:r w:rsidR="002F068C">
              <w:t>)</w:t>
            </w:r>
          </w:p>
        </w:tc>
        <w:tc>
          <w:tcPr>
            <w:tcW w:w="499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6CB7DD7" w14:textId="77777777" w:rsidR="002F068C" w:rsidRDefault="002F068C" w:rsidP="008E639E">
            <w:pPr>
              <w:spacing w:after="200" w:line="276" w:lineRule="auto"/>
              <w:jc w:val="both"/>
            </w:pPr>
            <w:r w:rsidRPr="30C1F643">
              <w:rPr>
                <w:color w:val="000000" w:themeColor="text1"/>
              </w:rPr>
              <w:t xml:space="preserve"> </w:t>
            </w:r>
            <w:r w:rsidRPr="30C1F643">
              <w:rPr>
                <w:i/>
                <w:iCs/>
              </w:rPr>
              <w:t>Sniegt īsu un paskaidrojošu kopsavilkumu</w:t>
            </w:r>
            <w:r>
              <w:rPr>
                <w:i/>
                <w:iCs/>
              </w:rPr>
              <w:t xml:space="preserve"> </w:t>
            </w:r>
            <w:r w:rsidRPr="005E3F89">
              <w:rPr>
                <w:i/>
                <w:iCs/>
                <w:u w:val="single"/>
              </w:rPr>
              <w:t>angļu valodā</w:t>
            </w:r>
            <w:r w:rsidRPr="30C1F643">
              <w:rPr>
                <w:i/>
                <w:iCs/>
              </w:rPr>
              <w:t>, kas ilustrē projekta mērķi un pētījuma gaitu, tajā skaitā plānotos rezultātus un to ietekmi</w:t>
            </w:r>
            <w:r>
              <w:rPr>
                <w:i/>
                <w:iCs/>
              </w:rPr>
              <w:t>.</w:t>
            </w:r>
          </w:p>
        </w:tc>
      </w:tr>
      <w:tr w:rsidR="002F068C" w14:paraId="6E97DEEA" w14:textId="77777777" w:rsidTr="4DB618B7">
        <w:trPr>
          <w:trHeight w:val="345"/>
        </w:trPr>
        <w:tc>
          <w:tcPr>
            <w:tcW w:w="4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79A10715" w14:textId="210FDDC6" w:rsidR="002F068C" w:rsidRDefault="0085510E" w:rsidP="008E639E">
            <w:pPr>
              <w:spacing w:after="200" w:line="276" w:lineRule="auto"/>
              <w:jc w:val="both"/>
            </w:pPr>
            <w:r>
              <w:rPr>
                <w:color w:val="000000" w:themeColor="text1"/>
              </w:rPr>
              <w:t>18</w:t>
            </w:r>
            <w:r w:rsidR="002F068C" w:rsidRPr="30C1F643">
              <w:rPr>
                <w:color w:val="000000" w:themeColor="text1"/>
              </w:rPr>
              <w:t xml:space="preserve">. Atslēgas vārdi </w:t>
            </w:r>
            <w:r w:rsidR="002F068C">
              <w:rPr>
                <w:color w:val="000000" w:themeColor="text1"/>
              </w:rPr>
              <w:t>LV (ne vairāk kā 5 atslēgas vārdi, ne vairāk kā 250 rakstu zīmes)</w:t>
            </w:r>
            <w:r w:rsidR="002F068C" w:rsidRPr="30C1F643">
              <w:rPr>
                <w:color w:val="000000" w:themeColor="text1"/>
              </w:rPr>
              <w:t xml:space="preserve"> </w:t>
            </w:r>
          </w:p>
        </w:tc>
        <w:tc>
          <w:tcPr>
            <w:tcW w:w="499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199A691" w14:textId="77777777" w:rsidR="002F068C" w:rsidRPr="005E3F89" w:rsidRDefault="002F068C" w:rsidP="008E639E">
            <w:pPr>
              <w:spacing w:after="200" w:line="276" w:lineRule="auto"/>
              <w:jc w:val="both"/>
              <w:rPr>
                <w:i/>
              </w:rPr>
            </w:pPr>
            <w:r w:rsidRPr="005E3F89">
              <w:rPr>
                <w:i/>
                <w:color w:val="000000" w:themeColor="text1"/>
              </w:rPr>
              <w:t xml:space="preserve"> Norāda atslēgas vārdus latviešu valodā</w:t>
            </w:r>
          </w:p>
        </w:tc>
      </w:tr>
      <w:tr w:rsidR="002F068C" w14:paraId="6C9E7E2F" w14:textId="77777777" w:rsidTr="4DB618B7">
        <w:trPr>
          <w:trHeight w:val="345"/>
        </w:trPr>
        <w:tc>
          <w:tcPr>
            <w:tcW w:w="4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534FB9D5" w14:textId="2142D48C" w:rsidR="002F068C" w:rsidRDefault="002F068C" w:rsidP="008E639E">
            <w:pPr>
              <w:spacing w:after="200" w:line="276" w:lineRule="auto"/>
              <w:jc w:val="both"/>
            </w:pPr>
            <w:r w:rsidRPr="30C1F643">
              <w:rPr>
                <w:color w:val="000000" w:themeColor="text1"/>
              </w:rPr>
              <w:lastRenderedPageBreak/>
              <w:t>1</w:t>
            </w:r>
            <w:r w:rsidR="0085510E">
              <w:rPr>
                <w:color w:val="000000" w:themeColor="text1"/>
              </w:rPr>
              <w:t>9</w:t>
            </w:r>
            <w:r w:rsidRPr="30C1F643">
              <w:rPr>
                <w:color w:val="000000" w:themeColor="text1"/>
              </w:rPr>
              <w:t xml:space="preserve">. Atslēgas vārdi </w:t>
            </w:r>
            <w:r>
              <w:rPr>
                <w:color w:val="000000" w:themeColor="text1"/>
              </w:rPr>
              <w:t>ENG (ne vairāk kā 5 atslēgas vārdi, ne vairāk kā 250 rakstu zīmes)</w:t>
            </w:r>
          </w:p>
        </w:tc>
        <w:tc>
          <w:tcPr>
            <w:tcW w:w="499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498FFEA" w14:textId="77777777" w:rsidR="002F068C" w:rsidRPr="005E3F89" w:rsidRDefault="002F068C" w:rsidP="008E639E">
            <w:pPr>
              <w:spacing w:after="200" w:line="276" w:lineRule="auto"/>
              <w:jc w:val="both"/>
              <w:rPr>
                <w:i/>
              </w:rPr>
            </w:pPr>
            <w:r w:rsidRPr="30C1F643">
              <w:rPr>
                <w:color w:val="000000" w:themeColor="text1"/>
              </w:rPr>
              <w:t xml:space="preserve"> </w:t>
            </w:r>
            <w:r w:rsidRPr="005E3F89">
              <w:rPr>
                <w:i/>
                <w:color w:val="000000" w:themeColor="text1"/>
              </w:rPr>
              <w:t>Norāda atslēgas vārdus angļu valodā</w:t>
            </w:r>
          </w:p>
        </w:tc>
      </w:tr>
      <w:tr w:rsidR="002F068C" w14:paraId="38A7EE55" w14:textId="77777777" w:rsidTr="4DB618B7">
        <w:trPr>
          <w:trHeight w:val="345"/>
        </w:trPr>
        <w:tc>
          <w:tcPr>
            <w:tcW w:w="4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175BCA89" w14:textId="04498CED" w:rsidR="002F068C" w:rsidRDefault="0085510E" w:rsidP="008E639E">
            <w:pPr>
              <w:spacing w:after="200" w:line="276" w:lineRule="auto"/>
              <w:jc w:val="both"/>
            </w:pPr>
            <w:r>
              <w:rPr>
                <w:color w:val="000000" w:themeColor="text1"/>
              </w:rPr>
              <w:t>20</w:t>
            </w:r>
            <w:r w:rsidR="002F068C" w:rsidRPr="30C1F643">
              <w:rPr>
                <w:color w:val="000000" w:themeColor="text1"/>
              </w:rPr>
              <w:t xml:space="preserve">. Projekta </w:t>
            </w:r>
            <w:r w:rsidR="002F068C">
              <w:rPr>
                <w:color w:val="000000" w:themeColor="text1"/>
              </w:rPr>
              <w:t>mērķis LV (</w:t>
            </w:r>
            <w:r w:rsidR="002F068C" w:rsidRPr="000429B2">
              <w:rPr>
                <w:color w:val="000000" w:themeColor="text1"/>
              </w:rPr>
              <w:t>ne vairāk kā 1500 rakstu zīmes</w:t>
            </w:r>
            <w:r w:rsidR="002F068C">
              <w:rPr>
                <w:color w:val="000000" w:themeColor="text1"/>
              </w:rPr>
              <w:t>)</w:t>
            </w:r>
          </w:p>
        </w:tc>
        <w:tc>
          <w:tcPr>
            <w:tcW w:w="499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775AE2E" w14:textId="77777777" w:rsidR="002F068C" w:rsidRPr="005E3F89" w:rsidRDefault="002F068C" w:rsidP="008E639E">
            <w:pPr>
              <w:spacing w:after="200" w:line="276" w:lineRule="auto"/>
              <w:jc w:val="both"/>
              <w:rPr>
                <w:i/>
                <w:color w:val="000000" w:themeColor="text1"/>
              </w:rPr>
            </w:pPr>
            <w:r w:rsidRPr="005E3F89">
              <w:rPr>
                <w:i/>
                <w:color w:val="000000" w:themeColor="text1"/>
              </w:rPr>
              <w:t>Formulē</w:t>
            </w:r>
            <w:r>
              <w:rPr>
                <w:i/>
                <w:color w:val="000000" w:themeColor="text1"/>
              </w:rPr>
              <w:t xml:space="preserve"> </w:t>
            </w:r>
            <w:r w:rsidRPr="005E3F89">
              <w:rPr>
                <w:i/>
                <w:color w:val="000000" w:themeColor="text1"/>
                <w:u w:val="single"/>
              </w:rPr>
              <w:t>la</w:t>
            </w:r>
            <w:r>
              <w:rPr>
                <w:i/>
                <w:color w:val="000000" w:themeColor="text1"/>
                <w:u w:val="single"/>
              </w:rPr>
              <w:t>tviešu</w:t>
            </w:r>
            <w:r w:rsidRPr="005E3F89">
              <w:rPr>
                <w:i/>
                <w:color w:val="000000" w:themeColor="text1"/>
                <w:u w:val="single"/>
              </w:rPr>
              <w:t xml:space="preserve"> valodā</w:t>
            </w:r>
            <w:r w:rsidRPr="005E3F89">
              <w:rPr>
                <w:i/>
                <w:color w:val="000000" w:themeColor="text1"/>
              </w:rPr>
              <w:t xml:space="preserve"> īsi, skaidri un konkrēti, lai projekta īstenošanai beidzoties var konstatēt, ka tas ir sasniegts.</w:t>
            </w:r>
          </w:p>
        </w:tc>
      </w:tr>
      <w:tr w:rsidR="002F068C" w14:paraId="42FC2986" w14:textId="77777777" w:rsidTr="4DB618B7">
        <w:trPr>
          <w:trHeight w:val="345"/>
        </w:trPr>
        <w:tc>
          <w:tcPr>
            <w:tcW w:w="4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1D6F01A2" w14:textId="1B6E3B6F" w:rsidR="002F068C" w:rsidRPr="30C1F643" w:rsidRDefault="0085510E" w:rsidP="008E639E">
            <w:pPr>
              <w:spacing w:after="200" w:line="276" w:lineRule="auto"/>
              <w:jc w:val="both"/>
              <w:rPr>
                <w:color w:val="000000" w:themeColor="text1"/>
              </w:rPr>
            </w:pPr>
            <w:r>
              <w:rPr>
                <w:color w:val="000000" w:themeColor="text1"/>
              </w:rPr>
              <w:t>21</w:t>
            </w:r>
            <w:r w:rsidR="002F068C" w:rsidRPr="30C1F643">
              <w:rPr>
                <w:color w:val="000000" w:themeColor="text1"/>
              </w:rPr>
              <w:t xml:space="preserve">. Projekta </w:t>
            </w:r>
            <w:r w:rsidR="002F068C">
              <w:rPr>
                <w:color w:val="000000" w:themeColor="text1"/>
              </w:rPr>
              <w:t>mērķis ENG (</w:t>
            </w:r>
            <w:r w:rsidR="002F068C" w:rsidRPr="000429B2">
              <w:rPr>
                <w:color w:val="000000" w:themeColor="text1"/>
              </w:rPr>
              <w:t>ne vairāk kā 1500 rakstu zīmes</w:t>
            </w:r>
            <w:r w:rsidR="002F068C">
              <w:rPr>
                <w:color w:val="000000" w:themeColor="text1"/>
              </w:rPr>
              <w:t>)</w:t>
            </w:r>
          </w:p>
        </w:tc>
        <w:tc>
          <w:tcPr>
            <w:tcW w:w="499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69E53A8" w14:textId="77777777" w:rsidR="002F068C" w:rsidRDefault="002F068C" w:rsidP="008E639E">
            <w:pPr>
              <w:spacing w:after="200" w:line="276" w:lineRule="auto"/>
              <w:jc w:val="both"/>
              <w:rPr>
                <w:color w:val="000000" w:themeColor="text1"/>
              </w:rPr>
            </w:pPr>
            <w:r w:rsidRPr="005E3F89">
              <w:rPr>
                <w:i/>
                <w:color w:val="000000" w:themeColor="text1"/>
              </w:rPr>
              <w:t xml:space="preserve">Formulē </w:t>
            </w:r>
            <w:r>
              <w:rPr>
                <w:i/>
                <w:color w:val="000000" w:themeColor="text1"/>
                <w:u w:val="single"/>
              </w:rPr>
              <w:t>angļu</w:t>
            </w:r>
            <w:r w:rsidRPr="005E3F89">
              <w:rPr>
                <w:i/>
                <w:color w:val="000000" w:themeColor="text1"/>
                <w:u w:val="single"/>
              </w:rPr>
              <w:t xml:space="preserve"> valodā</w:t>
            </w:r>
            <w:r w:rsidRPr="005E3F89">
              <w:rPr>
                <w:i/>
                <w:color w:val="000000" w:themeColor="text1"/>
              </w:rPr>
              <w:t xml:space="preserve"> īsi, skaidri un konkrēti, lai projekta īstenošanai beidzoties var konstatēt, ka tas ir sasniegts.</w:t>
            </w:r>
          </w:p>
        </w:tc>
      </w:tr>
      <w:tr w:rsidR="002F068C" w14:paraId="2C732D32" w14:textId="77777777" w:rsidTr="4DB618B7">
        <w:trPr>
          <w:trHeight w:val="345"/>
        </w:trPr>
        <w:tc>
          <w:tcPr>
            <w:tcW w:w="4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5ED1DD2F" w14:textId="1DEDC4E0" w:rsidR="002F068C" w:rsidRDefault="30D79D9C" w:rsidP="008E639E">
            <w:pPr>
              <w:spacing w:after="200" w:line="276" w:lineRule="auto"/>
              <w:jc w:val="both"/>
              <w:rPr>
                <w:color w:val="000000" w:themeColor="text1"/>
              </w:rPr>
            </w:pPr>
            <w:r w:rsidRPr="4DB618B7">
              <w:rPr>
                <w:color w:val="000000" w:themeColor="text1"/>
              </w:rPr>
              <w:t>2</w:t>
            </w:r>
            <w:r w:rsidR="0085510E">
              <w:rPr>
                <w:color w:val="000000" w:themeColor="text1"/>
              </w:rPr>
              <w:t>2</w:t>
            </w:r>
            <w:r w:rsidRPr="4DB618B7">
              <w:rPr>
                <w:color w:val="000000" w:themeColor="text1"/>
              </w:rPr>
              <w:t>. Īstenošans periods (mēnešos)</w:t>
            </w:r>
          </w:p>
        </w:tc>
        <w:tc>
          <w:tcPr>
            <w:tcW w:w="499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41F364E" w14:textId="77777777" w:rsidR="002F068C" w:rsidRDefault="002F068C" w:rsidP="008E639E">
            <w:pPr>
              <w:spacing w:after="200" w:line="276" w:lineRule="auto"/>
              <w:jc w:val="both"/>
              <w:rPr>
                <w:color w:val="000000" w:themeColor="text1"/>
              </w:rPr>
            </w:pPr>
            <w:r>
              <w:rPr>
                <w:color w:val="000000" w:themeColor="text1"/>
              </w:rPr>
              <w:t>Norāda mēnešu skaitu.</w:t>
            </w:r>
          </w:p>
        </w:tc>
      </w:tr>
    </w:tbl>
    <w:p w14:paraId="5999AF5A" w14:textId="77777777" w:rsidR="002F068C" w:rsidRDefault="002F068C" w:rsidP="002F068C">
      <w:pPr>
        <w:spacing w:line="276" w:lineRule="auto"/>
        <w:jc w:val="both"/>
      </w:pPr>
    </w:p>
    <w:p w14:paraId="77E907E1" w14:textId="77777777" w:rsidR="002F068C" w:rsidRDefault="002F068C" w:rsidP="002F068C">
      <w:pPr>
        <w:jc w:val="both"/>
      </w:pPr>
      <w:r w:rsidRPr="30C1F643">
        <w:rPr>
          <w:color w:val="000000" w:themeColor="text1"/>
        </w:rPr>
        <w:t xml:space="preserve"> </w:t>
      </w:r>
    </w:p>
    <w:p w14:paraId="41E02A11" w14:textId="7FBFA226" w:rsidR="002F068C" w:rsidRPr="008D6BED" w:rsidRDefault="15029B2A" w:rsidP="00B144A4">
      <w:pPr>
        <w:pStyle w:val="Heading3"/>
      </w:pPr>
      <w:r w:rsidRPr="4DB618B7">
        <w:t>1</w:t>
      </w:r>
      <w:r w:rsidR="30D79D9C" w:rsidRPr="4DB618B7">
        <w:t>.1.2. “Projekta rezultāti”</w:t>
      </w:r>
    </w:p>
    <w:p w14:paraId="4FBA943C" w14:textId="77777777" w:rsidR="002F068C" w:rsidRDefault="002F068C" w:rsidP="002F068C">
      <w:pPr>
        <w:spacing w:line="276" w:lineRule="auto"/>
        <w:jc w:val="both"/>
      </w:pPr>
      <w:r w:rsidRPr="30C1F643">
        <w:t xml:space="preserve"> </w:t>
      </w:r>
    </w:p>
    <w:p w14:paraId="43D59544" w14:textId="25A80CE3" w:rsidR="002F068C" w:rsidRDefault="002F068C" w:rsidP="002F068C">
      <w:pPr>
        <w:jc w:val="both"/>
      </w:pPr>
      <w:r>
        <w:t xml:space="preserve">6. Sadaļu „Projekta rezultāti” aizpilda NZDIS, ņemot vērā nolikuma </w:t>
      </w:r>
      <w:r w:rsidR="00740B2B">
        <w:t>14</w:t>
      </w:r>
      <w:r w:rsidRPr="00EC4ED1">
        <w:t>.</w:t>
      </w:r>
      <w:r w:rsidR="00740B2B">
        <w:t xml:space="preserve"> un 15</w:t>
      </w:r>
      <w:r>
        <w:t>.</w:t>
      </w:r>
      <w:r w:rsidRPr="00EC4ED1">
        <w:t xml:space="preserve"> punktā noteikto par sasnie</w:t>
      </w:r>
      <w:r>
        <w:t>dzamajiem projekta rezultātiem.</w:t>
      </w:r>
    </w:p>
    <w:p w14:paraId="73CC38E0" w14:textId="77777777" w:rsidR="002F068C" w:rsidRDefault="002F068C" w:rsidP="002F068C">
      <w:pPr>
        <w:jc w:val="both"/>
        <w:rPr>
          <w:highlight w:val="yellow"/>
        </w:rPr>
      </w:pPr>
    </w:p>
    <w:tbl>
      <w:tblPr>
        <w:tblW w:w="0" w:type="auto"/>
        <w:tblLayout w:type="fixed"/>
        <w:tblLook w:val="0400" w:firstRow="0" w:lastRow="0" w:firstColumn="0" w:lastColumn="0" w:noHBand="0" w:noVBand="1"/>
      </w:tblPr>
      <w:tblGrid>
        <w:gridCol w:w="578"/>
        <w:gridCol w:w="7119"/>
        <w:gridCol w:w="1506"/>
      </w:tblGrid>
      <w:tr w:rsidR="002F068C" w14:paraId="2A4167BB" w14:textId="77777777" w:rsidTr="6BEE1252">
        <w:trPr>
          <w:trHeight w:val="300"/>
        </w:trPr>
        <w:tc>
          <w:tcPr>
            <w:tcW w:w="5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CAEEE25" w14:textId="77777777" w:rsidR="002F068C" w:rsidRDefault="002F068C" w:rsidP="008E639E">
            <w:pPr>
              <w:spacing w:after="200" w:line="276" w:lineRule="auto"/>
              <w:jc w:val="center"/>
              <w:rPr>
                <w:color w:val="000000" w:themeColor="text1"/>
              </w:rPr>
            </w:pPr>
            <w:r w:rsidRPr="7F38FAA0">
              <w:rPr>
                <w:color w:val="000000" w:themeColor="text1"/>
              </w:rPr>
              <w:t>Nr. p.k.</w:t>
            </w:r>
          </w:p>
        </w:tc>
        <w:tc>
          <w:tcPr>
            <w:tcW w:w="711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DF2FC8C" w14:textId="77777777" w:rsidR="002F068C" w:rsidRDefault="002F068C" w:rsidP="008E639E">
            <w:pPr>
              <w:spacing w:after="200" w:line="276" w:lineRule="auto"/>
              <w:jc w:val="center"/>
              <w:rPr>
                <w:color w:val="000000" w:themeColor="text1"/>
              </w:rPr>
            </w:pPr>
            <w:r w:rsidRPr="7F38FAA0">
              <w:rPr>
                <w:color w:val="000000" w:themeColor="text1"/>
              </w:rPr>
              <w:t>Rezultāta veids</w:t>
            </w:r>
          </w:p>
        </w:tc>
        <w:tc>
          <w:tcPr>
            <w:tcW w:w="15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DCF717B" w14:textId="77777777" w:rsidR="002F068C" w:rsidRDefault="002F068C" w:rsidP="008E639E">
            <w:pPr>
              <w:spacing w:after="200" w:line="276" w:lineRule="auto"/>
              <w:jc w:val="center"/>
              <w:rPr>
                <w:color w:val="000000" w:themeColor="text1"/>
              </w:rPr>
            </w:pPr>
            <w:r w:rsidRPr="7F38FAA0">
              <w:rPr>
                <w:color w:val="000000" w:themeColor="text1"/>
              </w:rPr>
              <w:t>Skaits projekta noslēgumā</w:t>
            </w:r>
          </w:p>
        </w:tc>
      </w:tr>
      <w:tr w:rsidR="002F068C" w14:paraId="378079C3" w14:textId="77777777" w:rsidTr="6BEE1252">
        <w:trPr>
          <w:trHeight w:val="300"/>
        </w:trPr>
        <w:tc>
          <w:tcPr>
            <w:tcW w:w="5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A3547ED" w14:textId="77777777" w:rsidR="002F068C" w:rsidRDefault="002F068C" w:rsidP="008E639E">
            <w:pPr>
              <w:spacing w:after="200" w:line="276" w:lineRule="auto"/>
              <w:jc w:val="center"/>
              <w:rPr>
                <w:color w:val="000000" w:themeColor="text1"/>
              </w:rPr>
            </w:pPr>
            <w:r w:rsidRPr="7F38FAA0">
              <w:rPr>
                <w:color w:val="000000" w:themeColor="text1"/>
              </w:rPr>
              <w:t>1</w:t>
            </w:r>
          </w:p>
        </w:tc>
        <w:tc>
          <w:tcPr>
            <w:tcW w:w="711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9152484" w14:textId="31F0B19A" w:rsidR="002F068C" w:rsidRPr="00EF4374" w:rsidRDefault="65167D0A" w:rsidP="6BEE1252">
            <w:pPr>
              <w:spacing w:line="276" w:lineRule="auto"/>
              <w:jc w:val="both"/>
              <w:rPr>
                <w:color w:val="000000" w:themeColor="text1"/>
              </w:rPr>
            </w:pPr>
            <w:r w:rsidRPr="6BEE1252">
              <w:rPr>
                <w:color w:val="000000" w:themeColor="text1"/>
              </w:rPr>
              <w:t>oriģināli zinātniskie raksti, kas publicēti, iesniegti vai pieņemti publicēšanai Web of Science Core Collection</w:t>
            </w:r>
            <w:r w:rsidR="10A57E81" w:rsidRPr="6BEE1252">
              <w:rPr>
                <w:color w:val="000000" w:themeColor="text1"/>
              </w:rPr>
              <w:t xml:space="preserve">, </w:t>
            </w:r>
            <w:r w:rsidRPr="6BEE1252">
              <w:rPr>
                <w:color w:val="000000" w:themeColor="text1"/>
              </w:rPr>
              <w:t>SCOPUS</w:t>
            </w:r>
            <w:r w:rsidR="294BB0A4" w:rsidRPr="6BEE1252">
              <w:rPr>
                <w:color w:val="000000" w:themeColor="text1"/>
              </w:rPr>
              <w:t xml:space="preserve"> vai ERIH PLUS</w:t>
            </w:r>
            <w:r w:rsidRPr="6BEE1252">
              <w:rPr>
                <w:color w:val="000000" w:themeColor="text1"/>
              </w:rPr>
              <w:t xml:space="preserve"> datubāzēs iekļautajos žurnālos vai konferenču rakstu krājumos</w:t>
            </w:r>
          </w:p>
        </w:tc>
        <w:tc>
          <w:tcPr>
            <w:tcW w:w="15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B26B87E" w14:textId="77777777" w:rsidR="002F068C" w:rsidRDefault="002F068C" w:rsidP="008E639E">
            <w:pPr>
              <w:spacing w:after="200" w:line="276" w:lineRule="auto"/>
              <w:rPr>
                <w:color w:val="000000" w:themeColor="text1"/>
              </w:rPr>
            </w:pPr>
            <w:r w:rsidRPr="7F38FAA0">
              <w:rPr>
                <w:color w:val="000000" w:themeColor="text1"/>
              </w:rPr>
              <w:t xml:space="preserve"> </w:t>
            </w:r>
          </w:p>
        </w:tc>
      </w:tr>
      <w:tr w:rsidR="002F068C" w14:paraId="5BC4898F" w14:textId="77777777" w:rsidTr="6BEE1252">
        <w:trPr>
          <w:trHeight w:val="780"/>
        </w:trPr>
        <w:tc>
          <w:tcPr>
            <w:tcW w:w="5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BB49E93" w14:textId="55B9F7C8" w:rsidR="002F068C" w:rsidRDefault="423DBAC0" w:rsidP="008E639E">
            <w:pPr>
              <w:spacing w:after="200" w:line="276" w:lineRule="auto"/>
              <w:jc w:val="center"/>
              <w:rPr>
                <w:color w:val="000000" w:themeColor="text1"/>
              </w:rPr>
            </w:pPr>
            <w:r w:rsidRPr="6BEE1252">
              <w:rPr>
                <w:color w:val="000000" w:themeColor="text1"/>
              </w:rPr>
              <w:t>2</w:t>
            </w:r>
          </w:p>
        </w:tc>
        <w:tc>
          <w:tcPr>
            <w:tcW w:w="711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B34570D" w14:textId="77777777" w:rsidR="002F068C" w:rsidRPr="00EF4374" w:rsidRDefault="65167D0A" w:rsidP="6BEE1252">
            <w:pPr>
              <w:spacing w:line="276" w:lineRule="auto"/>
              <w:jc w:val="both"/>
              <w:rPr>
                <w:color w:val="000000" w:themeColor="text1"/>
              </w:rPr>
            </w:pPr>
            <w:r w:rsidRPr="6BEE1252">
              <w:rPr>
                <w:color w:val="000000" w:themeColor="text1"/>
              </w:rPr>
              <w:t>iesniegts projekta pieteikums starptautiskā vai nacionālā pētniecības un attīstības projektu konkursā</w:t>
            </w:r>
          </w:p>
        </w:tc>
        <w:tc>
          <w:tcPr>
            <w:tcW w:w="15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1FC6BE8" w14:textId="77777777" w:rsidR="002F068C" w:rsidRDefault="002F068C" w:rsidP="008E639E">
            <w:pPr>
              <w:spacing w:after="200" w:line="276" w:lineRule="auto"/>
              <w:rPr>
                <w:color w:val="000000" w:themeColor="text1"/>
              </w:rPr>
            </w:pPr>
            <w:r w:rsidRPr="7F38FAA0">
              <w:rPr>
                <w:color w:val="000000" w:themeColor="text1"/>
              </w:rPr>
              <w:t xml:space="preserve"> </w:t>
            </w:r>
          </w:p>
        </w:tc>
      </w:tr>
      <w:tr w:rsidR="002F068C" w14:paraId="01C19544" w14:textId="77777777" w:rsidTr="6BEE1252">
        <w:trPr>
          <w:trHeight w:val="300"/>
        </w:trPr>
        <w:tc>
          <w:tcPr>
            <w:tcW w:w="5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DDE0A78" w14:textId="0ABA556D" w:rsidR="002F068C" w:rsidRDefault="43E023A9" w:rsidP="008E639E">
            <w:pPr>
              <w:spacing w:after="200" w:line="276" w:lineRule="auto"/>
              <w:jc w:val="center"/>
              <w:rPr>
                <w:color w:val="000000" w:themeColor="text1"/>
              </w:rPr>
            </w:pPr>
            <w:r w:rsidRPr="6BEE1252">
              <w:rPr>
                <w:color w:val="000000" w:themeColor="text1"/>
              </w:rPr>
              <w:t>3</w:t>
            </w:r>
          </w:p>
        </w:tc>
        <w:tc>
          <w:tcPr>
            <w:tcW w:w="711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A445710" w14:textId="77777777" w:rsidR="002F068C" w:rsidRPr="00EF4374" w:rsidRDefault="65167D0A" w:rsidP="6BEE1252">
            <w:pPr>
              <w:spacing w:line="276" w:lineRule="auto"/>
              <w:rPr>
                <w:color w:val="000000" w:themeColor="text1"/>
              </w:rPr>
            </w:pPr>
            <w:r w:rsidRPr="6BEE1252">
              <w:rPr>
                <w:color w:val="000000" w:themeColor="text1"/>
              </w:rPr>
              <w:t>citi pētniecības specifikai un projekta iesniegumā noteiktajiem projekta uzdevumiem atbilstoši sasniedzamie projekta rezultāti, kas papildina iepriekšminētos</w:t>
            </w:r>
          </w:p>
        </w:tc>
        <w:tc>
          <w:tcPr>
            <w:tcW w:w="15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ACCE6DD" w14:textId="77777777" w:rsidR="002F068C" w:rsidRDefault="002F068C" w:rsidP="008E639E">
            <w:pPr>
              <w:spacing w:after="200" w:line="276" w:lineRule="auto"/>
              <w:rPr>
                <w:color w:val="000000" w:themeColor="text1"/>
              </w:rPr>
            </w:pPr>
          </w:p>
        </w:tc>
      </w:tr>
    </w:tbl>
    <w:p w14:paraId="7A87F12B" w14:textId="77777777" w:rsidR="002F068C" w:rsidRDefault="002F068C" w:rsidP="002F068C">
      <w:pPr>
        <w:jc w:val="both"/>
        <w:rPr>
          <w:highlight w:val="yellow"/>
        </w:rPr>
      </w:pPr>
    </w:p>
    <w:p w14:paraId="4C3C09EA" w14:textId="77777777" w:rsidR="002F068C" w:rsidRDefault="002F068C" w:rsidP="002F068C">
      <w:pPr>
        <w:jc w:val="center"/>
      </w:pPr>
      <w:r w:rsidRPr="30C1F643">
        <w:t xml:space="preserve"> </w:t>
      </w:r>
    </w:p>
    <w:p w14:paraId="36553A30" w14:textId="77777777" w:rsidR="002F068C" w:rsidRDefault="002F068C" w:rsidP="002F068C">
      <w:pPr>
        <w:pStyle w:val="Heading2"/>
      </w:pPr>
      <w:r w:rsidRPr="30C1F643">
        <w:t xml:space="preserve"> </w:t>
      </w:r>
    </w:p>
    <w:p w14:paraId="7EA617A7" w14:textId="50B32A60" w:rsidR="002F068C" w:rsidRPr="008D6BED" w:rsidRDefault="00851ED5" w:rsidP="00B144A4">
      <w:pPr>
        <w:pStyle w:val="Heading3"/>
      </w:pPr>
      <w:r w:rsidRPr="4DB618B7">
        <w:t>1</w:t>
      </w:r>
      <w:r w:rsidR="30D79D9C" w:rsidRPr="4DB618B7">
        <w:t>.1.3. “Projekta budžets”</w:t>
      </w:r>
    </w:p>
    <w:p w14:paraId="44E6682A" w14:textId="77777777" w:rsidR="002F068C" w:rsidRDefault="002F068C" w:rsidP="002F068C">
      <w:pPr>
        <w:spacing w:line="276" w:lineRule="auto"/>
        <w:jc w:val="both"/>
      </w:pPr>
      <w:r w:rsidRPr="30C1F643">
        <w:t xml:space="preserve"> </w:t>
      </w:r>
    </w:p>
    <w:p w14:paraId="5636EEE5" w14:textId="0CE59945" w:rsidR="002F068C" w:rsidRDefault="002F068C" w:rsidP="002F068C">
      <w:pPr>
        <w:jc w:val="both"/>
      </w:pPr>
      <w:r>
        <w:t xml:space="preserve">7. Sadaļu “Projekta budžets” aizpilda informācijas sistēmā, norādot projekta īstenošanas izmaksas atbilstoši </w:t>
      </w:r>
      <w:r w:rsidRPr="00EF4374">
        <w:t xml:space="preserve">nolikuma </w:t>
      </w:r>
      <w:r w:rsidR="002A42FB" w:rsidRPr="00EF4374">
        <w:t>16</w:t>
      </w:r>
      <w:r w:rsidRPr="00EF4374">
        <w:t>. punktā noteiktajām projekta attiecināmo izmaksu pozīcijām, ievērojot MK noteikumu prasības. Projekta īstenošanas</w:t>
      </w:r>
      <w:r>
        <w:t xml:space="preserve"> izmaksas norāda šādā kārtībā:</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00"/>
        <w:gridCol w:w="1140"/>
        <w:gridCol w:w="2415"/>
        <w:gridCol w:w="1455"/>
        <w:gridCol w:w="1455"/>
        <w:gridCol w:w="1950"/>
      </w:tblGrid>
      <w:tr w:rsidR="002F068C" w14:paraId="4DE816E7" w14:textId="77777777" w:rsidTr="008E639E">
        <w:trPr>
          <w:trHeight w:val="300"/>
        </w:trPr>
        <w:tc>
          <w:tcPr>
            <w:tcW w:w="900" w:type="dxa"/>
            <w:vMerge w:val="restar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1477A6A7" w14:textId="77777777" w:rsidR="002F068C" w:rsidRDefault="002F068C" w:rsidP="008E639E">
            <w:pPr>
              <w:spacing w:after="200"/>
            </w:pPr>
            <w:r w:rsidRPr="30C1F643">
              <w:rPr>
                <w:color w:val="000000" w:themeColor="text1"/>
              </w:rPr>
              <w:t>Nr. p.k.</w:t>
            </w:r>
            <w:r w:rsidRPr="30C1F643">
              <w:rPr>
                <w:color w:val="000000" w:themeColor="text1"/>
                <w:lang w:val="en-US"/>
              </w:rPr>
              <w:t xml:space="preserve"> </w:t>
            </w:r>
          </w:p>
        </w:tc>
        <w:tc>
          <w:tcPr>
            <w:tcW w:w="1140" w:type="dxa"/>
            <w:vMerge w:val="restar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4D4117E1" w14:textId="77777777" w:rsidR="002F068C" w:rsidRDefault="002F068C" w:rsidP="008E639E">
            <w:pPr>
              <w:spacing w:after="200"/>
              <w:jc w:val="both"/>
            </w:pPr>
            <w:r w:rsidRPr="30C1F643">
              <w:rPr>
                <w:color w:val="000000" w:themeColor="text1"/>
              </w:rPr>
              <w:t>EKK</w:t>
            </w:r>
            <w:r w:rsidRPr="30C1F643">
              <w:rPr>
                <w:color w:val="000000" w:themeColor="text1"/>
                <w:lang w:val="en-US"/>
              </w:rPr>
              <w:t xml:space="preserve"> </w:t>
            </w:r>
          </w:p>
        </w:tc>
        <w:tc>
          <w:tcPr>
            <w:tcW w:w="2415" w:type="dxa"/>
            <w:vMerge w:val="restar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553DE9F4" w14:textId="77777777" w:rsidR="002F068C" w:rsidRDefault="002F068C" w:rsidP="008E639E">
            <w:pPr>
              <w:spacing w:after="200"/>
              <w:jc w:val="both"/>
            </w:pPr>
            <w:r w:rsidRPr="30C1F643">
              <w:rPr>
                <w:color w:val="000000" w:themeColor="text1"/>
              </w:rPr>
              <w:t>Izmaksu veids</w:t>
            </w:r>
            <w:r w:rsidRPr="30C1F643">
              <w:rPr>
                <w:color w:val="000000" w:themeColor="text1"/>
                <w:lang w:val="en-US"/>
              </w:rPr>
              <w:t xml:space="preserve"> </w:t>
            </w:r>
          </w:p>
        </w:tc>
        <w:tc>
          <w:tcPr>
            <w:tcW w:w="4860" w:type="dxa"/>
            <w:gridSpan w:val="3"/>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43451FF7" w14:textId="77777777" w:rsidR="002F068C" w:rsidRDefault="002F068C" w:rsidP="008E639E">
            <w:pPr>
              <w:spacing w:after="200"/>
              <w:jc w:val="center"/>
            </w:pPr>
            <w:r w:rsidRPr="30C1F643">
              <w:rPr>
                <w:color w:val="000000" w:themeColor="text1"/>
              </w:rPr>
              <w:t>Izmaksu summa</w:t>
            </w:r>
            <w:r w:rsidRPr="30C1F643">
              <w:rPr>
                <w:color w:val="000000" w:themeColor="text1"/>
                <w:lang w:val="en-US"/>
              </w:rPr>
              <w:t xml:space="preserve"> </w:t>
            </w:r>
          </w:p>
        </w:tc>
      </w:tr>
      <w:tr w:rsidR="002F068C" w14:paraId="3B6E1481" w14:textId="77777777" w:rsidTr="008E639E">
        <w:trPr>
          <w:trHeight w:val="300"/>
        </w:trPr>
        <w:tc>
          <w:tcPr>
            <w:tcW w:w="900" w:type="dxa"/>
            <w:vMerge/>
            <w:tcBorders>
              <w:left w:val="single" w:sz="8" w:space="0" w:color="auto"/>
              <w:bottom w:val="single" w:sz="8" w:space="0" w:color="auto"/>
              <w:right w:val="single" w:sz="8" w:space="0" w:color="auto"/>
            </w:tcBorders>
            <w:vAlign w:val="center"/>
          </w:tcPr>
          <w:p w14:paraId="5BC38364" w14:textId="77777777" w:rsidR="002F068C" w:rsidRDefault="002F068C" w:rsidP="008E639E"/>
        </w:tc>
        <w:tc>
          <w:tcPr>
            <w:tcW w:w="1140" w:type="dxa"/>
            <w:vMerge/>
            <w:tcBorders>
              <w:left w:val="single" w:sz="8" w:space="0" w:color="auto"/>
              <w:bottom w:val="single" w:sz="8" w:space="0" w:color="auto"/>
              <w:right w:val="single" w:sz="8" w:space="0" w:color="auto"/>
            </w:tcBorders>
            <w:vAlign w:val="center"/>
          </w:tcPr>
          <w:p w14:paraId="76948D9C" w14:textId="77777777" w:rsidR="002F068C" w:rsidRDefault="002F068C" w:rsidP="008E639E"/>
        </w:tc>
        <w:tc>
          <w:tcPr>
            <w:tcW w:w="2415" w:type="dxa"/>
            <w:vMerge/>
            <w:tcBorders>
              <w:left w:val="single" w:sz="8" w:space="0" w:color="auto"/>
              <w:bottom w:val="single" w:sz="8" w:space="0" w:color="auto"/>
              <w:right w:val="single" w:sz="8" w:space="0" w:color="auto"/>
            </w:tcBorders>
            <w:vAlign w:val="center"/>
          </w:tcPr>
          <w:p w14:paraId="3C09844C" w14:textId="77777777" w:rsidR="002F068C" w:rsidRDefault="002F068C" w:rsidP="008E639E"/>
        </w:tc>
        <w:tc>
          <w:tcPr>
            <w:tcW w:w="145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54251D5E" w14:textId="77777777" w:rsidR="002F068C" w:rsidRDefault="002F068C" w:rsidP="008E639E">
            <w:pPr>
              <w:spacing w:after="200"/>
              <w:jc w:val="center"/>
            </w:pPr>
            <w:r w:rsidRPr="30C1F643">
              <w:rPr>
                <w:color w:val="000000" w:themeColor="text1"/>
              </w:rPr>
              <w:t>1. gads</w:t>
            </w:r>
            <w:r w:rsidRPr="30C1F643">
              <w:rPr>
                <w:color w:val="000000" w:themeColor="text1"/>
                <w:lang w:val="en-US"/>
              </w:rPr>
              <w:t xml:space="preserve"> </w:t>
            </w:r>
          </w:p>
        </w:tc>
        <w:tc>
          <w:tcPr>
            <w:tcW w:w="1455" w:type="dxa"/>
            <w:tcBorders>
              <w:top w:val="nil"/>
              <w:left w:val="single" w:sz="8" w:space="0" w:color="auto"/>
              <w:bottom w:val="single" w:sz="8" w:space="0" w:color="auto"/>
              <w:right w:val="single" w:sz="8" w:space="0" w:color="auto"/>
            </w:tcBorders>
            <w:tcMar>
              <w:top w:w="15" w:type="dxa"/>
              <w:left w:w="15" w:type="dxa"/>
              <w:bottom w:w="15" w:type="dxa"/>
              <w:right w:w="15" w:type="dxa"/>
            </w:tcMar>
          </w:tcPr>
          <w:p w14:paraId="2EE47D1C" w14:textId="77777777" w:rsidR="002F068C" w:rsidRDefault="002F068C" w:rsidP="008E639E">
            <w:pPr>
              <w:spacing w:after="200"/>
              <w:jc w:val="center"/>
            </w:pPr>
            <w:r w:rsidRPr="30C1F643">
              <w:rPr>
                <w:color w:val="000000" w:themeColor="text1"/>
              </w:rPr>
              <w:t>2. gads</w:t>
            </w:r>
            <w:r w:rsidRPr="30C1F643">
              <w:rPr>
                <w:color w:val="000000" w:themeColor="text1"/>
                <w:lang w:val="en-US"/>
              </w:rPr>
              <w:t xml:space="preserve"> </w:t>
            </w:r>
          </w:p>
        </w:tc>
        <w:tc>
          <w:tcPr>
            <w:tcW w:w="1950" w:type="dxa"/>
            <w:tcBorders>
              <w:top w:val="nil"/>
              <w:left w:val="single" w:sz="8" w:space="0" w:color="auto"/>
              <w:bottom w:val="single" w:sz="8" w:space="0" w:color="auto"/>
              <w:right w:val="single" w:sz="8" w:space="0" w:color="auto"/>
            </w:tcBorders>
            <w:tcMar>
              <w:top w:w="15" w:type="dxa"/>
              <w:left w:w="15" w:type="dxa"/>
              <w:bottom w:w="15" w:type="dxa"/>
              <w:right w:w="15" w:type="dxa"/>
            </w:tcMar>
          </w:tcPr>
          <w:p w14:paraId="0EA06C79" w14:textId="77777777" w:rsidR="002F068C" w:rsidRDefault="002F068C" w:rsidP="008E639E">
            <w:pPr>
              <w:spacing w:after="200"/>
              <w:jc w:val="center"/>
            </w:pPr>
            <w:r w:rsidRPr="30C1F643">
              <w:rPr>
                <w:color w:val="000000" w:themeColor="text1"/>
              </w:rPr>
              <w:t>Kopā</w:t>
            </w:r>
            <w:r w:rsidRPr="30C1F643">
              <w:rPr>
                <w:color w:val="000000" w:themeColor="text1"/>
                <w:lang w:val="en-US"/>
              </w:rPr>
              <w:t xml:space="preserve"> </w:t>
            </w:r>
          </w:p>
        </w:tc>
      </w:tr>
      <w:tr w:rsidR="002F068C" w14:paraId="355B8E5C" w14:textId="77777777" w:rsidTr="008E639E">
        <w:trPr>
          <w:trHeight w:val="300"/>
        </w:trPr>
        <w:tc>
          <w:tcPr>
            <w:tcW w:w="90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09157BB3" w14:textId="77777777" w:rsidR="002F068C" w:rsidRDefault="002F068C" w:rsidP="008E639E">
            <w:pPr>
              <w:spacing w:after="200"/>
              <w:jc w:val="center"/>
            </w:pPr>
            <w:r w:rsidRPr="30C1F643">
              <w:rPr>
                <w:color w:val="000000" w:themeColor="text1"/>
              </w:rPr>
              <w:lastRenderedPageBreak/>
              <w:t>1.</w:t>
            </w:r>
            <w:r w:rsidRPr="30C1F643">
              <w:rPr>
                <w:color w:val="000000" w:themeColor="text1"/>
                <w:lang w:val="en-US"/>
              </w:rPr>
              <w:t xml:space="preserve"> </w:t>
            </w:r>
          </w:p>
        </w:tc>
        <w:tc>
          <w:tcPr>
            <w:tcW w:w="114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1837258C" w14:textId="77777777" w:rsidR="002F068C" w:rsidRDefault="002F068C" w:rsidP="008E639E">
            <w:pPr>
              <w:spacing w:after="200"/>
            </w:pPr>
            <w:r w:rsidRPr="30C1F643">
              <w:rPr>
                <w:color w:val="000000" w:themeColor="text1"/>
              </w:rPr>
              <w:t>1000</w:t>
            </w:r>
            <w:r w:rsidRPr="30C1F643">
              <w:rPr>
                <w:color w:val="000000" w:themeColor="text1"/>
                <w:lang w:val="en-US"/>
              </w:rPr>
              <w:t xml:space="preserve"> </w:t>
            </w:r>
          </w:p>
        </w:tc>
        <w:tc>
          <w:tcPr>
            <w:tcW w:w="241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16A82316" w14:textId="65D30F5C" w:rsidR="002F068C" w:rsidRPr="00EF4374" w:rsidRDefault="002F068C" w:rsidP="008E639E">
            <w:pPr>
              <w:spacing w:after="200"/>
            </w:pPr>
            <w:r w:rsidRPr="00EF4374">
              <w:rPr>
                <w:color w:val="000000" w:themeColor="text1"/>
              </w:rPr>
              <w:t>Atlīdzība atbilstoši nolikuma 1</w:t>
            </w:r>
            <w:r w:rsidR="002A42FB" w:rsidRPr="00EF4374">
              <w:rPr>
                <w:color w:val="000000" w:themeColor="text1"/>
              </w:rPr>
              <w:t>6</w:t>
            </w:r>
            <w:r w:rsidRPr="00EF4374">
              <w:rPr>
                <w:color w:val="000000" w:themeColor="text1"/>
              </w:rPr>
              <w:t xml:space="preserve">.1. apakšpunktam </w:t>
            </w:r>
          </w:p>
        </w:tc>
        <w:tc>
          <w:tcPr>
            <w:tcW w:w="145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4B56B173" w14:textId="77777777" w:rsidR="002F068C" w:rsidRDefault="002F068C" w:rsidP="008E639E">
            <w:pPr>
              <w:spacing w:after="200"/>
              <w:jc w:val="center"/>
            </w:pPr>
            <w:r w:rsidRPr="30C1F643">
              <w:rPr>
                <w:color w:val="000000" w:themeColor="text1"/>
              </w:rPr>
              <w:t xml:space="preserve"> </w:t>
            </w:r>
            <w:r w:rsidRPr="00D92784">
              <w:rPr>
                <w:color w:val="000000" w:themeColor="text1"/>
              </w:rPr>
              <w:t xml:space="preserve"> </w:t>
            </w:r>
          </w:p>
        </w:tc>
        <w:tc>
          <w:tcPr>
            <w:tcW w:w="145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57E253EE" w14:textId="77777777" w:rsidR="002F068C" w:rsidRDefault="002F068C" w:rsidP="008E639E">
            <w:pPr>
              <w:spacing w:after="200"/>
              <w:jc w:val="center"/>
            </w:pPr>
            <w:r w:rsidRPr="30C1F643">
              <w:rPr>
                <w:color w:val="000000" w:themeColor="text1"/>
              </w:rPr>
              <w:t xml:space="preserve"> </w:t>
            </w:r>
            <w:r w:rsidRPr="00D92784">
              <w:rPr>
                <w:color w:val="000000" w:themeColor="text1"/>
              </w:rPr>
              <w:t xml:space="preserve"> </w:t>
            </w:r>
          </w:p>
        </w:tc>
        <w:tc>
          <w:tcPr>
            <w:tcW w:w="195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20BAB26C" w14:textId="77777777" w:rsidR="002F068C" w:rsidRDefault="002F068C" w:rsidP="008E639E">
            <w:pPr>
              <w:spacing w:after="200"/>
              <w:jc w:val="center"/>
            </w:pPr>
            <w:r w:rsidRPr="30C1F643">
              <w:rPr>
                <w:color w:val="000000" w:themeColor="text1"/>
              </w:rPr>
              <w:t xml:space="preserve"> </w:t>
            </w:r>
            <w:r w:rsidRPr="00D92784">
              <w:rPr>
                <w:color w:val="000000" w:themeColor="text1"/>
              </w:rPr>
              <w:t xml:space="preserve"> </w:t>
            </w:r>
          </w:p>
        </w:tc>
      </w:tr>
      <w:tr w:rsidR="002F068C" w14:paraId="6F37BEA4" w14:textId="77777777" w:rsidTr="008E639E">
        <w:trPr>
          <w:trHeight w:val="300"/>
        </w:trPr>
        <w:tc>
          <w:tcPr>
            <w:tcW w:w="90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147130F2" w14:textId="77777777" w:rsidR="002F068C" w:rsidRDefault="002F068C" w:rsidP="008E639E">
            <w:pPr>
              <w:spacing w:after="200"/>
              <w:jc w:val="center"/>
            </w:pPr>
            <w:r w:rsidRPr="30C1F643">
              <w:rPr>
                <w:color w:val="000000" w:themeColor="text1"/>
              </w:rPr>
              <w:t>2.</w:t>
            </w:r>
            <w:r w:rsidRPr="00D92784">
              <w:rPr>
                <w:color w:val="000000" w:themeColor="text1"/>
              </w:rPr>
              <w:t xml:space="preserve"> </w:t>
            </w:r>
          </w:p>
        </w:tc>
        <w:tc>
          <w:tcPr>
            <w:tcW w:w="114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556F7F5E" w14:textId="77777777" w:rsidR="002F068C" w:rsidRDefault="002F068C" w:rsidP="008E639E">
            <w:pPr>
              <w:spacing w:after="200"/>
            </w:pPr>
            <w:r w:rsidRPr="30C1F643">
              <w:rPr>
                <w:color w:val="000000" w:themeColor="text1"/>
              </w:rPr>
              <w:t>2100</w:t>
            </w:r>
            <w:r w:rsidRPr="00D92784">
              <w:rPr>
                <w:color w:val="000000" w:themeColor="text1"/>
              </w:rPr>
              <w:t xml:space="preserve"> </w:t>
            </w:r>
          </w:p>
        </w:tc>
        <w:tc>
          <w:tcPr>
            <w:tcW w:w="241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31760F9E" w14:textId="4652AE43" w:rsidR="002F068C" w:rsidRPr="00EF4374" w:rsidRDefault="002F068C" w:rsidP="008E639E">
            <w:pPr>
              <w:spacing w:after="200"/>
            </w:pPr>
            <w:r w:rsidRPr="00EF4374">
              <w:rPr>
                <w:color w:val="000000" w:themeColor="text1"/>
              </w:rPr>
              <w:t xml:space="preserve">Komandējumu izdevumi, atbilstoši nolikuma </w:t>
            </w:r>
            <w:r w:rsidR="002A42FB" w:rsidRPr="00EF4374">
              <w:rPr>
                <w:color w:val="000000" w:themeColor="text1"/>
              </w:rPr>
              <w:t>16.4</w:t>
            </w:r>
            <w:r w:rsidRPr="00EF4374">
              <w:rPr>
                <w:color w:val="000000" w:themeColor="text1"/>
              </w:rPr>
              <w:t xml:space="preserve">. apakšpunktam </w:t>
            </w:r>
          </w:p>
        </w:tc>
        <w:tc>
          <w:tcPr>
            <w:tcW w:w="145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1941EB68" w14:textId="77777777" w:rsidR="002F068C" w:rsidRDefault="002F068C" w:rsidP="008E639E">
            <w:pPr>
              <w:spacing w:after="200"/>
              <w:jc w:val="center"/>
            </w:pPr>
            <w:r w:rsidRPr="30C1F643">
              <w:rPr>
                <w:color w:val="000000" w:themeColor="text1"/>
              </w:rPr>
              <w:t xml:space="preserve"> </w:t>
            </w:r>
            <w:r w:rsidRPr="008D6BED">
              <w:rPr>
                <w:color w:val="000000" w:themeColor="text1"/>
              </w:rPr>
              <w:t xml:space="preserve"> </w:t>
            </w:r>
          </w:p>
        </w:tc>
        <w:tc>
          <w:tcPr>
            <w:tcW w:w="145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10F0A171" w14:textId="77777777" w:rsidR="002F068C" w:rsidRDefault="002F068C" w:rsidP="008E639E">
            <w:pPr>
              <w:spacing w:after="200"/>
              <w:jc w:val="center"/>
            </w:pPr>
            <w:r w:rsidRPr="30C1F643">
              <w:rPr>
                <w:color w:val="000000" w:themeColor="text1"/>
              </w:rPr>
              <w:t xml:space="preserve"> </w:t>
            </w:r>
            <w:r w:rsidRPr="008D6BED">
              <w:rPr>
                <w:color w:val="000000" w:themeColor="text1"/>
              </w:rPr>
              <w:t xml:space="preserve"> </w:t>
            </w:r>
          </w:p>
        </w:tc>
        <w:tc>
          <w:tcPr>
            <w:tcW w:w="195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7A6E296A" w14:textId="77777777" w:rsidR="002F068C" w:rsidRDefault="002F068C" w:rsidP="008E639E">
            <w:pPr>
              <w:spacing w:after="200"/>
              <w:jc w:val="center"/>
            </w:pPr>
            <w:r w:rsidRPr="30C1F643">
              <w:rPr>
                <w:color w:val="000000" w:themeColor="text1"/>
              </w:rPr>
              <w:t xml:space="preserve"> </w:t>
            </w:r>
            <w:r w:rsidRPr="008D6BED">
              <w:rPr>
                <w:color w:val="000000" w:themeColor="text1"/>
              </w:rPr>
              <w:t xml:space="preserve"> </w:t>
            </w:r>
          </w:p>
        </w:tc>
      </w:tr>
      <w:tr w:rsidR="002F068C" w14:paraId="754BC0DA" w14:textId="77777777" w:rsidTr="008E639E">
        <w:trPr>
          <w:trHeight w:val="300"/>
        </w:trPr>
        <w:tc>
          <w:tcPr>
            <w:tcW w:w="90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48999296" w14:textId="77777777" w:rsidR="002F068C" w:rsidRDefault="002F068C" w:rsidP="008E639E">
            <w:pPr>
              <w:spacing w:after="200"/>
              <w:jc w:val="center"/>
            </w:pPr>
            <w:r>
              <w:rPr>
                <w:color w:val="000000" w:themeColor="text1"/>
              </w:rPr>
              <w:t>3</w:t>
            </w:r>
            <w:r w:rsidRPr="30C1F643">
              <w:rPr>
                <w:color w:val="000000" w:themeColor="text1"/>
              </w:rPr>
              <w:t>.</w:t>
            </w:r>
            <w:r w:rsidRPr="30C1F643">
              <w:rPr>
                <w:color w:val="000000" w:themeColor="text1"/>
                <w:lang w:val="en-US"/>
              </w:rPr>
              <w:t xml:space="preserve"> </w:t>
            </w:r>
          </w:p>
        </w:tc>
        <w:tc>
          <w:tcPr>
            <w:tcW w:w="114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46996BD1" w14:textId="77777777" w:rsidR="002F068C" w:rsidRDefault="002F068C" w:rsidP="008E639E">
            <w:pPr>
              <w:spacing w:after="200"/>
            </w:pPr>
            <w:r w:rsidRPr="30C1F643">
              <w:rPr>
                <w:color w:val="000000" w:themeColor="text1"/>
              </w:rPr>
              <w:t>2300</w:t>
            </w:r>
            <w:r w:rsidRPr="30C1F643">
              <w:rPr>
                <w:color w:val="000000" w:themeColor="text1"/>
                <w:lang w:val="en-US"/>
              </w:rPr>
              <w:t xml:space="preserve"> </w:t>
            </w:r>
          </w:p>
        </w:tc>
        <w:tc>
          <w:tcPr>
            <w:tcW w:w="241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06CA1D47" w14:textId="0A1DFD30" w:rsidR="002F068C" w:rsidRPr="00EF4374" w:rsidRDefault="002F068C" w:rsidP="008E639E">
            <w:pPr>
              <w:spacing w:after="200"/>
            </w:pPr>
            <w:r w:rsidRPr="00EF4374">
              <w:rPr>
                <w:color w:val="000000" w:themeColor="text1"/>
              </w:rPr>
              <w:t xml:space="preserve">Inventāra, instrumentu un materiālu iegādes izmaksas un piegādes izmaksas atbilstoši nolikuma </w:t>
            </w:r>
            <w:r w:rsidR="002A42FB" w:rsidRPr="00EF4374">
              <w:rPr>
                <w:color w:val="000000" w:themeColor="text1"/>
              </w:rPr>
              <w:t>16</w:t>
            </w:r>
            <w:r w:rsidRPr="00EF4374">
              <w:rPr>
                <w:color w:val="000000" w:themeColor="text1"/>
              </w:rPr>
              <w:t>.2.</w:t>
            </w:r>
            <w:r w:rsidR="002A42FB" w:rsidRPr="00EF4374">
              <w:rPr>
                <w:color w:val="000000" w:themeColor="text1"/>
              </w:rPr>
              <w:t xml:space="preserve"> un 16.5.</w:t>
            </w:r>
            <w:r w:rsidRPr="00EF4374">
              <w:rPr>
                <w:color w:val="000000" w:themeColor="text1"/>
              </w:rPr>
              <w:t xml:space="preserve"> </w:t>
            </w:r>
            <w:r w:rsidR="002A42FB" w:rsidRPr="00EF4374">
              <w:rPr>
                <w:color w:val="000000" w:themeColor="text1"/>
              </w:rPr>
              <w:t>apakšpunktie</w:t>
            </w:r>
            <w:r w:rsidRPr="00EF4374">
              <w:rPr>
                <w:color w:val="000000" w:themeColor="text1"/>
              </w:rPr>
              <w:t xml:space="preserve">m </w:t>
            </w:r>
          </w:p>
        </w:tc>
        <w:tc>
          <w:tcPr>
            <w:tcW w:w="145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12D1D2EF" w14:textId="77777777" w:rsidR="002F068C" w:rsidRDefault="002F068C" w:rsidP="008E639E">
            <w:pPr>
              <w:spacing w:after="200"/>
              <w:jc w:val="center"/>
            </w:pPr>
            <w:r w:rsidRPr="30C1F643">
              <w:rPr>
                <w:color w:val="000000" w:themeColor="text1"/>
              </w:rPr>
              <w:t xml:space="preserve"> </w:t>
            </w:r>
            <w:r w:rsidRPr="002A42FB">
              <w:rPr>
                <w:color w:val="000000" w:themeColor="text1"/>
              </w:rPr>
              <w:t xml:space="preserve"> </w:t>
            </w:r>
          </w:p>
        </w:tc>
        <w:tc>
          <w:tcPr>
            <w:tcW w:w="145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1695DFC3" w14:textId="77777777" w:rsidR="002F068C" w:rsidRDefault="002F068C" w:rsidP="008E639E">
            <w:pPr>
              <w:spacing w:after="200"/>
              <w:jc w:val="center"/>
            </w:pPr>
            <w:r w:rsidRPr="30C1F643">
              <w:rPr>
                <w:color w:val="000000" w:themeColor="text1"/>
              </w:rPr>
              <w:t xml:space="preserve"> </w:t>
            </w:r>
            <w:r w:rsidRPr="002A42FB">
              <w:rPr>
                <w:color w:val="000000" w:themeColor="text1"/>
              </w:rPr>
              <w:t xml:space="preserve"> </w:t>
            </w:r>
          </w:p>
        </w:tc>
        <w:tc>
          <w:tcPr>
            <w:tcW w:w="195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0EB5F384" w14:textId="77777777" w:rsidR="002F068C" w:rsidRDefault="002F068C" w:rsidP="008E639E">
            <w:pPr>
              <w:spacing w:after="200"/>
              <w:jc w:val="center"/>
            </w:pPr>
            <w:r w:rsidRPr="30C1F643">
              <w:rPr>
                <w:color w:val="000000" w:themeColor="text1"/>
              </w:rPr>
              <w:t xml:space="preserve"> </w:t>
            </w:r>
            <w:r w:rsidRPr="002A42FB">
              <w:rPr>
                <w:color w:val="000000" w:themeColor="text1"/>
              </w:rPr>
              <w:t xml:space="preserve"> </w:t>
            </w:r>
          </w:p>
        </w:tc>
      </w:tr>
      <w:tr w:rsidR="002F068C" w14:paraId="55E4FD52" w14:textId="77777777" w:rsidTr="008E639E">
        <w:trPr>
          <w:trHeight w:val="300"/>
        </w:trPr>
        <w:tc>
          <w:tcPr>
            <w:tcW w:w="90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76326A58" w14:textId="77777777" w:rsidR="002F068C" w:rsidRDefault="002F068C" w:rsidP="008E639E">
            <w:pPr>
              <w:spacing w:after="200"/>
              <w:jc w:val="center"/>
            </w:pPr>
            <w:r>
              <w:rPr>
                <w:color w:val="000000" w:themeColor="text1"/>
              </w:rPr>
              <w:t>4</w:t>
            </w:r>
            <w:r w:rsidRPr="30C1F643">
              <w:rPr>
                <w:color w:val="000000" w:themeColor="text1"/>
              </w:rPr>
              <w:t>.</w:t>
            </w:r>
            <w:r w:rsidRPr="002A42FB">
              <w:rPr>
                <w:color w:val="000000" w:themeColor="text1"/>
              </w:rPr>
              <w:t xml:space="preserve"> </w:t>
            </w:r>
          </w:p>
        </w:tc>
        <w:tc>
          <w:tcPr>
            <w:tcW w:w="114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0726BB9E" w14:textId="77777777" w:rsidR="002F068C" w:rsidRDefault="002F068C" w:rsidP="008E639E">
            <w:pPr>
              <w:spacing w:after="200"/>
            </w:pPr>
            <w:r w:rsidRPr="30C1F643">
              <w:rPr>
                <w:color w:val="000000" w:themeColor="text1"/>
              </w:rPr>
              <w:t>2200</w:t>
            </w:r>
            <w:r w:rsidRPr="002A42FB">
              <w:rPr>
                <w:color w:val="000000" w:themeColor="text1"/>
              </w:rPr>
              <w:t xml:space="preserve"> </w:t>
            </w:r>
          </w:p>
        </w:tc>
        <w:tc>
          <w:tcPr>
            <w:tcW w:w="241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73F8436F" w14:textId="2D35EB52" w:rsidR="002F068C" w:rsidRPr="00EF4374" w:rsidRDefault="002F068C" w:rsidP="008E639E">
            <w:pPr>
              <w:spacing w:after="200"/>
            </w:pPr>
            <w:r w:rsidRPr="00EF4374">
              <w:rPr>
                <w:color w:val="000000" w:themeColor="text1"/>
              </w:rPr>
              <w:t xml:space="preserve">Ārējo pakalpojumu izmaksas atbilstoši nolikuma </w:t>
            </w:r>
            <w:r w:rsidR="002A42FB" w:rsidRPr="00EF4374">
              <w:rPr>
                <w:color w:val="000000" w:themeColor="text1"/>
              </w:rPr>
              <w:t>16.3</w:t>
            </w:r>
            <w:r w:rsidRPr="00EF4374">
              <w:rPr>
                <w:color w:val="000000" w:themeColor="text1"/>
              </w:rPr>
              <w:t>.</w:t>
            </w:r>
            <w:r w:rsidR="002A42FB" w:rsidRPr="00EF4374">
              <w:rPr>
                <w:color w:val="000000" w:themeColor="text1"/>
              </w:rPr>
              <w:t xml:space="preserve"> un 16.7.</w:t>
            </w:r>
            <w:r w:rsidRPr="00EF4374">
              <w:rPr>
                <w:color w:val="000000" w:themeColor="text1"/>
              </w:rPr>
              <w:t xml:space="preserve"> </w:t>
            </w:r>
            <w:r w:rsidR="002A42FB" w:rsidRPr="00EF4374">
              <w:rPr>
                <w:color w:val="000000" w:themeColor="text1"/>
              </w:rPr>
              <w:t>apakšpunktie</w:t>
            </w:r>
            <w:r w:rsidRPr="00EF4374">
              <w:rPr>
                <w:color w:val="000000" w:themeColor="text1"/>
              </w:rPr>
              <w:t xml:space="preserve">m </w:t>
            </w:r>
          </w:p>
        </w:tc>
        <w:tc>
          <w:tcPr>
            <w:tcW w:w="145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163FEB85" w14:textId="77777777" w:rsidR="002F068C" w:rsidRDefault="002F068C" w:rsidP="008E639E">
            <w:pPr>
              <w:spacing w:after="200"/>
              <w:jc w:val="center"/>
            </w:pPr>
            <w:r w:rsidRPr="30C1F643">
              <w:rPr>
                <w:color w:val="000000" w:themeColor="text1"/>
              </w:rPr>
              <w:t xml:space="preserve"> </w:t>
            </w:r>
            <w:r w:rsidRPr="008D6BED">
              <w:rPr>
                <w:color w:val="000000" w:themeColor="text1"/>
              </w:rPr>
              <w:t xml:space="preserve"> </w:t>
            </w:r>
          </w:p>
        </w:tc>
        <w:tc>
          <w:tcPr>
            <w:tcW w:w="145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2D3AF9E6" w14:textId="77777777" w:rsidR="002F068C" w:rsidRDefault="002F068C" w:rsidP="008E639E">
            <w:pPr>
              <w:spacing w:after="200"/>
              <w:jc w:val="center"/>
            </w:pPr>
            <w:r w:rsidRPr="30C1F643">
              <w:rPr>
                <w:color w:val="000000" w:themeColor="text1"/>
              </w:rPr>
              <w:t xml:space="preserve"> </w:t>
            </w:r>
            <w:r w:rsidRPr="008D6BED">
              <w:rPr>
                <w:color w:val="000000" w:themeColor="text1"/>
              </w:rPr>
              <w:t xml:space="preserve"> </w:t>
            </w:r>
          </w:p>
        </w:tc>
        <w:tc>
          <w:tcPr>
            <w:tcW w:w="195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4A91C951" w14:textId="77777777" w:rsidR="002F068C" w:rsidRDefault="002F068C" w:rsidP="008E639E">
            <w:pPr>
              <w:spacing w:after="200"/>
              <w:jc w:val="center"/>
            </w:pPr>
            <w:r w:rsidRPr="30C1F643">
              <w:rPr>
                <w:color w:val="000000" w:themeColor="text1"/>
              </w:rPr>
              <w:t xml:space="preserve"> </w:t>
            </w:r>
            <w:r w:rsidRPr="008D6BED">
              <w:rPr>
                <w:color w:val="000000" w:themeColor="text1"/>
              </w:rPr>
              <w:t xml:space="preserve"> </w:t>
            </w:r>
          </w:p>
        </w:tc>
      </w:tr>
      <w:tr w:rsidR="002F068C" w14:paraId="44002435" w14:textId="77777777" w:rsidTr="008E639E">
        <w:trPr>
          <w:trHeight w:val="300"/>
        </w:trPr>
        <w:tc>
          <w:tcPr>
            <w:tcW w:w="90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4CD704E9" w14:textId="77777777" w:rsidR="002F068C" w:rsidRDefault="002F068C" w:rsidP="008E639E">
            <w:pPr>
              <w:spacing w:after="200"/>
              <w:jc w:val="center"/>
            </w:pPr>
            <w:r>
              <w:rPr>
                <w:color w:val="000000" w:themeColor="text1"/>
              </w:rPr>
              <w:t>5</w:t>
            </w:r>
            <w:r w:rsidRPr="30C1F643">
              <w:rPr>
                <w:color w:val="000000" w:themeColor="text1"/>
              </w:rPr>
              <w:t>.</w:t>
            </w:r>
            <w:r w:rsidRPr="002A42FB">
              <w:rPr>
                <w:color w:val="000000" w:themeColor="text1"/>
              </w:rPr>
              <w:t xml:space="preserve"> </w:t>
            </w:r>
          </w:p>
        </w:tc>
        <w:tc>
          <w:tcPr>
            <w:tcW w:w="114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6FE43B7A" w14:textId="77777777" w:rsidR="002F068C" w:rsidRPr="00EF4374" w:rsidRDefault="002F068C" w:rsidP="008E639E">
            <w:pPr>
              <w:spacing w:after="200"/>
            </w:pPr>
            <w:r w:rsidRPr="00EF4374">
              <w:rPr>
                <w:color w:val="000000" w:themeColor="text1"/>
              </w:rPr>
              <w:t xml:space="preserve">2200 </w:t>
            </w:r>
          </w:p>
        </w:tc>
        <w:tc>
          <w:tcPr>
            <w:tcW w:w="241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21CAB98C" w14:textId="0D7DFF84" w:rsidR="002F068C" w:rsidRPr="00EF4374" w:rsidRDefault="002F068C" w:rsidP="002A42FB">
            <w:pPr>
              <w:spacing w:after="200"/>
            </w:pPr>
            <w:r w:rsidRPr="00EF4374">
              <w:rPr>
                <w:color w:val="000000" w:themeColor="text1"/>
              </w:rPr>
              <w:t xml:space="preserve">Informācijas un publicitātes izmaksas (tai skaitā zinātnisko pētījumu publicēšanas izmaksas) atbilstoši nolikuma </w:t>
            </w:r>
            <w:r w:rsidR="002A42FB" w:rsidRPr="00EF4374">
              <w:rPr>
                <w:color w:val="000000" w:themeColor="text1"/>
              </w:rPr>
              <w:t>16.6</w:t>
            </w:r>
            <w:r w:rsidRPr="00EF4374">
              <w:rPr>
                <w:color w:val="000000" w:themeColor="text1"/>
              </w:rPr>
              <w:t>.</w:t>
            </w:r>
            <w:r w:rsidR="002A42FB" w:rsidRPr="00EF4374">
              <w:rPr>
                <w:color w:val="000000" w:themeColor="text1"/>
              </w:rPr>
              <w:t xml:space="preserve"> un 16.8.</w:t>
            </w:r>
            <w:r w:rsidRPr="00EF4374">
              <w:rPr>
                <w:color w:val="000000" w:themeColor="text1"/>
              </w:rPr>
              <w:t xml:space="preserve"> apakšpunkt</w:t>
            </w:r>
            <w:r w:rsidR="002A42FB" w:rsidRPr="00EF4374">
              <w:rPr>
                <w:color w:val="000000" w:themeColor="text1"/>
              </w:rPr>
              <w:t>ie</w:t>
            </w:r>
            <w:r w:rsidRPr="00EF4374">
              <w:rPr>
                <w:color w:val="000000" w:themeColor="text1"/>
              </w:rPr>
              <w:t xml:space="preserve">m </w:t>
            </w:r>
          </w:p>
        </w:tc>
        <w:tc>
          <w:tcPr>
            <w:tcW w:w="145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793CFE02" w14:textId="77777777" w:rsidR="002F068C" w:rsidRDefault="002F068C" w:rsidP="008E639E">
            <w:pPr>
              <w:spacing w:after="200"/>
              <w:jc w:val="center"/>
            </w:pPr>
            <w:r w:rsidRPr="30C1F643">
              <w:rPr>
                <w:color w:val="000000" w:themeColor="text1"/>
              </w:rPr>
              <w:t xml:space="preserve"> </w:t>
            </w:r>
            <w:r w:rsidRPr="008D6BED">
              <w:rPr>
                <w:color w:val="000000" w:themeColor="text1"/>
              </w:rPr>
              <w:t xml:space="preserve"> </w:t>
            </w:r>
          </w:p>
        </w:tc>
        <w:tc>
          <w:tcPr>
            <w:tcW w:w="145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33E97DE0" w14:textId="77777777" w:rsidR="002F068C" w:rsidRDefault="002F068C" w:rsidP="008E639E">
            <w:pPr>
              <w:spacing w:after="200"/>
              <w:jc w:val="center"/>
            </w:pPr>
            <w:r w:rsidRPr="30C1F643">
              <w:rPr>
                <w:color w:val="000000" w:themeColor="text1"/>
              </w:rPr>
              <w:t xml:space="preserve"> </w:t>
            </w:r>
            <w:r w:rsidRPr="008D6BED">
              <w:rPr>
                <w:color w:val="000000" w:themeColor="text1"/>
              </w:rPr>
              <w:t xml:space="preserve"> </w:t>
            </w:r>
          </w:p>
        </w:tc>
        <w:tc>
          <w:tcPr>
            <w:tcW w:w="195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1F8ECAA0" w14:textId="77777777" w:rsidR="002F068C" w:rsidRDefault="002F068C" w:rsidP="008E639E">
            <w:pPr>
              <w:spacing w:after="200"/>
              <w:jc w:val="center"/>
            </w:pPr>
            <w:r w:rsidRPr="30C1F643">
              <w:rPr>
                <w:color w:val="000000" w:themeColor="text1"/>
              </w:rPr>
              <w:t xml:space="preserve"> </w:t>
            </w:r>
            <w:r w:rsidRPr="008D6BED">
              <w:rPr>
                <w:color w:val="000000" w:themeColor="text1"/>
              </w:rPr>
              <w:t xml:space="preserve"> </w:t>
            </w:r>
          </w:p>
        </w:tc>
      </w:tr>
      <w:tr w:rsidR="002F068C" w14:paraId="4BB25335" w14:textId="77777777" w:rsidTr="008E639E">
        <w:trPr>
          <w:trHeight w:val="525"/>
        </w:trPr>
        <w:tc>
          <w:tcPr>
            <w:tcW w:w="900" w:type="dxa"/>
            <w:vMerge w:val="restar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79AF5BE5" w14:textId="278E1AC6" w:rsidR="002F068C" w:rsidRDefault="002F068C" w:rsidP="002A42FB">
            <w:pPr>
              <w:spacing w:after="200"/>
              <w:jc w:val="center"/>
            </w:pPr>
            <w:r>
              <w:rPr>
                <w:color w:val="000000" w:themeColor="text1"/>
              </w:rPr>
              <w:t>6</w:t>
            </w:r>
            <w:r w:rsidRPr="30C1F643">
              <w:rPr>
                <w:color w:val="000000" w:themeColor="text1"/>
              </w:rPr>
              <w:t>.</w:t>
            </w:r>
            <w:r w:rsidRPr="30C1F643">
              <w:rPr>
                <w:color w:val="000000" w:themeColor="text1"/>
                <w:lang w:val="en-US"/>
              </w:rPr>
              <w:t xml:space="preserve"> </w:t>
            </w:r>
          </w:p>
          <w:p w14:paraId="57655DD8" w14:textId="77777777" w:rsidR="002F068C" w:rsidRDefault="002F068C" w:rsidP="008E639E">
            <w:pPr>
              <w:spacing w:after="200"/>
              <w:jc w:val="center"/>
            </w:pPr>
            <w:r w:rsidRPr="30C1F643">
              <w:rPr>
                <w:color w:val="000000" w:themeColor="text1"/>
              </w:rPr>
              <w:t xml:space="preserve"> </w:t>
            </w:r>
            <w:r w:rsidRPr="30C1F643">
              <w:rPr>
                <w:color w:val="000000" w:themeColor="text1"/>
                <w:lang w:val="en-US"/>
              </w:rPr>
              <w:t xml:space="preserve"> </w:t>
            </w:r>
          </w:p>
        </w:tc>
        <w:tc>
          <w:tcPr>
            <w:tcW w:w="3555" w:type="dxa"/>
            <w:gridSpan w:val="2"/>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053372E1" w14:textId="20F0DD83" w:rsidR="0081785C" w:rsidRDefault="002F068C" w:rsidP="00EF4374">
            <w:pPr>
              <w:spacing w:after="200"/>
              <w:rPr>
                <w:bCs/>
                <w:color w:val="000000" w:themeColor="text1"/>
              </w:rPr>
            </w:pPr>
            <w:r w:rsidRPr="00EF4374">
              <w:rPr>
                <w:b/>
                <w:bCs/>
                <w:color w:val="000000" w:themeColor="text1"/>
              </w:rPr>
              <w:t xml:space="preserve">Administratīvās izmaksas </w:t>
            </w:r>
            <w:r w:rsidRPr="00EF4374">
              <w:rPr>
                <w:color w:val="000000" w:themeColor="text1"/>
              </w:rPr>
              <w:t>atbilstoši nolikuma 1</w:t>
            </w:r>
            <w:r w:rsidR="002A42FB" w:rsidRPr="00EF4374">
              <w:rPr>
                <w:color w:val="000000" w:themeColor="text1"/>
              </w:rPr>
              <w:t>6</w:t>
            </w:r>
            <w:r w:rsidRPr="00EF4374">
              <w:rPr>
                <w:color w:val="000000" w:themeColor="text1"/>
              </w:rPr>
              <w:t>.</w:t>
            </w:r>
            <w:r w:rsidR="002A42FB" w:rsidRPr="00EF4374">
              <w:rPr>
                <w:color w:val="000000" w:themeColor="text1"/>
              </w:rPr>
              <w:t>9</w:t>
            </w:r>
            <w:r w:rsidRPr="00EF4374">
              <w:rPr>
                <w:color w:val="000000" w:themeColor="text1"/>
              </w:rPr>
              <w:t>. apakšpunktam</w:t>
            </w:r>
            <w:r w:rsidR="0081785C">
              <w:rPr>
                <w:bCs/>
                <w:color w:val="000000" w:themeColor="text1"/>
              </w:rPr>
              <w:t>.</w:t>
            </w:r>
          </w:p>
          <w:p w14:paraId="66CE18D5" w14:textId="3355FF64" w:rsidR="002F068C" w:rsidRPr="00EF4374" w:rsidRDefault="0081785C" w:rsidP="00EF4374">
            <w:pPr>
              <w:spacing w:after="200"/>
            </w:pPr>
            <w:r>
              <w:rPr>
                <w:bCs/>
                <w:color w:val="000000" w:themeColor="text1"/>
              </w:rPr>
              <w:t>Nepārsniedzot 3</w:t>
            </w:r>
            <w:r w:rsidRPr="007E7F56">
              <w:rPr>
                <w:bCs/>
                <w:color w:val="000000" w:themeColor="text1"/>
              </w:rPr>
              <w:t>%</w:t>
            </w:r>
            <w:r w:rsidRPr="30C1F643">
              <w:rPr>
                <w:color w:val="000000" w:themeColor="text1"/>
              </w:rPr>
              <w:t xml:space="preserve"> </w:t>
            </w:r>
            <w:r>
              <w:rPr>
                <w:color w:val="000000" w:themeColor="text1"/>
              </w:rPr>
              <w:t>no pētniecības pieteikuma kopējām attiecināmajām izmaksām</w:t>
            </w:r>
          </w:p>
        </w:tc>
        <w:tc>
          <w:tcPr>
            <w:tcW w:w="1455" w:type="dxa"/>
            <w:tcBorders>
              <w:top w:val="single" w:sz="8" w:space="0" w:color="auto"/>
              <w:left w:val="nil"/>
              <w:bottom w:val="single" w:sz="8" w:space="0" w:color="auto"/>
              <w:right w:val="single" w:sz="8" w:space="0" w:color="auto"/>
            </w:tcBorders>
            <w:tcMar>
              <w:top w:w="15" w:type="dxa"/>
              <w:left w:w="15" w:type="dxa"/>
              <w:bottom w:w="15" w:type="dxa"/>
              <w:right w:w="15" w:type="dxa"/>
            </w:tcMar>
          </w:tcPr>
          <w:p w14:paraId="0B9B9CC4" w14:textId="77777777" w:rsidR="002F068C" w:rsidRDefault="002F068C" w:rsidP="008E639E">
            <w:pPr>
              <w:spacing w:after="200"/>
              <w:jc w:val="center"/>
            </w:pPr>
            <w:r w:rsidRPr="30C1F643">
              <w:rPr>
                <w:b/>
                <w:bCs/>
                <w:color w:val="000000" w:themeColor="text1"/>
              </w:rPr>
              <w:t xml:space="preserve"> </w:t>
            </w:r>
            <w:r w:rsidRPr="00EF4374">
              <w:rPr>
                <w:color w:val="000000" w:themeColor="text1"/>
              </w:rPr>
              <w:t xml:space="preserve"> </w:t>
            </w:r>
          </w:p>
        </w:tc>
        <w:tc>
          <w:tcPr>
            <w:tcW w:w="145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6BD9C891" w14:textId="77777777" w:rsidR="002F068C" w:rsidRDefault="002F068C" w:rsidP="008E639E">
            <w:pPr>
              <w:spacing w:after="200"/>
              <w:jc w:val="center"/>
            </w:pPr>
            <w:r w:rsidRPr="30C1F643">
              <w:rPr>
                <w:b/>
                <w:bCs/>
                <w:color w:val="000000" w:themeColor="text1"/>
              </w:rPr>
              <w:t xml:space="preserve"> </w:t>
            </w:r>
            <w:r w:rsidRPr="00EF4374">
              <w:rPr>
                <w:color w:val="000000" w:themeColor="text1"/>
              </w:rPr>
              <w:t xml:space="preserve"> </w:t>
            </w:r>
          </w:p>
        </w:tc>
        <w:tc>
          <w:tcPr>
            <w:tcW w:w="195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1CF059D0" w14:textId="77777777" w:rsidR="002F068C" w:rsidRDefault="002F068C" w:rsidP="008E639E">
            <w:pPr>
              <w:spacing w:after="200"/>
              <w:jc w:val="center"/>
            </w:pPr>
            <w:r w:rsidRPr="30C1F643">
              <w:rPr>
                <w:b/>
                <w:bCs/>
                <w:color w:val="000000" w:themeColor="text1"/>
              </w:rPr>
              <w:t xml:space="preserve"> </w:t>
            </w:r>
            <w:r w:rsidRPr="00EF4374">
              <w:rPr>
                <w:color w:val="000000" w:themeColor="text1"/>
              </w:rPr>
              <w:t xml:space="preserve"> </w:t>
            </w:r>
          </w:p>
        </w:tc>
      </w:tr>
      <w:tr w:rsidR="002F068C" w14:paraId="25B6B49D" w14:textId="77777777" w:rsidTr="002A42FB">
        <w:trPr>
          <w:trHeight w:val="603"/>
        </w:trPr>
        <w:tc>
          <w:tcPr>
            <w:tcW w:w="900" w:type="dxa"/>
            <w:vMerge/>
            <w:tcBorders>
              <w:left w:val="single" w:sz="8" w:space="0" w:color="auto"/>
              <w:bottom w:val="single" w:sz="8" w:space="0" w:color="auto"/>
              <w:right w:val="single" w:sz="8" w:space="0" w:color="auto"/>
            </w:tcBorders>
            <w:vAlign w:val="center"/>
          </w:tcPr>
          <w:p w14:paraId="2616883D" w14:textId="77777777" w:rsidR="002F068C" w:rsidRDefault="002F068C" w:rsidP="008E639E"/>
        </w:tc>
        <w:tc>
          <w:tcPr>
            <w:tcW w:w="3555" w:type="dxa"/>
            <w:gridSpan w:val="2"/>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49755A9C" w14:textId="765D23C6" w:rsidR="002F068C" w:rsidRDefault="002F068C" w:rsidP="002A42FB">
            <w:pPr>
              <w:spacing w:after="200"/>
            </w:pPr>
            <w:r w:rsidRPr="30C1F643">
              <w:rPr>
                <w:b/>
                <w:bCs/>
                <w:color w:val="000000" w:themeColor="text1"/>
              </w:rPr>
              <w:t>Kopā</w:t>
            </w:r>
            <w:r w:rsidRPr="008D6BED">
              <w:rPr>
                <w:color w:val="000000" w:themeColor="text1"/>
              </w:rPr>
              <w:t xml:space="preserve"> </w:t>
            </w:r>
          </w:p>
        </w:tc>
        <w:tc>
          <w:tcPr>
            <w:tcW w:w="1455" w:type="dxa"/>
            <w:tcBorders>
              <w:top w:val="single" w:sz="8" w:space="0" w:color="auto"/>
              <w:left w:val="nil"/>
              <w:bottom w:val="single" w:sz="8" w:space="0" w:color="auto"/>
              <w:right w:val="single" w:sz="8" w:space="0" w:color="auto"/>
            </w:tcBorders>
            <w:tcMar>
              <w:top w:w="15" w:type="dxa"/>
              <w:left w:w="15" w:type="dxa"/>
              <w:bottom w:w="15" w:type="dxa"/>
              <w:right w:w="15" w:type="dxa"/>
            </w:tcMar>
          </w:tcPr>
          <w:p w14:paraId="3621F355" w14:textId="77777777" w:rsidR="002F068C" w:rsidRDefault="002F068C" w:rsidP="008E639E">
            <w:pPr>
              <w:spacing w:after="200"/>
              <w:jc w:val="center"/>
            </w:pPr>
            <w:r w:rsidRPr="30C1F643">
              <w:rPr>
                <w:color w:val="000000" w:themeColor="text1"/>
              </w:rPr>
              <w:t xml:space="preserve"> </w:t>
            </w:r>
            <w:r w:rsidRPr="008D6BED">
              <w:rPr>
                <w:color w:val="000000" w:themeColor="text1"/>
              </w:rPr>
              <w:t xml:space="preserve"> </w:t>
            </w:r>
          </w:p>
        </w:tc>
        <w:tc>
          <w:tcPr>
            <w:tcW w:w="145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4F80C37E" w14:textId="77777777" w:rsidR="002F068C" w:rsidRDefault="002F068C" w:rsidP="008E639E">
            <w:pPr>
              <w:spacing w:after="200"/>
              <w:jc w:val="center"/>
            </w:pPr>
            <w:r w:rsidRPr="30C1F643">
              <w:rPr>
                <w:color w:val="000000" w:themeColor="text1"/>
              </w:rPr>
              <w:t xml:space="preserve"> </w:t>
            </w:r>
            <w:r w:rsidRPr="008D6BED">
              <w:rPr>
                <w:color w:val="000000" w:themeColor="text1"/>
              </w:rPr>
              <w:t xml:space="preserve"> </w:t>
            </w:r>
          </w:p>
        </w:tc>
        <w:tc>
          <w:tcPr>
            <w:tcW w:w="195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19D89AC8" w14:textId="77777777" w:rsidR="002F068C" w:rsidRDefault="002F068C" w:rsidP="008E639E">
            <w:pPr>
              <w:spacing w:after="200"/>
              <w:jc w:val="center"/>
            </w:pPr>
            <w:r w:rsidRPr="30C1F643">
              <w:rPr>
                <w:color w:val="000000" w:themeColor="text1"/>
              </w:rPr>
              <w:t xml:space="preserve"> </w:t>
            </w:r>
            <w:r w:rsidRPr="008D6BED">
              <w:rPr>
                <w:color w:val="000000" w:themeColor="text1"/>
              </w:rPr>
              <w:t xml:space="preserve"> </w:t>
            </w:r>
          </w:p>
        </w:tc>
      </w:tr>
    </w:tbl>
    <w:p w14:paraId="6D3BA939" w14:textId="77777777" w:rsidR="002F068C" w:rsidRDefault="002F068C" w:rsidP="002F068C">
      <w:pPr>
        <w:jc w:val="both"/>
      </w:pPr>
      <w:r w:rsidRPr="30C1F643">
        <w:t xml:space="preserve"> </w:t>
      </w:r>
    </w:p>
    <w:p w14:paraId="24D7E6C5" w14:textId="77777777" w:rsidR="002F068C" w:rsidRDefault="002F068C" w:rsidP="002F068C">
      <w:r w:rsidRPr="30C1F643">
        <w:t xml:space="preserve"> </w:t>
      </w:r>
    </w:p>
    <w:p w14:paraId="09BCDF2C" w14:textId="77777777" w:rsidR="002F068C" w:rsidRDefault="002F068C" w:rsidP="002F068C">
      <w:pPr>
        <w:jc w:val="both"/>
      </w:pPr>
      <w:r w:rsidRPr="30C1F643">
        <w:rPr>
          <w:color w:val="000000" w:themeColor="text1"/>
        </w:rPr>
        <w:t xml:space="preserve"> </w:t>
      </w:r>
    </w:p>
    <w:p w14:paraId="2DCA5907" w14:textId="3267DBBF" w:rsidR="002F068C" w:rsidRDefault="0DCC77A1" w:rsidP="002F068C">
      <w:pPr>
        <w:pStyle w:val="Heading2"/>
      </w:pPr>
      <w:r>
        <w:t>1</w:t>
      </w:r>
      <w:r w:rsidR="30D79D9C">
        <w:t>.2. Projekta iesnieguma B daļas “Projekta apraksts” aizpildīšana</w:t>
      </w:r>
    </w:p>
    <w:p w14:paraId="46C6244E" w14:textId="77777777" w:rsidR="002F068C" w:rsidRDefault="002F068C" w:rsidP="002F068C">
      <w:pPr>
        <w:spacing w:line="276" w:lineRule="auto"/>
        <w:jc w:val="both"/>
      </w:pPr>
      <w:r w:rsidRPr="30C1F643">
        <w:t xml:space="preserve"> </w:t>
      </w:r>
    </w:p>
    <w:p w14:paraId="3A6B981B" w14:textId="55E9E2B8" w:rsidR="002F068C" w:rsidRDefault="002F068C" w:rsidP="002F068C">
      <w:pPr>
        <w:jc w:val="both"/>
      </w:pPr>
      <w:r>
        <w:rPr>
          <w:color w:val="000000" w:themeColor="text1"/>
        </w:rPr>
        <w:t>8</w:t>
      </w:r>
      <w:r w:rsidRPr="7F38FAA0">
        <w:rPr>
          <w:color w:val="000000" w:themeColor="text1"/>
        </w:rPr>
        <w:t xml:space="preserve">. </w:t>
      </w:r>
      <w:r w:rsidR="002A42FB" w:rsidRPr="00EF4374">
        <w:rPr>
          <w:color w:val="000000"/>
        </w:rPr>
        <w:t>Zinātnieks (profesors)</w:t>
      </w:r>
      <w:r w:rsidR="002A42FB">
        <w:rPr>
          <w:color w:val="000000"/>
        </w:rPr>
        <w:t xml:space="preserve"> </w:t>
      </w:r>
      <w:r w:rsidRPr="7F38FAA0">
        <w:rPr>
          <w:color w:val="000000" w:themeColor="text1"/>
        </w:rPr>
        <w:t xml:space="preserve">projekta apraksta veidlapu aizpilda angļu valodā. Aizpildītu projekta apraksta veidlapu saglabā PDF datnes formātā un augšupielādē </w:t>
      </w:r>
      <w:r>
        <w:rPr>
          <w:color w:val="000000" w:themeColor="text1"/>
        </w:rPr>
        <w:t>NZDIS</w:t>
      </w:r>
      <w:r w:rsidRPr="7F38FAA0">
        <w:rPr>
          <w:color w:val="000000" w:themeColor="text1"/>
        </w:rPr>
        <w:t>.</w:t>
      </w:r>
    </w:p>
    <w:p w14:paraId="4CB7207F" w14:textId="77777777" w:rsidR="002F068C" w:rsidRDefault="002F068C" w:rsidP="002F068C">
      <w:pPr>
        <w:jc w:val="both"/>
      </w:pPr>
      <w:r w:rsidRPr="30C1F643">
        <w:rPr>
          <w:color w:val="000000" w:themeColor="text1"/>
        </w:rPr>
        <w:t xml:space="preserve"> </w:t>
      </w:r>
    </w:p>
    <w:p w14:paraId="28667610" w14:textId="77777777" w:rsidR="002F068C" w:rsidRDefault="002F068C" w:rsidP="002F068C">
      <w:pPr>
        <w:jc w:val="both"/>
      </w:pPr>
      <w:r>
        <w:rPr>
          <w:color w:val="000000" w:themeColor="text1"/>
        </w:rPr>
        <w:t>9</w:t>
      </w:r>
      <w:r w:rsidRPr="30C1F643">
        <w:rPr>
          <w:color w:val="000000" w:themeColor="text1"/>
        </w:rPr>
        <w:t>. Aizpilda visas projekta apraksta veidlapas nodaļas un apakšnodaļas, informāciju ievada tai paredzētajos laukos, ņemot vērā šādus nosacījumus un vadlīnijas:</w:t>
      </w:r>
    </w:p>
    <w:p w14:paraId="7DCC1A0D" w14:textId="77777777" w:rsidR="002F068C" w:rsidRDefault="002F068C" w:rsidP="002F068C">
      <w:pPr>
        <w:spacing w:line="276" w:lineRule="auto"/>
        <w:jc w:val="both"/>
      </w:pPr>
    </w:p>
    <w:p w14:paraId="1A10678D" w14:textId="5C8D3F0F" w:rsidR="002F068C" w:rsidRDefault="002F068C" w:rsidP="002F068C">
      <w:pPr>
        <w:jc w:val="both"/>
        <w:rPr>
          <w:color w:val="000000" w:themeColor="text1"/>
        </w:rPr>
      </w:pPr>
      <w:r w:rsidRPr="30C1F643">
        <w:rPr>
          <w:color w:val="000000" w:themeColor="text1"/>
        </w:rPr>
        <w:t xml:space="preserve"> </w:t>
      </w:r>
    </w:p>
    <w:p w14:paraId="31B90B80" w14:textId="77777777" w:rsidR="0081785C" w:rsidRDefault="0081785C" w:rsidP="002F068C">
      <w:pPr>
        <w:jc w:val="both"/>
      </w:pPr>
    </w:p>
    <w:tbl>
      <w:tblPr>
        <w:tblW w:w="0" w:type="auto"/>
        <w:tblLayout w:type="fixed"/>
        <w:tblLook w:val="0400" w:firstRow="0" w:lastRow="0" w:firstColumn="0" w:lastColumn="0" w:noHBand="0" w:noVBand="1"/>
      </w:tblPr>
      <w:tblGrid>
        <w:gridCol w:w="9405"/>
      </w:tblGrid>
      <w:tr w:rsidR="002F068C" w14:paraId="369D6062" w14:textId="77777777" w:rsidTr="4DB618B7">
        <w:trPr>
          <w:trHeight w:val="300"/>
        </w:trPr>
        <w:tc>
          <w:tcPr>
            <w:tcW w:w="9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2614566" w14:textId="77777777" w:rsidR="002F068C" w:rsidRDefault="002F068C" w:rsidP="008E639E">
            <w:pPr>
              <w:jc w:val="center"/>
            </w:pPr>
            <w:r w:rsidRPr="30C1F643">
              <w:rPr>
                <w:b/>
                <w:bCs/>
              </w:rPr>
              <w:t>B daļa “Projekta apraksts”</w:t>
            </w:r>
          </w:p>
          <w:p w14:paraId="68AFFDDE" w14:textId="77777777" w:rsidR="002F068C" w:rsidRDefault="002F068C" w:rsidP="008E639E">
            <w:pPr>
              <w:jc w:val="center"/>
            </w:pPr>
            <w:r w:rsidRPr="30C1F643">
              <w:rPr>
                <w:b/>
                <w:bCs/>
              </w:rPr>
              <w:t xml:space="preserve"> </w:t>
            </w:r>
          </w:p>
          <w:p w14:paraId="42AB271C" w14:textId="77777777" w:rsidR="002F068C" w:rsidRPr="008117AB" w:rsidRDefault="002F068C" w:rsidP="008E639E">
            <w:pPr>
              <w:jc w:val="both"/>
            </w:pPr>
            <w:r w:rsidRPr="008117AB">
              <w:rPr>
                <w:color w:val="000000" w:themeColor="text1"/>
              </w:rPr>
              <w:t>Nosacījumi projekta apraksta noformēšanai:</w:t>
            </w:r>
          </w:p>
          <w:p w14:paraId="3B083883" w14:textId="77777777" w:rsidR="002F068C" w:rsidRPr="008117AB" w:rsidRDefault="002F068C" w:rsidP="002F068C">
            <w:pPr>
              <w:pStyle w:val="ListParagraph"/>
              <w:numPr>
                <w:ilvl w:val="0"/>
                <w:numId w:val="30"/>
              </w:numPr>
              <w:spacing w:after="0"/>
              <w:jc w:val="both"/>
              <w:rPr>
                <w:rFonts w:ascii="Times New Roman" w:hAnsi="Times New Roman" w:cs="Times New Roman"/>
                <w:color w:val="000000" w:themeColor="text1"/>
                <w:sz w:val="24"/>
                <w:szCs w:val="24"/>
              </w:rPr>
            </w:pPr>
            <w:r w:rsidRPr="008117AB">
              <w:rPr>
                <w:rFonts w:ascii="Times New Roman" w:hAnsi="Times New Roman" w:cs="Times New Roman"/>
                <w:color w:val="000000" w:themeColor="text1"/>
                <w:sz w:val="24"/>
                <w:szCs w:val="24"/>
              </w:rPr>
              <w:t>apjoms nepārsniedz 12 lappuses;</w:t>
            </w:r>
          </w:p>
          <w:p w14:paraId="456CBD2D" w14:textId="77777777" w:rsidR="002F068C" w:rsidRPr="008117AB" w:rsidRDefault="002F068C" w:rsidP="002F068C">
            <w:pPr>
              <w:pStyle w:val="ListParagraph"/>
              <w:numPr>
                <w:ilvl w:val="0"/>
                <w:numId w:val="30"/>
              </w:numPr>
              <w:spacing w:after="0"/>
              <w:jc w:val="both"/>
              <w:rPr>
                <w:rFonts w:ascii="Times New Roman" w:hAnsi="Times New Roman" w:cs="Times New Roman"/>
                <w:color w:val="000000" w:themeColor="text1"/>
                <w:sz w:val="24"/>
                <w:szCs w:val="24"/>
              </w:rPr>
            </w:pPr>
            <w:r w:rsidRPr="008117AB">
              <w:rPr>
                <w:rFonts w:ascii="Times New Roman" w:hAnsi="Times New Roman" w:cs="Times New Roman"/>
                <w:color w:val="000000" w:themeColor="text1"/>
                <w:sz w:val="24"/>
                <w:szCs w:val="24"/>
              </w:rPr>
              <w:t>burtu lielums – ne mazāks par 11;</w:t>
            </w:r>
          </w:p>
          <w:p w14:paraId="77A23B0A" w14:textId="77777777" w:rsidR="002F068C" w:rsidRPr="008117AB" w:rsidRDefault="002F068C" w:rsidP="002F068C">
            <w:pPr>
              <w:pStyle w:val="ListParagraph"/>
              <w:numPr>
                <w:ilvl w:val="0"/>
                <w:numId w:val="30"/>
              </w:numPr>
              <w:spacing w:after="0"/>
              <w:jc w:val="both"/>
              <w:rPr>
                <w:rFonts w:ascii="Times New Roman" w:hAnsi="Times New Roman" w:cs="Times New Roman"/>
                <w:color w:val="000000" w:themeColor="text1"/>
                <w:sz w:val="24"/>
                <w:szCs w:val="24"/>
              </w:rPr>
            </w:pPr>
            <w:r w:rsidRPr="008117AB">
              <w:rPr>
                <w:rFonts w:ascii="Times New Roman" w:hAnsi="Times New Roman" w:cs="Times New Roman"/>
                <w:color w:val="000000" w:themeColor="text1"/>
                <w:sz w:val="24"/>
                <w:szCs w:val="24"/>
              </w:rPr>
              <w:t>vienkāršā rindstarpa;</w:t>
            </w:r>
          </w:p>
          <w:p w14:paraId="25BFEAB7" w14:textId="77777777" w:rsidR="002F068C" w:rsidRPr="008117AB" w:rsidRDefault="002F068C" w:rsidP="002F068C">
            <w:pPr>
              <w:pStyle w:val="ListParagraph"/>
              <w:numPr>
                <w:ilvl w:val="0"/>
                <w:numId w:val="30"/>
              </w:numPr>
              <w:spacing w:after="0"/>
              <w:jc w:val="both"/>
              <w:rPr>
                <w:rFonts w:ascii="Times New Roman" w:hAnsi="Times New Roman" w:cs="Times New Roman"/>
                <w:color w:val="000000" w:themeColor="text1"/>
                <w:sz w:val="24"/>
                <w:szCs w:val="24"/>
              </w:rPr>
            </w:pPr>
            <w:r w:rsidRPr="008117AB">
              <w:rPr>
                <w:rFonts w:ascii="Times New Roman" w:hAnsi="Times New Roman" w:cs="Times New Roman"/>
                <w:color w:val="000000" w:themeColor="text1"/>
                <w:sz w:val="24"/>
                <w:szCs w:val="24"/>
              </w:rPr>
              <w:t>atkāpes no malām – 2 cm no katras puses, 1,5 cm no augšas un apakšas;</w:t>
            </w:r>
          </w:p>
          <w:p w14:paraId="4E9C4087" w14:textId="77777777" w:rsidR="002F068C" w:rsidRPr="0022658F" w:rsidRDefault="002F068C" w:rsidP="008E639E">
            <w:r w:rsidRPr="008117AB">
              <w:rPr>
                <w:color w:val="000000" w:themeColor="text1"/>
              </w:rPr>
              <w:t>visas tabulas, diagrammas, atsauces/atsauču saraksts un citi elementi ir iekļaujami projekta aprakstā, nepārsniedzot 12 lappuses.</w:t>
            </w:r>
            <w:r>
              <w:br/>
            </w:r>
            <w:r>
              <w:br/>
            </w:r>
            <w:r>
              <w:br/>
              <w:t xml:space="preserve">Projekta nosaukums: </w:t>
            </w:r>
            <w:r>
              <w:rPr>
                <w:i/>
                <w:iCs/>
              </w:rPr>
              <w:t xml:space="preserve">jāsakrīt ar </w:t>
            </w:r>
            <w:r w:rsidRPr="008117AB">
              <w:rPr>
                <w:i/>
              </w:rPr>
              <w:t>sadaļu “Vispārīgā informācija”</w:t>
            </w:r>
            <w:r>
              <w:br/>
              <w:t xml:space="preserve">Projekta kopsavilkums: </w:t>
            </w:r>
            <w:r>
              <w:rPr>
                <w:i/>
                <w:iCs/>
              </w:rPr>
              <w:t xml:space="preserve">jāsakrīt ar </w:t>
            </w:r>
            <w:r w:rsidRPr="008117AB">
              <w:rPr>
                <w:i/>
              </w:rPr>
              <w:t>sadaļu “Vispārīgā informācija”</w:t>
            </w:r>
          </w:p>
          <w:p w14:paraId="5B6450E9" w14:textId="77777777" w:rsidR="002F068C" w:rsidRPr="0022658F" w:rsidRDefault="002F068C" w:rsidP="008E639E">
            <w:r>
              <w:t>Atslēgas vārdi</w:t>
            </w:r>
            <w:r w:rsidRPr="0022658F">
              <w:t>:</w:t>
            </w:r>
            <w:r>
              <w:rPr>
                <w:i/>
                <w:iCs/>
              </w:rPr>
              <w:t xml:space="preserve"> jāsakrīt ar </w:t>
            </w:r>
            <w:r w:rsidRPr="008117AB">
              <w:rPr>
                <w:i/>
              </w:rPr>
              <w:t>sadaļu “Vispārīgā informācija”</w:t>
            </w:r>
          </w:p>
          <w:p w14:paraId="7572F97F" w14:textId="328DC136" w:rsidR="000623EC" w:rsidRDefault="002A42FB" w:rsidP="00EF4374">
            <w:pPr>
              <w:pStyle w:val="ListParagraph"/>
              <w:spacing w:after="0"/>
              <w:ind w:left="22"/>
              <w:rPr>
                <w:rFonts w:ascii="Times New Roman" w:hAnsi="Times New Roman" w:cs="Times New Roman"/>
                <w:i/>
                <w:iCs/>
                <w:sz w:val="24"/>
                <w:szCs w:val="24"/>
              </w:rPr>
            </w:pPr>
            <w:r>
              <w:br/>
            </w:r>
            <w:r>
              <w:br/>
            </w:r>
            <w:r w:rsidR="30D79D9C" w:rsidRPr="4DB618B7">
              <w:rPr>
                <w:rFonts w:ascii="Times New Roman" w:hAnsi="Times New Roman" w:cs="Times New Roman"/>
                <w:b/>
                <w:bCs/>
                <w:sz w:val="24"/>
                <w:szCs w:val="24"/>
              </w:rPr>
              <w:t>1. Zinātniskā izcilība</w:t>
            </w:r>
            <w:r>
              <w:br/>
            </w:r>
            <w:r>
              <w:br/>
            </w:r>
            <w:r w:rsidR="64122F6D" w:rsidRPr="4DB618B7">
              <w:rPr>
                <w:rFonts w:ascii="Times New Roman" w:eastAsia="Times New Roman" w:hAnsi="Times New Roman" w:cs="Times New Roman"/>
                <w:i/>
                <w:iCs/>
                <w:color w:val="000000" w:themeColor="text1"/>
                <w:sz w:val="24"/>
                <w:szCs w:val="24"/>
              </w:rPr>
              <w:t>Zinātnieks (profesors</w:t>
            </w:r>
            <w:r w:rsidR="64122F6D" w:rsidRPr="4DB618B7">
              <w:rPr>
                <w:rFonts w:ascii="Times New Roman" w:eastAsia="Times New Roman" w:hAnsi="Times New Roman" w:cs="Times New Roman"/>
                <w:color w:val="000000" w:themeColor="text1"/>
                <w:sz w:val="24"/>
                <w:szCs w:val="24"/>
              </w:rPr>
              <w:t>)</w:t>
            </w:r>
            <w:r w:rsidR="64122F6D" w:rsidRPr="4DB618B7">
              <w:rPr>
                <w:color w:val="000000" w:themeColor="text1"/>
              </w:rPr>
              <w:t xml:space="preserve"> </w:t>
            </w:r>
            <w:r w:rsidR="30D79D9C" w:rsidRPr="4DB618B7">
              <w:rPr>
                <w:rFonts w:ascii="Times New Roman" w:hAnsi="Times New Roman" w:cs="Times New Roman"/>
                <w:i/>
                <w:iCs/>
                <w:sz w:val="24"/>
                <w:szCs w:val="24"/>
              </w:rPr>
              <w:t>norāda pētījuma mērķi un hipotēzi (ja tāda ir), kā arī uzdevumus mērķa sasniegšanai. Mērķis parāda sasaisti ar ieguldījumu zinātnes nozares vai vairāku zinātnes nozaru zināšanu bāzē, radot jaunas zināšanas vai tehnoloģiskās atziņas. Projekta mērķim jāatbilst projektā iecerētajam, nav ieteicams noteikt vairākus paralēlus mērķus, sevišķi ja pētījuma plānā nav aprakstīta to visu sasniegšana. Ieteicams norādīt indikatorus (piemēram, zinātniskos rezultātus), pēc kuriem var izmērīt mērķa sasniegšanu. Mērķis atbilst projekta iesniedzēja (un projekta sadarbības partnera, ja attiecināms) iespējām to sasniegt (t.i., pieejamie resursi un noteiktie uzdevumi ir pietiekami, lai projekta īstenošanas laikā sasniegtu attiecīgo mērķi). Uzdevumi ir skaidri, reālistiski un sasniedzami, kā arī saskanīgi ar projekta mērķi, īstenošanas plānu un zinātniskajiem rezultātiem.</w:t>
            </w:r>
            <w:r>
              <w:br/>
            </w:r>
            <w:r>
              <w:br/>
            </w:r>
            <w:r w:rsidR="30D79D9C" w:rsidRPr="4DB618B7">
              <w:rPr>
                <w:rFonts w:ascii="Times New Roman" w:hAnsi="Times New Roman" w:cs="Times New Roman"/>
                <w:i/>
                <w:iCs/>
                <w:sz w:val="24"/>
                <w:szCs w:val="24"/>
              </w:rPr>
              <w:t>Apraksta esošo situāciju pētījuma zinātniskajā jomā jeb zinātību un izceļot sava pētījuma lomu nozares kontekstā, galvenos izaicinājumus un prioritātes, projekta nepieciešamību, oriģinalitāti un novitāti pētījuma jomas kontekstā (citi aspekti, piemēram, starpdisciplinaritāte vai multidisciplinaritāte).</w:t>
            </w:r>
            <w:r>
              <w:br/>
            </w:r>
            <w:r>
              <w:br/>
            </w:r>
            <w:r w:rsidR="30D79D9C" w:rsidRPr="4DB618B7">
              <w:rPr>
                <w:rFonts w:ascii="Times New Roman" w:hAnsi="Times New Roman" w:cs="Times New Roman"/>
                <w:i/>
                <w:iCs/>
                <w:sz w:val="24"/>
                <w:szCs w:val="24"/>
              </w:rPr>
              <w:t>Zinātības aprakstā jāietver informācija, kas parāda kopējo pētījuma jomas attīstību, projekta iesniedzēja izdarīto attiecīgajā jomā, kā arī jāparāda, ko jaunu sniegs attiecīgais projekts.</w:t>
            </w:r>
            <w:r>
              <w:br/>
            </w:r>
            <w:r>
              <w:br/>
            </w:r>
            <w:r w:rsidR="30D79D9C" w:rsidRPr="4DB618B7">
              <w:rPr>
                <w:rFonts w:ascii="Times New Roman" w:hAnsi="Times New Roman" w:cs="Times New Roman"/>
                <w:i/>
                <w:iCs/>
                <w:sz w:val="24"/>
                <w:szCs w:val="24"/>
              </w:rPr>
              <w:t>Detalizēti apraksta pētījuma metodoloģiju un pētniecības pieeju izvirzītā mērķa sasniegšanai. Ieteicams izcelt, kādus inovatīvus metodoloģiskos risinājumus pielietos projekta ietvaros. Ja projekts paredz eksperimentus vai pētniecību saistībā ar cilvēkiem un dzīvniekiem</w:t>
            </w:r>
            <w:r w:rsidR="30D79D9C" w:rsidRPr="4DB618B7">
              <w:rPr>
                <w:rFonts w:ascii="Times New Roman" w:eastAsia="Times New Roman" w:hAnsi="Times New Roman" w:cs="Times New Roman"/>
                <w:i/>
                <w:iCs/>
                <w:sz w:val="24"/>
                <w:szCs w:val="24"/>
              </w:rPr>
              <w:t xml:space="preserve">, </w:t>
            </w:r>
            <w:r w:rsidR="64122F6D" w:rsidRPr="4DB618B7">
              <w:rPr>
                <w:rFonts w:ascii="Times New Roman" w:eastAsia="Times New Roman" w:hAnsi="Times New Roman" w:cs="Times New Roman"/>
                <w:i/>
                <w:iCs/>
                <w:color w:val="000000" w:themeColor="text1"/>
                <w:sz w:val="24"/>
                <w:szCs w:val="24"/>
              </w:rPr>
              <w:t>Zinātnieks (profesors)</w:t>
            </w:r>
            <w:r w:rsidR="30D79D9C" w:rsidRPr="4DB618B7">
              <w:rPr>
                <w:rFonts w:ascii="Times New Roman" w:hAnsi="Times New Roman" w:cs="Times New Roman"/>
                <w:i/>
                <w:iCs/>
                <w:sz w:val="24"/>
                <w:szCs w:val="24"/>
              </w:rPr>
              <w:t>apraksta arī pētījuma ētiskos aspektus.</w:t>
            </w:r>
            <w:r>
              <w:br/>
            </w:r>
            <w:r>
              <w:br/>
            </w:r>
            <w:r>
              <w:br/>
            </w:r>
            <w:r w:rsidR="30D79D9C" w:rsidRPr="4DB618B7">
              <w:rPr>
                <w:rFonts w:ascii="Times New Roman" w:hAnsi="Times New Roman" w:cs="Times New Roman"/>
                <w:b/>
                <w:bCs/>
                <w:sz w:val="24"/>
                <w:szCs w:val="24"/>
              </w:rPr>
              <w:lastRenderedPageBreak/>
              <w:t>2. Ietekme</w:t>
            </w:r>
            <w:r>
              <w:br/>
            </w:r>
            <w:r>
              <w:br/>
            </w:r>
            <w:r w:rsidR="30D79D9C" w:rsidRPr="4DB618B7">
              <w:rPr>
                <w:rFonts w:ascii="Times New Roman" w:hAnsi="Times New Roman" w:cs="Times New Roman"/>
                <w:sz w:val="24"/>
                <w:szCs w:val="24"/>
              </w:rPr>
              <w:t>2.1. Projekta zinātniskie rezultāti un tehnoloģiskās atziņas, to izplatīšanas plāns</w:t>
            </w:r>
            <w:r>
              <w:br/>
            </w:r>
            <w:r>
              <w:br/>
            </w:r>
            <w:r w:rsidR="64122F6D" w:rsidRPr="4DB618B7">
              <w:rPr>
                <w:i/>
                <w:iCs/>
                <w:color w:val="000000" w:themeColor="text1"/>
              </w:rPr>
              <w:t>Z</w:t>
            </w:r>
            <w:r w:rsidR="64122F6D" w:rsidRPr="4DB618B7">
              <w:rPr>
                <w:rFonts w:ascii="Times New Roman" w:eastAsia="Times New Roman" w:hAnsi="Times New Roman" w:cs="Times New Roman"/>
                <w:i/>
                <w:iCs/>
                <w:color w:val="000000" w:themeColor="text1"/>
                <w:sz w:val="24"/>
                <w:szCs w:val="24"/>
              </w:rPr>
              <w:t>inātnieks (profesors)</w:t>
            </w:r>
            <w:r w:rsidR="64122F6D" w:rsidRPr="4DB618B7">
              <w:rPr>
                <w:rFonts w:ascii="Times New Roman" w:eastAsia="Times New Roman" w:hAnsi="Times New Roman" w:cs="Times New Roman"/>
                <w:color w:val="000000" w:themeColor="text1"/>
                <w:sz w:val="24"/>
                <w:szCs w:val="24"/>
              </w:rPr>
              <w:t xml:space="preserve"> </w:t>
            </w:r>
            <w:r w:rsidR="30D79D9C" w:rsidRPr="4DB618B7">
              <w:rPr>
                <w:rFonts w:ascii="Times New Roman" w:hAnsi="Times New Roman" w:cs="Times New Roman"/>
                <w:i/>
                <w:iCs/>
                <w:sz w:val="24"/>
                <w:szCs w:val="24"/>
              </w:rPr>
              <w:t>apraksta paredzamos zinātniskos rezultātus un tehnoloģiskās atziņas atbilstoši pētījuma mērķim un uzdevumiem (atbilstoši projekta iesnieguma B daļas „Projekta apraksts” 1. nodaļai “Zinātniskā izcilība”) un to ietekmi uz zināšanu bāzi attiecīgajā un/vai citās zinātnes nozarēs.</w:t>
            </w:r>
            <w:r>
              <w:br/>
            </w:r>
            <w:r>
              <w:br/>
            </w:r>
            <w:r w:rsidR="30D79D9C" w:rsidRPr="4DB618B7">
              <w:rPr>
                <w:rFonts w:ascii="Times New Roman" w:hAnsi="Times New Roman" w:cs="Times New Roman"/>
                <w:i/>
                <w:iCs/>
                <w:sz w:val="24"/>
                <w:szCs w:val="24"/>
              </w:rPr>
              <w:t xml:space="preserve">Izklāsta plānu efektīvai projekta zinātnisko rezultātu un tehnoloģisko atziņu izplatīšanai un ietekmes uz plašāku zinātnisko kopienu nodrošināšanai, zinātniskās sadarbības veidošanai, iegūto zināšanu ilgtspējas nodrošināšanai (tajā skaitā Open Access </w:t>
            </w:r>
            <w:r w:rsidR="30D79D9C" w:rsidRPr="4DB618B7">
              <w:rPr>
                <w:rFonts w:ascii="Times New Roman" w:hAnsi="Times New Roman" w:cs="Times New Roman"/>
                <w:sz w:val="24"/>
                <w:szCs w:val="24"/>
              </w:rPr>
              <w:t xml:space="preserve">un </w:t>
            </w:r>
            <w:r w:rsidR="30D79D9C" w:rsidRPr="4DB618B7">
              <w:rPr>
                <w:rFonts w:ascii="Times New Roman" w:hAnsi="Times New Roman" w:cs="Times New Roman"/>
                <w:i/>
                <w:iCs/>
                <w:sz w:val="24"/>
                <w:szCs w:val="24"/>
              </w:rPr>
              <w:t>FAIR</w:t>
            </w:r>
            <w:r w:rsidR="30D79D9C" w:rsidRPr="4DB618B7">
              <w:rPr>
                <w:rFonts w:ascii="Times New Roman" w:hAnsi="Times New Roman" w:cs="Times New Roman"/>
                <w:sz w:val="24"/>
                <w:szCs w:val="24"/>
              </w:rPr>
              <w:t xml:space="preserve"> principu</w:t>
            </w:r>
            <w:r w:rsidR="30D79D9C" w:rsidRPr="4DB618B7">
              <w:rPr>
                <w:rFonts w:ascii="Times New Roman" w:hAnsi="Times New Roman" w:cs="Times New Roman"/>
                <w:i/>
                <w:iCs/>
                <w:sz w:val="24"/>
                <w:szCs w:val="24"/>
              </w:rPr>
              <w:t xml:space="preserve"> ievērošana, iespējas publiskot pētniecības rezultātus pirmspublikāciju arhīvos pirms rakstu publicēšanas žurnālos, mehānismi iegūto pētniecības datu piekļūšanai, datu deponēšana repozitorijos, kas ietilpst esošās Eiropas un globālās e-infrastruktūrās, u.c.).</w:t>
            </w:r>
            <w:r>
              <w:br/>
            </w:r>
            <w:r>
              <w:br/>
            </w:r>
            <w:r w:rsidR="30D79D9C" w:rsidRPr="4DB618B7">
              <w:rPr>
                <w:rFonts w:ascii="Times New Roman" w:hAnsi="Times New Roman" w:cs="Times New Roman"/>
                <w:i/>
                <w:iCs/>
                <w:sz w:val="24"/>
                <w:szCs w:val="24"/>
              </w:rPr>
              <w:t xml:space="preserve">Lai aprakstītu jaunu projektu pieteikumu sagatavošanu (piemēram, Apvārsnis Eiropa projektu konkursos), izmantojot šajā projektā iegūtos rezultātus, ieteicams aprakstīt, kādā konkursā plānots iesniegt jaunos projektu pieteikumus, kādas sadarbības izveidotas, jaunā projekta pieteikuma tematisko ietvaru u.c. informāciju. </w:t>
            </w:r>
            <w:r>
              <w:br/>
            </w:r>
            <w:r>
              <w:br/>
            </w:r>
            <w:r w:rsidR="30D79D9C" w:rsidRPr="4DB618B7">
              <w:rPr>
                <w:rFonts w:ascii="Times New Roman" w:hAnsi="Times New Roman" w:cs="Times New Roman"/>
                <w:i/>
                <w:iCs/>
                <w:sz w:val="24"/>
                <w:szCs w:val="24"/>
              </w:rPr>
              <w:t xml:space="preserve">Uzskaitīt konkrētus plānus zinātnisko publikāciju izdošanai, datu publicēšanai, intelektuālo tiesību nostiprināšanai vai dalībai zinātniskos pasākumos un to organizēšanā atbilstoši </w:t>
            </w:r>
            <w:r w:rsidR="30D79D9C" w:rsidRPr="00221141">
              <w:rPr>
                <w:rFonts w:ascii="Times New Roman" w:hAnsi="Times New Roman" w:cs="Times New Roman"/>
                <w:i/>
                <w:iCs/>
                <w:sz w:val="24"/>
                <w:szCs w:val="24"/>
              </w:rPr>
              <w:t>rezultātu indikatora tabulas (skatīt zemāk) sadalījumam.</w:t>
            </w:r>
            <w:r w:rsidR="30D79D9C" w:rsidRPr="4DB618B7">
              <w:rPr>
                <w:rFonts w:ascii="Times New Roman" w:hAnsi="Times New Roman" w:cs="Times New Roman"/>
                <w:i/>
                <w:iCs/>
                <w:sz w:val="24"/>
                <w:szCs w:val="24"/>
              </w:rPr>
              <w:t xml:space="preserve"> Ieteicams aprakstīt publikācijas tematiku, zinātniskos izdevumus, kuros plānots tās izdot, kā arī to saistību ar projekta tematiku. Iesniegto un apstiprināto zinātnisko publikāciju skaitam jābūt atbilstošam projekta tvērumam un pētnieku pieredzei.</w:t>
            </w:r>
            <w:r>
              <w:br/>
            </w:r>
            <w:r>
              <w:br/>
            </w:r>
            <w:r w:rsidR="30D79D9C" w:rsidRPr="4DB618B7">
              <w:rPr>
                <w:rFonts w:ascii="Times New Roman" w:hAnsi="Times New Roman" w:cs="Times New Roman"/>
                <w:i/>
                <w:iCs/>
                <w:sz w:val="24"/>
                <w:szCs w:val="24"/>
              </w:rPr>
              <w:t>Projekta iesnieguma A daļas  sadaļā “Projekta rezultāti” atzīmē kvantitatīvos indikatorus. Eksperti vērtēs plānotā atbilstību un samērību ar projekta rezultātiem kopumā. Norādītie iznākumi ir saistoši projekta finansēšanas gadījumā.</w:t>
            </w:r>
            <w:r>
              <w:br/>
            </w:r>
            <w:r>
              <w:br/>
            </w:r>
            <w:r w:rsidR="64122F6D" w:rsidRPr="4DB618B7">
              <w:rPr>
                <w:rFonts w:ascii="Times New Roman" w:hAnsi="Times New Roman" w:cs="Times New Roman"/>
                <w:sz w:val="24"/>
                <w:szCs w:val="24"/>
              </w:rPr>
              <w:t xml:space="preserve"> </w:t>
            </w:r>
            <w:r>
              <w:br/>
            </w:r>
            <w:r w:rsidR="30D79D9C" w:rsidRPr="4DB618B7">
              <w:rPr>
                <w:rFonts w:ascii="Times New Roman" w:hAnsi="Times New Roman" w:cs="Times New Roman"/>
                <w:sz w:val="24"/>
                <w:szCs w:val="24"/>
              </w:rPr>
              <w:t>2.2. Rezultātu sociāli ekonomiskā ietekme un publicitāte</w:t>
            </w:r>
            <w:r>
              <w:br/>
            </w:r>
            <w:r>
              <w:br/>
            </w:r>
            <w:r w:rsidR="30D79D9C" w:rsidRPr="4DB618B7">
              <w:rPr>
                <w:rFonts w:ascii="Times New Roman" w:hAnsi="Times New Roman" w:cs="Times New Roman"/>
                <w:i/>
                <w:iCs/>
                <w:sz w:val="24"/>
                <w:szCs w:val="24"/>
              </w:rPr>
              <w:t xml:space="preserve">Šajā sadaļā </w:t>
            </w:r>
            <w:r w:rsidR="64122F6D" w:rsidRPr="4DB618B7">
              <w:rPr>
                <w:rFonts w:ascii="Times New Roman" w:eastAsia="Times New Roman" w:hAnsi="Times New Roman" w:cs="Times New Roman"/>
                <w:i/>
                <w:iCs/>
                <w:color w:val="000000" w:themeColor="text1"/>
                <w:sz w:val="24"/>
                <w:szCs w:val="24"/>
              </w:rPr>
              <w:t>Zinātnieks (profesors)</w:t>
            </w:r>
            <w:r w:rsidR="64122F6D" w:rsidRPr="4DB618B7">
              <w:rPr>
                <w:rFonts w:ascii="Times New Roman" w:eastAsia="Times New Roman" w:hAnsi="Times New Roman" w:cs="Times New Roman"/>
                <w:color w:val="000000" w:themeColor="text1"/>
                <w:sz w:val="24"/>
                <w:szCs w:val="24"/>
              </w:rPr>
              <w:t xml:space="preserve"> </w:t>
            </w:r>
            <w:r w:rsidR="30D79D9C" w:rsidRPr="4DB618B7">
              <w:rPr>
                <w:rFonts w:ascii="Times New Roman" w:hAnsi="Times New Roman" w:cs="Times New Roman"/>
                <w:i/>
                <w:iCs/>
                <w:sz w:val="24"/>
                <w:szCs w:val="24"/>
              </w:rPr>
              <w:t xml:space="preserve">apraksta pētījuma rezultātu izmantošanu (arī pēc projekta beigām) sadarbībā ar valsts un pašvaldību iestādēm (piemēram, politikas plānošana vai normatīvo aktu izstrāde, balstoties uz rezultātiem), uzņēmējiem (piemēram, jaunas tehnoloģijas, tehnoloģiskās instrukcijas), NVO (piemēram, rekomendācijas) un citiem projekta rezultātu potenciālajiem izmantotājiem, balstoties uz izmērāmiem parametriem. </w:t>
            </w:r>
            <w:r>
              <w:br/>
            </w:r>
            <w:r>
              <w:br/>
            </w:r>
            <w:r w:rsidR="30D79D9C" w:rsidRPr="4DB618B7">
              <w:rPr>
                <w:rFonts w:ascii="Times New Roman" w:hAnsi="Times New Roman" w:cs="Times New Roman"/>
                <w:i/>
                <w:iCs/>
                <w:sz w:val="24"/>
                <w:szCs w:val="24"/>
              </w:rPr>
              <w:t>Ja projekts ir izteikti fundamentāls, ir jāparedz tā ietekme tālākā nākotnē, konstatējot iesaistītās puses un nozares, kurās potenciāli tiks izmantoti projekta rezultāti. Ieteicams aprakstīt pieejas/sadarbības veidus, ar kādām tiks sasniegti potenciālie projekta rezultātu izmantotāji.</w:t>
            </w:r>
            <w:r>
              <w:br/>
            </w:r>
            <w:r>
              <w:lastRenderedPageBreak/>
              <w:br/>
            </w:r>
            <w:r w:rsidR="30D79D9C" w:rsidRPr="4DB618B7">
              <w:rPr>
                <w:rFonts w:ascii="Times New Roman" w:hAnsi="Times New Roman" w:cs="Times New Roman"/>
                <w:i/>
                <w:iCs/>
                <w:sz w:val="24"/>
                <w:szCs w:val="24"/>
              </w:rPr>
              <w:t>Ja attiecināms, projektos jāparedz iespējamie zināšanu un tehnoloģiju pārneses pasākumi. Ja ir iecerēts patentēt projekta rezultātus, jānorāda patenta stratēģija.</w:t>
            </w:r>
            <w:r>
              <w:br/>
            </w:r>
            <w:r>
              <w:br/>
            </w:r>
            <w:r w:rsidR="30D79D9C" w:rsidRPr="4DB618B7">
              <w:rPr>
                <w:rFonts w:ascii="Times New Roman" w:hAnsi="Times New Roman" w:cs="Times New Roman"/>
                <w:i/>
                <w:iCs/>
                <w:sz w:val="24"/>
                <w:szCs w:val="24"/>
              </w:rPr>
              <w:t>Apraksta pieeju efektīvai sabiedrības informēšanai, izmantojot projekta rezultātus (tai skaitā savas zinātnes nozares un zinātnes kopumā popularizēšana), identificētās mērķgrupas publicitātes pasākumiem, iecerētos publicitātes pasākumus (piemēram, populārzinātniski raksti, informēšanas kampaņas, publiskas diskusijas u.c.), iespējamos komunikācijas kanālus, kā arī instrumentus veiksmīgākai sabiedrības informēšanai.</w:t>
            </w:r>
            <w:r>
              <w:br/>
            </w:r>
            <w:r>
              <w:br/>
            </w:r>
            <w:r w:rsidR="30D79D9C" w:rsidRPr="4DB618B7">
              <w:rPr>
                <w:rFonts w:ascii="Times New Roman" w:hAnsi="Times New Roman" w:cs="Times New Roman"/>
                <w:i/>
                <w:iCs/>
                <w:sz w:val="24"/>
                <w:szCs w:val="24"/>
              </w:rPr>
              <w:t>Apraksts ir saistošs, tā progress būs jāatspoguļo projekta noslēguma zinātniskajā pārskatā. Eksperti vērtēs šajā apakšnodaļā minēto pasākumu atbilstību un samērību ar projekta rezultātiem kopumā.</w:t>
            </w:r>
            <w:r>
              <w:br/>
            </w:r>
            <w:r>
              <w:br/>
            </w:r>
            <w:r w:rsidR="30D79D9C" w:rsidRPr="4DB618B7">
              <w:rPr>
                <w:rFonts w:ascii="Times New Roman" w:hAnsi="Times New Roman" w:cs="Times New Roman"/>
                <w:sz w:val="24"/>
                <w:szCs w:val="24"/>
              </w:rPr>
              <w:t>2.3. Ieguldījums projekta dalībnieku kapacitātes celšanā, kā arī studiju vides uzlabošanā</w:t>
            </w:r>
            <w:r>
              <w:br/>
            </w:r>
            <w:r>
              <w:br/>
            </w:r>
            <w:r w:rsidR="64122F6D" w:rsidRPr="4DB618B7">
              <w:rPr>
                <w:rFonts w:ascii="Times New Roman" w:eastAsia="Times New Roman" w:hAnsi="Times New Roman" w:cs="Times New Roman"/>
                <w:i/>
                <w:iCs/>
                <w:color w:val="000000" w:themeColor="text1"/>
                <w:sz w:val="24"/>
                <w:szCs w:val="24"/>
              </w:rPr>
              <w:t>Zinātnieks (profesors)</w:t>
            </w:r>
            <w:r w:rsidR="64122F6D" w:rsidRPr="4DB618B7">
              <w:rPr>
                <w:rFonts w:ascii="Times New Roman" w:eastAsia="Times New Roman" w:hAnsi="Times New Roman" w:cs="Times New Roman"/>
                <w:color w:val="000000" w:themeColor="text1"/>
                <w:sz w:val="24"/>
                <w:szCs w:val="24"/>
              </w:rPr>
              <w:t xml:space="preserve"> </w:t>
            </w:r>
            <w:r w:rsidR="30D79D9C" w:rsidRPr="4DB618B7">
              <w:rPr>
                <w:rFonts w:ascii="Times New Roman" w:hAnsi="Times New Roman" w:cs="Times New Roman"/>
                <w:i/>
                <w:iCs/>
                <w:sz w:val="24"/>
                <w:szCs w:val="24"/>
              </w:rPr>
              <w:t>apraksta iecerēto ieguldījumu projekta ietvaros kapacitātes/prasmju celšanā, tajā skaitā projekta iesniedzēja un projekta sadarbības partnera savstarpējo komplementaritāti zinātniskās kapacitātes palielināšanā. Jāapraksta, kā zinātnieki projekta īstenošanā iegūs pētniecības karjerai nepieciešamās prasmes un zināšanas (piemēram, aprakstot uzdevumus projekta ietvaros, kas papildinās pieredzi).</w:t>
            </w:r>
          </w:p>
          <w:p w14:paraId="033A0C4A" w14:textId="77777777" w:rsidR="000623EC" w:rsidRDefault="000623EC" w:rsidP="00EF4374">
            <w:pPr>
              <w:pStyle w:val="ListParagraph"/>
              <w:spacing w:after="0"/>
              <w:ind w:left="22"/>
              <w:rPr>
                <w:rFonts w:ascii="Times New Roman" w:hAnsi="Times New Roman" w:cs="Times New Roman"/>
                <w:i/>
                <w:iCs/>
                <w:sz w:val="24"/>
                <w:szCs w:val="24"/>
              </w:rPr>
            </w:pPr>
          </w:p>
          <w:p w14:paraId="3280DAA1" w14:textId="7D6C2C48" w:rsidR="002F068C" w:rsidRPr="00845813" w:rsidRDefault="000623EC" w:rsidP="00EF4374">
            <w:pPr>
              <w:pStyle w:val="ListParagraph"/>
              <w:spacing w:after="0"/>
              <w:ind w:left="22"/>
              <w:rPr>
                <w:i/>
                <w:iCs/>
                <w:color w:val="000000" w:themeColor="text1"/>
              </w:rPr>
            </w:pPr>
            <w:r w:rsidRPr="4DB618B7">
              <w:rPr>
                <w:rFonts w:ascii="Times New Roman" w:eastAsia="Times New Roman" w:hAnsi="Times New Roman" w:cs="Times New Roman"/>
                <w:i/>
                <w:iCs/>
                <w:color w:val="000000" w:themeColor="text1"/>
                <w:sz w:val="24"/>
                <w:szCs w:val="24"/>
              </w:rPr>
              <w:t>Zinātnieks (profesors)</w:t>
            </w:r>
            <w:r w:rsidRPr="4DB618B7">
              <w:rPr>
                <w:rFonts w:ascii="Times New Roman" w:eastAsia="Times New Roman" w:hAnsi="Times New Roman" w:cs="Times New Roman"/>
                <w:color w:val="000000" w:themeColor="text1"/>
                <w:sz w:val="24"/>
                <w:szCs w:val="24"/>
              </w:rPr>
              <w:t xml:space="preserve"> </w:t>
            </w:r>
            <w:r w:rsidRPr="00B63DF8">
              <w:rPr>
                <w:rFonts w:ascii="Times New Roman" w:hAnsi="Times New Roman" w:cs="Times New Roman"/>
                <w:i/>
                <w:color w:val="242424"/>
                <w:sz w:val="24"/>
                <w:szCs w:val="24"/>
                <w:shd w:val="clear" w:color="auto" w:fill="FFFFFF"/>
              </w:rPr>
              <w:t>apraksta kā projekta ietvaros plānots veicināt sadarbību LU ietvaros, piemēram, izmantot starpdicsiplinaritātes priekšrocības, un kā sadarbības aktivitātes pozitīvi ietekmēs LU konkurētspēju ilgtermiņā</w:t>
            </w:r>
            <w:r>
              <w:rPr>
                <w:rFonts w:ascii="Times New Roman" w:hAnsi="Times New Roman" w:cs="Times New Roman"/>
                <w:i/>
                <w:color w:val="242424"/>
                <w:sz w:val="24"/>
                <w:szCs w:val="24"/>
                <w:shd w:val="clear" w:color="auto" w:fill="FFFFFF"/>
              </w:rPr>
              <w:t>.</w:t>
            </w:r>
            <w:r w:rsidR="002A42FB">
              <w:br/>
            </w:r>
            <w:r w:rsidR="002A42FB">
              <w:br/>
            </w:r>
            <w:r w:rsidR="30D79D9C" w:rsidRPr="4DB618B7">
              <w:rPr>
                <w:rFonts w:ascii="Times New Roman" w:eastAsia="Times New Roman" w:hAnsi="Times New Roman" w:cs="Times New Roman"/>
                <w:i/>
                <w:iCs/>
                <w:sz w:val="24"/>
                <w:szCs w:val="24"/>
              </w:rPr>
              <w:t xml:space="preserve">Ja </w:t>
            </w:r>
            <w:r w:rsidR="64122F6D" w:rsidRPr="4DB618B7">
              <w:rPr>
                <w:rFonts w:ascii="Times New Roman" w:eastAsia="Times New Roman" w:hAnsi="Times New Roman" w:cs="Times New Roman"/>
                <w:i/>
                <w:iCs/>
                <w:color w:val="000000" w:themeColor="text1"/>
                <w:sz w:val="24"/>
                <w:szCs w:val="24"/>
              </w:rPr>
              <w:t>Zinātnieks (profesors)</w:t>
            </w:r>
            <w:r w:rsidR="64122F6D" w:rsidRPr="4DB618B7">
              <w:rPr>
                <w:rFonts w:ascii="Times New Roman" w:eastAsia="Times New Roman" w:hAnsi="Times New Roman" w:cs="Times New Roman"/>
                <w:color w:val="000000" w:themeColor="text1"/>
                <w:sz w:val="24"/>
                <w:szCs w:val="24"/>
              </w:rPr>
              <w:t xml:space="preserve"> </w:t>
            </w:r>
            <w:r w:rsidR="30D79D9C" w:rsidRPr="4DB618B7">
              <w:rPr>
                <w:rFonts w:ascii="Times New Roman" w:eastAsia="Times New Roman" w:hAnsi="Times New Roman" w:cs="Times New Roman"/>
                <w:i/>
                <w:iCs/>
                <w:sz w:val="24"/>
                <w:szCs w:val="24"/>
              </w:rPr>
              <w:t>iecerējis izmantot projekta rezultātus studiju vides uzlabošanā, ieceri apraksta šeit.</w:t>
            </w:r>
            <w:r w:rsidR="002A42FB">
              <w:br/>
            </w:r>
            <w:r w:rsidR="002A42FB">
              <w:br/>
            </w:r>
            <w:r w:rsidR="64122F6D" w:rsidRPr="4DB618B7">
              <w:rPr>
                <w:rFonts w:ascii="Times New Roman" w:eastAsia="Times New Roman" w:hAnsi="Times New Roman" w:cs="Times New Roman"/>
                <w:i/>
                <w:iCs/>
                <w:color w:val="000000" w:themeColor="text1"/>
                <w:sz w:val="24"/>
                <w:szCs w:val="24"/>
              </w:rPr>
              <w:t>Zinātnieks (profesors)</w:t>
            </w:r>
            <w:r w:rsidR="64122F6D" w:rsidRPr="4DB618B7">
              <w:rPr>
                <w:rFonts w:ascii="Times New Roman" w:eastAsia="Times New Roman" w:hAnsi="Times New Roman" w:cs="Times New Roman"/>
                <w:color w:val="000000" w:themeColor="text1"/>
                <w:sz w:val="24"/>
                <w:szCs w:val="24"/>
              </w:rPr>
              <w:t xml:space="preserve"> </w:t>
            </w:r>
            <w:r w:rsidR="30D79D9C" w:rsidRPr="4DB618B7">
              <w:rPr>
                <w:rFonts w:ascii="Times New Roman" w:hAnsi="Times New Roman" w:cs="Times New Roman"/>
                <w:i/>
                <w:iCs/>
                <w:sz w:val="24"/>
                <w:szCs w:val="24"/>
              </w:rPr>
              <w:t>apraksta plānoto promocijas un maģistra darbu izstrādi, kurus projekta ietvaros vadīs vai konsultēs.</w:t>
            </w:r>
            <w:r w:rsidR="002A42FB">
              <w:br/>
            </w:r>
            <w:r w:rsidR="002A42FB">
              <w:br/>
            </w:r>
            <w:r w:rsidR="30D79D9C" w:rsidRPr="4DB618B7">
              <w:rPr>
                <w:rFonts w:ascii="Times New Roman" w:hAnsi="Times New Roman" w:cs="Times New Roman"/>
                <w:i/>
                <w:iCs/>
                <w:sz w:val="24"/>
                <w:szCs w:val="24"/>
              </w:rPr>
              <w:t>Eksperti vērtēs šajā apakšnodaļā minēto pasākumu atbilstību un samērību ar projekta rezultātiem kopumā.</w:t>
            </w:r>
            <w:r w:rsidR="002A42FB">
              <w:br/>
            </w:r>
            <w:r w:rsidR="002A42FB">
              <w:br/>
            </w:r>
            <w:r w:rsidR="002A42FB">
              <w:br/>
            </w:r>
            <w:r w:rsidR="30D79D9C" w:rsidRPr="4DB618B7">
              <w:rPr>
                <w:rFonts w:ascii="Times New Roman" w:hAnsi="Times New Roman" w:cs="Times New Roman"/>
                <w:b/>
                <w:bCs/>
                <w:sz w:val="24"/>
                <w:szCs w:val="24"/>
              </w:rPr>
              <w:t>3. Īstenošana</w:t>
            </w:r>
            <w:r w:rsidR="002A42FB">
              <w:br/>
            </w:r>
            <w:r w:rsidR="002A42FB">
              <w:br/>
            </w:r>
            <w:r w:rsidR="30D79D9C" w:rsidRPr="4DB618B7">
              <w:rPr>
                <w:rFonts w:ascii="Times New Roman" w:hAnsi="Times New Roman" w:cs="Times New Roman"/>
                <w:b/>
                <w:bCs/>
                <w:sz w:val="24"/>
                <w:szCs w:val="24"/>
              </w:rPr>
              <w:t xml:space="preserve">3.1. </w:t>
            </w:r>
            <w:r w:rsidR="64122F6D" w:rsidRPr="4DB618B7">
              <w:rPr>
                <w:rFonts w:ascii="Times New Roman" w:hAnsi="Times New Roman" w:cs="Times New Roman"/>
                <w:b/>
                <w:bCs/>
                <w:color w:val="000000" w:themeColor="text1"/>
                <w:sz w:val="24"/>
                <w:szCs w:val="24"/>
              </w:rPr>
              <w:t>Zinātnieks (profesors)</w:t>
            </w:r>
            <w:r w:rsidR="002A42FB">
              <w:br/>
            </w:r>
            <w:r w:rsidR="002A42FB">
              <w:br/>
            </w:r>
            <w:r w:rsidR="64122F6D" w:rsidRPr="4DB618B7">
              <w:rPr>
                <w:rFonts w:ascii="Times New Roman" w:eastAsia="Times New Roman" w:hAnsi="Times New Roman" w:cs="Times New Roman"/>
                <w:i/>
                <w:iCs/>
                <w:color w:val="000000" w:themeColor="text1"/>
                <w:sz w:val="24"/>
                <w:szCs w:val="24"/>
              </w:rPr>
              <w:t>Zinātnieka (profesora)</w:t>
            </w:r>
            <w:r w:rsidR="64122F6D" w:rsidRPr="4DB618B7">
              <w:rPr>
                <w:rFonts w:ascii="Times New Roman" w:eastAsia="Times New Roman" w:hAnsi="Times New Roman" w:cs="Times New Roman"/>
                <w:color w:val="000000" w:themeColor="text1"/>
                <w:sz w:val="24"/>
                <w:szCs w:val="24"/>
              </w:rPr>
              <w:t xml:space="preserve"> </w:t>
            </w:r>
            <w:r w:rsidR="30D79D9C" w:rsidRPr="4DB618B7">
              <w:rPr>
                <w:rFonts w:ascii="Times New Roman" w:hAnsi="Times New Roman" w:cs="Times New Roman"/>
                <w:i/>
                <w:iCs/>
                <w:sz w:val="24"/>
                <w:szCs w:val="24"/>
              </w:rPr>
              <w:t xml:space="preserve">īss apraksts, pamato, kā šī zinātniskā institūcija ir piemērota projekta noteiktā mērķa sasniegšanai un uzdevumu izpildei (tai skaitā pieejamā pētniecības infrastruktūra, telpu nodrošinājums, līdzšinējā pieredze un citi aspekti atbilstoši šim projektam). Ja projektam piesaista projekta sadarbības partneri, šeit izklāstīt pamatojumu projekta sadarbības partnera iesaistei projekta īstenošanā, gaidāmo ieguldījumu un tā </w:t>
            </w:r>
            <w:r w:rsidR="30D79D9C" w:rsidRPr="4DB618B7">
              <w:rPr>
                <w:rFonts w:ascii="Times New Roman" w:hAnsi="Times New Roman" w:cs="Times New Roman"/>
                <w:i/>
                <w:iCs/>
                <w:sz w:val="24"/>
                <w:szCs w:val="24"/>
              </w:rPr>
              <w:lastRenderedPageBreak/>
              <w:t>kapacitāti. Projekta sadarbības partneri piesaista, ja projekta iesniedzējam nav pētniecības infrastruktūras vai nepieciešamās zinātniskās kapacitātes attiecīgā projekta vai tā atsevišķu aspektu īstenošanā. Nepieciešamības gadījumā var aprakstīt arī sadarbību ar organizācijām ārvalstīs, kuri šī konkursa izpratnē nav projekta sadarbības partneri. Tiek aprakstītas iespējas papildu finansējuma piesaistei vai turpmākai projekta idejas attīstībai.</w:t>
            </w:r>
            <w:r w:rsidR="002A42FB">
              <w:br/>
            </w:r>
            <w:r w:rsidR="002A42FB">
              <w:br/>
            </w:r>
            <w:r w:rsidR="64122F6D" w:rsidRPr="4DB618B7">
              <w:rPr>
                <w:rFonts w:ascii="Times New Roman" w:eastAsia="Times New Roman" w:hAnsi="Times New Roman" w:cs="Times New Roman"/>
                <w:i/>
                <w:iCs/>
                <w:color w:val="000000" w:themeColor="text1"/>
                <w:sz w:val="24"/>
                <w:szCs w:val="24"/>
              </w:rPr>
              <w:t>Zinātnieka (profesora)</w:t>
            </w:r>
            <w:r w:rsidR="4D9DF96B" w:rsidRPr="4DB618B7">
              <w:rPr>
                <w:rFonts w:ascii="Times New Roman" w:eastAsia="Times New Roman" w:hAnsi="Times New Roman" w:cs="Times New Roman"/>
                <w:i/>
                <w:iCs/>
                <w:color w:val="000000" w:themeColor="text1"/>
                <w:sz w:val="24"/>
                <w:szCs w:val="24"/>
              </w:rPr>
              <w:t xml:space="preserve"> </w:t>
            </w:r>
            <w:r w:rsidR="30D79D9C" w:rsidRPr="4DB618B7">
              <w:rPr>
                <w:rFonts w:ascii="Times New Roman" w:hAnsi="Times New Roman" w:cs="Times New Roman"/>
                <w:i/>
                <w:iCs/>
                <w:sz w:val="24"/>
                <w:szCs w:val="24"/>
              </w:rPr>
              <w:t xml:space="preserve">nozīme un pieredze projekta vadībā, zinātniskās kvalitātes nodrošināšanā un rezultātu izplatīšanā (atsaucoties uz Curriculum Vitae). Ieteicams ietvert pamatojumu tam, ka </w:t>
            </w:r>
            <w:r w:rsidR="64122F6D" w:rsidRPr="4DB618B7">
              <w:rPr>
                <w:rFonts w:ascii="Times New Roman" w:eastAsia="Times New Roman" w:hAnsi="Times New Roman" w:cs="Times New Roman"/>
                <w:i/>
                <w:iCs/>
                <w:color w:val="000000" w:themeColor="text1"/>
                <w:sz w:val="24"/>
                <w:szCs w:val="24"/>
              </w:rPr>
              <w:t>Zinātnieka (profesora)</w:t>
            </w:r>
            <w:r w:rsidR="0E6EA65C" w:rsidRPr="4DB618B7">
              <w:rPr>
                <w:rFonts w:ascii="Times New Roman" w:eastAsia="Times New Roman" w:hAnsi="Times New Roman" w:cs="Times New Roman"/>
                <w:i/>
                <w:iCs/>
                <w:color w:val="000000" w:themeColor="text1"/>
                <w:sz w:val="24"/>
                <w:szCs w:val="24"/>
              </w:rPr>
              <w:t xml:space="preserve"> </w:t>
            </w:r>
            <w:r w:rsidR="30D79D9C" w:rsidRPr="4DB618B7">
              <w:rPr>
                <w:rFonts w:ascii="Times New Roman" w:hAnsi="Times New Roman" w:cs="Times New Roman"/>
                <w:i/>
                <w:iCs/>
                <w:sz w:val="24"/>
                <w:szCs w:val="24"/>
              </w:rPr>
              <w:t>kvalifikācija ir atbilstoša proje</w:t>
            </w:r>
            <w:r w:rsidR="0BF4293F" w:rsidRPr="4DB618B7">
              <w:rPr>
                <w:rFonts w:ascii="Times New Roman" w:hAnsi="Times New Roman" w:cs="Times New Roman"/>
                <w:i/>
                <w:iCs/>
                <w:sz w:val="24"/>
                <w:szCs w:val="24"/>
              </w:rPr>
              <w:t>k</w:t>
            </w:r>
            <w:r w:rsidR="30D79D9C" w:rsidRPr="4DB618B7">
              <w:rPr>
                <w:rFonts w:ascii="Times New Roman" w:hAnsi="Times New Roman" w:cs="Times New Roman"/>
                <w:i/>
                <w:iCs/>
                <w:sz w:val="24"/>
                <w:szCs w:val="24"/>
              </w:rPr>
              <w:t xml:space="preserve">ta mērķim un spēs izpildīt visus pētījuma aspektus. </w:t>
            </w:r>
            <w:r w:rsidR="002A42FB">
              <w:br/>
            </w:r>
            <w:r w:rsidR="002A42FB">
              <w:br/>
            </w:r>
            <w:r w:rsidR="30D79D9C" w:rsidRPr="4DB618B7">
              <w:rPr>
                <w:rFonts w:ascii="Times New Roman" w:hAnsi="Times New Roman" w:cs="Times New Roman"/>
                <w:i/>
                <w:iCs/>
                <w:sz w:val="24"/>
                <w:szCs w:val="24"/>
              </w:rPr>
              <w:t>Pamato projekta īstenošanai pieprasītā finansējuma izlietojumu.</w:t>
            </w:r>
            <w:r w:rsidR="002A42FB">
              <w:br/>
            </w:r>
            <w:r w:rsidR="002A42FB">
              <w:br/>
            </w:r>
            <w:r w:rsidR="30D79D9C" w:rsidRPr="4DB618B7">
              <w:rPr>
                <w:rFonts w:ascii="Times New Roman" w:hAnsi="Times New Roman" w:cs="Times New Roman"/>
                <w:b/>
                <w:bCs/>
                <w:sz w:val="24"/>
                <w:szCs w:val="24"/>
              </w:rPr>
              <w:t>3.2. Darba plāns</w:t>
            </w:r>
            <w:r w:rsidR="002A42FB">
              <w:br/>
            </w:r>
            <w:r w:rsidR="002A42FB">
              <w:br/>
            </w:r>
            <w:r w:rsidR="30D79D9C" w:rsidRPr="4DB618B7">
              <w:rPr>
                <w:rFonts w:ascii="Times New Roman" w:hAnsi="Times New Roman" w:cs="Times New Roman"/>
                <w:i/>
                <w:iCs/>
                <w:sz w:val="24"/>
                <w:szCs w:val="24"/>
              </w:rPr>
              <w:t>Šajā sadaļā</w:t>
            </w:r>
            <w:r w:rsidR="30D79D9C" w:rsidRPr="4DB618B7">
              <w:rPr>
                <w:rFonts w:ascii="Times New Roman" w:eastAsia="Times New Roman" w:hAnsi="Times New Roman" w:cs="Times New Roman"/>
                <w:i/>
                <w:iCs/>
                <w:sz w:val="24"/>
                <w:szCs w:val="24"/>
              </w:rPr>
              <w:t xml:space="preserve"> </w:t>
            </w:r>
            <w:r w:rsidR="64122F6D" w:rsidRPr="4DB618B7">
              <w:rPr>
                <w:rFonts w:ascii="Times New Roman" w:eastAsia="Times New Roman" w:hAnsi="Times New Roman" w:cs="Times New Roman"/>
                <w:i/>
                <w:iCs/>
                <w:color w:val="000000" w:themeColor="text1"/>
                <w:sz w:val="24"/>
                <w:szCs w:val="24"/>
              </w:rPr>
              <w:t>Zinātnieks (profesors)</w:t>
            </w:r>
            <w:r w:rsidR="64122F6D" w:rsidRPr="4DB618B7">
              <w:rPr>
                <w:rFonts w:ascii="Times New Roman" w:eastAsia="Times New Roman" w:hAnsi="Times New Roman" w:cs="Times New Roman"/>
                <w:color w:val="000000" w:themeColor="text1"/>
                <w:sz w:val="24"/>
                <w:szCs w:val="24"/>
              </w:rPr>
              <w:t xml:space="preserve"> </w:t>
            </w:r>
            <w:r w:rsidR="30D79D9C" w:rsidRPr="4DB618B7">
              <w:rPr>
                <w:rFonts w:ascii="Times New Roman" w:hAnsi="Times New Roman" w:cs="Times New Roman"/>
                <w:i/>
                <w:iCs/>
                <w:sz w:val="24"/>
                <w:szCs w:val="24"/>
              </w:rPr>
              <w:t>detalizē darba plānu atbilstoši pētījuma mērķim un uzdevumu izpildei, iezīmējot darba posmus.</w:t>
            </w:r>
            <w:r w:rsidR="002A42FB">
              <w:br/>
            </w:r>
            <w:r w:rsidR="002A42FB">
              <w:br/>
            </w:r>
            <w:r w:rsidR="30D79D9C" w:rsidRPr="4DB618B7">
              <w:rPr>
                <w:rFonts w:ascii="Times New Roman" w:hAnsi="Times New Roman" w:cs="Times New Roman"/>
                <w:i/>
                <w:iCs/>
                <w:sz w:val="24"/>
                <w:szCs w:val="24"/>
              </w:rPr>
              <w:t>Darba posma aprakstā norāda tā nosaukumu, projekta īstenošanas sākuma un beigu mēnesi (projekta īstenošanas grafiks jāattēlo, izmantojot Ganta diagrammu), izmantotās metodoloģijas aprakstu, izmantoto aprīkojumu un pētniecības infrastruktūru, paredzētos komandējumus (ja tādi būs), (ja projektā iesaistīts projekta sadarbības partneris, norādīt uzdevumus projekta sadarbības partnerim), iegūtos rezultātus un iznākumus (atbilstoši projekta iesnieguma B daļas „Projekta apraksts” 2. nodaļai “Ietekme”).</w:t>
            </w:r>
            <w:r w:rsidR="002A42FB">
              <w:br/>
            </w:r>
            <w:r w:rsidR="002A42FB">
              <w:br/>
            </w:r>
            <w:r w:rsidR="30D79D9C" w:rsidRPr="4DB618B7">
              <w:rPr>
                <w:rFonts w:ascii="Times New Roman" w:hAnsi="Times New Roman" w:cs="Times New Roman"/>
                <w:i/>
                <w:iCs/>
                <w:sz w:val="24"/>
                <w:szCs w:val="24"/>
              </w:rPr>
              <w:t>Veidojot darba plānu, jāapsver gan tematiskie, gan hronoloģiskie apsvērumi, jāizvairās no darba posmu pārklāšanās. Jāapraksta norādīto darba paku sasaiste pētījuma projekta mērķa sasniegšanai. Darba plānā ieteicams ietvert arī rezultātu izplatīšanas un projekta vadības pasākumus, kas aizņem noteiktu projekta īstenošanas laiku.</w:t>
            </w:r>
            <w:r w:rsidR="002A42FB">
              <w:br/>
            </w:r>
            <w:r w:rsidR="002A42FB">
              <w:br/>
            </w:r>
            <w:r w:rsidR="30D79D9C" w:rsidRPr="4DB618B7">
              <w:rPr>
                <w:rFonts w:ascii="Times New Roman" w:hAnsi="Times New Roman" w:cs="Times New Roman"/>
                <w:i/>
                <w:iCs/>
                <w:sz w:val="24"/>
                <w:szCs w:val="24"/>
              </w:rPr>
              <w:t>Ieteicams sniegt paskaidrojumu par projekta finanšu sadalījumu (atbilstoši projekta iesnieguma A daļas sadaļā “Projekta budžets” sniegtajai informācijai. Finansējums jāplāno atbilstoši projekta vajadzībām, nenovirzot neproporcionāli lielu finansējuma daļu vienai vajadzībai (piemēram, atlīdzībai).</w:t>
            </w:r>
            <w:r w:rsidR="002A42FB">
              <w:br/>
            </w:r>
            <w:r w:rsidR="002A42FB">
              <w:br/>
            </w:r>
            <w:r w:rsidR="002A42FB">
              <w:br/>
            </w:r>
            <w:r w:rsidR="30D79D9C" w:rsidRPr="4DB618B7">
              <w:rPr>
                <w:rFonts w:ascii="Times New Roman" w:hAnsi="Times New Roman" w:cs="Times New Roman"/>
                <w:b/>
                <w:bCs/>
                <w:sz w:val="24"/>
                <w:szCs w:val="24"/>
              </w:rPr>
              <w:t>3.3. Projekta vadība un risku plāns</w:t>
            </w:r>
            <w:r w:rsidR="002A42FB">
              <w:br/>
            </w:r>
            <w:r w:rsidR="002A42FB">
              <w:br/>
            </w:r>
            <w:r w:rsidR="64122F6D" w:rsidRPr="4DB618B7">
              <w:rPr>
                <w:rFonts w:ascii="Times New Roman" w:eastAsia="Times New Roman" w:hAnsi="Times New Roman" w:cs="Times New Roman"/>
                <w:i/>
                <w:iCs/>
                <w:color w:val="000000" w:themeColor="text1"/>
                <w:sz w:val="24"/>
                <w:szCs w:val="24"/>
              </w:rPr>
              <w:t>Zinātnieks (profesors)</w:t>
            </w:r>
            <w:r w:rsidR="64122F6D" w:rsidRPr="4DB618B7">
              <w:rPr>
                <w:rFonts w:ascii="Times New Roman" w:eastAsia="Times New Roman" w:hAnsi="Times New Roman" w:cs="Times New Roman"/>
                <w:color w:val="000000" w:themeColor="text1"/>
                <w:sz w:val="24"/>
                <w:szCs w:val="24"/>
              </w:rPr>
              <w:t xml:space="preserve"> </w:t>
            </w:r>
            <w:r w:rsidR="30D79D9C" w:rsidRPr="4DB618B7">
              <w:rPr>
                <w:rFonts w:ascii="Times New Roman" w:hAnsi="Times New Roman" w:cs="Times New Roman"/>
                <w:i/>
                <w:iCs/>
                <w:sz w:val="24"/>
                <w:szCs w:val="24"/>
              </w:rPr>
              <w:t xml:space="preserve">apraksta vadības organizāciju, lēmumu pieņemšanu, kvalitātes vadību, personāla jautājumus, projekta izpildes pārraudzību, sadarbības nodrošināšanu ar projekta sadarbības partneri (ja attiecināms), administrēšanas kapacitāti (projekta iesniedzējam pieejamos resursus), intelektuālā īpašuma pārvaldības jautājumus (ja attiecināms) projekta ietvaros. Projekta vadības mehānismus var veidot saskaņā ar </w:t>
            </w:r>
            <w:r w:rsidR="7B18B39A" w:rsidRPr="4DB618B7">
              <w:rPr>
                <w:rFonts w:ascii="Times New Roman" w:eastAsia="Times New Roman" w:hAnsi="Times New Roman" w:cs="Times New Roman"/>
                <w:i/>
                <w:iCs/>
                <w:color w:val="000000" w:themeColor="text1"/>
                <w:sz w:val="24"/>
                <w:szCs w:val="24"/>
              </w:rPr>
              <w:t xml:space="preserve"> Zinātnieks (profesors)</w:t>
            </w:r>
            <w:r w:rsidR="224F02D0" w:rsidRPr="4DB618B7">
              <w:rPr>
                <w:color w:val="000000" w:themeColor="text1"/>
              </w:rPr>
              <w:t xml:space="preserve"> </w:t>
            </w:r>
            <w:r w:rsidR="30D79D9C" w:rsidRPr="4DB618B7">
              <w:rPr>
                <w:rFonts w:ascii="Times New Roman" w:hAnsi="Times New Roman" w:cs="Times New Roman"/>
                <w:i/>
                <w:iCs/>
                <w:sz w:val="24"/>
                <w:szCs w:val="24"/>
              </w:rPr>
              <w:t>institūcijā jau ieviestajām praksēm, vienlaikus paredzot projektam specifisku vadības aspektu aprakstīšanu.</w:t>
            </w:r>
            <w:r w:rsidR="002A42FB">
              <w:br/>
            </w:r>
            <w:r w:rsidR="002A42FB">
              <w:lastRenderedPageBreak/>
              <w:br/>
            </w:r>
            <w:r w:rsidR="5A6B2633" w:rsidRPr="4DB618B7">
              <w:rPr>
                <w:rFonts w:ascii="Times New Roman" w:eastAsia="Times New Roman" w:hAnsi="Times New Roman" w:cs="Times New Roman"/>
                <w:i/>
                <w:iCs/>
                <w:color w:val="000000" w:themeColor="text1"/>
                <w:sz w:val="24"/>
                <w:szCs w:val="24"/>
              </w:rPr>
              <w:t xml:space="preserve"> Zinātnieks (profesors)</w:t>
            </w:r>
            <w:r w:rsidR="64122F6D" w:rsidRPr="4DB618B7">
              <w:rPr>
                <w:color w:val="000000" w:themeColor="text1"/>
              </w:rPr>
              <w:t xml:space="preserve"> </w:t>
            </w:r>
            <w:r w:rsidR="30D79D9C" w:rsidRPr="4DB618B7">
              <w:rPr>
                <w:rFonts w:ascii="Times New Roman" w:hAnsi="Times New Roman" w:cs="Times New Roman"/>
                <w:i/>
                <w:iCs/>
                <w:sz w:val="24"/>
                <w:szCs w:val="24"/>
              </w:rPr>
              <w:t>izstrādā plānu iespējamo risku novēršanai vai negatīvā efekta samazināšanai (skatīt tabulu Nr. 1). Norāda vairāku veidu riskus, piemēram, finanšu riskus, īstenošanas riskus, rezultātu sasniegšanas riskus, zinātniskos riskus u.tml. Risku iespējamība var būt augsta, vidēja vai zema, tāpat ietekme var būt augsta, vidēja vai zema. Risku novēršanas un mazināšanas pasākumu sadaļā apraksta plānotos pasākumus, ar kuriem mazinās riska iestāšanās iespējamību vai tā ietekmi uz projektu.</w:t>
            </w:r>
            <w:r w:rsidR="002A42FB">
              <w:br/>
            </w:r>
            <w:r w:rsidR="002A42FB">
              <w:br/>
            </w:r>
            <w:r w:rsidR="30D79D9C">
              <w:t>Tabula Nr. 1</w:t>
            </w:r>
          </w:p>
          <w:tbl>
            <w:tblPr>
              <w:tblW w:w="9195" w:type="dxa"/>
              <w:tblLayout w:type="fixed"/>
              <w:tblLook w:val="0400" w:firstRow="0" w:lastRow="0" w:firstColumn="0" w:lastColumn="0" w:noHBand="0" w:noVBand="1"/>
            </w:tblPr>
            <w:tblGrid>
              <w:gridCol w:w="579"/>
              <w:gridCol w:w="1532"/>
              <w:gridCol w:w="1519"/>
              <w:gridCol w:w="1397"/>
              <w:gridCol w:w="1461"/>
              <w:gridCol w:w="2707"/>
            </w:tblGrid>
            <w:tr w:rsidR="002F068C" w14:paraId="6820F4E4" w14:textId="77777777" w:rsidTr="008E639E">
              <w:trPr>
                <w:trHeight w:val="135"/>
              </w:trPr>
              <w:tc>
                <w:tcPr>
                  <w:tcW w:w="579"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450201E" w14:textId="77777777" w:rsidR="002F068C" w:rsidRDefault="002F068C" w:rsidP="008E639E">
                  <w:pPr>
                    <w:jc w:val="both"/>
                  </w:pPr>
                  <w:r w:rsidRPr="30C1F643">
                    <w:t>Nr.</w:t>
                  </w:r>
                </w:p>
              </w:tc>
              <w:tc>
                <w:tcPr>
                  <w:tcW w:w="1532"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0ECD944" w14:textId="77777777" w:rsidR="002F068C" w:rsidRDefault="002F068C" w:rsidP="008E639E">
                  <w:pPr>
                    <w:jc w:val="both"/>
                  </w:pPr>
                  <w:r w:rsidRPr="30C1F643">
                    <w:t>Risks</w:t>
                  </w:r>
                  <w:r w:rsidRPr="30C1F643">
                    <w:rPr>
                      <w:i/>
                      <w:iCs/>
                    </w:rPr>
                    <w:t xml:space="preserve"> – nosaukums un veids – īstenošanas, rezultātu sasniegšanas, finanšu, u.c.</w:t>
                  </w:r>
                </w:p>
              </w:tc>
              <w:tc>
                <w:tcPr>
                  <w:tcW w:w="1519"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957F2A5" w14:textId="77777777" w:rsidR="002F068C" w:rsidRDefault="002F068C" w:rsidP="008E639E">
                  <w:pPr>
                    <w:jc w:val="both"/>
                  </w:pPr>
                  <w:r w:rsidRPr="30C1F643">
                    <w:t>Riska apraksts</w:t>
                  </w:r>
                  <w:r w:rsidRPr="30C1F643">
                    <w:rPr>
                      <w:i/>
                      <w:iCs/>
                    </w:rPr>
                    <w:t xml:space="preserve"> – cēloņi, sekas, ietekme, t.sk. uz ko – plānotais rezultāts / mērķa grupa</w:t>
                  </w:r>
                </w:p>
              </w:tc>
              <w:tc>
                <w:tcPr>
                  <w:tcW w:w="285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E04A831" w14:textId="77777777" w:rsidR="002F068C" w:rsidRDefault="002F068C" w:rsidP="008E639E">
                  <w:pPr>
                    <w:jc w:val="center"/>
                  </w:pPr>
                  <w:r w:rsidRPr="30C1F643">
                    <w:t>Novērtējums</w:t>
                  </w:r>
                </w:p>
              </w:tc>
              <w:tc>
                <w:tcPr>
                  <w:tcW w:w="2707" w:type="dxa"/>
                  <w:vMerge w:val="restart"/>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53B52A34" w14:textId="77777777" w:rsidR="002F068C" w:rsidRDefault="002F068C" w:rsidP="008E639E">
                  <w:pPr>
                    <w:jc w:val="both"/>
                  </w:pPr>
                  <w:r w:rsidRPr="30C1F643">
                    <w:t>Cēloņi un /vai seku novēršanas/mazināšanas pasākumi</w:t>
                  </w:r>
                  <w:r w:rsidRPr="30C1F643">
                    <w:rPr>
                      <w:i/>
                      <w:iCs/>
                    </w:rPr>
                    <w:t xml:space="preserve"> </w:t>
                  </w:r>
                </w:p>
              </w:tc>
            </w:tr>
            <w:tr w:rsidR="002F068C" w14:paraId="46E985B7" w14:textId="77777777" w:rsidTr="008E639E">
              <w:trPr>
                <w:trHeight w:val="135"/>
              </w:trPr>
              <w:tc>
                <w:tcPr>
                  <w:tcW w:w="579" w:type="dxa"/>
                  <w:vMerge/>
                  <w:tcBorders>
                    <w:left w:val="single" w:sz="8" w:space="0" w:color="000000" w:themeColor="text1"/>
                    <w:right w:val="single" w:sz="8" w:space="0" w:color="000000" w:themeColor="text1"/>
                  </w:tcBorders>
                  <w:vAlign w:val="center"/>
                </w:tcPr>
                <w:p w14:paraId="535FAD29" w14:textId="77777777" w:rsidR="002F068C" w:rsidRDefault="002F068C" w:rsidP="008E639E"/>
              </w:tc>
              <w:tc>
                <w:tcPr>
                  <w:tcW w:w="1532" w:type="dxa"/>
                  <w:vMerge/>
                  <w:tcBorders>
                    <w:left w:val="single" w:sz="8" w:space="0" w:color="000000" w:themeColor="text1"/>
                    <w:right w:val="single" w:sz="8" w:space="0" w:color="000000" w:themeColor="text1"/>
                  </w:tcBorders>
                  <w:vAlign w:val="center"/>
                </w:tcPr>
                <w:p w14:paraId="1882F209" w14:textId="77777777" w:rsidR="002F068C" w:rsidRDefault="002F068C" w:rsidP="008E639E"/>
              </w:tc>
              <w:tc>
                <w:tcPr>
                  <w:tcW w:w="1519" w:type="dxa"/>
                  <w:vMerge/>
                  <w:tcBorders>
                    <w:left w:val="single" w:sz="8" w:space="0" w:color="000000" w:themeColor="text1"/>
                    <w:right w:val="single" w:sz="8" w:space="0" w:color="000000" w:themeColor="text1"/>
                  </w:tcBorders>
                  <w:vAlign w:val="center"/>
                </w:tcPr>
                <w:p w14:paraId="728C0B93" w14:textId="77777777" w:rsidR="002F068C" w:rsidRDefault="002F068C" w:rsidP="008E639E"/>
              </w:tc>
              <w:tc>
                <w:tcPr>
                  <w:tcW w:w="1397" w:type="dxa"/>
                  <w:tcBorders>
                    <w:top w:val="single" w:sz="8" w:space="0" w:color="000000" w:themeColor="text1"/>
                    <w:left w:val="single" w:sz="8" w:space="0" w:color="000000" w:themeColor="text1"/>
                    <w:right w:val="single" w:sz="8" w:space="0" w:color="000000" w:themeColor="text1"/>
                  </w:tcBorders>
                  <w:tcMar>
                    <w:left w:w="108" w:type="dxa"/>
                    <w:right w:w="108" w:type="dxa"/>
                  </w:tcMar>
                </w:tcPr>
                <w:p w14:paraId="01A4EB1C" w14:textId="77777777" w:rsidR="002F068C" w:rsidRDefault="002F068C" w:rsidP="008E639E">
                  <w:pPr>
                    <w:jc w:val="both"/>
                  </w:pPr>
                  <w:r w:rsidRPr="30C1F643">
                    <w:rPr>
                      <w:sz w:val="19"/>
                      <w:szCs w:val="19"/>
                    </w:rPr>
                    <w:t>Iespējamība (visticamāk nenotiks – 1, maz ticams – 2, ļoti iespējams – 3, visticamāk notiks – 4)</w:t>
                  </w:r>
                </w:p>
              </w:tc>
              <w:tc>
                <w:tcPr>
                  <w:tcW w:w="1461" w:type="dxa"/>
                  <w:tcBorders>
                    <w:top w:val="single" w:sz="8" w:space="0" w:color="000000" w:themeColor="text1"/>
                    <w:left w:val="single" w:sz="8" w:space="0" w:color="000000" w:themeColor="text1"/>
                    <w:right w:val="single" w:sz="8" w:space="0" w:color="000000" w:themeColor="text1"/>
                  </w:tcBorders>
                  <w:tcMar>
                    <w:left w:w="108" w:type="dxa"/>
                    <w:right w:w="108" w:type="dxa"/>
                  </w:tcMar>
                </w:tcPr>
                <w:p w14:paraId="2EDC4972" w14:textId="77777777" w:rsidR="002F068C" w:rsidRDefault="002F068C" w:rsidP="008E639E">
                  <w:pPr>
                    <w:jc w:val="both"/>
                  </w:pPr>
                  <w:r w:rsidRPr="30C1F643">
                    <w:rPr>
                      <w:sz w:val="19"/>
                      <w:szCs w:val="19"/>
                    </w:rPr>
                    <w:t>Ietekme (zema – 1, vidēja – 2, augsta – 3)</w:t>
                  </w:r>
                </w:p>
              </w:tc>
              <w:tc>
                <w:tcPr>
                  <w:tcW w:w="2707" w:type="dxa"/>
                  <w:vMerge/>
                  <w:tcBorders>
                    <w:right w:val="single" w:sz="8" w:space="0" w:color="000000" w:themeColor="text1"/>
                  </w:tcBorders>
                  <w:vAlign w:val="center"/>
                </w:tcPr>
                <w:p w14:paraId="53FA5DB3" w14:textId="77777777" w:rsidR="002F068C" w:rsidRDefault="002F068C" w:rsidP="008E639E"/>
              </w:tc>
            </w:tr>
            <w:tr w:rsidR="002F068C" w14:paraId="347417EE" w14:textId="77777777" w:rsidTr="008E639E">
              <w:trPr>
                <w:trHeight w:val="300"/>
              </w:trPr>
              <w:tc>
                <w:tcPr>
                  <w:tcW w:w="57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7BB8C02" w14:textId="77777777" w:rsidR="002F068C" w:rsidRDefault="002F068C" w:rsidP="008E639E">
                  <w:pPr>
                    <w:jc w:val="both"/>
                  </w:pPr>
                  <w:r>
                    <w:t>1</w:t>
                  </w:r>
                  <w:r w:rsidRPr="30C1F643">
                    <w:t>.</w:t>
                  </w:r>
                </w:p>
              </w:tc>
              <w:tc>
                <w:tcPr>
                  <w:tcW w:w="15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0F6E9FD" w14:textId="77777777" w:rsidR="002F068C" w:rsidRDefault="002F068C" w:rsidP="008E639E">
                  <w:pPr>
                    <w:jc w:val="both"/>
                  </w:pPr>
                  <w:r w:rsidRPr="30C1F643">
                    <w:rPr>
                      <w:i/>
                      <w:iCs/>
                    </w:rPr>
                    <w:t xml:space="preserve"> riska nosaukums un veids</w:t>
                  </w:r>
                </w:p>
              </w:tc>
              <w:tc>
                <w:tcPr>
                  <w:tcW w:w="151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B7B70C4" w14:textId="77777777" w:rsidR="002F068C" w:rsidRDefault="002F068C" w:rsidP="008E639E">
                  <w:pPr>
                    <w:jc w:val="both"/>
                  </w:pPr>
                  <w:r w:rsidRPr="30C1F643">
                    <w:rPr>
                      <w:i/>
                      <w:iCs/>
                    </w:rPr>
                    <w:t xml:space="preserve"> īss riska apraksts</w:t>
                  </w:r>
                </w:p>
              </w:tc>
              <w:tc>
                <w:tcPr>
                  <w:tcW w:w="139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9A1F196" w14:textId="77777777" w:rsidR="002F068C" w:rsidRDefault="002F068C" w:rsidP="008E639E">
                  <w:pPr>
                    <w:jc w:val="both"/>
                  </w:pPr>
                  <w:r w:rsidRPr="30C1F643">
                    <w:rPr>
                      <w:i/>
                      <w:iCs/>
                    </w:rPr>
                    <w:t xml:space="preserve"> </w:t>
                  </w:r>
                  <w:r>
                    <w:rPr>
                      <w:i/>
                      <w:iCs/>
                    </w:rPr>
                    <w:t>k</w:t>
                  </w:r>
                  <w:r w:rsidRPr="30C1F643">
                    <w:rPr>
                      <w:i/>
                      <w:iCs/>
                    </w:rPr>
                    <w:t>oeficients no 1-4</w:t>
                  </w:r>
                </w:p>
              </w:tc>
              <w:tc>
                <w:tcPr>
                  <w:tcW w:w="1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4BDCDED" w14:textId="77777777" w:rsidR="002F068C" w:rsidRDefault="002F068C" w:rsidP="008E639E">
                  <w:pPr>
                    <w:jc w:val="both"/>
                  </w:pPr>
                  <w:r w:rsidRPr="30C1F643">
                    <w:rPr>
                      <w:i/>
                      <w:iCs/>
                    </w:rPr>
                    <w:t xml:space="preserve"> </w:t>
                  </w:r>
                  <w:r>
                    <w:rPr>
                      <w:i/>
                      <w:iCs/>
                    </w:rPr>
                    <w:t>k</w:t>
                  </w:r>
                  <w:r w:rsidRPr="30C1F643">
                    <w:rPr>
                      <w:i/>
                      <w:iCs/>
                    </w:rPr>
                    <w:t>oeficients no 1-3</w:t>
                  </w:r>
                </w:p>
              </w:tc>
              <w:tc>
                <w:tcPr>
                  <w:tcW w:w="270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091CD0C" w14:textId="77777777" w:rsidR="002F068C" w:rsidRDefault="002F068C" w:rsidP="008E639E">
                  <w:pPr>
                    <w:jc w:val="both"/>
                  </w:pPr>
                  <w:r w:rsidRPr="30C1F643">
                    <w:rPr>
                      <w:i/>
                      <w:iCs/>
                    </w:rPr>
                    <w:t xml:space="preserve"> konkrēti pasākumi, lai novērstu vai mazinātu risku cēloņu iespējamību vai radītās sekas</w:t>
                  </w:r>
                </w:p>
              </w:tc>
            </w:tr>
            <w:tr w:rsidR="002F068C" w14:paraId="2D36A7C7" w14:textId="77777777" w:rsidTr="008E639E">
              <w:trPr>
                <w:trHeight w:val="300"/>
              </w:trPr>
              <w:tc>
                <w:tcPr>
                  <w:tcW w:w="57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4C6E5BE" w14:textId="77777777" w:rsidR="002F068C" w:rsidRDefault="002F068C" w:rsidP="008E639E">
                  <w:pPr>
                    <w:jc w:val="both"/>
                  </w:pPr>
                  <w:r>
                    <w:t>2</w:t>
                  </w:r>
                  <w:r w:rsidRPr="30C1F643">
                    <w:t>.</w:t>
                  </w:r>
                </w:p>
              </w:tc>
              <w:tc>
                <w:tcPr>
                  <w:tcW w:w="15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D689386" w14:textId="77777777" w:rsidR="002F068C" w:rsidRDefault="002F068C" w:rsidP="008E639E">
                  <w:pPr>
                    <w:jc w:val="both"/>
                  </w:pPr>
                  <w:r w:rsidRPr="30C1F643">
                    <w:t xml:space="preserve"> </w:t>
                  </w:r>
                </w:p>
              </w:tc>
              <w:tc>
                <w:tcPr>
                  <w:tcW w:w="151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FF04BED" w14:textId="77777777" w:rsidR="002F068C" w:rsidRDefault="002F068C" w:rsidP="008E639E">
                  <w:pPr>
                    <w:jc w:val="both"/>
                  </w:pPr>
                  <w:r w:rsidRPr="30C1F643">
                    <w:t xml:space="preserve"> </w:t>
                  </w:r>
                </w:p>
              </w:tc>
              <w:tc>
                <w:tcPr>
                  <w:tcW w:w="139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09DB18A" w14:textId="77777777" w:rsidR="002F068C" w:rsidRDefault="002F068C" w:rsidP="008E639E">
                  <w:pPr>
                    <w:jc w:val="both"/>
                  </w:pPr>
                  <w:r w:rsidRPr="30C1F643">
                    <w:t xml:space="preserve"> </w:t>
                  </w:r>
                </w:p>
              </w:tc>
              <w:tc>
                <w:tcPr>
                  <w:tcW w:w="1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CB0F171" w14:textId="77777777" w:rsidR="002F068C" w:rsidRDefault="002F068C" w:rsidP="008E639E">
                  <w:pPr>
                    <w:jc w:val="both"/>
                  </w:pPr>
                  <w:r w:rsidRPr="30C1F643">
                    <w:t xml:space="preserve"> </w:t>
                  </w:r>
                </w:p>
              </w:tc>
              <w:tc>
                <w:tcPr>
                  <w:tcW w:w="270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B2B750F" w14:textId="77777777" w:rsidR="002F068C" w:rsidRDefault="002F068C" w:rsidP="008E639E">
                  <w:pPr>
                    <w:ind w:firstLine="720"/>
                    <w:jc w:val="both"/>
                  </w:pPr>
                  <w:r w:rsidRPr="30C1F643">
                    <w:t xml:space="preserve"> </w:t>
                  </w:r>
                </w:p>
              </w:tc>
            </w:tr>
            <w:tr w:rsidR="002F068C" w14:paraId="2F0D41A3" w14:textId="77777777" w:rsidTr="008E639E">
              <w:trPr>
                <w:trHeight w:val="300"/>
              </w:trPr>
              <w:tc>
                <w:tcPr>
                  <w:tcW w:w="57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4CF4347" w14:textId="77777777" w:rsidR="002F068C" w:rsidRDefault="002F068C" w:rsidP="008E639E">
                  <w:pPr>
                    <w:jc w:val="both"/>
                  </w:pPr>
                  <w:r w:rsidRPr="30C1F643">
                    <w:t>n</w:t>
                  </w:r>
                  <w:r>
                    <w:t>.</w:t>
                  </w:r>
                </w:p>
              </w:tc>
              <w:tc>
                <w:tcPr>
                  <w:tcW w:w="15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E54C74C" w14:textId="77777777" w:rsidR="002F068C" w:rsidRDefault="002F068C" w:rsidP="008E639E">
                  <w:pPr>
                    <w:jc w:val="both"/>
                  </w:pPr>
                  <w:r w:rsidRPr="30C1F643">
                    <w:t xml:space="preserve"> </w:t>
                  </w:r>
                </w:p>
              </w:tc>
              <w:tc>
                <w:tcPr>
                  <w:tcW w:w="151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56E738B" w14:textId="77777777" w:rsidR="002F068C" w:rsidRDefault="002F068C" w:rsidP="008E639E">
                  <w:pPr>
                    <w:jc w:val="both"/>
                  </w:pPr>
                  <w:r w:rsidRPr="30C1F643">
                    <w:t xml:space="preserve"> </w:t>
                  </w:r>
                </w:p>
              </w:tc>
              <w:tc>
                <w:tcPr>
                  <w:tcW w:w="139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9537989" w14:textId="77777777" w:rsidR="002F068C" w:rsidRDefault="002F068C" w:rsidP="008E639E">
                  <w:pPr>
                    <w:jc w:val="both"/>
                  </w:pPr>
                  <w:r w:rsidRPr="30C1F643">
                    <w:t xml:space="preserve"> </w:t>
                  </w:r>
                </w:p>
              </w:tc>
              <w:tc>
                <w:tcPr>
                  <w:tcW w:w="1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26A2EAC" w14:textId="77777777" w:rsidR="002F068C" w:rsidRDefault="002F068C" w:rsidP="008E639E">
                  <w:pPr>
                    <w:jc w:val="both"/>
                  </w:pPr>
                  <w:r w:rsidRPr="30C1F643">
                    <w:t xml:space="preserve"> </w:t>
                  </w:r>
                </w:p>
              </w:tc>
              <w:tc>
                <w:tcPr>
                  <w:tcW w:w="270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E8D5547" w14:textId="77777777" w:rsidR="002F068C" w:rsidRDefault="002F068C" w:rsidP="008E639E">
                  <w:pPr>
                    <w:ind w:firstLine="720"/>
                    <w:jc w:val="both"/>
                  </w:pPr>
                  <w:r w:rsidRPr="30C1F643">
                    <w:t xml:space="preserve"> </w:t>
                  </w:r>
                </w:p>
              </w:tc>
            </w:tr>
          </w:tbl>
          <w:p w14:paraId="2A9BD093" w14:textId="77777777" w:rsidR="002F068C" w:rsidRDefault="002F068C" w:rsidP="008E639E"/>
        </w:tc>
      </w:tr>
    </w:tbl>
    <w:p w14:paraId="4E87664B" w14:textId="77777777" w:rsidR="002F068C" w:rsidRDefault="002F068C" w:rsidP="002F068C">
      <w:pPr>
        <w:pStyle w:val="Heading2"/>
      </w:pPr>
      <w:r w:rsidRPr="30C1F643">
        <w:lastRenderedPageBreak/>
        <w:t xml:space="preserve"> </w:t>
      </w:r>
    </w:p>
    <w:p w14:paraId="3B6C2B28" w14:textId="77777777" w:rsidR="002F068C" w:rsidRDefault="002F068C" w:rsidP="002F068C">
      <w:pPr>
        <w:pStyle w:val="Heading2"/>
      </w:pPr>
    </w:p>
    <w:p w14:paraId="3FC06430" w14:textId="64501C98" w:rsidR="002F068C" w:rsidRDefault="0081785C" w:rsidP="002F068C">
      <w:pPr>
        <w:pStyle w:val="Heading2"/>
      </w:pPr>
      <w:r>
        <w:t>1</w:t>
      </w:r>
      <w:r w:rsidR="002F068C" w:rsidRPr="30C1F643">
        <w:t>.3. Projekta iesnieguma C daļas “Curriculum Vitae” aizpildīšana</w:t>
      </w:r>
    </w:p>
    <w:p w14:paraId="52D06A4A" w14:textId="77777777" w:rsidR="002F068C" w:rsidRDefault="002F068C" w:rsidP="002F068C">
      <w:pPr>
        <w:spacing w:line="276" w:lineRule="auto"/>
        <w:jc w:val="both"/>
      </w:pPr>
      <w:r w:rsidRPr="30C1F643">
        <w:t xml:space="preserve"> </w:t>
      </w:r>
    </w:p>
    <w:p w14:paraId="208A8575" w14:textId="65058CD2" w:rsidR="002F068C" w:rsidRDefault="002F068C" w:rsidP="002F068C">
      <w:pPr>
        <w:jc w:val="both"/>
      </w:pPr>
      <w:r>
        <w:rPr>
          <w:color w:val="000000" w:themeColor="text1"/>
        </w:rPr>
        <w:t>10</w:t>
      </w:r>
      <w:r w:rsidRPr="7F38FAA0">
        <w:rPr>
          <w:color w:val="000000" w:themeColor="text1"/>
        </w:rPr>
        <w:t xml:space="preserve">. </w:t>
      </w:r>
      <w:r w:rsidR="002A42FB" w:rsidRPr="002A42FB">
        <w:rPr>
          <w:color w:val="000000"/>
        </w:rPr>
        <w:t>Zinātnieks (profesors)</w:t>
      </w:r>
      <w:r w:rsidR="002A42FB">
        <w:rPr>
          <w:color w:val="000000"/>
        </w:rPr>
        <w:t xml:space="preserve"> </w:t>
      </w:r>
      <w:r w:rsidRPr="7F38FAA0">
        <w:rPr>
          <w:color w:val="000000" w:themeColor="text1"/>
        </w:rPr>
        <w:t xml:space="preserve">aizpilda </w:t>
      </w:r>
      <w:r w:rsidRPr="7F38FAA0">
        <w:rPr>
          <w:i/>
          <w:iCs/>
          <w:color w:val="000000" w:themeColor="text1"/>
        </w:rPr>
        <w:t>Curriculum Vitae</w:t>
      </w:r>
      <w:r w:rsidRPr="7F38FAA0">
        <w:rPr>
          <w:color w:val="000000" w:themeColor="text1"/>
        </w:rPr>
        <w:t xml:space="preserve"> </w:t>
      </w:r>
      <w:r w:rsidR="000623EC" w:rsidRPr="000623EC">
        <w:rPr>
          <w:iCs/>
          <w:color w:val="000000" w:themeColor="text1"/>
        </w:rPr>
        <w:t>angļu valodā</w:t>
      </w:r>
      <w:r w:rsidR="000623EC" w:rsidRPr="7F38FAA0">
        <w:rPr>
          <w:color w:val="000000" w:themeColor="text1"/>
        </w:rPr>
        <w:t xml:space="preserve"> </w:t>
      </w:r>
      <w:r w:rsidRPr="7F38FAA0">
        <w:rPr>
          <w:color w:val="000000" w:themeColor="text1"/>
        </w:rPr>
        <w:t xml:space="preserve">un pievieno dokumenta kopiju, kas apliecina zinātnes doktora grāda piešķiršanu. </w:t>
      </w:r>
      <w:r>
        <w:t>Ja doktora zinātniskais grāds ir iegūts ārzemēs, jāiesniedz Akadēmiskās informācijas  centra (AIC) izziņa par doktora zinātniskā grāda pielīdzināšanu</w:t>
      </w:r>
    </w:p>
    <w:p w14:paraId="7D2E948B" w14:textId="77777777" w:rsidR="002F068C" w:rsidRDefault="002F068C" w:rsidP="002F068C">
      <w:pPr>
        <w:jc w:val="both"/>
      </w:pPr>
      <w:r w:rsidRPr="30C1F643">
        <w:rPr>
          <w:color w:val="000000" w:themeColor="text1"/>
        </w:rPr>
        <w:t xml:space="preserve"> </w:t>
      </w:r>
    </w:p>
    <w:p w14:paraId="7F059DCA" w14:textId="77777777" w:rsidR="002F068C" w:rsidRDefault="002F068C" w:rsidP="002F068C">
      <w:pPr>
        <w:jc w:val="both"/>
      </w:pPr>
      <w:r>
        <w:rPr>
          <w:color w:val="000000" w:themeColor="text1"/>
        </w:rPr>
        <w:t>11</w:t>
      </w:r>
      <w:r w:rsidRPr="30C1F643">
        <w:rPr>
          <w:color w:val="000000" w:themeColor="text1"/>
        </w:rPr>
        <w:t xml:space="preserve">. Aizpildītu </w:t>
      </w:r>
      <w:r w:rsidRPr="30C1F643">
        <w:rPr>
          <w:i/>
          <w:iCs/>
          <w:color w:val="000000" w:themeColor="text1"/>
        </w:rPr>
        <w:t xml:space="preserve">Curriculum Vitae </w:t>
      </w:r>
      <w:r w:rsidRPr="30C1F643">
        <w:rPr>
          <w:color w:val="000000" w:themeColor="text1"/>
        </w:rPr>
        <w:t xml:space="preserve">veidlapu un dokumenta kopiju, kas apliecina zinātnes doktora grāda piešķiršanu, augšupielādē PDF datnes formātā </w:t>
      </w:r>
      <w:r>
        <w:rPr>
          <w:color w:val="000000" w:themeColor="text1"/>
        </w:rPr>
        <w:t>NZDIS</w:t>
      </w:r>
      <w:r w:rsidRPr="30C1F643">
        <w:rPr>
          <w:color w:val="000000" w:themeColor="text1"/>
        </w:rPr>
        <w:t xml:space="preserve">. </w:t>
      </w:r>
      <w:r w:rsidRPr="30C1F643">
        <w:rPr>
          <w:i/>
          <w:iCs/>
          <w:color w:val="000000" w:themeColor="text1"/>
        </w:rPr>
        <w:t>Curriculum Vitae</w:t>
      </w:r>
      <w:r w:rsidRPr="30C1F643">
        <w:rPr>
          <w:color w:val="000000" w:themeColor="text1"/>
        </w:rPr>
        <w:t xml:space="preserve"> aizpilda, ievērojot šādus nosacījumus:</w:t>
      </w:r>
    </w:p>
    <w:p w14:paraId="158353FC" w14:textId="77777777" w:rsidR="002F068C" w:rsidRDefault="002F068C" w:rsidP="002F068C">
      <w:pPr>
        <w:jc w:val="both"/>
      </w:pPr>
      <w:r w:rsidRPr="30C1F643">
        <w:rPr>
          <w:color w:val="000000" w:themeColor="text1"/>
        </w:rPr>
        <w:t xml:space="preserve"> </w:t>
      </w:r>
    </w:p>
    <w:p w14:paraId="6A3998ED" w14:textId="77777777" w:rsidR="002F068C" w:rsidRDefault="002F068C" w:rsidP="002F068C">
      <w:pPr>
        <w:jc w:val="both"/>
      </w:pPr>
      <w:r w:rsidRPr="30C1F643">
        <w:rPr>
          <w:color w:val="000000" w:themeColor="text1"/>
        </w:rPr>
        <w:t xml:space="preserve"> </w:t>
      </w:r>
    </w:p>
    <w:tbl>
      <w:tblPr>
        <w:tblW w:w="0" w:type="auto"/>
        <w:tblLayout w:type="fixed"/>
        <w:tblLook w:val="0400" w:firstRow="0" w:lastRow="0" w:firstColumn="0" w:lastColumn="0" w:noHBand="0" w:noVBand="1"/>
      </w:tblPr>
      <w:tblGrid>
        <w:gridCol w:w="9374"/>
      </w:tblGrid>
      <w:tr w:rsidR="002F068C" w14:paraId="4548B301" w14:textId="77777777" w:rsidTr="008E639E">
        <w:trPr>
          <w:trHeight w:val="300"/>
        </w:trPr>
        <w:tc>
          <w:tcPr>
            <w:tcW w:w="937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EACA6A5" w14:textId="77777777" w:rsidR="002F068C" w:rsidRDefault="002F068C" w:rsidP="008E639E">
            <w:pPr>
              <w:jc w:val="center"/>
            </w:pPr>
            <w:r w:rsidRPr="30C1F643">
              <w:rPr>
                <w:b/>
                <w:bCs/>
                <w:color w:val="000000" w:themeColor="text1"/>
              </w:rPr>
              <w:t>C daļa “Curriculum Vitae”</w:t>
            </w:r>
          </w:p>
          <w:p w14:paraId="0081ED06" w14:textId="77777777" w:rsidR="002F068C" w:rsidRDefault="002F068C" w:rsidP="008E639E">
            <w:pPr>
              <w:jc w:val="both"/>
            </w:pPr>
            <w:r w:rsidRPr="30C1F643">
              <w:rPr>
                <w:color w:val="000000" w:themeColor="text1"/>
              </w:rPr>
              <w:t xml:space="preserve"> </w:t>
            </w:r>
          </w:p>
          <w:p w14:paraId="136EB3EF" w14:textId="77777777" w:rsidR="002F068C" w:rsidRPr="003F1881" w:rsidRDefault="002F068C" w:rsidP="008E639E">
            <w:pPr>
              <w:jc w:val="both"/>
            </w:pPr>
            <w:r w:rsidRPr="003F1881">
              <w:t xml:space="preserve"> Nosacījumi </w:t>
            </w:r>
            <w:r w:rsidRPr="003F1881">
              <w:rPr>
                <w:i/>
                <w:iCs/>
              </w:rPr>
              <w:t>Curriculum Vitae</w:t>
            </w:r>
            <w:r w:rsidRPr="003F1881">
              <w:t xml:space="preserve"> aizpildīšanai:</w:t>
            </w:r>
          </w:p>
          <w:p w14:paraId="18F98682" w14:textId="77777777" w:rsidR="002F068C" w:rsidRPr="003F1881" w:rsidRDefault="002F068C" w:rsidP="002F068C">
            <w:pPr>
              <w:pStyle w:val="ListParagraph"/>
              <w:numPr>
                <w:ilvl w:val="0"/>
                <w:numId w:val="29"/>
              </w:numPr>
              <w:spacing w:after="0"/>
              <w:jc w:val="both"/>
              <w:rPr>
                <w:rFonts w:ascii="Times New Roman" w:hAnsi="Times New Roman" w:cs="Times New Roman"/>
                <w:color w:val="000000" w:themeColor="text1"/>
              </w:rPr>
            </w:pPr>
            <w:r w:rsidRPr="003F1881">
              <w:rPr>
                <w:rFonts w:ascii="Times New Roman" w:hAnsi="Times New Roman" w:cs="Times New Roman"/>
                <w:color w:val="000000" w:themeColor="text1"/>
              </w:rPr>
              <w:t>apjoms nepārsniedz 2 lappuses;</w:t>
            </w:r>
          </w:p>
          <w:p w14:paraId="37A9EE6C" w14:textId="77777777" w:rsidR="002F068C" w:rsidRPr="003F1881" w:rsidRDefault="002F068C" w:rsidP="002F068C">
            <w:pPr>
              <w:pStyle w:val="ListParagraph"/>
              <w:numPr>
                <w:ilvl w:val="0"/>
                <w:numId w:val="29"/>
              </w:numPr>
              <w:spacing w:after="0"/>
              <w:jc w:val="both"/>
              <w:rPr>
                <w:rFonts w:ascii="Times New Roman" w:hAnsi="Times New Roman" w:cs="Times New Roman"/>
                <w:color w:val="000000" w:themeColor="text1"/>
              </w:rPr>
            </w:pPr>
            <w:r w:rsidRPr="003F1881">
              <w:rPr>
                <w:rFonts w:ascii="Times New Roman" w:hAnsi="Times New Roman" w:cs="Times New Roman"/>
                <w:color w:val="000000" w:themeColor="text1"/>
              </w:rPr>
              <w:t>burtu lielums – ne mazāks par 11;</w:t>
            </w:r>
          </w:p>
          <w:p w14:paraId="0D2C887B" w14:textId="77777777" w:rsidR="002F068C" w:rsidRPr="003F1881" w:rsidRDefault="002F068C" w:rsidP="002F068C">
            <w:pPr>
              <w:pStyle w:val="ListParagraph"/>
              <w:numPr>
                <w:ilvl w:val="0"/>
                <w:numId w:val="29"/>
              </w:numPr>
              <w:spacing w:after="0"/>
              <w:jc w:val="both"/>
              <w:rPr>
                <w:rFonts w:ascii="Times New Roman" w:hAnsi="Times New Roman" w:cs="Times New Roman"/>
                <w:color w:val="000000" w:themeColor="text1"/>
              </w:rPr>
            </w:pPr>
            <w:r w:rsidRPr="003F1881">
              <w:rPr>
                <w:rFonts w:ascii="Times New Roman" w:hAnsi="Times New Roman" w:cs="Times New Roman"/>
                <w:color w:val="000000" w:themeColor="text1"/>
              </w:rPr>
              <w:t>vienkāršā rindstarpa;</w:t>
            </w:r>
          </w:p>
          <w:p w14:paraId="007C8D63" w14:textId="77777777" w:rsidR="002F068C" w:rsidRDefault="002F068C" w:rsidP="002F068C">
            <w:pPr>
              <w:pStyle w:val="ListParagraph"/>
              <w:numPr>
                <w:ilvl w:val="0"/>
                <w:numId w:val="29"/>
              </w:numPr>
              <w:spacing w:after="0"/>
              <w:rPr>
                <w:i/>
                <w:iCs/>
              </w:rPr>
            </w:pPr>
            <w:r w:rsidRPr="003F1881">
              <w:rPr>
                <w:rFonts w:ascii="Times New Roman" w:hAnsi="Times New Roman" w:cs="Times New Roman"/>
                <w:color w:val="000000" w:themeColor="text1"/>
              </w:rPr>
              <w:t>atkāpes no malām – 2 cm no katras puses, 1,5 cm no augšas un apakšas;</w:t>
            </w:r>
            <w:r w:rsidRPr="003F1881">
              <w:rPr>
                <w:rFonts w:ascii="Times New Roman" w:hAnsi="Times New Roman" w:cs="Times New Roman"/>
              </w:rPr>
              <w:br/>
            </w:r>
            <w:r w:rsidRPr="003F1881">
              <w:rPr>
                <w:rFonts w:ascii="Times New Roman" w:hAnsi="Times New Roman" w:cs="Times New Roman"/>
              </w:rPr>
              <w:br/>
            </w:r>
            <w:r w:rsidRPr="003F1881">
              <w:rPr>
                <w:rFonts w:ascii="Times New Roman" w:hAnsi="Times New Roman" w:cs="Times New Roman"/>
                <w:b/>
                <w:bCs/>
              </w:rPr>
              <w:t xml:space="preserve">Vārds, Uzvārds: </w:t>
            </w:r>
            <w:r w:rsidRPr="003F1881">
              <w:rPr>
                <w:rFonts w:ascii="Times New Roman" w:hAnsi="Times New Roman" w:cs="Times New Roman"/>
              </w:rPr>
              <w:br/>
            </w:r>
            <w:r w:rsidRPr="003F1881">
              <w:rPr>
                <w:rFonts w:ascii="Times New Roman" w:hAnsi="Times New Roman" w:cs="Times New Roman"/>
              </w:rPr>
              <w:br/>
            </w:r>
            <w:r w:rsidRPr="003F1881">
              <w:rPr>
                <w:rFonts w:ascii="Times New Roman" w:hAnsi="Times New Roman" w:cs="Times New Roman"/>
                <w:i/>
                <w:iCs/>
              </w:rPr>
              <w:lastRenderedPageBreak/>
              <w:t>var norādīt arī papildus vārda un uzvārda formas, kas tiek izmantotas autora identifikācijai publikācijās</w:t>
            </w:r>
            <w:r w:rsidRPr="003F1881">
              <w:rPr>
                <w:rFonts w:ascii="Times New Roman" w:hAnsi="Times New Roman" w:cs="Times New Roman"/>
              </w:rPr>
              <w:br/>
            </w:r>
            <w:r w:rsidRPr="003F1881">
              <w:rPr>
                <w:rFonts w:ascii="Times New Roman" w:hAnsi="Times New Roman" w:cs="Times New Roman"/>
              </w:rPr>
              <w:br/>
            </w:r>
            <w:r w:rsidRPr="003F1881">
              <w:rPr>
                <w:rFonts w:ascii="Times New Roman" w:hAnsi="Times New Roman" w:cs="Times New Roman"/>
                <w:b/>
                <w:bCs/>
              </w:rPr>
              <w:t>Pētnieka identifikācijas kods (-i)</w:t>
            </w:r>
            <w:r w:rsidRPr="003F1881">
              <w:rPr>
                <w:rFonts w:ascii="Times New Roman" w:hAnsi="Times New Roman" w:cs="Times New Roman"/>
              </w:rPr>
              <w:t>, ja tāds tiek izmantots (ORCID, Resear</w:t>
            </w:r>
            <w:r>
              <w:rPr>
                <w:rFonts w:ascii="Times New Roman" w:hAnsi="Times New Roman" w:cs="Times New Roman"/>
              </w:rPr>
              <w:t xml:space="preserve">ch ID, Scopus Author ID u.c.): </w:t>
            </w:r>
            <w:r w:rsidRPr="003F1881">
              <w:rPr>
                <w:rFonts w:ascii="Times New Roman" w:hAnsi="Times New Roman" w:cs="Times New Roman"/>
              </w:rPr>
              <w:t xml:space="preserve"> </w:t>
            </w:r>
            <w:r w:rsidRPr="003F1881">
              <w:rPr>
                <w:rFonts w:ascii="Times New Roman" w:hAnsi="Times New Roman" w:cs="Times New Roman"/>
              </w:rPr>
              <w:br/>
            </w:r>
            <w:r w:rsidRPr="003F1881">
              <w:rPr>
                <w:rFonts w:ascii="Times New Roman" w:hAnsi="Times New Roman" w:cs="Times New Roman"/>
              </w:rPr>
              <w:br/>
            </w:r>
            <w:r w:rsidRPr="003F1881">
              <w:rPr>
                <w:rFonts w:ascii="Times New Roman" w:hAnsi="Times New Roman" w:cs="Times New Roman"/>
                <w:b/>
                <w:bCs/>
              </w:rPr>
              <w:t>IZGLĪTĪBA</w:t>
            </w:r>
            <w:r w:rsidRPr="003F1881">
              <w:rPr>
                <w:rFonts w:ascii="Times New Roman" w:hAnsi="Times New Roman" w:cs="Times New Roman"/>
              </w:rPr>
              <w:br/>
            </w:r>
            <w:r w:rsidRPr="003F1881">
              <w:rPr>
                <w:rFonts w:ascii="Times New Roman" w:hAnsi="Times New Roman" w:cs="Times New Roman"/>
              </w:rPr>
              <w:br/>
            </w:r>
            <w:r w:rsidRPr="003F1881">
              <w:rPr>
                <w:rFonts w:ascii="Times New Roman" w:hAnsi="Times New Roman" w:cs="Times New Roman"/>
                <w:i/>
                <w:iCs/>
              </w:rPr>
              <w:t xml:space="preserve">norāda zinātniskā doktora grāda nosaukumu, tā iegūšanas datumu, zinātnes nozari, institūciju, valsti </w:t>
            </w:r>
            <w:r>
              <w:rPr>
                <w:rFonts w:ascii="Times New Roman" w:hAnsi="Times New Roman" w:cs="Times New Roman"/>
              </w:rPr>
              <w:br/>
              <w:t xml:space="preserve">                        </w:t>
            </w:r>
            <w:r w:rsidRPr="003F1881">
              <w:rPr>
                <w:rFonts w:ascii="Times New Roman" w:hAnsi="Times New Roman" w:cs="Times New Roman"/>
              </w:rPr>
              <w:br/>
            </w:r>
            <w:r w:rsidRPr="003F1881">
              <w:rPr>
                <w:rFonts w:ascii="Times New Roman" w:hAnsi="Times New Roman" w:cs="Times New Roman"/>
                <w:b/>
                <w:bCs/>
              </w:rPr>
              <w:t xml:space="preserve">DARBA PIEREDZE </w:t>
            </w:r>
            <w:r w:rsidRPr="003F1881">
              <w:rPr>
                <w:rFonts w:ascii="Times New Roman" w:hAnsi="Times New Roman" w:cs="Times New Roman"/>
              </w:rPr>
              <w:br/>
            </w:r>
            <w:r w:rsidRPr="003F1881">
              <w:rPr>
                <w:rFonts w:ascii="Times New Roman" w:hAnsi="Times New Roman" w:cs="Times New Roman"/>
              </w:rPr>
              <w:br/>
            </w:r>
            <w:r w:rsidRPr="003F1881">
              <w:rPr>
                <w:rFonts w:ascii="Times New Roman" w:hAnsi="Times New Roman" w:cs="Times New Roman"/>
                <w:i/>
                <w:iCs/>
              </w:rPr>
              <w:t>apraksta pašreizējos un agrākos amatus un ar to izpildi saistītos pienākumus/uzdevumus pēdējos piecos gados, kas nozīmīgi šī projekta kontekstā</w:t>
            </w:r>
            <w:r w:rsidRPr="003F1881">
              <w:rPr>
                <w:rFonts w:ascii="Times New Roman" w:hAnsi="Times New Roman" w:cs="Times New Roman"/>
              </w:rPr>
              <w:br/>
            </w:r>
            <w:r w:rsidRPr="003F1881">
              <w:rPr>
                <w:rFonts w:ascii="Times New Roman" w:hAnsi="Times New Roman" w:cs="Times New Roman"/>
              </w:rPr>
              <w:br/>
            </w:r>
            <w:r w:rsidRPr="003F1881">
              <w:rPr>
                <w:rFonts w:ascii="Times New Roman" w:hAnsi="Times New Roman" w:cs="Times New Roman"/>
                <w:b/>
                <w:bCs/>
              </w:rPr>
              <w:t>ZINĀTNISKIE PROJEKTI</w:t>
            </w:r>
            <w:r w:rsidRPr="003F1881">
              <w:rPr>
                <w:rFonts w:ascii="Times New Roman" w:hAnsi="Times New Roman" w:cs="Times New Roman"/>
              </w:rPr>
              <w:br/>
            </w:r>
            <w:r w:rsidRPr="003F1881">
              <w:rPr>
                <w:rFonts w:ascii="Times New Roman" w:hAnsi="Times New Roman" w:cs="Times New Roman"/>
              </w:rPr>
              <w:br/>
            </w:r>
            <w:r w:rsidRPr="003F1881">
              <w:rPr>
                <w:rFonts w:ascii="Times New Roman" w:hAnsi="Times New Roman" w:cs="Times New Roman"/>
                <w:i/>
                <w:iCs/>
              </w:rPr>
              <w:t>norāda projektus un projektu pieteikumus, kas nozīmīgi šī konkursa kontekstā</w:t>
            </w:r>
            <w:r w:rsidRPr="003F1881">
              <w:rPr>
                <w:rFonts w:ascii="Times New Roman" w:hAnsi="Times New Roman" w:cs="Times New Roman"/>
              </w:rPr>
              <w:br/>
            </w:r>
            <w:r w:rsidRPr="003F1881">
              <w:rPr>
                <w:rFonts w:ascii="Times New Roman" w:hAnsi="Times New Roman" w:cs="Times New Roman"/>
                <w:b/>
                <w:bCs/>
              </w:rPr>
              <w:t xml:space="preserve"> </w:t>
            </w:r>
            <w:r w:rsidRPr="003F1881">
              <w:rPr>
                <w:rFonts w:ascii="Times New Roman" w:hAnsi="Times New Roman" w:cs="Times New Roman"/>
              </w:rPr>
              <w:br/>
            </w:r>
            <w:r w:rsidRPr="003F1881">
              <w:rPr>
                <w:rFonts w:ascii="Times New Roman" w:hAnsi="Times New Roman" w:cs="Times New Roman"/>
                <w:b/>
                <w:bCs/>
              </w:rPr>
              <w:t>ZINĀTNISKĀS PUBLIKĀCIJAS</w:t>
            </w:r>
            <w:r w:rsidRPr="003F1881">
              <w:rPr>
                <w:rFonts w:ascii="Times New Roman" w:hAnsi="Times New Roman" w:cs="Times New Roman"/>
              </w:rPr>
              <w:br/>
            </w:r>
            <w:r w:rsidRPr="003F1881">
              <w:rPr>
                <w:rFonts w:ascii="Times New Roman" w:hAnsi="Times New Roman" w:cs="Times New Roman"/>
              </w:rPr>
              <w:br/>
            </w:r>
            <w:r w:rsidRPr="003F1881">
              <w:rPr>
                <w:rFonts w:ascii="Times New Roman" w:hAnsi="Times New Roman" w:cs="Times New Roman"/>
                <w:i/>
                <w:iCs/>
              </w:rPr>
              <w:t>norādīt līdz piecām zinātniskajām publikācijām vai intelektuālā īpašuma nostiprināšanu apliecinājumiem, kas nozīmīgi šī projekta kontekstā,</w:t>
            </w:r>
            <w:r w:rsidRPr="003F1881">
              <w:rPr>
                <w:rFonts w:ascii="Times New Roman" w:hAnsi="Times New Roman" w:cs="Times New Roman"/>
              </w:rPr>
              <w:t xml:space="preserve"> </w:t>
            </w:r>
            <w:r w:rsidRPr="003F1881">
              <w:rPr>
                <w:rFonts w:ascii="Times New Roman" w:hAnsi="Times New Roman" w:cs="Times New Roman"/>
                <w:i/>
                <w:iCs/>
              </w:rPr>
              <w:t>papildus norādot kopējo publikāciju skaitu, kopējo citējumu skaitu, citēšanās indeksu, norādot avotu, piemēram, Scopus vai Web of Science Core Collection</w:t>
            </w:r>
            <w:r>
              <w:rPr>
                <w:rFonts w:ascii="Times New Roman" w:hAnsi="Times New Roman" w:cs="Times New Roman"/>
              </w:rPr>
              <w:br/>
            </w:r>
            <w:r w:rsidRPr="003F1881">
              <w:rPr>
                <w:rFonts w:ascii="Times New Roman" w:hAnsi="Times New Roman" w:cs="Times New Roman"/>
              </w:rPr>
              <w:br/>
            </w:r>
            <w:r w:rsidRPr="003F1881">
              <w:rPr>
                <w:rFonts w:ascii="Times New Roman" w:hAnsi="Times New Roman" w:cs="Times New Roman"/>
                <w:b/>
                <w:bCs/>
              </w:rPr>
              <w:t>CITA INFORMĀCIJA</w:t>
            </w:r>
            <w:r w:rsidRPr="003F1881">
              <w:rPr>
                <w:rFonts w:ascii="Times New Roman" w:hAnsi="Times New Roman" w:cs="Times New Roman"/>
              </w:rPr>
              <w:br/>
            </w:r>
            <w:r w:rsidRPr="003F1881">
              <w:rPr>
                <w:rFonts w:ascii="Times New Roman" w:hAnsi="Times New Roman" w:cs="Times New Roman"/>
              </w:rPr>
              <w:br/>
            </w:r>
            <w:r w:rsidRPr="003F1881">
              <w:rPr>
                <w:rFonts w:ascii="Times New Roman" w:hAnsi="Times New Roman" w:cs="Times New Roman"/>
                <w:i/>
                <w:iCs/>
              </w:rPr>
              <w:t>norādīt citu informāciju, iekļaujoties 2 lapaspušu limitā, piemēram, vadīto promocijas vai maģistra darbu skaitu, pienākumus zinātnisko izdevumu redkolēģijās, starptautiskā zinātniskā darba pieredze, pedagoģiskā pieredze</w:t>
            </w:r>
          </w:p>
        </w:tc>
      </w:tr>
    </w:tbl>
    <w:p w14:paraId="1108155E" w14:textId="77777777" w:rsidR="002F068C" w:rsidRDefault="002F068C" w:rsidP="002F068C">
      <w:pPr>
        <w:jc w:val="both"/>
      </w:pPr>
      <w:r w:rsidRPr="30C1F643">
        <w:rPr>
          <w:color w:val="000000" w:themeColor="text1"/>
        </w:rPr>
        <w:lastRenderedPageBreak/>
        <w:t xml:space="preserve"> </w:t>
      </w:r>
    </w:p>
    <w:p w14:paraId="7E287A95" w14:textId="2E540A56" w:rsidR="002F068C" w:rsidRDefault="0081785C" w:rsidP="006939AF">
      <w:pPr>
        <w:pStyle w:val="Heading1"/>
      </w:pPr>
      <w:r>
        <w:t>2</w:t>
      </w:r>
      <w:r w:rsidR="002F068C" w:rsidRPr="30C1F643">
        <w:t xml:space="preserve">. Projekta iesnieguma </w:t>
      </w:r>
      <w:r w:rsidR="002F068C">
        <w:t>administratīvās daļas</w:t>
      </w:r>
      <w:r w:rsidR="002F068C" w:rsidRPr="30C1F643">
        <w:t xml:space="preserve"> noformēšana un iesniegšana</w:t>
      </w:r>
    </w:p>
    <w:p w14:paraId="71F3923F" w14:textId="77777777" w:rsidR="002F068C" w:rsidRDefault="002F068C" w:rsidP="002F068C">
      <w:pPr>
        <w:spacing w:line="276" w:lineRule="auto"/>
        <w:jc w:val="both"/>
      </w:pPr>
      <w:r w:rsidRPr="30C1F643">
        <w:t xml:space="preserve"> </w:t>
      </w:r>
    </w:p>
    <w:p w14:paraId="283E7F49" w14:textId="218BCA40" w:rsidR="002F068C" w:rsidRDefault="30D79D9C" w:rsidP="4DB618B7">
      <w:pPr>
        <w:jc w:val="both"/>
      </w:pPr>
      <w:r>
        <w:t>12. Projekta iesnieguma administratīvā daļa ir D daļa, kas sastāv no “</w:t>
      </w:r>
      <w:r w:rsidR="3B5663EC" w:rsidRPr="00221141">
        <w:rPr>
          <w:color w:val="000000" w:themeColor="text1"/>
        </w:rPr>
        <w:t>Zinātnieka (profesora)</w:t>
      </w:r>
      <w:r>
        <w:t xml:space="preserve"> apliecinājums”,  “</w:t>
      </w:r>
      <w:r w:rsidR="2BE8E7D4">
        <w:t>Struktūrvienības apliecinājums”</w:t>
      </w:r>
      <w:r>
        <w:t xml:space="preserve"> un “Sadarbības partnera apliecinājums” (ja attiecināms), kurus aizpilda latviešu valodā.</w:t>
      </w:r>
    </w:p>
    <w:p w14:paraId="00A5EBDD" w14:textId="77777777" w:rsidR="002F068C" w:rsidRDefault="002F068C" w:rsidP="006939AF">
      <w:pPr>
        <w:pStyle w:val="Heading1"/>
      </w:pPr>
      <w:r w:rsidRPr="30C1F643">
        <w:t xml:space="preserve"> </w:t>
      </w:r>
    </w:p>
    <w:p w14:paraId="785636AD" w14:textId="00913C11" w:rsidR="002F068C" w:rsidRDefault="0081785C" w:rsidP="002F068C">
      <w:pPr>
        <w:pStyle w:val="Heading2"/>
      </w:pPr>
      <w:r>
        <w:t>2</w:t>
      </w:r>
      <w:r w:rsidR="30D79D9C">
        <w:t>.1. Projekta iesnieguma D daļa “</w:t>
      </w:r>
      <w:r w:rsidR="7394B2B9">
        <w:t xml:space="preserve">Zinātnieka (profesora) </w:t>
      </w:r>
      <w:r w:rsidR="30D79D9C">
        <w:t>apliecinājums”</w:t>
      </w:r>
    </w:p>
    <w:p w14:paraId="1E7C904C" w14:textId="77777777" w:rsidR="002F068C" w:rsidRDefault="002F068C" w:rsidP="002F068C">
      <w:pPr>
        <w:spacing w:line="276" w:lineRule="auto"/>
        <w:jc w:val="both"/>
      </w:pPr>
      <w:r w:rsidRPr="30C1F643">
        <w:t xml:space="preserve"> </w:t>
      </w:r>
    </w:p>
    <w:p w14:paraId="2BB885F5" w14:textId="115479A2" w:rsidR="002F068C" w:rsidRDefault="002F068C" w:rsidP="002F068C">
      <w:pPr>
        <w:jc w:val="both"/>
      </w:pPr>
      <w:r>
        <w:rPr>
          <w:color w:val="000000" w:themeColor="text1"/>
        </w:rPr>
        <w:t>13</w:t>
      </w:r>
      <w:r w:rsidRPr="7F38FAA0">
        <w:rPr>
          <w:color w:val="000000" w:themeColor="text1"/>
        </w:rPr>
        <w:t xml:space="preserve">. </w:t>
      </w:r>
      <w:r w:rsidR="009F7D18" w:rsidRPr="002A42FB">
        <w:rPr>
          <w:color w:val="000000"/>
        </w:rPr>
        <w:t>Zinātnieks (profesors)</w:t>
      </w:r>
      <w:r w:rsidR="009F7D18">
        <w:rPr>
          <w:color w:val="000000"/>
        </w:rPr>
        <w:t xml:space="preserve"> </w:t>
      </w:r>
      <w:r>
        <w:rPr>
          <w:color w:val="000000" w:themeColor="text1"/>
        </w:rPr>
        <w:t>aizpilda</w:t>
      </w:r>
      <w:r w:rsidRPr="7F38FAA0">
        <w:rPr>
          <w:color w:val="000000" w:themeColor="text1"/>
        </w:rPr>
        <w:t xml:space="preserve"> apliecinājumu, aizpildot atbilstošās veidlapas sadaļas</w:t>
      </w:r>
      <w:r>
        <w:rPr>
          <w:color w:val="000000" w:themeColor="text1"/>
        </w:rPr>
        <w:t>.</w:t>
      </w:r>
    </w:p>
    <w:p w14:paraId="60F7D361" w14:textId="77777777" w:rsidR="002F068C" w:rsidRDefault="002F068C" w:rsidP="002F068C">
      <w:pPr>
        <w:jc w:val="both"/>
      </w:pPr>
      <w:r w:rsidRPr="30C1F643">
        <w:rPr>
          <w:color w:val="000000" w:themeColor="text1"/>
        </w:rPr>
        <w:t xml:space="preserve"> </w:t>
      </w:r>
    </w:p>
    <w:p w14:paraId="1E75261A" w14:textId="0EB748A3" w:rsidR="002F068C" w:rsidRDefault="002F068C" w:rsidP="002F068C">
      <w:pPr>
        <w:spacing w:line="276" w:lineRule="auto"/>
        <w:jc w:val="both"/>
      </w:pPr>
      <w:r>
        <w:rPr>
          <w:color w:val="000000" w:themeColor="text1"/>
        </w:rPr>
        <w:t>14</w:t>
      </w:r>
      <w:r w:rsidRPr="7F38FAA0">
        <w:rPr>
          <w:color w:val="000000" w:themeColor="text1"/>
        </w:rPr>
        <w:t xml:space="preserve">. </w:t>
      </w:r>
      <w:r w:rsidR="009F7D18" w:rsidRPr="002A42FB">
        <w:rPr>
          <w:color w:val="000000"/>
        </w:rPr>
        <w:t>Zinātnieks (profesors)</w:t>
      </w:r>
      <w:r w:rsidR="009F7D18">
        <w:rPr>
          <w:color w:val="000000"/>
        </w:rPr>
        <w:t xml:space="preserve"> </w:t>
      </w:r>
      <w:r w:rsidRPr="7F38FAA0">
        <w:rPr>
          <w:color w:val="000000" w:themeColor="text1"/>
        </w:rPr>
        <w:t xml:space="preserve">apliecinājumu paraksta ar drošu elektronisko parakstu un augšupielādē </w:t>
      </w:r>
      <w:r>
        <w:rPr>
          <w:color w:val="000000" w:themeColor="text1"/>
        </w:rPr>
        <w:t>NZDIS.</w:t>
      </w:r>
      <w:r w:rsidRPr="7F38FAA0">
        <w:rPr>
          <w:color w:val="000000" w:themeColor="text1"/>
        </w:rPr>
        <w:t xml:space="preserve"> </w:t>
      </w:r>
      <w:r w:rsidRPr="30C1F643">
        <w:t xml:space="preserve"> </w:t>
      </w:r>
    </w:p>
    <w:p w14:paraId="0F438293" w14:textId="32FFF916" w:rsidR="002F068C" w:rsidRDefault="0081785C" w:rsidP="002F068C">
      <w:pPr>
        <w:pStyle w:val="Heading2"/>
      </w:pPr>
      <w:r>
        <w:t>2</w:t>
      </w:r>
      <w:r w:rsidR="002F068C" w:rsidRPr="004B5028">
        <w:t>.2. Projekta iesnieguma D daļa “Struktūrvienības apliecinājums”</w:t>
      </w:r>
    </w:p>
    <w:p w14:paraId="2BF4EDB0" w14:textId="77777777" w:rsidR="002F068C" w:rsidRDefault="002F068C" w:rsidP="002F068C"/>
    <w:p w14:paraId="6E4F39D3" w14:textId="77777777" w:rsidR="002F068C" w:rsidRDefault="002F068C" w:rsidP="002F068C">
      <w:pPr>
        <w:jc w:val="both"/>
        <w:rPr>
          <w:color w:val="000000" w:themeColor="text1"/>
        </w:rPr>
      </w:pPr>
      <w:r>
        <w:lastRenderedPageBreak/>
        <w:t>15.</w:t>
      </w:r>
      <w:r w:rsidRPr="004B5028">
        <w:rPr>
          <w:color w:val="000000" w:themeColor="text1"/>
        </w:rPr>
        <w:t xml:space="preserve"> </w:t>
      </w:r>
      <w:r>
        <w:rPr>
          <w:color w:val="000000" w:themeColor="text1"/>
        </w:rPr>
        <w:t>Struktūrvienības vadītājs un izpilddirektors aizpilda</w:t>
      </w:r>
      <w:r w:rsidRPr="7F38FAA0">
        <w:rPr>
          <w:color w:val="000000" w:themeColor="text1"/>
        </w:rPr>
        <w:t xml:space="preserve"> apliecinājumu, aizpildot atbilstošās veidlapas sadaļas</w:t>
      </w:r>
      <w:r>
        <w:rPr>
          <w:color w:val="000000" w:themeColor="text1"/>
        </w:rPr>
        <w:t xml:space="preserve"> un to </w:t>
      </w:r>
      <w:r w:rsidRPr="7F38FAA0">
        <w:rPr>
          <w:color w:val="000000" w:themeColor="text1"/>
        </w:rPr>
        <w:t>paraksta ar drošu elektronisko parakstu</w:t>
      </w:r>
      <w:r>
        <w:rPr>
          <w:color w:val="000000" w:themeColor="text1"/>
        </w:rPr>
        <w:t>.</w:t>
      </w:r>
    </w:p>
    <w:p w14:paraId="706A3907" w14:textId="77777777" w:rsidR="002F068C" w:rsidRPr="00303DE2" w:rsidRDefault="002F068C" w:rsidP="002F068C">
      <w:pPr>
        <w:jc w:val="both"/>
        <w:rPr>
          <w:color w:val="000000" w:themeColor="text1"/>
        </w:rPr>
      </w:pPr>
    </w:p>
    <w:p w14:paraId="2E98D3F6" w14:textId="6428B649" w:rsidR="002F068C" w:rsidRDefault="002F068C" w:rsidP="009F7D18">
      <w:r>
        <w:t>16.</w:t>
      </w:r>
      <w:r w:rsidRPr="004B5028">
        <w:rPr>
          <w:color w:val="000000" w:themeColor="text1"/>
        </w:rPr>
        <w:t xml:space="preserve"> </w:t>
      </w:r>
      <w:r w:rsidR="009F7D18" w:rsidRPr="002A42FB">
        <w:rPr>
          <w:color w:val="000000"/>
        </w:rPr>
        <w:t>Zinātnieks (profesors)</w:t>
      </w:r>
      <w:r w:rsidR="009F7D18">
        <w:rPr>
          <w:color w:val="000000"/>
        </w:rPr>
        <w:t xml:space="preserve"> </w:t>
      </w:r>
      <w:r>
        <w:rPr>
          <w:color w:val="000000" w:themeColor="text1"/>
        </w:rPr>
        <w:t xml:space="preserve">Struktūrvienības </w:t>
      </w:r>
      <w:r w:rsidRPr="7F38FAA0">
        <w:rPr>
          <w:color w:val="000000" w:themeColor="text1"/>
        </w:rPr>
        <w:t xml:space="preserve">apliecinājumu augšupielādē </w:t>
      </w:r>
      <w:r>
        <w:rPr>
          <w:color w:val="000000" w:themeColor="text1"/>
        </w:rPr>
        <w:t>NZDIS.</w:t>
      </w:r>
    </w:p>
    <w:p w14:paraId="38085A9C" w14:textId="77777777" w:rsidR="002F068C" w:rsidRDefault="002F068C" w:rsidP="002F068C"/>
    <w:p w14:paraId="3388EF22" w14:textId="325D150E" w:rsidR="002F068C" w:rsidRDefault="0081785C" w:rsidP="002F068C">
      <w:pPr>
        <w:pStyle w:val="Heading2"/>
      </w:pPr>
      <w:r>
        <w:t>2</w:t>
      </w:r>
      <w:r w:rsidR="009F7D18">
        <w:t>.3</w:t>
      </w:r>
      <w:r w:rsidR="002F068C" w:rsidRPr="004B5028">
        <w:t>. Projekta iesnieguma D daļa “</w:t>
      </w:r>
      <w:r w:rsidR="002F068C">
        <w:t xml:space="preserve">Sadarbības partnera </w:t>
      </w:r>
      <w:r w:rsidR="002F068C" w:rsidRPr="004B5028">
        <w:t>apliecinājums”</w:t>
      </w:r>
    </w:p>
    <w:p w14:paraId="274ACABD" w14:textId="77777777" w:rsidR="002F068C" w:rsidRDefault="002F068C" w:rsidP="002F068C">
      <w:pPr>
        <w:spacing w:line="276" w:lineRule="auto"/>
        <w:jc w:val="both"/>
      </w:pPr>
    </w:p>
    <w:p w14:paraId="7B5070E6" w14:textId="5AD71AA5" w:rsidR="002F068C" w:rsidRPr="00303DE2" w:rsidRDefault="002F068C" w:rsidP="002F068C">
      <w:pPr>
        <w:jc w:val="both"/>
      </w:pPr>
      <w:r w:rsidRPr="30C1F643">
        <w:rPr>
          <w:color w:val="000000" w:themeColor="text1"/>
        </w:rPr>
        <w:t>1</w:t>
      </w:r>
      <w:r w:rsidR="009F7D18">
        <w:rPr>
          <w:color w:val="000000" w:themeColor="text1"/>
        </w:rPr>
        <w:t>7</w:t>
      </w:r>
      <w:r w:rsidRPr="30C1F643">
        <w:rPr>
          <w:color w:val="000000" w:themeColor="text1"/>
        </w:rPr>
        <w:t>. Projekta sadarbības partnera vadītājs vai tā pilnvarota persona (ar paraksta tiesībām) aizpilda apliecinājumu, aizpildot veidlapā norādītās vietas</w:t>
      </w:r>
      <w:r>
        <w:rPr>
          <w:color w:val="000000" w:themeColor="text1"/>
        </w:rPr>
        <w:t xml:space="preserve"> un to </w:t>
      </w:r>
      <w:r w:rsidRPr="30C1F643">
        <w:rPr>
          <w:color w:val="000000" w:themeColor="text1"/>
        </w:rPr>
        <w:t>paraksta ar drošu elektronisko parakstu</w:t>
      </w:r>
      <w:r>
        <w:rPr>
          <w:color w:val="000000" w:themeColor="text1"/>
        </w:rPr>
        <w:t>.</w:t>
      </w:r>
    </w:p>
    <w:p w14:paraId="58082941" w14:textId="77777777" w:rsidR="002F068C" w:rsidRDefault="002F068C" w:rsidP="002F068C">
      <w:pPr>
        <w:jc w:val="both"/>
        <w:rPr>
          <w:color w:val="000000" w:themeColor="text1"/>
        </w:rPr>
      </w:pPr>
    </w:p>
    <w:p w14:paraId="4C238CA3" w14:textId="514D1E71" w:rsidR="002F068C" w:rsidRPr="00303DE2" w:rsidRDefault="009F7D18" w:rsidP="002F068C">
      <w:pPr>
        <w:jc w:val="both"/>
        <w:rPr>
          <w:color w:val="000000" w:themeColor="text1"/>
        </w:rPr>
      </w:pPr>
      <w:r>
        <w:rPr>
          <w:color w:val="000000" w:themeColor="text1"/>
        </w:rPr>
        <w:t>18</w:t>
      </w:r>
      <w:r w:rsidR="002F068C" w:rsidRPr="00303DE2">
        <w:rPr>
          <w:color w:val="000000" w:themeColor="text1"/>
        </w:rPr>
        <w:t>. Ja nav iespējams nodrošināt drošu elektronisko parakstu, projekta sadarbības partnera vadītājs vai projekta sadarbības partnera vadītāja pilnvarota persona apliecinājumu paraksta un ieskenētu PDF datnes formātā</w:t>
      </w:r>
      <w:r w:rsidR="002F068C">
        <w:rPr>
          <w:color w:val="000000" w:themeColor="text1"/>
        </w:rPr>
        <w:t xml:space="preserve"> nosūta </w:t>
      </w:r>
      <w:r w:rsidRPr="002A42FB">
        <w:rPr>
          <w:color w:val="000000"/>
        </w:rPr>
        <w:t>Z</w:t>
      </w:r>
      <w:r>
        <w:rPr>
          <w:color w:val="000000"/>
        </w:rPr>
        <w:t>inātniekam</w:t>
      </w:r>
      <w:r w:rsidRPr="002A42FB">
        <w:rPr>
          <w:color w:val="000000"/>
        </w:rPr>
        <w:t xml:space="preserve"> (profesor</w:t>
      </w:r>
      <w:r>
        <w:rPr>
          <w:color w:val="000000"/>
        </w:rPr>
        <w:t>am</w:t>
      </w:r>
      <w:r w:rsidRPr="002A42FB">
        <w:rPr>
          <w:color w:val="000000"/>
        </w:rPr>
        <w:t>)</w:t>
      </w:r>
      <w:r w:rsidR="002F068C" w:rsidRPr="00303DE2">
        <w:rPr>
          <w:color w:val="000000" w:themeColor="text1"/>
        </w:rPr>
        <w:t xml:space="preserve">, nogādājot oriģināli parakstīto dokumentu </w:t>
      </w:r>
      <w:r w:rsidR="002F068C">
        <w:rPr>
          <w:color w:val="000000" w:themeColor="text1"/>
        </w:rPr>
        <w:t>Akadēmiskā departamenta Zinātnes projektu nodaļai</w:t>
      </w:r>
      <w:r w:rsidR="002F068C" w:rsidRPr="00303DE2">
        <w:rPr>
          <w:color w:val="000000" w:themeColor="text1"/>
        </w:rPr>
        <w:t xml:space="preserve"> līdz projektu iesniegšanas termiņa </w:t>
      </w:r>
      <w:r w:rsidR="002F068C">
        <w:rPr>
          <w:color w:val="000000" w:themeColor="text1"/>
        </w:rPr>
        <w:t>beigām</w:t>
      </w:r>
      <w:r w:rsidR="002F068C" w:rsidRPr="00303DE2">
        <w:rPr>
          <w:color w:val="000000" w:themeColor="text1"/>
        </w:rPr>
        <w:t xml:space="preserve">. </w:t>
      </w:r>
    </w:p>
    <w:p w14:paraId="0AD723E2" w14:textId="77777777" w:rsidR="002F068C" w:rsidRDefault="002F068C" w:rsidP="002F068C">
      <w:pPr>
        <w:jc w:val="both"/>
      </w:pPr>
    </w:p>
    <w:p w14:paraId="7A884055" w14:textId="7BF0DE0E" w:rsidR="002F068C" w:rsidRDefault="009F7D18" w:rsidP="002F068C">
      <w:r>
        <w:t>19</w:t>
      </w:r>
      <w:r w:rsidR="002F068C">
        <w:t>.</w:t>
      </w:r>
      <w:r w:rsidR="002F068C" w:rsidRPr="004B5028">
        <w:rPr>
          <w:color w:val="000000" w:themeColor="text1"/>
        </w:rPr>
        <w:t xml:space="preserve"> </w:t>
      </w:r>
      <w:r w:rsidRPr="002A42FB">
        <w:rPr>
          <w:color w:val="000000"/>
        </w:rPr>
        <w:t>Zinātnieks (profesors)</w:t>
      </w:r>
      <w:r>
        <w:rPr>
          <w:color w:val="000000"/>
        </w:rPr>
        <w:t xml:space="preserve"> </w:t>
      </w:r>
      <w:r w:rsidR="002F068C">
        <w:rPr>
          <w:color w:val="000000" w:themeColor="text1"/>
        </w:rPr>
        <w:t xml:space="preserve">Sadarbības partnera </w:t>
      </w:r>
      <w:r w:rsidR="002F068C" w:rsidRPr="7F38FAA0">
        <w:rPr>
          <w:color w:val="000000" w:themeColor="text1"/>
        </w:rPr>
        <w:t xml:space="preserve">apliecinājumu augšupielādē </w:t>
      </w:r>
      <w:r w:rsidR="002F068C">
        <w:rPr>
          <w:color w:val="000000" w:themeColor="text1"/>
        </w:rPr>
        <w:t>NZDIS.</w:t>
      </w:r>
    </w:p>
    <w:p w14:paraId="5818F5AA" w14:textId="77777777" w:rsidR="002F068C" w:rsidRDefault="002F068C" w:rsidP="002F068C">
      <w:pPr>
        <w:jc w:val="both"/>
      </w:pPr>
    </w:p>
    <w:p w14:paraId="622E90EF" w14:textId="1608C3A8" w:rsidR="002F068C" w:rsidRDefault="002F068C" w:rsidP="002F068C">
      <w:pPr>
        <w:jc w:val="both"/>
      </w:pPr>
    </w:p>
    <w:p w14:paraId="2F7B1650" w14:textId="0C031E3F" w:rsidR="002F068C" w:rsidRDefault="0081785C" w:rsidP="006939AF">
      <w:pPr>
        <w:pStyle w:val="Heading1"/>
      </w:pPr>
      <w:r>
        <w:t>3</w:t>
      </w:r>
      <w:r w:rsidR="002F068C" w:rsidRPr="30C1F643">
        <w:t xml:space="preserve">. </w:t>
      </w:r>
      <w:r w:rsidR="002F068C">
        <w:t>P</w:t>
      </w:r>
      <w:r w:rsidR="002F068C" w:rsidRPr="30C1F643">
        <w:t>rojekta noslēguma zinātniskā pārskata noformēšana un aizpildīšana</w:t>
      </w:r>
    </w:p>
    <w:p w14:paraId="2013CDB6" w14:textId="77777777" w:rsidR="002F068C" w:rsidRDefault="002F068C" w:rsidP="002F068C">
      <w:pPr>
        <w:jc w:val="both"/>
      </w:pPr>
      <w:r w:rsidRPr="30C1F643">
        <w:rPr>
          <w:color w:val="000000" w:themeColor="text1"/>
        </w:rPr>
        <w:t xml:space="preserve"> </w:t>
      </w:r>
    </w:p>
    <w:p w14:paraId="32C78002" w14:textId="69223E0E" w:rsidR="002F068C" w:rsidRPr="00247059" w:rsidRDefault="009F7D18" w:rsidP="002F068C">
      <w:pPr>
        <w:jc w:val="both"/>
        <w:rPr>
          <w:color w:val="000000" w:themeColor="text1"/>
          <w:highlight w:val="cyan"/>
        </w:rPr>
      </w:pPr>
      <w:r>
        <w:rPr>
          <w:color w:val="000000" w:themeColor="text1"/>
        </w:rPr>
        <w:t>20</w:t>
      </w:r>
      <w:r w:rsidR="002F068C">
        <w:rPr>
          <w:color w:val="000000" w:themeColor="text1"/>
        </w:rPr>
        <w:t>.</w:t>
      </w:r>
      <w:r w:rsidR="002F068C" w:rsidRPr="7F38FAA0">
        <w:rPr>
          <w:color w:val="000000" w:themeColor="text1"/>
        </w:rPr>
        <w:t xml:space="preserve"> </w:t>
      </w:r>
      <w:r w:rsidRPr="002A42FB">
        <w:rPr>
          <w:color w:val="000000"/>
        </w:rPr>
        <w:t>Zinātnieks (profesors)</w:t>
      </w:r>
      <w:r>
        <w:rPr>
          <w:color w:val="000000"/>
        </w:rPr>
        <w:t xml:space="preserve"> </w:t>
      </w:r>
      <w:r w:rsidR="002F068C" w:rsidRPr="7F38FAA0">
        <w:rPr>
          <w:color w:val="000000" w:themeColor="text1"/>
        </w:rPr>
        <w:t xml:space="preserve">izstrādā projekta noslēguma zinātnisko pārskatu </w:t>
      </w:r>
      <w:r w:rsidR="002F068C" w:rsidRPr="00221141">
        <w:rPr>
          <w:b/>
          <w:color w:val="000000" w:themeColor="text1"/>
        </w:rPr>
        <w:t>mēneša laikā</w:t>
      </w:r>
      <w:r w:rsidR="002F068C" w:rsidRPr="00221141">
        <w:rPr>
          <w:color w:val="000000" w:themeColor="text1"/>
        </w:rPr>
        <w:t xml:space="preserve"> pēc</w:t>
      </w:r>
      <w:r w:rsidR="002F068C" w:rsidRPr="7F38FAA0">
        <w:rPr>
          <w:color w:val="000000" w:themeColor="text1"/>
        </w:rPr>
        <w:t xml:space="preserve"> projekta īstenošanas beigām un </w:t>
      </w:r>
      <w:r w:rsidR="002F068C" w:rsidRPr="30C1F643">
        <w:rPr>
          <w:color w:val="000000" w:themeColor="text1"/>
        </w:rPr>
        <w:t>PDF datnes formātā</w:t>
      </w:r>
      <w:r w:rsidR="002F068C" w:rsidRPr="7F38FAA0">
        <w:rPr>
          <w:color w:val="000000" w:themeColor="text1"/>
        </w:rPr>
        <w:t xml:space="preserve"> augšupielādē to </w:t>
      </w:r>
      <w:r w:rsidR="002F068C">
        <w:rPr>
          <w:color w:val="000000" w:themeColor="text1"/>
        </w:rPr>
        <w:t>NZDIS</w:t>
      </w:r>
      <w:r w:rsidR="002F068C" w:rsidRPr="7F38FAA0">
        <w:rPr>
          <w:color w:val="000000" w:themeColor="text1"/>
        </w:rPr>
        <w:t>.</w:t>
      </w:r>
    </w:p>
    <w:p w14:paraId="2A868BBE" w14:textId="77777777" w:rsidR="002F068C" w:rsidRDefault="002F068C" w:rsidP="002F068C">
      <w:pPr>
        <w:jc w:val="both"/>
      </w:pPr>
      <w:r w:rsidRPr="30C1F643">
        <w:rPr>
          <w:color w:val="000000" w:themeColor="text1"/>
        </w:rPr>
        <w:t xml:space="preserve"> </w:t>
      </w:r>
    </w:p>
    <w:p w14:paraId="06ABC8A6" w14:textId="7EB83125" w:rsidR="002F068C" w:rsidRDefault="002F068C" w:rsidP="002F068C">
      <w:pPr>
        <w:jc w:val="both"/>
      </w:pPr>
      <w:r>
        <w:rPr>
          <w:color w:val="000000" w:themeColor="text1"/>
        </w:rPr>
        <w:t>2</w:t>
      </w:r>
      <w:r w:rsidR="009F7D18">
        <w:rPr>
          <w:color w:val="000000" w:themeColor="text1"/>
        </w:rPr>
        <w:t>1</w:t>
      </w:r>
      <w:r w:rsidRPr="7F38FAA0">
        <w:rPr>
          <w:color w:val="000000" w:themeColor="text1"/>
        </w:rPr>
        <w:t xml:space="preserve">. </w:t>
      </w:r>
      <w:r w:rsidRPr="30C1F643">
        <w:rPr>
          <w:color w:val="000000" w:themeColor="text1"/>
        </w:rPr>
        <w:t xml:space="preserve">Projekta noslēguma zinātnisko pārskatu aizpilda angļu valodā, aizpilda visas pārskata nodaļas un apakšnodaļas, informāciju </w:t>
      </w:r>
      <w:r>
        <w:rPr>
          <w:color w:val="000000" w:themeColor="text1"/>
        </w:rPr>
        <w:t>norāda</w:t>
      </w:r>
      <w:r w:rsidRPr="30C1F643">
        <w:rPr>
          <w:color w:val="000000" w:themeColor="text1"/>
        </w:rPr>
        <w:t xml:space="preserve"> tai paredzētajos laukos</w:t>
      </w:r>
      <w:r>
        <w:rPr>
          <w:color w:val="000000" w:themeColor="text1"/>
        </w:rPr>
        <w:t>.</w:t>
      </w:r>
    </w:p>
    <w:p w14:paraId="073D4CDE" w14:textId="77777777" w:rsidR="002F068C" w:rsidRDefault="002F068C" w:rsidP="002F068C">
      <w:pPr>
        <w:jc w:val="both"/>
      </w:pPr>
      <w:r w:rsidRPr="30C1F643">
        <w:rPr>
          <w:color w:val="000000" w:themeColor="text1"/>
        </w:rPr>
        <w:t xml:space="preserve"> </w:t>
      </w:r>
    </w:p>
    <w:p w14:paraId="55BA9BD7" w14:textId="23A32D4A" w:rsidR="002F068C" w:rsidRDefault="002F068C" w:rsidP="002F068C">
      <w:pPr>
        <w:jc w:val="both"/>
      </w:pPr>
      <w:r>
        <w:rPr>
          <w:color w:val="000000" w:themeColor="text1"/>
        </w:rPr>
        <w:t>2</w:t>
      </w:r>
      <w:r w:rsidR="009F7D18">
        <w:rPr>
          <w:color w:val="000000" w:themeColor="text1"/>
        </w:rPr>
        <w:t>2</w:t>
      </w:r>
      <w:r w:rsidRPr="30C1F643">
        <w:rPr>
          <w:color w:val="000000" w:themeColor="text1"/>
        </w:rPr>
        <w:t xml:space="preserve">. </w:t>
      </w:r>
      <w:r w:rsidRPr="7F38FAA0">
        <w:rPr>
          <w:color w:val="000000" w:themeColor="text1"/>
        </w:rPr>
        <w:t xml:space="preserve">Projekta noslēguma zinātnisko pārskatu veido, saistot to ar projekta iesniegumā norādīto informāciju. Ja zinātniskās publikācijas, kuras ir apstiprinātas publicēšanai, nevar atrast internetā, </w:t>
      </w:r>
      <w:r w:rsidR="009F7D18" w:rsidRPr="002A42FB">
        <w:rPr>
          <w:color w:val="000000"/>
        </w:rPr>
        <w:t>Zinātnieks (profesors)</w:t>
      </w:r>
      <w:r w:rsidR="009F7D18">
        <w:rPr>
          <w:color w:val="000000"/>
        </w:rPr>
        <w:t xml:space="preserve"> </w:t>
      </w:r>
      <w:r w:rsidRPr="7F38FAA0">
        <w:rPr>
          <w:color w:val="000000" w:themeColor="text1"/>
        </w:rPr>
        <w:t xml:space="preserve">papildus minētajam pārskatam </w:t>
      </w:r>
      <w:r>
        <w:rPr>
          <w:color w:val="000000" w:themeColor="text1"/>
        </w:rPr>
        <w:t>NZDIS</w:t>
      </w:r>
      <w:r w:rsidRPr="7F38FAA0">
        <w:rPr>
          <w:color w:val="000000" w:themeColor="text1"/>
        </w:rPr>
        <w:t xml:space="preserve"> augšupielādē izdevēja apliecinājumu par publikācijas izdošanu.</w:t>
      </w:r>
    </w:p>
    <w:p w14:paraId="72F973F9" w14:textId="77777777" w:rsidR="002F068C" w:rsidRDefault="002F068C" w:rsidP="002F068C">
      <w:pPr>
        <w:jc w:val="both"/>
      </w:pPr>
      <w:r w:rsidRPr="30C1F643">
        <w:rPr>
          <w:color w:val="000000" w:themeColor="text1"/>
        </w:rPr>
        <w:t xml:space="preserve"> </w:t>
      </w:r>
    </w:p>
    <w:p w14:paraId="66E314BC" w14:textId="0387E4ED" w:rsidR="002F068C" w:rsidRDefault="002F068C" w:rsidP="002F068C">
      <w:pPr>
        <w:jc w:val="both"/>
      </w:pPr>
      <w:r>
        <w:rPr>
          <w:color w:val="000000" w:themeColor="text1"/>
        </w:rPr>
        <w:t>2</w:t>
      </w:r>
      <w:r w:rsidR="009F7D18">
        <w:rPr>
          <w:color w:val="000000" w:themeColor="text1"/>
        </w:rPr>
        <w:t>3</w:t>
      </w:r>
      <w:r w:rsidRPr="7F38FAA0">
        <w:rPr>
          <w:color w:val="000000" w:themeColor="text1"/>
        </w:rPr>
        <w:t xml:space="preserve">. </w:t>
      </w:r>
      <w:r w:rsidR="009F7D18" w:rsidRPr="002A42FB">
        <w:rPr>
          <w:color w:val="000000"/>
        </w:rPr>
        <w:t>Zinātnieks (profesors)</w:t>
      </w:r>
      <w:r w:rsidR="009F7D18">
        <w:rPr>
          <w:color w:val="000000"/>
        </w:rPr>
        <w:t xml:space="preserve"> </w:t>
      </w:r>
      <w:r w:rsidRPr="7F38FAA0">
        <w:rPr>
          <w:color w:val="000000" w:themeColor="text1"/>
        </w:rPr>
        <w:t>projekta noslēguma zinātnisko pārskatu aizpilda, ievērojot šādus nosacījumus:</w:t>
      </w:r>
    </w:p>
    <w:p w14:paraId="309F651D" w14:textId="77777777" w:rsidR="002F068C" w:rsidRDefault="002F068C" w:rsidP="002F068C">
      <w:pPr>
        <w:jc w:val="both"/>
      </w:pPr>
      <w:r w:rsidRPr="30C1F643">
        <w:rPr>
          <w:color w:val="000000" w:themeColor="text1"/>
        </w:rPr>
        <w:t xml:space="preserve"> </w:t>
      </w:r>
    </w:p>
    <w:tbl>
      <w:tblPr>
        <w:tblW w:w="0" w:type="auto"/>
        <w:tblLayout w:type="fixed"/>
        <w:tblLook w:val="0400" w:firstRow="0" w:lastRow="0" w:firstColumn="0" w:lastColumn="0" w:noHBand="0" w:noVBand="1"/>
      </w:tblPr>
      <w:tblGrid>
        <w:gridCol w:w="9510"/>
      </w:tblGrid>
      <w:tr w:rsidR="002F068C" w14:paraId="7590E641" w14:textId="77777777" w:rsidTr="4DB618B7">
        <w:trPr>
          <w:trHeight w:val="300"/>
        </w:trPr>
        <w:tc>
          <w:tcPr>
            <w:tcW w:w="95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DF6C3D4" w14:textId="77777777" w:rsidR="002F068C" w:rsidRDefault="002F068C" w:rsidP="008E639E">
            <w:pPr>
              <w:jc w:val="center"/>
            </w:pPr>
            <w:r w:rsidRPr="30C1F643">
              <w:rPr>
                <w:b/>
                <w:bCs/>
              </w:rPr>
              <w:t>Projekta noslēguma zinātniskais pārskats</w:t>
            </w:r>
          </w:p>
          <w:p w14:paraId="2EC381FF" w14:textId="77777777" w:rsidR="002F068C" w:rsidRDefault="002F068C" w:rsidP="008E639E">
            <w:pPr>
              <w:jc w:val="both"/>
            </w:pPr>
            <w:r w:rsidRPr="30C1F643">
              <w:t xml:space="preserve"> </w:t>
            </w:r>
          </w:p>
          <w:p w14:paraId="1D5ECF5B" w14:textId="77777777" w:rsidR="002F068C" w:rsidRPr="00250E67" w:rsidRDefault="002F068C" w:rsidP="008E639E">
            <w:r w:rsidRPr="00250E67">
              <w:rPr>
                <w:color w:val="000000" w:themeColor="text1"/>
              </w:rPr>
              <w:t>Prasības teksta noformēšanai:</w:t>
            </w:r>
          </w:p>
          <w:p w14:paraId="5945A6FB" w14:textId="77777777" w:rsidR="002F068C" w:rsidRPr="00250E67" w:rsidRDefault="002F068C" w:rsidP="002F068C">
            <w:pPr>
              <w:pStyle w:val="ListParagraph"/>
              <w:numPr>
                <w:ilvl w:val="0"/>
                <w:numId w:val="28"/>
              </w:numPr>
              <w:spacing w:after="0"/>
              <w:rPr>
                <w:rFonts w:ascii="Times New Roman" w:hAnsi="Times New Roman" w:cs="Times New Roman"/>
                <w:color w:val="000000" w:themeColor="text1"/>
              </w:rPr>
            </w:pPr>
            <w:r w:rsidRPr="00250E67">
              <w:rPr>
                <w:rFonts w:ascii="Times New Roman" w:hAnsi="Times New Roman" w:cs="Times New Roman"/>
                <w:color w:val="000000" w:themeColor="text1"/>
              </w:rPr>
              <w:t>apjoms nepārsniedz 12 lappuses;</w:t>
            </w:r>
          </w:p>
          <w:p w14:paraId="6023CB9D" w14:textId="77777777" w:rsidR="002F068C" w:rsidRPr="00250E67" w:rsidRDefault="002F068C" w:rsidP="002F068C">
            <w:pPr>
              <w:pStyle w:val="ListParagraph"/>
              <w:numPr>
                <w:ilvl w:val="0"/>
                <w:numId w:val="28"/>
              </w:numPr>
              <w:spacing w:after="0"/>
              <w:rPr>
                <w:rFonts w:ascii="Times New Roman" w:hAnsi="Times New Roman" w:cs="Times New Roman"/>
                <w:color w:val="000000" w:themeColor="text1"/>
              </w:rPr>
            </w:pPr>
            <w:r w:rsidRPr="00250E67">
              <w:rPr>
                <w:rFonts w:ascii="Times New Roman" w:hAnsi="Times New Roman" w:cs="Times New Roman"/>
                <w:color w:val="000000" w:themeColor="text1"/>
              </w:rPr>
              <w:t>burtu lielums – ne mazāks par 11;</w:t>
            </w:r>
          </w:p>
          <w:p w14:paraId="58473D78" w14:textId="77777777" w:rsidR="002F068C" w:rsidRPr="00250E67" w:rsidRDefault="002F068C" w:rsidP="002F068C">
            <w:pPr>
              <w:pStyle w:val="ListParagraph"/>
              <w:numPr>
                <w:ilvl w:val="0"/>
                <w:numId w:val="28"/>
              </w:numPr>
              <w:spacing w:after="0"/>
              <w:rPr>
                <w:rFonts w:ascii="Times New Roman" w:hAnsi="Times New Roman" w:cs="Times New Roman"/>
                <w:color w:val="000000" w:themeColor="text1"/>
              </w:rPr>
            </w:pPr>
            <w:r w:rsidRPr="00250E67">
              <w:rPr>
                <w:rFonts w:ascii="Times New Roman" w:hAnsi="Times New Roman" w:cs="Times New Roman"/>
                <w:color w:val="000000" w:themeColor="text1"/>
              </w:rPr>
              <w:t>vienkāršā rindstarpa;</w:t>
            </w:r>
          </w:p>
          <w:p w14:paraId="400E12F7" w14:textId="77777777" w:rsidR="002F068C" w:rsidRPr="00250E67" w:rsidRDefault="002F068C" w:rsidP="002F068C">
            <w:pPr>
              <w:pStyle w:val="ListParagraph"/>
              <w:numPr>
                <w:ilvl w:val="0"/>
                <w:numId w:val="28"/>
              </w:numPr>
              <w:spacing w:after="0"/>
              <w:rPr>
                <w:rFonts w:ascii="Times New Roman" w:hAnsi="Times New Roman" w:cs="Times New Roman"/>
                <w:color w:val="000000" w:themeColor="text1"/>
              </w:rPr>
            </w:pPr>
            <w:r w:rsidRPr="00250E67">
              <w:rPr>
                <w:rFonts w:ascii="Times New Roman" w:hAnsi="Times New Roman" w:cs="Times New Roman"/>
                <w:color w:val="000000" w:themeColor="text1"/>
              </w:rPr>
              <w:t>atkāpes no malām – 2 cm no katras puses, 1,5 cm no augšas un apakšas;</w:t>
            </w:r>
          </w:p>
          <w:p w14:paraId="76FA568F" w14:textId="3FCD82DF" w:rsidR="002F068C" w:rsidRDefault="30D79D9C" w:rsidP="00221141">
            <w:pPr>
              <w:pStyle w:val="ListParagraph"/>
              <w:numPr>
                <w:ilvl w:val="0"/>
                <w:numId w:val="28"/>
              </w:numPr>
              <w:spacing w:after="0"/>
              <w:ind w:left="306"/>
            </w:pPr>
            <w:r w:rsidRPr="4DB618B7">
              <w:rPr>
                <w:rFonts w:ascii="Times New Roman" w:hAnsi="Times New Roman" w:cs="Times New Roman"/>
                <w:color w:val="000000" w:themeColor="text1"/>
              </w:rPr>
              <w:t>visas tabulas, diagrammas, atsauces/atsauču saraksts un citi elementi ir iekļaujami projekta noslēguma zinātniskajā pārskatā, nepārsniedzot 12 lappuses.</w:t>
            </w:r>
            <w:r w:rsidRPr="4DB618B7">
              <w:rPr>
                <w:rFonts w:ascii="Times New Roman" w:hAnsi="Times New Roman" w:cs="Times New Roman"/>
              </w:rPr>
              <w:t xml:space="preserve"> </w:t>
            </w:r>
            <w:r w:rsidR="002F068C">
              <w:br/>
            </w:r>
            <w:r w:rsidR="002F068C">
              <w:br/>
            </w:r>
            <w:r w:rsidRPr="4DB618B7">
              <w:rPr>
                <w:rFonts w:ascii="Times New Roman" w:hAnsi="Times New Roman" w:cs="Times New Roman"/>
                <w:b/>
                <w:bCs/>
              </w:rPr>
              <w:t>Projekta nosaukums:</w:t>
            </w:r>
            <w:r w:rsidRPr="4DB618B7">
              <w:rPr>
                <w:rFonts w:ascii="Times New Roman" w:hAnsi="Times New Roman" w:cs="Times New Roman"/>
                <w:i/>
                <w:iCs/>
              </w:rPr>
              <w:t xml:space="preserve"> norāda projekta nosaukumu</w:t>
            </w:r>
            <w:r w:rsidR="002F068C">
              <w:br/>
            </w:r>
            <w:r w:rsidR="002F068C">
              <w:br/>
            </w:r>
            <w:r w:rsidRPr="4DB618B7">
              <w:rPr>
                <w:rFonts w:ascii="Times New Roman" w:hAnsi="Times New Roman" w:cs="Times New Roman"/>
                <w:b/>
                <w:bCs/>
              </w:rPr>
              <w:t>1. Zinātniskā izcilība</w:t>
            </w:r>
            <w:r w:rsidR="002F068C">
              <w:br/>
            </w:r>
            <w:r w:rsidR="002F068C">
              <w:br/>
            </w:r>
            <w:r w:rsidR="2BE8E7D4" w:rsidRPr="00221141">
              <w:rPr>
                <w:rFonts w:ascii="Times New Roman" w:hAnsi="Times New Roman" w:cs="Times New Roman"/>
                <w:i/>
                <w:iCs/>
                <w:color w:val="000000" w:themeColor="text1"/>
              </w:rPr>
              <w:lastRenderedPageBreak/>
              <w:t>Zinātnieks (profesors)</w:t>
            </w:r>
            <w:r w:rsidR="2BE8E7D4" w:rsidRPr="4DB618B7">
              <w:rPr>
                <w:color w:val="000000" w:themeColor="text1"/>
              </w:rPr>
              <w:t xml:space="preserve"> </w:t>
            </w:r>
            <w:r w:rsidRPr="4DB618B7">
              <w:rPr>
                <w:rFonts w:ascii="Times New Roman" w:hAnsi="Times New Roman" w:cs="Times New Roman"/>
                <w:i/>
                <w:iCs/>
              </w:rPr>
              <w:t>apraksta pētījuma metodoloģiju un pētījuma progresu atbilstoši projekta iesnieguma B daļas „Projekta apraksts” 1. nodaļai “Zinātniskā izcilība” un 2.1. apakšnodaļai “Projekta zinātniskie rezultāti un tehnoloģiskās atziņas, to izplatīšanas plāns”, tai skaitā mērķa un uzdevumu izpildes progresu.</w:t>
            </w:r>
            <w:r w:rsidR="002F068C">
              <w:br/>
            </w:r>
            <w:r w:rsidR="002F068C">
              <w:br/>
            </w:r>
            <w:r w:rsidRPr="4DB618B7">
              <w:rPr>
                <w:rFonts w:ascii="Times New Roman" w:hAnsi="Times New Roman" w:cs="Times New Roman"/>
                <w:i/>
                <w:iCs/>
              </w:rPr>
              <w:t>Apraksta projekta laikā panāktos zinātniskos rezultātus un tehnoloģiskās atziņas atbilstoši projekta iesniegumā paredzētajam, papildus aprakstot to metodoloģisko vai teorētisko oriģinalitāti, kā arī rezultātu ietekmi uz savas vai citu zinātnes nozaru attīstību un zināšanu bāzi.</w:t>
            </w:r>
            <w:r w:rsidR="002F068C">
              <w:br/>
            </w:r>
            <w:r w:rsidRPr="4DB618B7">
              <w:rPr>
                <w:rFonts w:ascii="Times New Roman" w:hAnsi="Times New Roman" w:cs="Times New Roman"/>
              </w:rPr>
              <w:t xml:space="preserve"> </w:t>
            </w:r>
            <w:r w:rsidR="002F068C">
              <w:br/>
            </w:r>
            <w:r w:rsidR="002F068C">
              <w:br/>
            </w:r>
            <w:r w:rsidRPr="4DB618B7">
              <w:rPr>
                <w:rFonts w:ascii="Times New Roman" w:hAnsi="Times New Roman" w:cs="Times New Roman"/>
                <w:b/>
                <w:bCs/>
              </w:rPr>
              <w:t>2. Ietekme</w:t>
            </w:r>
            <w:r w:rsidR="002F068C">
              <w:br/>
            </w:r>
            <w:r w:rsidR="002F068C">
              <w:br/>
            </w:r>
            <w:r w:rsidRPr="4DB618B7">
              <w:rPr>
                <w:rFonts w:ascii="Times New Roman" w:hAnsi="Times New Roman" w:cs="Times New Roman"/>
                <w:b/>
                <w:bCs/>
              </w:rPr>
              <w:t>2.1. Projekta zinātniskie rezultāti</w:t>
            </w:r>
            <w:r w:rsidR="002F068C">
              <w:br/>
            </w:r>
            <w:r w:rsidR="002F068C">
              <w:br/>
            </w:r>
            <w:r w:rsidR="2BE8E7D4" w:rsidRPr="00221141">
              <w:rPr>
                <w:rFonts w:ascii="Times New Roman" w:hAnsi="Times New Roman" w:cs="Times New Roman"/>
                <w:i/>
                <w:iCs/>
                <w:color w:val="000000" w:themeColor="text1"/>
              </w:rPr>
              <w:t>Zinātnieks (profesors)</w:t>
            </w:r>
            <w:r w:rsidR="2BE8E7D4" w:rsidRPr="4DB618B7">
              <w:rPr>
                <w:color w:val="000000" w:themeColor="text1"/>
              </w:rPr>
              <w:t xml:space="preserve"> </w:t>
            </w:r>
            <w:r w:rsidRPr="4DB618B7">
              <w:rPr>
                <w:rFonts w:ascii="Times New Roman" w:hAnsi="Times New Roman" w:cs="Times New Roman"/>
                <w:i/>
                <w:iCs/>
              </w:rPr>
              <w:t>raksturo projekta iesnieguma B daļas „Projekta apraksts” 2.1. apakšnodaļā “Projekta zinātniskie rezultāti un tehnoloģiskās atziņas, to izplatīšanas plāns” sastādītā plāna projekta rezultātu izplatīšanai izpildi, iegūto zināšanu ilgtspējas nodrošināšanu, izmaiņas plānā un nepieciešamās korekcijas.</w:t>
            </w:r>
            <w:r w:rsidR="002F068C">
              <w:br/>
            </w:r>
            <w:r w:rsidR="002F068C">
              <w:br/>
            </w:r>
            <w:r w:rsidRPr="4DB618B7">
              <w:rPr>
                <w:rFonts w:ascii="Times New Roman" w:hAnsi="Times New Roman" w:cs="Times New Roman"/>
                <w:i/>
                <w:iCs/>
              </w:rPr>
              <w:t>Šeit uzskaita sagatavotās un iesniegtās/apstiprinātās zinātniskās publikācijas (tai skaitā Open Access un pētniecības rezultātu publiskošana pirmspublikāciju arhīvos), dalību zinātniskās konferencēs un intelektuālā īpašuma tiesību nostiprināšanu, datu publicēšanu (tai skaitā, Open Data, FAIR data, datu deponēšana repozitorijos, kas ietilpst esošajās Eiropas un globālās e-infrastruktūrās).Uzskaitīt atbilstoši projekta iesnieguma A daļas sadaļai “Projekta rezultāti” dalījumam, norādot nosaukumu, datumu, tīmekļvietni vai DOI.</w:t>
            </w:r>
            <w:r w:rsidR="002F068C">
              <w:br/>
            </w:r>
            <w:r w:rsidR="002F068C">
              <w:br/>
            </w:r>
            <w:r w:rsidR="002F068C">
              <w:br/>
            </w:r>
            <w:r w:rsidRPr="4DB618B7">
              <w:rPr>
                <w:rFonts w:ascii="Times New Roman" w:hAnsi="Times New Roman" w:cs="Times New Roman"/>
                <w:b/>
                <w:bCs/>
              </w:rPr>
              <w:t>2.2. Pētniecības attīstības iespējas</w:t>
            </w:r>
            <w:r w:rsidR="002F068C">
              <w:br/>
            </w:r>
            <w:r w:rsidR="002F068C">
              <w:br/>
            </w:r>
            <w:r w:rsidR="2BE8E7D4" w:rsidRPr="00221141">
              <w:rPr>
                <w:rFonts w:ascii="Times New Roman" w:hAnsi="Times New Roman" w:cs="Times New Roman"/>
                <w:i/>
                <w:iCs/>
                <w:color w:val="000000" w:themeColor="text1"/>
              </w:rPr>
              <w:t>Zinātnieka (profesora)</w:t>
            </w:r>
            <w:r w:rsidR="2BE8E7D4" w:rsidRPr="4DB618B7">
              <w:rPr>
                <w:color w:val="000000" w:themeColor="text1"/>
              </w:rPr>
              <w:t xml:space="preserve"> </w:t>
            </w:r>
            <w:r w:rsidRPr="4DB618B7">
              <w:rPr>
                <w:rFonts w:ascii="Times New Roman" w:hAnsi="Times New Roman" w:cs="Times New Roman"/>
                <w:i/>
                <w:iCs/>
              </w:rPr>
              <w:t>zinātniskā sadarbība ar Latvijas vai ārvalstu zinātniskajām organizācijām, sadarbības veidi (īsi aprakstot) un iekļaušanās projektā atbilstoši plānotajam projekta iesnieguma B daļas „Projekta apraksts” 2.1. apakšnodaļā “Projekta zinātniskie rezultāti un tehnoloģiskās atziņas, to izplatīšanas plāns”.</w:t>
            </w:r>
            <w:r w:rsidR="002F068C">
              <w:br/>
            </w:r>
            <w:r w:rsidR="002F068C">
              <w:br/>
            </w:r>
            <w:r w:rsidRPr="4DB618B7">
              <w:rPr>
                <w:rFonts w:ascii="Times New Roman" w:hAnsi="Times New Roman" w:cs="Times New Roman"/>
                <w:i/>
                <w:iCs/>
              </w:rPr>
              <w:t>Iespējas piedalīties jaunu projektu pieteikumu sagatavošanā, tai skaitā ES pētniecības un inovācijas pamatprogrammas “Apvārsnis Eiropa” programmā, izmantojot šajā projektā iegūtos rezultātus atbilstoši plānotajam projekta iesnieguma B daļas „Projekta apraksts” 2.1. apakšnodaļā “Projekta zinātniskie rezultāti un tehnoloģiskās atziņas, to izplatīšanas plāns”.</w:t>
            </w:r>
            <w:r w:rsidR="002F068C">
              <w:br/>
            </w:r>
            <w:r w:rsidR="002F068C">
              <w:br/>
            </w:r>
            <w:r w:rsidRPr="4DB618B7">
              <w:rPr>
                <w:rFonts w:ascii="Times New Roman" w:hAnsi="Times New Roman" w:cs="Times New Roman"/>
                <w:i/>
                <w:iCs/>
              </w:rPr>
              <w:t>Tiek aprakstīts, vai pētniecības projekta idejas tālākai attīstībai izdevies piesaistīt papildu finansējumu.</w:t>
            </w:r>
            <w:r w:rsidR="002F068C">
              <w:br/>
            </w:r>
            <w:r w:rsidR="002F068C">
              <w:br/>
            </w:r>
            <w:r w:rsidRPr="4DB618B7">
              <w:rPr>
                <w:rFonts w:ascii="Times New Roman" w:hAnsi="Times New Roman" w:cs="Times New Roman"/>
                <w:i/>
                <w:iCs/>
              </w:rPr>
              <w:t>Tabulā Nr. 1 uzskaita zinātniskās sadarbības aktivitātes projekta īstenošanas ietvaros.</w:t>
            </w:r>
            <w:r w:rsidR="002F068C">
              <w:br/>
            </w:r>
            <w:r w:rsidR="002F068C">
              <w:br/>
            </w:r>
            <w:r>
              <w:t>Tabula Nr. 1</w:t>
            </w:r>
          </w:p>
          <w:tbl>
            <w:tblPr>
              <w:tblW w:w="0" w:type="auto"/>
              <w:tblLayout w:type="fixed"/>
              <w:tblLook w:val="0400" w:firstRow="0" w:lastRow="0" w:firstColumn="0" w:lastColumn="0" w:noHBand="0" w:noVBand="1"/>
            </w:tblPr>
            <w:tblGrid>
              <w:gridCol w:w="549"/>
              <w:gridCol w:w="2514"/>
              <w:gridCol w:w="2141"/>
              <w:gridCol w:w="2091"/>
              <w:gridCol w:w="2005"/>
            </w:tblGrid>
            <w:tr w:rsidR="002F068C" w14:paraId="3A14F40E" w14:textId="77777777" w:rsidTr="008E639E">
              <w:trPr>
                <w:trHeight w:val="300"/>
              </w:trPr>
              <w:tc>
                <w:tcPr>
                  <w:tcW w:w="5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CD79B11" w14:textId="77777777" w:rsidR="002F068C" w:rsidRDefault="002F068C" w:rsidP="008E639E">
                  <w:pPr>
                    <w:jc w:val="both"/>
                  </w:pPr>
                  <w:r w:rsidRPr="30C1F643">
                    <w:t>Nr.</w:t>
                  </w:r>
                </w:p>
              </w:tc>
              <w:tc>
                <w:tcPr>
                  <w:tcW w:w="251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664C366" w14:textId="77777777" w:rsidR="002F068C" w:rsidRDefault="002F068C" w:rsidP="008E639E">
                  <w:pPr>
                    <w:jc w:val="both"/>
                  </w:pPr>
                  <w:r w:rsidRPr="30C1F643">
                    <w:t>Sadarbības institūcija/organizācija, valsts</w:t>
                  </w:r>
                </w:p>
              </w:tc>
              <w:tc>
                <w:tcPr>
                  <w:tcW w:w="21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2A9135F" w14:textId="77777777" w:rsidR="002F068C" w:rsidRDefault="002F068C" w:rsidP="008E639E">
                  <w:pPr>
                    <w:jc w:val="both"/>
                  </w:pPr>
                  <w:r w:rsidRPr="30C1F643">
                    <w:t>Sadarbības veids</w:t>
                  </w:r>
                </w:p>
              </w:tc>
              <w:tc>
                <w:tcPr>
                  <w:tcW w:w="20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B58EBF7" w14:textId="77777777" w:rsidR="002F068C" w:rsidRDefault="002F068C" w:rsidP="008E639E">
                  <w:pPr>
                    <w:jc w:val="both"/>
                  </w:pPr>
                  <w:r w:rsidRPr="30C1F643">
                    <w:t>Rezultāts</w:t>
                  </w:r>
                </w:p>
              </w:tc>
              <w:tc>
                <w:tcPr>
                  <w:tcW w:w="20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D615560" w14:textId="77777777" w:rsidR="002F068C" w:rsidRDefault="002F068C" w:rsidP="008E639E">
                  <w:pPr>
                    <w:jc w:val="both"/>
                  </w:pPr>
                  <w:r w:rsidRPr="30C1F643">
                    <w:t>Laika posms</w:t>
                  </w:r>
                </w:p>
              </w:tc>
            </w:tr>
            <w:tr w:rsidR="002F068C" w14:paraId="7309493C" w14:textId="77777777" w:rsidTr="008E639E">
              <w:trPr>
                <w:trHeight w:val="300"/>
              </w:trPr>
              <w:tc>
                <w:tcPr>
                  <w:tcW w:w="5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0E38F0F" w14:textId="77777777" w:rsidR="002F068C" w:rsidRDefault="002F068C" w:rsidP="008E639E">
                  <w:pPr>
                    <w:jc w:val="both"/>
                  </w:pPr>
                  <w:r w:rsidRPr="30C1F643">
                    <w:lastRenderedPageBreak/>
                    <w:t>1.</w:t>
                  </w:r>
                </w:p>
              </w:tc>
              <w:tc>
                <w:tcPr>
                  <w:tcW w:w="251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4F40159" w14:textId="77777777" w:rsidR="002F068C" w:rsidRDefault="002F068C" w:rsidP="008E639E">
                  <w:pPr>
                    <w:jc w:val="both"/>
                  </w:pPr>
                  <w:r w:rsidRPr="30C1F643">
                    <w:t xml:space="preserve"> </w:t>
                  </w:r>
                </w:p>
              </w:tc>
              <w:tc>
                <w:tcPr>
                  <w:tcW w:w="21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FE4976F" w14:textId="77777777" w:rsidR="002F068C" w:rsidRDefault="002F068C" w:rsidP="008E639E">
                  <w:pPr>
                    <w:jc w:val="both"/>
                  </w:pPr>
                  <w:r w:rsidRPr="30C1F643">
                    <w:t xml:space="preserve"> </w:t>
                  </w:r>
                </w:p>
              </w:tc>
              <w:tc>
                <w:tcPr>
                  <w:tcW w:w="20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F9270F0" w14:textId="77777777" w:rsidR="002F068C" w:rsidRDefault="002F068C" w:rsidP="008E639E">
                  <w:pPr>
                    <w:jc w:val="both"/>
                  </w:pPr>
                  <w:r w:rsidRPr="30C1F643">
                    <w:t xml:space="preserve"> </w:t>
                  </w:r>
                </w:p>
              </w:tc>
              <w:tc>
                <w:tcPr>
                  <w:tcW w:w="20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0038B72" w14:textId="77777777" w:rsidR="002F068C" w:rsidRDefault="002F068C" w:rsidP="008E639E">
                  <w:pPr>
                    <w:jc w:val="both"/>
                  </w:pPr>
                  <w:r w:rsidRPr="30C1F643">
                    <w:t xml:space="preserve"> </w:t>
                  </w:r>
                </w:p>
              </w:tc>
            </w:tr>
            <w:tr w:rsidR="002F068C" w14:paraId="230DE74A" w14:textId="77777777" w:rsidTr="008E639E">
              <w:trPr>
                <w:trHeight w:val="300"/>
              </w:trPr>
              <w:tc>
                <w:tcPr>
                  <w:tcW w:w="5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64B852C" w14:textId="77777777" w:rsidR="002F068C" w:rsidRDefault="002F068C" w:rsidP="008E639E">
                  <w:pPr>
                    <w:jc w:val="both"/>
                  </w:pPr>
                  <w:r w:rsidRPr="30C1F643">
                    <w:t>2.</w:t>
                  </w:r>
                </w:p>
              </w:tc>
              <w:tc>
                <w:tcPr>
                  <w:tcW w:w="251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A40C4EC" w14:textId="77777777" w:rsidR="002F068C" w:rsidRDefault="002F068C" w:rsidP="008E639E">
                  <w:pPr>
                    <w:jc w:val="both"/>
                  </w:pPr>
                  <w:r w:rsidRPr="30C1F643">
                    <w:t xml:space="preserve"> </w:t>
                  </w:r>
                </w:p>
              </w:tc>
              <w:tc>
                <w:tcPr>
                  <w:tcW w:w="21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1CF66B5" w14:textId="77777777" w:rsidR="002F068C" w:rsidRDefault="002F068C" w:rsidP="008E639E">
                  <w:pPr>
                    <w:jc w:val="both"/>
                  </w:pPr>
                  <w:r w:rsidRPr="30C1F643">
                    <w:t xml:space="preserve"> </w:t>
                  </w:r>
                </w:p>
              </w:tc>
              <w:tc>
                <w:tcPr>
                  <w:tcW w:w="20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CA3E07C" w14:textId="77777777" w:rsidR="002F068C" w:rsidRDefault="002F068C" w:rsidP="008E639E">
                  <w:pPr>
                    <w:jc w:val="both"/>
                  </w:pPr>
                  <w:r w:rsidRPr="30C1F643">
                    <w:t xml:space="preserve"> </w:t>
                  </w:r>
                </w:p>
              </w:tc>
              <w:tc>
                <w:tcPr>
                  <w:tcW w:w="20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5E7A768" w14:textId="77777777" w:rsidR="002F068C" w:rsidRDefault="002F068C" w:rsidP="008E639E">
                  <w:pPr>
                    <w:jc w:val="both"/>
                  </w:pPr>
                  <w:r w:rsidRPr="30C1F643">
                    <w:t xml:space="preserve"> </w:t>
                  </w:r>
                </w:p>
              </w:tc>
            </w:tr>
            <w:tr w:rsidR="002F068C" w14:paraId="515B2ADF" w14:textId="77777777" w:rsidTr="008E639E">
              <w:trPr>
                <w:trHeight w:val="300"/>
              </w:trPr>
              <w:tc>
                <w:tcPr>
                  <w:tcW w:w="5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76EB409" w14:textId="77777777" w:rsidR="002F068C" w:rsidRDefault="002F068C" w:rsidP="008E639E">
                  <w:pPr>
                    <w:jc w:val="both"/>
                  </w:pPr>
                  <w:r w:rsidRPr="30C1F643">
                    <w:t>3.</w:t>
                  </w:r>
                </w:p>
              </w:tc>
              <w:tc>
                <w:tcPr>
                  <w:tcW w:w="251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CFDB263" w14:textId="77777777" w:rsidR="002F068C" w:rsidRDefault="002F068C" w:rsidP="008E639E">
                  <w:pPr>
                    <w:jc w:val="both"/>
                  </w:pPr>
                  <w:r w:rsidRPr="30C1F643">
                    <w:t xml:space="preserve"> </w:t>
                  </w:r>
                </w:p>
              </w:tc>
              <w:tc>
                <w:tcPr>
                  <w:tcW w:w="21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BB12FC5" w14:textId="77777777" w:rsidR="002F068C" w:rsidRDefault="002F068C" w:rsidP="008E639E">
                  <w:pPr>
                    <w:jc w:val="both"/>
                  </w:pPr>
                  <w:r w:rsidRPr="30C1F643">
                    <w:t xml:space="preserve"> </w:t>
                  </w:r>
                </w:p>
              </w:tc>
              <w:tc>
                <w:tcPr>
                  <w:tcW w:w="20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7826E0F" w14:textId="77777777" w:rsidR="002F068C" w:rsidRDefault="002F068C" w:rsidP="008E639E">
                  <w:pPr>
                    <w:jc w:val="both"/>
                  </w:pPr>
                  <w:r w:rsidRPr="30C1F643">
                    <w:t xml:space="preserve"> </w:t>
                  </w:r>
                </w:p>
              </w:tc>
              <w:tc>
                <w:tcPr>
                  <w:tcW w:w="20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1C518F5" w14:textId="77777777" w:rsidR="002F068C" w:rsidRDefault="002F068C" w:rsidP="008E639E">
                  <w:pPr>
                    <w:jc w:val="both"/>
                  </w:pPr>
                  <w:r w:rsidRPr="30C1F643">
                    <w:t xml:space="preserve"> </w:t>
                  </w:r>
                </w:p>
              </w:tc>
            </w:tr>
            <w:tr w:rsidR="002F068C" w14:paraId="70B8678E" w14:textId="77777777" w:rsidTr="008E639E">
              <w:trPr>
                <w:trHeight w:val="300"/>
              </w:trPr>
              <w:tc>
                <w:tcPr>
                  <w:tcW w:w="5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1888BDF" w14:textId="77777777" w:rsidR="002F068C" w:rsidRDefault="002F068C" w:rsidP="008E639E">
                  <w:pPr>
                    <w:jc w:val="both"/>
                  </w:pPr>
                  <w:r w:rsidRPr="30C1F643">
                    <w:t>4.</w:t>
                  </w:r>
                </w:p>
              </w:tc>
              <w:tc>
                <w:tcPr>
                  <w:tcW w:w="251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E6AC233" w14:textId="77777777" w:rsidR="002F068C" w:rsidRDefault="002F068C" w:rsidP="008E639E">
                  <w:pPr>
                    <w:jc w:val="both"/>
                  </w:pPr>
                  <w:r w:rsidRPr="30C1F643">
                    <w:t xml:space="preserve"> </w:t>
                  </w:r>
                </w:p>
              </w:tc>
              <w:tc>
                <w:tcPr>
                  <w:tcW w:w="21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0A916B6" w14:textId="77777777" w:rsidR="002F068C" w:rsidRDefault="002F068C" w:rsidP="008E639E">
                  <w:pPr>
                    <w:jc w:val="both"/>
                  </w:pPr>
                  <w:r w:rsidRPr="30C1F643">
                    <w:t xml:space="preserve"> </w:t>
                  </w:r>
                </w:p>
              </w:tc>
              <w:tc>
                <w:tcPr>
                  <w:tcW w:w="20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1D92B72" w14:textId="77777777" w:rsidR="002F068C" w:rsidRDefault="002F068C" w:rsidP="008E639E">
                  <w:pPr>
                    <w:jc w:val="both"/>
                  </w:pPr>
                  <w:r w:rsidRPr="30C1F643">
                    <w:t xml:space="preserve"> </w:t>
                  </w:r>
                </w:p>
              </w:tc>
              <w:tc>
                <w:tcPr>
                  <w:tcW w:w="20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3647A65" w14:textId="77777777" w:rsidR="002F068C" w:rsidRDefault="002F068C" w:rsidP="008E639E">
                  <w:pPr>
                    <w:jc w:val="both"/>
                  </w:pPr>
                  <w:r w:rsidRPr="30C1F643">
                    <w:t xml:space="preserve"> </w:t>
                  </w:r>
                </w:p>
              </w:tc>
            </w:tr>
            <w:tr w:rsidR="002F068C" w14:paraId="01AF5199" w14:textId="77777777" w:rsidTr="008E639E">
              <w:trPr>
                <w:trHeight w:val="300"/>
              </w:trPr>
              <w:tc>
                <w:tcPr>
                  <w:tcW w:w="5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D699DF5" w14:textId="77777777" w:rsidR="002F068C" w:rsidRDefault="002F068C" w:rsidP="008E639E">
                  <w:pPr>
                    <w:jc w:val="both"/>
                  </w:pPr>
                  <w:r w:rsidRPr="30C1F643">
                    <w:t>n</w:t>
                  </w:r>
                </w:p>
              </w:tc>
              <w:tc>
                <w:tcPr>
                  <w:tcW w:w="251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7DDA516" w14:textId="77777777" w:rsidR="002F068C" w:rsidRDefault="002F068C" w:rsidP="008E639E">
                  <w:pPr>
                    <w:jc w:val="both"/>
                  </w:pPr>
                  <w:r w:rsidRPr="30C1F643">
                    <w:t xml:space="preserve"> </w:t>
                  </w:r>
                </w:p>
              </w:tc>
              <w:tc>
                <w:tcPr>
                  <w:tcW w:w="21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D12F1D1" w14:textId="77777777" w:rsidR="002F068C" w:rsidRDefault="002F068C" w:rsidP="008E639E">
                  <w:pPr>
                    <w:jc w:val="both"/>
                  </w:pPr>
                  <w:r w:rsidRPr="30C1F643">
                    <w:t xml:space="preserve"> </w:t>
                  </w:r>
                </w:p>
              </w:tc>
              <w:tc>
                <w:tcPr>
                  <w:tcW w:w="20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AD3BAF0" w14:textId="77777777" w:rsidR="002F068C" w:rsidRDefault="002F068C" w:rsidP="008E639E">
                  <w:pPr>
                    <w:jc w:val="both"/>
                  </w:pPr>
                  <w:r w:rsidRPr="30C1F643">
                    <w:t xml:space="preserve"> </w:t>
                  </w:r>
                </w:p>
              </w:tc>
              <w:tc>
                <w:tcPr>
                  <w:tcW w:w="20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7B7651F" w14:textId="77777777" w:rsidR="002F068C" w:rsidRDefault="002F068C" w:rsidP="008E639E">
                  <w:pPr>
                    <w:jc w:val="both"/>
                  </w:pPr>
                  <w:r w:rsidRPr="30C1F643">
                    <w:t xml:space="preserve"> </w:t>
                  </w:r>
                </w:p>
              </w:tc>
            </w:tr>
          </w:tbl>
          <w:p w14:paraId="3DDA0D4F" w14:textId="77777777" w:rsidR="002F068C" w:rsidRDefault="002F068C" w:rsidP="008E639E">
            <w:pPr>
              <w:jc w:val="both"/>
            </w:pPr>
            <w:r w:rsidRPr="30C1F643">
              <w:t xml:space="preserve"> </w:t>
            </w:r>
          </w:p>
          <w:p w14:paraId="713D686A" w14:textId="77777777" w:rsidR="002F068C" w:rsidRPr="00250E67" w:rsidRDefault="002F068C" w:rsidP="008E639E">
            <w:pPr>
              <w:jc w:val="both"/>
              <w:rPr>
                <w:b/>
                <w:sz w:val="22"/>
                <w:szCs w:val="22"/>
              </w:rPr>
            </w:pPr>
            <w:r w:rsidRPr="00250E67">
              <w:rPr>
                <w:b/>
                <w:sz w:val="22"/>
                <w:szCs w:val="22"/>
              </w:rPr>
              <w:t>2.3. Rezultātu sociāli ekonomiskā ietekme</w:t>
            </w:r>
          </w:p>
          <w:p w14:paraId="5BDB9DBF" w14:textId="77777777" w:rsidR="002F068C" w:rsidRPr="00250E67" w:rsidRDefault="002F068C" w:rsidP="008E639E">
            <w:pPr>
              <w:jc w:val="both"/>
              <w:rPr>
                <w:sz w:val="22"/>
                <w:szCs w:val="22"/>
              </w:rPr>
            </w:pPr>
            <w:r w:rsidRPr="00250E67">
              <w:rPr>
                <w:i/>
                <w:iCs/>
                <w:sz w:val="22"/>
                <w:szCs w:val="22"/>
              </w:rPr>
              <w:t>Projekta zinātnisko rezultātu izmantošana sadarbībā ar institūcijām, uzņēmējiem un NVO, piemēram, jaunu tehnoloģiju izveidē, tehnoloģisko instrukciju izstrādē, normatīvo aktu izstrādē, politikas plānošanā u.c. aktivitātēs. Projekta īstenotāja izvērtējums par sadarbību. Konkrētus gadījumus, ja attiecināms, minēt tabulā Nr. 2.</w:t>
            </w:r>
          </w:p>
          <w:p w14:paraId="133F9051" w14:textId="77777777" w:rsidR="002F068C" w:rsidRPr="00250E67" w:rsidRDefault="002F068C" w:rsidP="008E639E">
            <w:pPr>
              <w:jc w:val="both"/>
              <w:rPr>
                <w:sz w:val="22"/>
                <w:szCs w:val="22"/>
              </w:rPr>
            </w:pPr>
            <w:r w:rsidRPr="00250E67">
              <w:rPr>
                <w:i/>
                <w:iCs/>
                <w:sz w:val="22"/>
                <w:szCs w:val="22"/>
              </w:rPr>
              <w:t xml:space="preserve"> </w:t>
            </w:r>
          </w:p>
          <w:p w14:paraId="0890246F" w14:textId="77777777" w:rsidR="002F068C" w:rsidRPr="00250E67" w:rsidRDefault="002F068C" w:rsidP="008E639E">
            <w:pPr>
              <w:jc w:val="both"/>
              <w:rPr>
                <w:sz w:val="22"/>
                <w:szCs w:val="22"/>
              </w:rPr>
            </w:pPr>
            <w:r w:rsidRPr="00250E67">
              <w:rPr>
                <w:i/>
                <w:iCs/>
                <w:sz w:val="22"/>
                <w:szCs w:val="22"/>
              </w:rPr>
              <w:t xml:space="preserve">Projekta ieguldījuma zinātnes nozarē vai nozarēs  (kas norādīts projekta iesnieguma A daļas </w:t>
            </w:r>
            <w:r>
              <w:rPr>
                <w:i/>
                <w:iCs/>
                <w:sz w:val="22"/>
                <w:szCs w:val="22"/>
              </w:rPr>
              <w:t>sadaļā</w:t>
            </w:r>
            <w:r w:rsidRPr="00250E67">
              <w:rPr>
                <w:i/>
                <w:iCs/>
                <w:sz w:val="22"/>
                <w:szCs w:val="22"/>
              </w:rPr>
              <w:t xml:space="preserve"> “Vispārīgā informācija”) atspoguļojums projekta izpildes gaitā.</w:t>
            </w:r>
          </w:p>
          <w:p w14:paraId="1CD261DC" w14:textId="77777777" w:rsidR="002F068C" w:rsidRPr="00250E67" w:rsidRDefault="002F068C" w:rsidP="008E639E">
            <w:pPr>
              <w:jc w:val="both"/>
              <w:rPr>
                <w:sz w:val="22"/>
                <w:szCs w:val="22"/>
              </w:rPr>
            </w:pPr>
            <w:r w:rsidRPr="00250E67">
              <w:rPr>
                <w:i/>
                <w:iCs/>
                <w:sz w:val="22"/>
                <w:szCs w:val="22"/>
              </w:rPr>
              <w:t xml:space="preserve"> </w:t>
            </w:r>
          </w:p>
          <w:p w14:paraId="4E00FCDA" w14:textId="77777777" w:rsidR="002F068C" w:rsidRPr="00250E67" w:rsidRDefault="002F068C" w:rsidP="008E639E">
            <w:pPr>
              <w:jc w:val="both"/>
              <w:rPr>
                <w:sz w:val="22"/>
                <w:szCs w:val="22"/>
              </w:rPr>
            </w:pPr>
            <w:r w:rsidRPr="00250E67">
              <w:rPr>
                <w:i/>
                <w:iCs/>
                <w:sz w:val="22"/>
                <w:szCs w:val="22"/>
              </w:rPr>
              <w:t>Ja ir radušies kādi šķēršļi projekta rezultātu ietekmes radīšanā, tos aprakstīt šeit.</w:t>
            </w:r>
          </w:p>
          <w:p w14:paraId="16F11F6C" w14:textId="77777777" w:rsidR="002F068C" w:rsidRDefault="002F068C" w:rsidP="008E639E">
            <w:pPr>
              <w:jc w:val="both"/>
            </w:pPr>
            <w:r w:rsidRPr="30C1F643">
              <w:t xml:space="preserve"> </w:t>
            </w:r>
          </w:p>
          <w:p w14:paraId="3B4F3F1D" w14:textId="77777777" w:rsidR="002F068C" w:rsidRDefault="002F068C" w:rsidP="008E639E">
            <w:pPr>
              <w:jc w:val="both"/>
            </w:pPr>
            <w:r w:rsidRPr="30C1F643">
              <w:t>Tabula Nr. 2</w:t>
            </w:r>
          </w:p>
          <w:tbl>
            <w:tblPr>
              <w:tblW w:w="0" w:type="auto"/>
              <w:tblLayout w:type="fixed"/>
              <w:tblLook w:val="0400" w:firstRow="0" w:lastRow="0" w:firstColumn="0" w:lastColumn="0" w:noHBand="0" w:noVBand="1"/>
            </w:tblPr>
            <w:tblGrid>
              <w:gridCol w:w="567"/>
              <w:gridCol w:w="2202"/>
              <w:gridCol w:w="2226"/>
              <w:gridCol w:w="2186"/>
              <w:gridCol w:w="2119"/>
            </w:tblGrid>
            <w:tr w:rsidR="002F068C" w14:paraId="0AD36C45" w14:textId="77777777" w:rsidTr="008E639E">
              <w:trPr>
                <w:trHeight w:val="765"/>
              </w:trPr>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A34FCF2" w14:textId="77777777" w:rsidR="002F068C" w:rsidRDefault="002F068C" w:rsidP="008E639E">
                  <w:pPr>
                    <w:jc w:val="both"/>
                  </w:pPr>
                  <w:r w:rsidRPr="30C1F643">
                    <w:t>Nr.</w:t>
                  </w:r>
                </w:p>
              </w:tc>
              <w:tc>
                <w:tcPr>
                  <w:tcW w:w="22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DD8BFB6" w14:textId="77777777" w:rsidR="002F068C" w:rsidRDefault="002F068C" w:rsidP="008E639E">
                  <w:pPr>
                    <w:jc w:val="both"/>
                  </w:pPr>
                  <w:r w:rsidRPr="30C1F643">
                    <w:t xml:space="preserve">Sadarbība ar </w:t>
                  </w:r>
                </w:p>
              </w:tc>
              <w:tc>
                <w:tcPr>
                  <w:tcW w:w="22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F3F5CE4" w14:textId="77777777" w:rsidR="002F068C" w:rsidRDefault="002F068C" w:rsidP="008E639E">
                  <w:pPr>
                    <w:jc w:val="both"/>
                  </w:pPr>
                  <w:r w:rsidRPr="30C1F643">
                    <w:t>Sadarbības veids</w:t>
                  </w:r>
                </w:p>
              </w:tc>
              <w:tc>
                <w:tcPr>
                  <w:tcW w:w="218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CDB845F" w14:textId="77777777" w:rsidR="002F068C" w:rsidRDefault="002F068C" w:rsidP="008E639E">
                  <w:pPr>
                    <w:jc w:val="both"/>
                  </w:pPr>
                  <w:r w:rsidRPr="30C1F643">
                    <w:t>Rezultāts</w:t>
                  </w:r>
                </w:p>
                <w:p w14:paraId="1C721FC8" w14:textId="77777777" w:rsidR="002F068C" w:rsidRDefault="002F068C" w:rsidP="008E639E">
                  <w:pPr>
                    <w:jc w:val="both"/>
                  </w:pPr>
                  <w:r w:rsidRPr="30C1F643">
                    <w:rPr>
                      <w:i/>
                      <w:iCs/>
                    </w:rPr>
                    <w:t xml:space="preserve"> </w:t>
                  </w:r>
                </w:p>
              </w:tc>
              <w:tc>
                <w:tcPr>
                  <w:tcW w:w="211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13A0B61" w14:textId="77777777" w:rsidR="002F068C" w:rsidRDefault="002F068C" w:rsidP="008E639E">
                  <w:pPr>
                    <w:jc w:val="both"/>
                  </w:pPr>
                  <w:r w:rsidRPr="30C1F643">
                    <w:t>Laika posms</w:t>
                  </w:r>
                </w:p>
              </w:tc>
            </w:tr>
            <w:tr w:rsidR="002F068C" w14:paraId="44DE4168" w14:textId="77777777" w:rsidTr="008E639E">
              <w:trPr>
                <w:trHeight w:val="300"/>
              </w:trPr>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BED5959" w14:textId="77777777" w:rsidR="002F068C" w:rsidRDefault="002F068C" w:rsidP="008E639E">
                  <w:pPr>
                    <w:jc w:val="both"/>
                  </w:pPr>
                  <w:r w:rsidRPr="30C1F643">
                    <w:t>1.</w:t>
                  </w:r>
                </w:p>
              </w:tc>
              <w:tc>
                <w:tcPr>
                  <w:tcW w:w="22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B8993B6" w14:textId="77777777" w:rsidR="002F068C" w:rsidRDefault="002F068C" w:rsidP="008E639E">
                  <w:pPr>
                    <w:jc w:val="both"/>
                  </w:pPr>
                  <w:r w:rsidRPr="30C1F643">
                    <w:t xml:space="preserve"> </w:t>
                  </w:r>
                </w:p>
              </w:tc>
              <w:tc>
                <w:tcPr>
                  <w:tcW w:w="22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7F461A5" w14:textId="77777777" w:rsidR="002F068C" w:rsidRDefault="002F068C" w:rsidP="008E639E">
                  <w:pPr>
                    <w:jc w:val="both"/>
                  </w:pPr>
                  <w:r w:rsidRPr="30C1F643">
                    <w:t xml:space="preserve"> </w:t>
                  </w:r>
                </w:p>
              </w:tc>
              <w:tc>
                <w:tcPr>
                  <w:tcW w:w="218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552B715" w14:textId="77777777" w:rsidR="002F068C" w:rsidRDefault="002F068C" w:rsidP="008E639E">
                  <w:pPr>
                    <w:jc w:val="both"/>
                  </w:pPr>
                  <w:r w:rsidRPr="30C1F643">
                    <w:t xml:space="preserve"> </w:t>
                  </w:r>
                </w:p>
              </w:tc>
              <w:tc>
                <w:tcPr>
                  <w:tcW w:w="211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14666B0" w14:textId="77777777" w:rsidR="002F068C" w:rsidRDefault="002F068C" w:rsidP="008E639E">
                  <w:pPr>
                    <w:jc w:val="both"/>
                  </w:pPr>
                  <w:r w:rsidRPr="30C1F643">
                    <w:t xml:space="preserve"> </w:t>
                  </w:r>
                </w:p>
              </w:tc>
            </w:tr>
            <w:tr w:rsidR="002F068C" w14:paraId="0058ED8E" w14:textId="77777777" w:rsidTr="008E639E">
              <w:trPr>
                <w:trHeight w:val="300"/>
              </w:trPr>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D8019F6" w14:textId="77777777" w:rsidR="002F068C" w:rsidRDefault="002F068C" w:rsidP="008E639E">
                  <w:pPr>
                    <w:jc w:val="both"/>
                  </w:pPr>
                  <w:r w:rsidRPr="30C1F643">
                    <w:t>2.</w:t>
                  </w:r>
                </w:p>
              </w:tc>
              <w:tc>
                <w:tcPr>
                  <w:tcW w:w="22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670AA6A" w14:textId="77777777" w:rsidR="002F068C" w:rsidRDefault="002F068C" w:rsidP="008E639E">
                  <w:pPr>
                    <w:jc w:val="both"/>
                  </w:pPr>
                  <w:r w:rsidRPr="30C1F643">
                    <w:t xml:space="preserve"> </w:t>
                  </w:r>
                </w:p>
              </w:tc>
              <w:tc>
                <w:tcPr>
                  <w:tcW w:w="22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B467941" w14:textId="77777777" w:rsidR="002F068C" w:rsidRDefault="002F068C" w:rsidP="008E639E">
                  <w:pPr>
                    <w:jc w:val="both"/>
                  </w:pPr>
                  <w:r w:rsidRPr="30C1F643">
                    <w:t xml:space="preserve"> </w:t>
                  </w:r>
                </w:p>
              </w:tc>
              <w:tc>
                <w:tcPr>
                  <w:tcW w:w="218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9A676CD" w14:textId="77777777" w:rsidR="002F068C" w:rsidRDefault="002F068C" w:rsidP="008E639E">
                  <w:pPr>
                    <w:jc w:val="both"/>
                  </w:pPr>
                  <w:r w:rsidRPr="30C1F643">
                    <w:t xml:space="preserve"> </w:t>
                  </w:r>
                </w:p>
              </w:tc>
              <w:tc>
                <w:tcPr>
                  <w:tcW w:w="211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2285531" w14:textId="77777777" w:rsidR="002F068C" w:rsidRDefault="002F068C" w:rsidP="008E639E">
                  <w:pPr>
                    <w:jc w:val="both"/>
                  </w:pPr>
                  <w:r w:rsidRPr="30C1F643">
                    <w:t xml:space="preserve"> </w:t>
                  </w:r>
                </w:p>
              </w:tc>
            </w:tr>
            <w:tr w:rsidR="002F068C" w14:paraId="6EFBB4CF" w14:textId="77777777" w:rsidTr="008E639E">
              <w:trPr>
                <w:trHeight w:val="300"/>
              </w:trPr>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E9E0F44" w14:textId="77777777" w:rsidR="002F068C" w:rsidRDefault="002F068C" w:rsidP="008E639E">
                  <w:pPr>
                    <w:jc w:val="both"/>
                  </w:pPr>
                  <w:r w:rsidRPr="30C1F643">
                    <w:t>3.</w:t>
                  </w:r>
                </w:p>
              </w:tc>
              <w:tc>
                <w:tcPr>
                  <w:tcW w:w="22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0BC83C3" w14:textId="77777777" w:rsidR="002F068C" w:rsidRDefault="002F068C" w:rsidP="008E639E">
                  <w:pPr>
                    <w:jc w:val="both"/>
                  </w:pPr>
                  <w:r w:rsidRPr="30C1F643">
                    <w:t xml:space="preserve"> </w:t>
                  </w:r>
                </w:p>
              </w:tc>
              <w:tc>
                <w:tcPr>
                  <w:tcW w:w="22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B17B2D3" w14:textId="77777777" w:rsidR="002F068C" w:rsidRDefault="002F068C" w:rsidP="008E639E">
                  <w:pPr>
                    <w:jc w:val="both"/>
                  </w:pPr>
                  <w:r w:rsidRPr="30C1F643">
                    <w:t xml:space="preserve"> </w:t>
                  </w:r>
                </w:p>
              </w:tc>
              <w:tc>
                <w:tcPr>
                  <w:tcW w:w="218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733FA1A" w14:textId="77777777" w:rsidR="002F068C" w:rsidRDefault="002F068C" w:rsidP="008E639E">
                  <w:pPr>
                    <w:jc w:val="both"/>
                  </w:pPr>
                  <w:r w:rsidRPr="30C1F643">
                    <w:t xml:space="preserve"> </w:t>
                  </w:r>
                </w:p>
              </w:tc>
              <w:tc>
                <w:tcPr>
                  <w:tcW w:w="211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00EB327" w14:textId="77777777" w:rsidR="002F068C" w:rsidRDefault="002F068C" w:rsidP="008E639E">
                  <w:pPr>
                    <w:jc w:val="both"/>
                  </w:pPr>
                  <w:r w:rsidRPr="30C1F643">
                    <w:t xml:space="preserve"> </w:t>
                  </w:r>
                </w:p>
              </w:tc>
            </w:tr>
            <w:tr w:rsidR="002F068C" w14:paraId="5F7B5F87" w14:textId="77777777" w:rsidTr="008E639E">
              <w:trPr>
                <w:trHeight w:val="300"/>
              </w:trPr>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9545AA4" w14:textId="77777777" w:rsidR="002F068C" w:rsidRDefault="002F068C" w:rsidP="008E639E">
                  <w:pPr>
                    <w:jc w:val="both"/>
                  </w:pPr>
                  <w:r w:rsidRPr="30C1F643">
                    <w:t>4.</w:t>
                  </w:r>
                </w:p>
              </w:tc>
              <w:tc>
                <w:tcPr>
                  <w:tcW w:w="22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4261FB8" w14:textId="77777777" w:rsidR="002F068C" w:rsidRDefault="002F068C" w:rsidP="008E639E">
                  <w:pPr>
                    <w:jc w:val="both"/>
                  </w:pPr>
                  <w:r w:rsidRPr="30C1F643">
                    <w:t xml:space="preserve"> </w:t>
                  </w:r>
                </w:p>
              </w:tc>
              <w:tc>
                <w:tcPr>
                  <w:tcW w:w="22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59B9D08" w14:textId="77777777" w:rsidR="002F068C" w:rsidRDefault="002F068C" w:rsidP="008E639E">
                  <w:pPr>
                    <w:jc w:val="both"/>
                  </w:pPr>
                  <w:r w:rsidRPr="30C1F643">
                    <w:t xml:space="preserve"> </w:t>
                  </w:r>
                </w:p>
              </w:tc>
              <w:tc>
                <w:tcPr>
                  <w:tcW w:w="218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DE3DE73" w14:textId="77777777" w:rsidR="002F068C" w:rsidRDefault="002F068C" w:rsidP="008E639E">
                  <w:pPr>
                    <w:jc w:val="both"/>
                  </w:pPr>
                  <w:r w:rsidRPr="30C1F643">
                    <w:t xml:space="preserve"> </w:t>
                  </w:r>
                </w:p>
              </w:tc>
              <w:tc>
                <w:tcPr>
                  <w:tcW w:w="211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9D9B180" w14:textId="77777777" w:rsidR="002F068C" w:rsidRDefault="002F068C" w:rsidP="008E639E">
                  <w:pPr>
                    <w:jc w:val="both"/>
                  </w:pPr>
                  <w:r w:rsidRPr="30C1F643">
                    <w:t xml:space="preserve"> </w:t>
                  </w:r>
                </w:p>
              </w:tc>
            </w:tr>
            <w:tr w:rsidR="002F068C" w14:paraId="416E22C0" w14:textId="77777777" w:rsidTr="008E639E">
              <w:trPr>
                <w:trHeight w:val="300"/>
              </w:trPr>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B0CAAB1" w14:textId="77777777" w:rsidR="002F068C" w:rsidRDefault="002F068C" w:rsidP="008E639E">
                  <w:pPr>
                    <w:jc w:val="both"/>
                  </w:pPr>
                  <w:r w:rsidRPr="30C1F643">
                    <w:t>n</w:t>
                  </w:r>
                </w:p>
              </w:tc>
              <w:tc>
                <w:tcPr>
                  <w:tcW w:w="22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FFD0A50" w14:textId="77777777" w:rsidR="002F068C" w:rsidRDefault="002F068C" w:rsidP="008E639E">
                  <w:pPr>
                    <w:jc w:val="both"/>
                  </w:pPr>
                  <w:r w:rsidRPr="30C1F643">
                    <w:t xml:space="preserve"> </w:t>
                  </w:r>
                </w:p>
              </w:tc>
              <w:tc>
                <w:tcPr>
                  <w:tcW w:w="22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98179E0" w14:textId="77777777" w:rsidR="002F068C" w:rsidRDefault="002F068C" w:rsidP="008E639E">
                  <w:pPr>
                    <w:jc w:val="both"/>
                  </w:pPr>
                  <w:r w:rsidRPr="30C1F643">
                    <w:t xml:space="preserve"> </w:t>
                  </w:r>
                </w:p>
              </w:tc>
              <w:tc>
                <w:tcPr>
                  <w:tcW w:w="218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72D65E9" w14:textId="77777777" w:rsidR="002F068C" w:rsidRDefault="002F068C" w:rsidP="008E639E">
                  <w:pPr>
                    <w:jc w:val="both"/>
                  </w:pPr>
                  <w:r w:rsidRPr="30C1F643">
                    <w:t xml:space="preserve"> </w:t>
                  </w:r>
                </w:p>
              </w:tc>
              <w:tc>
                <w:tcPr>
                  <w:tcW w:w="211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3AB65D2" w14:textId="77777777" w:rsidR="002F068C" w:rsidRDefault="002F068C" w:rsidP="008E639E">
                  <w:pPr>
                    <w:jc w:val="both"/>
                  </w:pPr>
                  <w:r w:rsidRPr="30C1F643">
                    <w:t xml:space="preserve"> </w:t>
                  </w:r>
                </w:p>
              </w:tc>
            </w:tr>
          </w:tbl>
          <w:p w14:paraId="3937E416" w14:textId="77777777" w:rsidR="002F068C" w:rsidRDefault="002F068C" w:rsidP="008E639E">
            <w:pPr>
              <w:jc w:val="both"/>
            </w:pPr>
            <w:r w:rsidRPr="30C1F643">
              <w:t xml:space="preserve"> </w:t>
            </w:r>
          </w:p>
          <w:p w14:paraId="3035ECA5" w14:textId="77777777" w:rsidR="002F068C" w:rsidRPr="00EC4FFC" w:rsidRDefault="002F068C" w:rsidP="008E639E">
            <w:pPr>
              <w:jc w:val="both"/>
              <w:rPr>
                <w:b/>
                <w:sz w:val="22"/>
                <w:szCs w:val="22"/>
              </w:rPr>
            </w:pPr>
            <w:r w:rsidRPr="00EC4FFC">
              <w:rPr>
                <w:b/>
                <w:sz w:val="22"/>
                <w:szCs w:val="22"/>
              </w:rPr>
              <w:t>2.4. Publicitāte un komunikācija</w:t>
            </w:r>
          </w:p>
          <w:p w14:paraId="1FC448D0" w14:textId="77777777" w:rsidR="002F068C" w:rsidRPr="00EC4FFC" w:rsidRDefault="002F068C" w:rsidP="008E639E">
            <w:pPr>
              <w:jc w:val="both"/>
              <w:rPr>
                <w:sz w:val="22"/>
                <w:szCs w:val="22"/>
              </w:rPr>
            </w:pPr>
            <w:r w:rsidRPr="00EC4FFC">
              <w:rPr>
                <w:i/>
                <w:iCs/>
                <w:sz w:val="22"/>
                <w:szCs w:val="22"/>
              </w:rPr>
              <w:t>Sabiedrības informēšana projekta ietvaros, izmantojot rezultātus, atbilstoši projekta iesniegumā plānotajam un izmaiņas, tajā skaitā, kā izdevies sasniegt projekta iesnieguma B daļas „Projekta apraksts” 2.2. apakšnodaļā „Rezultātu sociāli ekonomiskā ietekme un publicitāte” norādīto mērķauditoriju.</w:t>
            </w:r>
          </w:p>
          <w:p w14:paraId="482A295B" w14:textId="77777777" w:rsidR="002F068C" w:rsidRPr="00EC4FFC" w:rsidRDefault="002F068C" w:rsidP="008E639E">
            <w:pPr>
              <w:jc w:val="both"/>
              <w:rPr>
                <w:sz w:val="22"/>
                <w:szCs w:val="22"/>
              </w:rPr>
            </w:pPr>
            <w:r w:rsidRPr="00EC4FFC">
              <w:rPr>
                <w:i/>
                <w:iCs/>
                <w:sz w:val="22"/>
                <w:szCs w:val="22"/>
              </w:rPr>
              <w:t xml:space="preserve"> </w:t>
            </w:r>
          </w:p>
          <w:p w14:paraId="14816114" w14:textId="77777777" w:rsidR="002F068C" w:rsidRPr="00EC4FFC" w:rsidRDefault="002F068C" w:rsidP="008E639E">
            <w:pPr>
              <w:jc w:val="both"/>
              <w:rPr>
                <w:sz w:val="22"/>
                <w:szCs w:val="22"/>
              </w:rPr>
            </w:pPr>
            <w:r w:rsidRPr="00EC4FFC">
              <w:rPr>
                <w:i/>
                <w:iCs/>
                <w:sz w:val="22"/>
                <w:szCs w:val="22"/>
              </w:rPr>
              <w:t>Tabulā Nr. 3 norāda konkrētus pasākumus vai aktivitātes ar mērķi publicitātei un sabiedrības informēšanai.</w:t>
            </w:r>
          </w:p>
          <w:p w14:paraId="4275E7A6" w14:textId="77777777" w:rsidR="002F068C" w:rsidRDefault="002F068C" w:rsidP="008E639E">
            <w:pPr>
              <w:jc w:val="both"/>
            </w:pPr>
            <w:r w:rsidRPr="30C1F643">
              <w:rPr>
                <w:i/>
                <w:iCs/>
              </w:rPr>
              <w:t xml:space="preserve"> </w:t>
            </w:r>
          </w:p>
          <w:p w14:paraId="4044ABAA" w14:textId="77777777" w:rsidR="002F068C" w:rsidRDefault="002F068C" w:rsidP="008E639E">
            <w:pPr>
              <w:jc w:val="both"/>
            </w:pPr>
            <w:r w:rsidRPr="30C1F643">
              <w:t>Tabula Nr. 3</w:t>
            </w:r>
          </w:p>
          <w:tbl>
            <w:tblPr>
              <w:tblW w:w="8970" w:type="dxa"/>
              <w:tblLayout w:type="fixed"/>
              <w:tblLook w:val="0400" w:firstRow="0" w:lastRow="0" w:firstColumn="0" w:lastColumn="0" w:noHBand="0" w:noVBand="1"/>
            </w:tblPr>
            <w:tblGrid>
              <w:gridCol w:w="600"/>
              <w:gridCol w:w="1500"/>
              <w:gridCol w:w="1485"/>
              <w:gridCol w:w="1980"/>
              <w:gridCol w:w="1875"/>
              <w:gridCol w:w="1530"/>
            </w:tblGrid>
            <w:tr w:rsidR="002F068C" w14:paraId="505BE8C0" w14:textId="77777777" w:rsidTr="008E639E">
              <w:trPr>
                <w:trHeight w:val="300"/>
              </w:trPr>
              <w:tc>
                <w:tcPr>
                  <w:tcW w:w="6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57A62DD" w14:textId="77777777" w:rsidR="002F068C" w:rsidRDefault="002F068C" w:rsidP="008E639E">
                  <w:pPr>
                    <w:jc w:val="both"/>
                  </w:pPr>
                  <w:r w:rsidRPr="30C1F643">
                    <w:t>Nr.</w:t>
                  </w:r>
                </w:p>
              </w:tc>
              <w:tc>
                <w:tcPr>
                  <w:tcW w:w="1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32F8469" w14:textId="77777777" w:rsidR="002F068C" w:rsidRDefault="002F068C" w:rsidP="008E639E">
                  <w:pPr>
                    <w:jc w:val="both"/>
                  </w:pPr>
                  <w:r w:rsidRPr="30C1F643">
                    <w:t>Komunikācijas kanāls (piem., televīzija, radio, sociālie tīkli, u.c.)</w:t>
                  </w:r>
                </w:p>
              </w:tc>
              <w:tc>
                <w:tcPr>
                  <w:tcW w:w="14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0F79EF7" w14:textId="77777777" w:rsidR="002F068C" w:rsidRDefault="002F068C" w:rsidP="008E639E">
                  <w:pPr>
                    <w:jc w:val="both"/>
                  </w:pPr>
                  <w:r w:rsidRPr="30C1F643">
                    <w:t>Aktivitāte (piem., intervija, populārzinātnisks raksts, seminārs, u.c.))</w:t>
                  </w:r>
                </w:p>
              </w:tc>
              <w:tc>
                <w:tcPr>
                  <w:tcW w:w="19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69A3602" w14:textId="77777777" w:rsidR="002F068C" w:rsidRDefault="002F068C" w:rsidP="008E639E">
                  <w:pPr>
                    <w:jc w:val="both"/>
                  </w:pPr>
                  <w:r w:rsidRPr="30C1F643">
                    <w:t>Plānotā/Sasniegtā mērķauditorija (apraksta aktivitātes mērķauditoriju un sasniegto auditorijas apjomu)</w:t>
                  </w:r>
                </w:p>
              </w:tc>
              <w:tc>
                <w:tcPr>
                  <w:tcW w:w="18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516C11F" w14:textId="77777777" w:rsidR="002F068C" w:rsidRDefault="002F068C" w:rsidP="008E639E">
                  <w:pPr>
                    <w:jc w:val="both"/>
                  </w:pPr>
                  <w:r w:rsidRPr="30C1F643">
                    <w:t xml:space="preserve">Pieejams (norāda hipersaiti, kur pieejama veiktā aktivitāte vai informācija par aktivitāti)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4FB864C" w14:textId="77777777" w:rsidR="002F068C" w:rsidRDefault="002F068C" w:rsidP="008E639E">
                  <w:pPr>
                    <w:jc w:val="both"/>
                  </w:pPr>
                  <w:r w:rsidRPr="30C1F643">
                    <w:t>Publicēšanas/norises datums</w:t>
                  </w:r>
                </w:p>
              </w:tc>
            </w:tr>
            <w:tr w:rsidR="002F068C" w14:paraId="6C0F80F9" w14:textId="77777777" w:rsidTr="008E639E">
              <w:trPr>
                <w:trHeight w:val="300"/>
              </w:trPr>
              <w:tc>
                <w:tcPr>
                  <w:tcW w:w="6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0FCF11A" w14:textId="77777777" w:rsidR="002F068C" w:rsidRDefault="002F068C" w:rsidP="008E639E">
                  <w:pPr>
                    <w:jc w:val="both"/>
                  </w:pPr>
                  <w:r w:rsidRPr="30C1F643">
                    <w:t>1.</w:t>
                  </w:r>
                </w:p>
              </w:tc>
              <w:tc>
                <w:tcPr>
                  <w:tcW w:w="1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2BA6D1B" w14:textId="77777777" w:rsidR="002F068C" w:rsidRDefault="002F068C" w:rsidP="008E639E">
                  <w:pPr>
                    <w:jc w:val="both"/>
                  </w:pPr>
                  <w:r w:rsidRPr="30C1F643">
                    <w:t xml:space="preserve"> </w:t>
                  </w:r>
                </w:p>
              </w:tc>
              <w:tc>
                <w:tcPr>
                  <w:tcW w:w="14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4F8659F" w14:textId="77777777" w:rsidR="002F068C" w:rsidRDefault="002F068C" w:rsidP="008E639E">
                  <w:pPr>
                    <w:jc w:val="both"/>
                  </w:pPr>
                  <w:r w:rsidRPr="30C1F643">
                    <w:t xml:space="preserve"> </w:t>
                  </w:r>
                </w:p>
              </w:tc>
              <w:tc>
                <w:tcPr>
                  <w:tcW w:w="19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85F632C" w14:textId="77777777" w:rsidR="002F068C" w:rsidRDefault="002F068C" w:rsidP="008E639E">
                  <w:pPr>
                    <w:jc w:val="both"/>
                  </w:pPr>
                  <w:r w:rsidRPr="30C1F643">
                    <w:t xml:space="preserve"> </w:t>
                  </w:r>
                </w:p>
              </w:tc>
              <w:tc>
                <w:tcPr>
                  <w:tcW w:w="18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E6C63BB" w14:textId="77777777" w:rsidR="002F068C" w:rsidRDefault="002F068C" w:rsidP="008E639E">
                  <w:pPr>
                    <w:jc w:val="both"/>
                  </w:pPr>
                  <w:r w:rsidRPr="30C1F643">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F3AC11E" w14:textId="77777777" w:rsidR="002F068C" w:rsidRDefault="002F068C" w:rsidP="008E639E">
                  <w:pPr>
                    <w:jc w:val="both"/>
                  </w:pPr>
                  <w:r w:rsidRPr="30C1F643">
                    <w:t xml:space="preserve"> </w:t>
                  </w:r>
                </w:p>
              </w:tc>
            </w:tr>
            <w:tr w:rsidR="002F068C" w14:paraId="1B397B61" w14:textId="77777777" w:rsidTr="008E639E">
              <w:trPr>
                <w:trHeight w:val="300"/>
              </w:trPr>
              <w:tc>
                <w:tcPr>
                  <w:tcW w:w="6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9D3D1EF" w14:textId="77777777" w:rsidR="002F068C" w:rsidRDefault="002F068C" w:rsidP="008E639E">
                  <w:pPr>
                    <w:jc w:val="both"/>
                  </w:pPr>
                  <w:r w:rsidRPr="30C1F643">
                    <w:t>2.</w:t>
                  </w:r>
                </w:p>
              </w:tc>
              <w:tc>
                <w:tcPr>
                  <w:tcW w:w="1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E2992DE" w14:textId="77777777" w:rsidR="002F068C" w:rsidRDefault="002F068C" w:rsidP="008E639E">
                  <w:pPr>
                    <w:jc w:val="both"/>
                  </w:pPr>
                  <w:r w:rsidRPr="30C1F643">
                    <w:t xml:space="preserve"> </w:t>
                  </w:r>
                </w:p>
              </w:tc>
              <w:tc>
                <w:tcPr>
                  <w:tcW w:w="14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BF42EB5" w14:textId="77777777" w:rsidR="002F068C" w:rsidRDefault="002F068C" w:rsidP="008E639E">
                  <w:pPr>
                    <w:jc w:val="both"/>
                  </w:pPr>
                  <w:r w:rsidRPr="30C1F643">
                    <w:t xml:space="preserve"> </w:t>
                  </w:r>
                </w:p>
              </w:tc>
              <w:tc>
                <w:tcPr>
                  <w:tcW w:w="19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1B0AA59" w14:textId="77777777" w:rsidR="002F068C" w:rsidRDefault="002F068C" w:rsidP="008E639E">
                  <w:pPr>
                    <w:jc w:val="both"/>
                  </w:pPr>
                  <w:r w:rsidRPr="30C1F643">
                    <w:t xml:space="preserve"> </w:t>
                  </w:r>
                </w:p>
              </w:tc>
              <w:tc>
                <w:tcPr>
                  <w:tcW w:w="18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183F4F2" w14:textId="77777777" w:rsidR="002F068C" w:rsidRDefault="002F068C" w:rsidP="008E639E">
                  <w:pPr>
                    <w:jc w:val="both"/>
                  </w:pPr>
                  <w:r w:rsidRPr="30C1F643">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E58AEDF" w14:textId="77777777" w:rsidR="002F068C" w:rsidRDefault="002F068C" w:rsidP="008E639E">
                  <w:pPr>
                    <w:jc w:val="both"/>
                  </w:pPr>
                  <w:r w:rsidRPr="30C1F643">
                    <w:t xml:space="preserve"> </w:t>
                  </w:r>
                </w:p>
              </w:tc>
            </w:tr>
            <w:tr w:rsidR="002F068C" w14:paraId="36FE41C0" w14:textId="77777777" w:rsidTr="008E639E">
              <w:trPr>
                <w:trHeight w:val="300"/>
              </w:trPr>
              <w:tc>
                <w:tcPr>
                  <w:tcW w:w="6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73EEDF7" w14:textId="77777777" w:rsidR="002F068C" w:rsidRDefault="002F068C" w:rsidP="008E639E">
                  <w:pPr>
                    <w:jc w:val="both"/>
                  </w:pPr>
                  <w:r w:rsidRPr="30C1F643">
                    <w:t>3.</w:t>
                  </w:r>
                </w:p>
              </w:tc>
              <w:tc>
                <w:tcPr>
                  <w:tcW w:w="1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43BD947" w14:textId="77777777" w:rsidR="002F068C" w:rsidRDefault="002F068C" w:rsidP="008E639E">
                  <w:pPr>
                    <w:jc w:val="both"/>
                  </w:pPr>
                  <w:r w:rsidRPr="30C1F643">
                    <w:t xml:space="preserve"> </w:t>
                  </w:r>
                </w:p>
              </w:tc>
              <w:tc>
                <w:tcPr>
                  <w:tcW w:w="14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70B2347" w14:textId="77777777" w:rsidR="002F068C" w:rsidRDefault="002F068C" w:rsidP="008E639E">
                  <w:pPr>
                    <w:jc w:val="both"/>
                  </w:pPr>
                  <w:r w:rsidRPr="30C1F643">
                    <w:t xml:space="preserve"> </w:t>
                  </w:r>
                </w:p>
              </w:tc>
              <w:tc>
                <w:tcPr>
                  <w:tcW w:w="19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1553441" w14:textId="77777777" w:rsidR="002F068C" w:rsidRDefault="002F068C" w:rsidP="008E639E">
                  <w:pPr>
                    <w:jc w:val="both"/>
                  </w:pPr>
                  <w:r w:rsidRPr="30C1F643">
                    <w:t xml:space="preserve"> </w:t>
                  </w:r>
                </w:p>
              </w:tc>
              <w:tc>
                <w:tcPr>
                  <w:tcW w:w="18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CC29D2C" w14:textId="77777777" w:rsidR="002F068C" w:rsidRDefault="002F068C" w:rsidP="008E639E">
                  <w:pPr>
                    <w:jc w:val="both"/>
                  </w:pPr>
                  <w:r w:rsidRPr="30C1F643">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114689D" w14:textId="77777777" w:rsidR="002F068C" w:rsidRDefault="002F068C" w:rsidP="008E639E">
                  <w:pPr>
                    <w:jc w:val="both"/>
                  </w:pPr>
                  <w:r w:rsidRPr="30C1F643">
                    <w:t xml:space="preserve"> </w:t>
                  </w:r>
                </w:p>
              </w:tc>
            </w:tr>
            <w:tr w:rsidR="002F068C" w14:paraId="6ED28A46" w14:textId="77777777" w:rsidTr="008E639E">
              <w:trPr>
                <w:trHeight w:val="300"/>
              </w:trPr>
              <w:tc>
                <w:tcPr>
                  <w:tcW w:w="6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32D402F" w14:textId="77777777" w:rsidR="002F068C" w:rsidRDefault="002F068C" w:rsidP="008E639E">
                  <w:pPr>
                    <w:jc w:val="both"/>
                  </w:pPr>
                  <w:r w:rsidRPr="30C1F643">
                    <w:t>4.</w:t>
                  </w:r>
                </w:p>
              </w:tc>
              <w:tc>
                <w:tcPr>
                  <w:tcW w:w="1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A043853" w14:textId="77777777" w:rsidR="002F068C" w:rsidRDefault="002F068C" w:rsidP="008E639E">
                  <w:pPr>
                    <w:jc w:val="both"/>
                  </w:pPr>
                  <w:r w:rsidRPr="30C1F643">
                    <w:t xml:space="preserve"> </w:t>
                  </w:r>
                </w:p>
              </w:tc>
              <w:tc>
                <w:tcPr>
                  <w:tcW w:w="14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EF1752F" w14:textId="77777777" w:rsidR="002F068C" w:rsidRDefault="002F068C" w:rsidP="008E639E">
                  <w:pPr>
                    <w:jc w:val="both"/>
                  </w:pPr>
                  <w:r w:rsidRPr="30C1F643">
                    <w:t xml:space="preserve"> </w:t>
                  </w:r>
                </w:p>
              </w:tc>
              <w:tc>
                <w:tcPr>
                  <w:tcW w:w="19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0296C48" w14:textId="77777777" w:rsidR="002F068C" w:rsidRDefault="002F068C" w:rsidP="008E639E">
                  <w:pPr>
                    <w:jc w:val="both"/>
                  </w:pPr>
                  <w:r w:rsidRPr="30C1F643">
                    <w:t xml:space="preserve"> </w:t>
                  </w:r>
                </w:p>
              </w:tc>
              <w:tc>
                <w:tcPr>
                  <w:tcW w:w="18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02BE8B1" w14:textId="77777777" w:rsidR="002F068C" w:rsidRDefault="002F068C" w:rsidP="008E639E">
                  <w:pPr>
                    <w:jc w:val="both"/>
                  </w:pPr>
                  <w:r w:rsidRPr="30C1F643">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F8A7C62" w14:textId="77777777" w:rsidR="002F068C" w:rsidRDefault="002F068C" w:rsidP="008E639E">
                  <w:pPr>
                    <w:jc w:val="both"/>
                  </w:pPr>
                  <w:r w:rsidRPr="30C1F643">
                    <w:t xml:space="preserve"> </w:t>
                  </w:r>
                </w:p>
              </w:tc>
            </w:tr>
            <w:tr w:rsidR="002F068C" w14:paraId="26AB09B2" w14:textId="77777777" w:rsidTr="008E639E">
              <w:trPr>
                <w:trHeight w:val="300"/>
              </w:trPr>
              <w:tc>
                <w:tcPr>
                  <w:tcW w:w="6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E0FA361" w14:textId="77777777" w:rsidR="002F068C" w:rsidRDefault="002F068C" w:rsidP="008E639E">
                  <w:pPr>
                    <w:jc w:val="both"/>
                  </w:pPr>
                  <w:r w:rsidRPr="30C1F643">
                    <w:lastRenderedPageBreak/>
                    <w:t>n</w:t>
                  </w:r>
                </w:p>
              </w:tc>
              <w:tc>
                <w:tcPr>
                  <w:tcW w:w="1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8FB9521" w14:textId="77777777" w:rsidR="002F068C" w:rsidRDefault="002F068C" w:rsidP="008E639E">
                  <w:pPr>
                    <w:jc w:val="both"/>
                  </w:pPr>
                  <w:r w:rsidRPr="30C1F643">
                    <w:t xml:space="preserve"> </w:t>
                  </w:r>
                </w:p>
              </w:tc>
              <w:tc>
                <w:tcPr>
                  <w:tcW w:w="14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6950B79" w14:textId="77777777" w:rsidR="002F068C" w:rsidRDefault="002F068C" w:rsidP="008E639E">
                  <w:pPr>
                    <w:jc w:val="both"/>
                  </w:pPr>
                  <w:r w:rsidRPr="30C1F643">
                    <w:t xml:space="preserve"> </w:t>
                  </w:r>
                </w:p>
              </w:tc>
              <w:tc>
                <w:tcPr>
                  <w:tcW w:w="19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EE5FDCB" w14:textId="77777777" w:rsidR="002F068C" w:rsidRDefault="002F068C" w:rsidP="008E639E">
                  <w:pPr>
                    <w:jc w:val="both"/>
                  </w:pPr>
                  <w:r w:rsidRPr="30C1F643">
                    <w:t xml:space="preserve"> </w:t>
                  </w:r>
                </w:p>
              </w:tc>
              <w:tc>
                <w:tcPr>
                  <w:tcW w:w="18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846309C" w14:textId="77777777" w:rsidR="002F068C" w:rsidRDefault="002F068C" w:rsidP="008E639E">
                  <w:pPr>
                    <w:jc w:val="both"/>
                  </w:pPr>
                  <w:r w:rsidRPr="30C1F643">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7C39EAB" w14:textId="77777777" w:rsidR="002F068C" w:rsidRDefault="002F068C" w:rsidP="008E639E">
                  <w:pPr>
                    <w:jc w:val="both"/>
                  </w:pPr>
                  <w:r w:rsidRPr="30C1F643">
                    <w:t xml:space="preserve"> </w:t>
                  </w:r>
                </w:p>
              </w:tc>
            </w:tr>
          </w:tbl>
          <w:p w14:paraId="0A9FCA02" w14:textId="14583F01" w:rsidR="002F068C" w:rsidRDefault="002F068C" w:rsidP="008E639E">
            <w:pPr>
              <w:jc w:val="both"/>
            </w:pPr>
            <w:r w:rsidRPr="30C1F643">
              <w:t xml:space="preserve"> </w:t>
            </w:r>
          </w:p>
          <w:p w14:paraId="1875C264" w14:textId="77777777" w:rsidR="000623EC" w:rsidRDefault="000623EC" w:rsidP="008E639E">
            <w:pPr>
              <w:jc w:val="both"/>
            </w:pPr>
          </w:p>
          <w:p w14:paraId="2F15681F" w14:textId="623DB563" w:rsidR="002F068C" w:rsidRPr="00EC4FFC" w:rsidRDefault="002F068C" w:rsidP="008E639E">
            <w:pPr>
              <w:jc w:val="both"/>
              <w:rPr>
                <w:b/>
                <w:sz w:val="22"/>
                <w:szCs w:val="22"/>
              </w:rPr>
            </w:pPr>
            <w:r w:rsidRPr="00EC4FFC">
              <w:rPr>
                <w:b/>
                <w:sz w:val="22"/>
                <w:szCs w:val="22"/>
              </w:rPr>
              <w:t xml:space="preserve">2.5. Ieguldījums </w:t>
            </w:r>
            <w:r w:rsidR="009F7D18">
              <w:rPr>
                <w:b/>
                <w:sz w:val="22"/>
                <w:szCs w:val="22"/>
              </w:rPr>
              <w:t>Zinātnieka (profesora)</w:t>
            </w:r>
            <w:r w:rsidRPr="00EC4FFC">
              <w:rPr>
                <w:b/>
                <w:sz w:val="22"/>
                <w:szCs w:val="22"/>
              </w:rPr>
              <w:t xml:space="preserve"> kapacitātes celšanā, kā arī studiju vides uzlabošanā</w:t>
            </w:r>
          </w:p>
          <w:p w14:paraId="63484C58" w14:textId="2D7BA21E" w:rsidR="002F068C" w:rsidRPr="00EC4FFC" w:rsidRDefault="30D79D9C" w:rsidP="008E639E">
            <w:pPr>
              <w:jc w:val="both"/>
              <w:rPr>
                <w:sz w:val="22"/>
                <w:szCs w:val="22"/>
              </w:rPr>
            </w:pPr>
            <w:r w:rsidRPr="4DB618B7">
              <w:rPr>
                <w:i/>
                <w:iCs/>
                <w:sz w:val="22"/>
                <w:szCs w:val="22"/>
              </w:rPr>
              <w:t xml:space="preserve">Iecerētās </w:t>
            </w:r>
            <w:r w:rsidR="2BE8E7D4" w:rsidRPr="4DB618B7">
              <w:rPr>
                <w:i/>
                <w:iCs/>
                <w:color w:val="000000" w:themeColor="text1"/>
                <w:sz w:val="22"/>
                <w:szCs w:val="22"/>
              </w:rPr>
              <w:t>Zinātnieka (profesora)</w:t>
            </w:r>
            <w:r w:rsidR="2BE8E7D4" w:rsidRPr="4DB618B7">
              <w:rPr>
                <w:color w:val="000000" w:themeColor="text1"/>
              </w:rPr>
              <w:t xml:space="preserve"> </w:t>
            </w:r>
            <w:r w:rsidRPr="4DB618B7">
              <w:rPr>
                <w:i/>
                <w:iCs/>
                <w:sz w:val="22"/>
                <w:szCs w:val="22"/>
              </w:rPr>
              <w:t>kapacitātes celšanas progress (projekta iesnieguma B daļas „Projekta apraksts” 2.3. apakšnodaļā “Ieguldījums vadītāja kapacitātes celšanā, kā arī studiju vides uzlabošanā” plānotais).</w:t>
            </w:r>
          </w:p>
          <w:p w14:paraId="67A5B910" w14:textId="77777777" w:rsidR="002F068C" w:rsidRPr="00EC4FFC" w:rsidRDefault="002F068C" w:rsidP="008E639E">
            <w:pPr>
              <w:jc w:val="both"/>
              <w:rPr>
                <w:sz w:val="22"/>
                <w:szCs w:val="22"/>
              </w:rPr>
            </w:pPr>
            <w:r w:rsidRPr="00EC4FFC">
              <w:rPr>
                <w:i/>
                <w:iCs/>
                <w:sz w:val="22"/>
                <w:szCs w:val="22"/>
              </w:rPr>
              <w:t>Ja ir veiktas aktivitātes studiju vides uzlabošanai, izmantojot projektā iegūtos rezultātus, uzskaitīt tās šeit.</w:t>
            </w:r>
          </w:p>
          <w:p w14:paraId="320CBA4B" w14:textId="0EBDD552" w:rsidR="000623EC" w:rsidRPr="00B54047" w:rsidRDefault="000623EC" w:rsidP="000623EC">
            <w:pPr>
              <w:jc w:val="both"/>
              <w:rPr>
                <w:sz w:val="22"/>
                <w:szCs w:val="22"/>
              </w:rPr>
            </w:pPr>
            <w:r w:rsidRPr="000623EC">
              <w:rPr>
                <w:i/>
                <w:color w:val="242424"/>
                <w:sz w:val="22"/>
                <w:szCs w:val="22"/>
                <w:shd w:val="clear" w:color="auto" w:fill="FFFFFF"/>
              </w:rPr>
              <w:t>Apraksta kā projekta ietvaros ir veicināta sadarbība LU ietvaros.</w:t>
            </w:r>
          </w:p>
          <w:p w14:paraId="5BB986A2" w14:textId="77777777" w:rsidR="002F068C" w:rsidRDefault="002F068C" w:rsidP="008E639E">
            <w:pPr>
              <w:jc w:val="both"/>
            </w:pPr>
          </w:p>
          <w:p w14:paraId="776EDD4C" w14:textId="77777777" w:rsidR="002F068C" w:rsidRDefault="002F068C" w:rsidP="008E639E">
            <w:pPr>
              <w:jc w:val="both"/>
            </w:pPr>
            <w:r w:rsidRPr="30C1F643">
              <w:t>Tabula Nr. 4</w:t>
            </w:r>
          </w:p>
          <w:tbl>
            <w:tblPr>
              <w:tblW w:w="0" w:type="auto"/>
              <w:tblLayout w:type="fixed"/>
              <w:tblLook w:val="0400" w:firstRow="0" w:lastRow="0" w:firstColumn="0" w:lastColumn="0" w:noHBand="0" w:noVBand="1"/>
            </w:tblPr>
            <w:tblGrid>
              <w:gridCol w:w="547"/>
              <w:gridCol w:w="1950"/>
              <w:gridCol w:w="2465"/>
              <w:gridCol w:w="2124"/>
              <w:gridCol w:w="2214"/>
            </w:tblGrid>
            <w:tr w:rsidR="002F068C" w14:paraId="151F2B9B" w14:textId="77777777" w:rsidTr="008E639E">
              <w:trPr>
                <w:trHeight w:val="300"/>
              </w:trPr>
              <w:tc>
                <w:tcPr>
                  <w:tcW w:w="9300"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32CB4C0" w14:textId="1DBD3575" w:rsidR="002F068C" w:rsidRDefault="002F068C" w:rsidP="008E639E">
                  <w:pPr>
                    <w:jc w:val="both"/>
                  </w:pPr>
                  <w:r w:rsidRPr="7F38FAA0">
                    <w:rPr>
                      <w:color w:val="000000" w:themeColor="text1"/>
                    </w:rPr>
                    <w:t xml:space="preserve">Promocijas un maģistra darbi, kurus vada vai konsultē </w:t>
                  </w:r>
                  <w:r w:rsidR="008A0E42">
                    <w:t>Zinātnieks (profesors</w:t>
                  </w:r>
                  <w:r w:rsidR="008A0E42" w:rsidRPr="008A0E42">
                    <w:t>)</w:t>
                  </w:r>
                  <w:r w:rsidRPr="008A0E42">
                    <w:rPr>
                      <w:color w:val="000000" w:themeColor="text1"/>
                    </w:rPr>
                    <w:t>,</w:t>
                  </w:r>
                  <w:r w:rsidRPr="7F38FAA0">
                    <w:rPr>
                      <w:color w:val="000000" w:themeColor="text1"/>
                    </w:rPr>
                    <w:t xml:space="preserve"> šī projekta ietvaros (ja darbs ir aizstāvēts, norādīt to pēdējā tabulas sadaļā, papildinot ar datumu un attiecīgo promocijas padomi)</w:t>
                  </w:r>
                </w:p>
              </w:tc>
            </w:tr>
            <w:tr w:rsidR="002F068C" w14:paraId="142D9146" w14:textId="77777777" w:rsidTr="008E639E">
              <w:trPr>
                <w:trHeight w:val="300"/>
              </w:trPr>
              <w:tc>
                <w:tcPr>
                  <w:tcW w:w="54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7D8848A" w14:textId="77777777" w:rsidR="002F068C" w:rsidRDefault="002F068C" w:rsidP="008E639E">
                  <w:pPr>
                    <w:jc w:val="both"/>
                  </w:pPr>
                  <w:r w:rsidRPr="30C1F643">
                    <w:t>Nr.</w:t>
                  </w:r>
                </w:p>
              </w:tc>
              <w:tc>
                <w:tcPr>
                  <w:tcW w:w="195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78619AEA" w14:textId="77777777" w:rsidR="002F068C" w:rsidRDefault="002F068C" w:rsidP="008E639E">
                  <w:r w:rsidRPr="30C1F643">
                    <w:t>Darba autors</w:t>
                  </w:r>
                </w:p>
              </w:tc>
              <w:tc>
                <w:tcPr>
                  <w:tcW w:w="2465"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5380FBB7" w14:textId="77777777" w:rsidR="002F068C" w:rsidRDefault="002F068C" w:rsidP="008E639E">
                  <w:r w:rsidRPr="30C1F643">
                    <w:t>Darba nosaukums, studiju līmenis, hipersaite uz promociju/noslēguma darbu datubāzi</w:t>
                  </w:r>
                </w:p>
              </w:tc>
              <w:tc>
                <w:tcPr>
                  <w:tcW w:w="2124"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16458D4D" w14:textId="77777777" w:rsidR="002F068C" w:rsidRDefault="002F068C" w:rsidP="008E639E">
                  <w:r w:rsidRPr="30C1F643">
                    <w:t>Vadītājs un konsultants</w:t>
                  </w:r>
                </w:p>
              </w:tc>
              <w:tc>
                <w:tcPr>
                  <w:tcW w:w="2214"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054A7315" w14:textId="77777777" w:rsidR="002F068C" w:rsidRDefault="002F068C" w:rsidP="008E639E">
                  <w:r w:rsidRPr="30C1F643">
                    <w:t>Aizstāvēšanās datums</w:t>
                  </w:r>
                </w:p>
              </w:tc>
            </w:tr>
            <w:tr w:rsidR="002F068C" w14:paraId="3657FC4D" w14:textId="77777777" w:rsidTr="008E639E">
              <w:trPr>
                <w:trHeight w:val="300"/>
              </w:trPr>
              <w:tc>
                <w:tcPr>
                  <w:tcW w:w="54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2AD717" w14:textId="77777777" w:rsidR="002F068C" w:rsidRDefault="002F068C" w:rsidP="008E639E">
                  <w:pPr>
                    <w:jc w:val="both"/>
                  </w:pPr>
                  <w:r w:rsidRPr="30C1F643">
                    <w:t>1.</w:t>
                  </w:r>
                </w:p>
              </w:tc>
              <w:tc>
                <w:tcPr>
                  <w:tcW w:w="19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D8A4ABA" w14:textId="77777777" w:rsidR="002F068C" w:rsidRDefault="002F068C" w:rsidP="008E639E">
                  <w:pPr>
                    <w:jc w:val="both"/>
                  </w:pPr>
                  <w:r w:rsidRPr="30C1F643">
                    <w:t xml:space="preserve"> </w:t>
                  </w:r>
                </w:p>
              </w:tc>
              <w:tc>
                <w:tcPr>
                  <w:tcW w:w="24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D616BFC" w14:textId="77777777" w:rsidR="002F068C" w:rsidRDefault="002F068C" w:rsidP="008E639E">
                  <w:pPr>
                    <w:jc w:val="both"/>
                  </w:pPr>
                  <w:r w:rsidRPr="30C1F643">
                    <w:t xml:space="preserve"> </w:t>
                  </w:r>
                </w:p>
              </w:tc>
              <w:tc>
                <w:tcPr>
                  <w:tcW w:w="2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D784EAD" w14:textId="77777777" w:rsidR="002F068C" w:rsidRDefault="002F068C" w:rsidP="008E639E">
                  <w:pPr>
                    <w:jc w:val="both"/>
                  </w:pPr>
                  <w:r w:rsidRPr="30C1F643">
                    <w:t xml:space="preserve"> </w:t>
                  </w:r>
                </w:p>
              </w:tc>
              <w:tc>
                <w:tcPr>
                  <w:tcW w:w="221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B6F4287" w14:textId="77777777" w:rsidR="002F068C" w:rsidRDefault="002F068C" w:rsidP="008E639E">
                  <w:pPr>
                    <w:jc w:val="both"/>
                  </w:pPr>
                  <w:r w:rsidRPr="30C1F643">
                    <w:t xml:space="preserve"> </w:t>
                  </w:r>
                </w:p>
              </w:tc>
            </w:tr>
            <w:tr w:rsidR="002F068C" w14:paraId="1DD3F62A" w14:textId="77777777" w:rsidTr="008E639E">
              <w:trPr>
                <w:trHeight w:val="300"/>
              </w:trPr>
              <w:tc>
                <w:tcPr>
                  <w:tcW w:w="54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876E5D8" w14:textId="77777777" w:rsidR="002F068C" w:rsidRDefault="002F068C" w:rsidP="008E639E">
                  <w:pPr>
                    <w:jc w:val="both"/>
                  </w:pPr>
                  <w:r w:rsidRPr="30C1F643">
                    <w:t>2.</w:t>
                  </w:r>
                </w:p>
              </w:tc>
              <w:tc>
                <w:tcPr>
                  <w:tcW w:w="19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45C8170" w14:textId="77777777" w:rsidR="002F068C" w:rsidRDefault="002F068C" w:rsidP="008E639E">
                  <w:pPr>
                    <w:jc w:val="both"/>
                  </w:pPr>
                  <w:r w:rsidRPr="30C1F643">
                    <w:t xml:space="preserve"> </w:t>
                  </w:r>
                </w:p>
              </w:tc>
              <w:tc>
                <w:tcPr>
                  <w:tcW w:w="24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BDE63BA" w14:textId="77777777" w:rsidR="002F068C" w:rsidRDefault="002F068C" w:rsidP="008E639E">
                  <w:pPr>
                    <w:jc w:val="both"/>
                  </w:pPr>
                  <w:r w:rsidRPr="30C1F643">
                    <w:t xml:space="preserve"> </w:t>
                  </w:r>
                </w:p>
              </w:tc>
              <w:tc>
                <w:tcPr>
                  <w:tcW w:w="2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DA4BFB1" w14:textId="77777777" w:rsidR="002F068C" w:rsidRDefault="002F068C" w:rsidP="008E639E">
                  <w:pPr>
                    <w:jc w:val="both"/>
                  </w:pPr>
                  <w:r w:rsidRPr="30C1F643">
                    <w:t xml:space="preserve"> </w:t>
                  </w:r>
                </w:p>
              </w:tc>
              <w:tc>
                <w:tcPr>
                  <w:tcW w:w="221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45AE36F" w14:textId="77777777" w:rsidR="002F068C" w:rsidRDefault="002F068C" w:rsidP="008E639E">
                  <w:pPr>
                    <w:jc w:val="both"/>
                  </w:pPr>
                  <w:r w:rsidRPr="30C1F643">
                    <w:t xml:space="preserve"> </w:t>
                  </w:r>
                </w:p>
              </w:tc>
            </w:tr>
            <w:tr w:rsidR="002F068C" w14:paraId="5327ED86" w14:textId="77777777" w:rsidTr="008E639E">
              <w:trPr>
                <w:trHeight w:val="300"/>
              </w:trPr>
              <w:tc>
                <w:tcPr>
                  <w:tcW w:w="54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7975EC1" w14:textId="77777777" w:rsidR="002F068C" w:rsidRDefault="002F068C" w:rsidP="008E639E">
                  <w:pPr>
                    <w:jc w:val="both"/>
                  </w:pPr>
                  <w:r w:rsidRPr="30C1F643">
                    <w:t>3.</w:t>
                  </w:r>
                </w:p>
              </w:tc>
              <w:tc>
                <w:tcPr>
                  <w:tcW w:w="19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51B067A" w14:textId="77777777" w:rsidR="002F068C" w:rsidRDefault="002F068C" w:rsidP="008E639E">
                  <w:pPr>
                    <w:jc w:val="both"/>
                  </w:pPr>
                  <w:r w:rsidRPr="30C1F643">
                    <w:t xml:space="preserve"> </w:t>
                  </w:r>
                </w:p>
              </w:tc>
              <w:tc>
                <w:tcPr>
                  <w:tcW w:w="24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8D45387" w14:textId="77777777" w:rsidR="002F068C" w:rsidRDefault="002F068C" w:rsidP="008E639E">
                  <w:pPr>
                    <w:jc w:val="both"/>
                  </w:pPr>
                  <w:r w:rsidRPr="30C1F643">
                    <w:t xml:space="preserve"> </w:t>
                  </w:r>
                </w:p>
              </w:tc>
              <w:tc>
                <w:tcPr>
                  <w:tcW w:w="2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49560BF" w14:textId="77777777" w:rsidR="002F068C" w:rsidRDefault="002F068C" w:rsidP="008E639E">
                  <w:pPr>
                    <w:jc w:val="both"/>
                  </w:pPr>
                  <w:r w:rsidRPr="30C1F643">
                    <w:t xml:space="preserve"> </w:t>
                  </w:r>
                </w:p>
              </w:tc>
              <w:tc>
                <w:tcPr>
                  <w:tcW w:w="221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1AD5F25" w14:textId="77777777" w:rsidR="002F068C" w:rsidRDefault="002F068C" w:rsidP="008E639E">
                  <w:pPr>
                    <w:jc w:val="both"/>
                  </w:pPr>
                  <w:r w:rsidRPr="30C1F643">
                    <w:t xml:space="preserve"> </w:t>
                  </w:r>
                </w:p>
              </w:tc>
            </w:tr>
            <w:tr w:rsidR="002F068C" w14:paraId="491495DF" w14:textId="77777777" w:rsidTr="008E639E">
              <w:trPr>
                <w:trHeight w:val="300"/>
              </w:trPr>
              <w:tc>
                <w:tcPr>
                  <w:tcW w:w="54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DD01AC7" w14:textId="77777777" w:rsidR="002F068C" w:rsidRDefault="002F068C" w:rsidP="008E639E">
                  <w:pPr>
                    <w:jc w:val="both"/>
                  </w:pPr>
                  <w:r w:rsidRPr="30C1F643">
                    <w:t>4.</w:t>
                  </w:r>
                </w:p>
              </w:tc>
              <w:tc>
                <w:tcPr>
                  <w:tcW w:w="19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3A009C0" w14:textId="77777777" w:rsidR="002F068C" w:rsidRDefault="002F068C" w:rsidP="008E639E">
                  <w:pPr>
                    <w:jc w:val="both"/>
                  </w:pPr>
                  <w:r w:rsidRPr="30C1F643">
                    <w:t xml:space="preserve"> </w:t>
                  </w:r>
                </w:p>
              </w:tc>
              <w:tc>
                <w:tcPr>
                  <w:tcW w:w="24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DA2F333" w14:textId="77777777" w:rsidR="002F068C" w:rsidRDefault="002F068C" w:rsidP="008E639E">
                  <w:pPr>
                    <w:jc w:val="both"/>
                  </w:pPr>
                  <w:r w:rsidRPr="30C1F643">
                    <w:t xml:space="preserve"> </w:t>
                  </w:r>
                </w:p>
              </w:tc>
              <w:tc>
                <w:tcPr>
                  <w:tcW w:w="2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F58CD75" w14:textId="77777777" w:rsidR="002F068C" w:rsidRDefault="002F068C" w:rsidP="008E639E">
                  <w:pPr>
                    <w:jc w:val="both"/>
                  </w:pPr>
                  <w:r w:rsidRPr="30C1F643">
                    <w:t xml:space="preserve"> </w:t>
                  </w:r>
                </w:p>
              </w:tc>
              <w:tc>
                <w:tcPr>
                  <w:tcW w:w="221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CCEEADB" w14:textId="77777777" w:rsidR="002F068C" w:rsidRDefault="002F068C" w:rsidP="008E639E">
                  <w:pPr>
                    <w:jc w:val="both"/>
                  </w:pPr>
                  <w:r w:rsidRPr="30C1F643">
                    <w:t xml:space="preserve"> </w:t>
                  </w:r>
                </w:p>
              </w:tc>
            </w:tr>
            <w:tr w:rsidR="002F068C" w14:paraId="024526B6" w14:textId="77777777" w:rsidTr="008E639E">
              <w:trPr>
                <w:trHeight w:val="300"/>
              </w:trPr>
              <w:tc>
                <w:tcPr>
                  <w:tcW w:w="54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5C65C56" w14:textId="77777777" w:rsidR="002F068C" w:rsidRDefault="002F068C" w:rsidP="008E639E">
                  <w:pPr>
                    <w:jc w:val="both"/>
                  </w:pPr>
                  <w:r w:rsidRPr="30C1F643">
                    <w:t>n</w:t>
                  </w:r>
                </w:p>
              </w:tc>
              <w:tc>
                <w:tcPr>
                  <w:tcW w:w="19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5D11E4B" w14:textId="77777777" w:rsidR="002F068C" w:rsidRDefault="002F068C" w:rsidP="008E639E">
                  <w:pPr>
                    <w:jc w:val="both"/>
                  </w:pPr>
                  <w:r w:rsidRPr="30C1F643">
                    <w:t xml:space="preserve"> </w:t>
                  </w:r>
                </w:p>
              </w:tc>
              <w:tc>
                <w:tcPr>
                  <w:tcW w:w="24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283EEED" w14:textId="77777777" w:rsidR="002F068C" w:rsidRDefault="002F068C" w:rsidP="008E639E">
                  <w:pPr>
                    <w:jc w:val="both"/>
                  </w:pPr>
                  <w:r w:rsidRPr="30C1F643">
                    <w:t xml:space="preserve"> </w:t>
                  </w:r>
                </w:p>
              </w:tc>
              <w:tc>
                <w:tcPr>
                  <w:tcW w:w="2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A71BF1B" w14:textId="77777777" w:rsidR="002F068C" w:rsidRDefault="002F068C" w:rsidP="008E639E">
                  <w:pPr>
                    <w:jc w:val="both"/>
                  </w:pPr>
                  <w:r w:rsidRPr="30C1F643">
                    <w:t xml:space="preserve"> </w:t>
                  </w:r>
                </w:p>
              </w:tc>
              <w:tc>
                <w:tcPr>
                  <w:tcW w:w="221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8BD53D0" w14:textId="77777777" w:rsidR="002F068C" w:rsidRDefault="002F068C" w:rsidP="008E639E">
                  <w:pPr>
                    <w:jc w:val="both"/>
                  </w:pPr>
                  <w:r w:rsidRPr="30C1F643">
                    <w:t xml:space="preserve"> </w:t>
                  </w:r>
                </w:p>
              </w:tc>
            </w:tr>
          </w:tbl>
          <w:p w14:paraId="31EAC6EB" w14:textId="77777777" w:rsidR="002F068C" w:rsidRDefault="002F068C" w:rsidP="008E639E">
            <w:pPr>
              <w:jc w:val="both"/>
            </w:pPr>
            <w:r w:rsidRPr="30C1F643">
              <w:t xml:space="preserve"> </w:t>
            </w:r>
          </w:p>
          <w:p w14:paraId="16DE050F" w14:textId="77777777" w:rsidR="002F068C" w:rsidRDefault="002F068C" w:rsidP="008E639E">
            <w:pPr>
              <w:jc w:val="both"/>
            </w:pPr>
          </w:p>
          <w:p w14:paraId="5E74D934" w14:textId="77777777" w:rsidR="002F068C" w:rsidRDefault="002F068C" w:rsidP="008E639E">
            <w:pPr>
              <w:jc w:val="both"/>
            </w:pPr>
          </w:p>
          <w:p w14:paraId="43BD880B" w14:textId="77777777" w:rsidR="002F068C" w:rsidRPr="00EC4FFC" w:rsidRDefault="002F068C" w:rsidP="008E639E">
            <w:pPr>
              <w:jc w:val="both"/>
              <w:rPr>
                <w:sz w:val="22"/>
                <w:szCs w:val="22"/>
              </w:rPr>
            </w:pPr>
            <w:r w:rsidRPr="00EC4FFC">
              <w:rPr>
                <w:b/>
                <w:bCs/>
                <w:sz w:val="22"/>
                <w:szCs w:val="22"/>
              </w:rPr>
              <w:t>3. Īstenošana</w:t>
            </w:r>
          </w:p>
          <w:p w14:paraId="5918D3E7" w14:textId="77777777" w:rsidR="002F068C" w:rsidRPr="00EC4FFC" w:rsidRDefault="002F068C" w:rsidP="008E639E">
            <w:pPr>
              <w:jc w:val="both"/>
              <w:rPr>
                <w:sz w:val="22"/>
                <w:szCs w:val="22"/>
              </w:rPr>
            </w:pPr>
            <w:r w:rsidRPr="00EC4FFC">
              <w:rPr>
                <w:i/>
                <w:iCs/>
                <w:sz w:val="22"/>
                <w:szCs w:val="22"/>
              </w:rPr>
              <w:t>Projekta darba plāna izpildes progress un risku novēršana.</w:t>
            </w:r>
          </w:p>
          <w:p w14:paraId="288630D1" w14:textId="77777777" w:rsidR="002F068C" w:rsidRPr="00EC4FFC" w:rsidRDefault="002F068C" w:rsidP="008E639E">
            <w:pPr>
              <w:jc w:val="both"/>
              <w:rPr>
                <w:sz w:val="22"/>
                <w:szCs w:val="22"/>
              </w:rPr>
            </w:pPr>
            <w:r w:rsidRPr="00EC4FFC">
              <w:rPr>
                <w:i/>
                <w:iCs/>
                <w:sz w:val="22"/>
                <w:szCs w:val="22"/>
              </w:rPr>
              <w:t xml:space="preserve"> </w:t>
            </w:r>
          </w:p>
          <w:p w14:paraId="3F0B8AFB" w14:textId="309EB00F" w:rsidR="002F068C" w:rsidRPr="00EC4FFC" w:rsidRDefault="30D79D9C" w:rsidP="008E639E">
            <w:pPr>
              <w:jc w:val="both"/>
              <w:rPr>
                <w:sz w:val="22"/>
                <w:szCs w:val="22"/>
              </w:rPr>
            </w:pPr>
            <w:r w:rsidRPr="4DB618B7">
              <w:rPr>
                <w:i/>
                <w:iCs/>
                <w:sz w:val="22"/>
                <w:szCs w:val="22"/>
              </w:rPr>
              <w:t xml:space="preserve">Projekta darba plāna izpildes gaita, ņemot vērā projekta iesnieguma B daļas „Projekta apraksts” 3.2. apakšnodaļu “Darba plāns”, kā arī ar kādiem riskiem </w:t>
            </w:r>
            <w:r w:rsidR="56978619" w:rsidRPr="4DB618B7">
              <w:rPr>
                <w:i/>
                <w:iCs/>
                <w:color w:val="000000" w:themeColor="text1"/>
                <w:sz w:val="22"/>
                <w:szCs w:val="22"/>
              </w:rPr>
              <w:t>Zinātnieks (profesors)</w:t>
            </w:r>
            <w:r w:rsidR="56978619" w:rsidRPr="4DB618B7">
              <w:rPr>
                <w:color w:val="000000" w:themeColor="text1"/>
              </w:rPr>
              <w:t xml:space="preserve"> </w:t>
            </w:r>
            <w:r w:rsidRPr="4DB618B7">
              <w:rPr>
                <w:i/>
                <w:iCs/>
                <w:sz w:val="22"/>
                <w:szCs w:val="22"/>
              </w:rPr>
              <w:t>saskāries īstenošanas laikā, kā tie risināti un vai tie jau bija paredzēti projekta iesnieguma B daļas „Projekta apraksts” 3.3. apakšnodaļas “Projekta vadība un risku plāns” risku plānā. Ja projekta laikā tika identificēti jauni riski, tos un to novēršanu, kā arī to ietekmi uz tālāko projekta gaitu, rezultātiem un arī budžetu, aprakstīt šeit.</w:t>
            </w:r>
          </w:p>
          <w:p w14:paraId="38DF9CD8" w14:textId="77777777" w:rsidR="002F068C" w:rsidRPr="00263558" w:rsidRDefault="002F068C" w:rsidP="008E639E">
            <w:pPr>
              <w:jc w:val="both"/>
              <w:rPr>
                <w:sz w:val="22"/>
                <w:szCs w:val="22"/>
              </w:rPr>
            </w:pPr>
            <w:r w:rsidRPr="00EC4FFC">
              <w:rPr>
                <w:i/>
                <w:iCs/>
                <w:sz w:val="22"/>
                <w:szCs w:val="22"/>
              </w:rPr>
              <w:t xml:space="preserve"> </w:t>
            </w:r>
          </w:p>
        </w:tc>
      </w:tr>
    </w:tbl>
    <w:p w14:paraId="52DE3902" w14:textId="77777777" w:rsidR="002F068C" w:rsidRDefault="002F068C" w:rsidP="006939AF">
      <w:pPr>
        <w:pStyle w:val="Heading1"/>
      </w:pPr>
      <w:r w:rsidRPr="30C1F643">
        <w:lastRenderedPageBreak/>
        <w:t xml:space="preserve"> </w:t>
      </w:r>
    </w:p>
    <w:p w14:paraId="323DE30F" w14:textId="77777777" w:rsidR="002F068C" w:rsidRDefault="002F068C" w:rsidP="002F068C">
      <w:pPr>
        <w:jc w:val="both"/>
      </w:pPr>
      <w:r w:rsidRPr="30C1F643">
        <w:rPr>
          <w:color w:val="000000" w:themeColor="text1"/>
        </w:rPr>
        <w:t xml:space="preserve"> </w:t>
      </w:r>
    </w:p>
    <w:p w14:paraId="0B3C8E6B" w14:textId="77777777" w:rsidR="002F068C" w:rsidRDefault="002F068C" w:rsidP="002F068C">
      <w:pPr>
        <w:jc w:val="right"/>
      </w:pPr>
    </w:p>
    <w:p w14:paraId="2D305BCA" w14:textId="77777777" w:rsidR="002F068C" w:rsidRDefault="002F068C" w:rsidP="002F068C">
      <w:pPr>
        <w:spacing w:line="276" w:lineRule="auto"/>
        <w:jc w:val="both"/>
      </w:pPr>
    </w:p>
    <w:p w14:paraId="333E21B6" w14:textId="77777777" w:rsidR="002F068C" w:rsidRDefault="002F068C" w:rsidP="002F068C">
      <w:pPr>
        <w:spacing w:line="276" w:lineRule="auto"/>
        <w:jc w:val="both"/>
      </w:pPr>
    </w:p>
    <w:p w14:paraId="71A007F9" w14:textId="77777777" w:rsidR="002F068C" w:rsidRDefault="002F068C" w:rsidP="002F068C">
      <w:pPr>
        <w:spacing w:line="276" w:lineRule="auto"/>
        <w:jc w:val="both"/>
      </w:pPr>
    </w:p>
    <w:p w14:paraId="235ED8E4" w14:textId="77777777" w:rsidR="002F068C" w:rsidRDefault="002F068C" w:rsidP="002F068C">
      <w:pPr>
        <w:spacing w:line="276" w:lineRule="auto"/>
        <w:jc w:val="both"/>
      </w:pPr>
    </w:p>
    <w:p w14:paraId="08B35901" w14:textId="77777777" w:rsidR="002F068C" w:rsidRDefault="002F068C" w:rsidP="002F068C">
      <w:pPr>
        <w:spacing w:line="276" w:lineRule="auto"/>
        <w:jc w:val="both"/>
      </w:pPr>
    </w:p>
    <w:p w14:paraId="636A3B5A" w14:textId="77777777" w:rsidR="002F068C" w:rsidRDefault="002F068C" w:rsidP="002F068C">
      <w:pPr>
        <w:spacing w:line="276" w:lineRule="auto"/>
        <w:jc w:val="both"/>
      </w:pPr>
    </w:p>
    <w:p w14:paraId="7D73CA2D" w14:textId="77777777" w:rsidR="002F068C" w:rsidRDefault="002F068C" w:rsidP="002F068C">
      <w:pPr>
        <w:spacing w:line="276" w:lineRule="auto"/>
        <w:jc w:val="both"/>
      </w:pPr>
    </w:p>
    <w:p w14:paraId="5E20226C" w14:textId="77777777" w:rsidR="002F068C" w:rsidRDefault="002F068C" w:rsidP="002F068C">
      <w:pPr>
        <w:spacing w:line="276" w:lineRule="auto"/>
        <w:jc w:val="both"/>
      </w:pPr>
    </w:p>
    <w:p w14:paraId="11D56FAA" w14:textId="77777777" w:rsidR="002F068C" w:rsidRDefault="002F068C" w:rsidP="002F068C">
      <w:pPr>
        <w:spacing w:line="276" w:lineRule="auto"/>
        <w:jc w:val="both"/>
      </w:pPr>
    </w:p>
    <w:p w14:paraId="44298BD9" w14:textId="77777777" w:rsidR="002F068C" w:rsidRDefault="002F068C" w:rsidP="002F068C">
      <w:pPr>
        <w:shd w:val="clear" w:color="auto" w:fill="FFFFFF"/>
        <w:rPr>
          <w:color w:val="000000"/>
        </w:rPr>
      </w:pPr>
    </w:p>
    <w:p w14:paraId="0D9E74C5" w14:textId="689CFD08" w:rsidR="002B3482" w:rsidRPr="0022658F" w:rsidRDefault="002B3482" w:rsidP="002B3482">
      <w:pPr>
        <w:shd w:val="clear" w:color="auto" w:fill="FFFFFF"/>
        <w:spacing w:after="160" w:line="259" w:lineRule="auto"/>
        <w:sectPr w:rsidR="002B3482" w:rsidRPr="0022658F" w:rsidSect="005C2B03">
          <w:headerReference w:type="default" r:id="rId20"/>
          <w:footerReference w:type="default" r:id="rId21"/>
          <w:pgSz w:w="12240" w:h="15840"/>
          <w:pgMar w:top="284" w:right="1276" w:bottom="284" w:left="1440" w:header="720" w:footer="720" w:gutter="0"/>
          <w:cols w:space="720"/>
        </w:sectPr>
      </w:pPr>
    </w:p>
    <w:p w14:paraId="1F690646" w14:textId="77777777" w:rsidR="00D04E54" w:rsidRPr="0022658F" w:rsidRDefault="00D04E54" w:rsidP="00D04E54">
      <w:pPr>
        <w:jc w:val="right"/>
      </w:pPr>
      <w:r>
        <w:lastRenderedPageBreak/>
        <w:t>4</w:t>
      </w:r>
      <w:r w:rsidRPr="0022658F">
        <w:t>. pielikums</w:t>
      </w:r>
    </w:p>
    <w:p w14:paraId="1B22686D" w14:textId="77777777" w:rsidR="00D04E54" w:rsidRDefault="00D04E54" w:rsidP="00D04E54">
      <w:pPr>
        <w:shd w:val="clear" w:color="auto" w:fill="FFFFFF"/>
        <w:jc w:val="right"/>
        <w:rPr>
          <w:color w:val="000000"/>
        </w:rPr>
      </w:pPr>
    </w:p>
    <w:p w14:paraId="120CCB88" w14:textId="77777777" w:rsidR="00D04E54" w:rsidRDefault="00D04E54" w:rsidP="00D04E54">
      <w:pPr>
        <w:shd w:val="clear" w:color="auto" w:fill="FFFFFF"/>
        <w:jc w:val="right"/>
        <w:rPr>
          <w:color w:val="000000"/>
        </w:rPr>
      </w:pPr>
    </w:p>
    <w:p w14:paraId="0FE8E126" w14:textId="28AB4735" w:rsidR="00D04E54" w:rsidRPr="0022658F" w:rsidRDefault="00D04E54" w:rsidP="00D04E54">
      <w:pPr>
        <w:shd w:val="clear" w:color="auto" w:fill="FFFFFF"/>
        <w:jc w:val="right"/>
        <w:rPr>
          <w:sz w:val="28"/>
          <w:szCs w:val="28"/>
        </w:rPr>
      </w:pPr>
      <w:r>
        <w:rPr>
          <w:color w:val="000000"/>
        </w:rPr>
        <w:t>Latvijas Universitātes</w:t>
      </w:r>
      <w:r w:rsidRPr="0022658F">
        <w:rPr>
          <w:color w:val="000000"/>
        </w:rPr>
        <w:t xml:space="preserve"> un </w:t>
      </w:r>
      <w:r>
        <w:rPr>
          <w:color w:val="000000"/>
        </w:rPr>
        <w:t>Banku augstskolas akadēmiskās karjeras z</w:t>
      </w:r>
      <w:r w:rsidRPr="00A02F05">
        <w:rPr>
          <w:color w:val="000000"/>
        </w:rPr>
        <w:t xml:space="preserve">inātnieku (profesoru) </w:t>
      </w:r>
      <w:r>
        <w:rPr>
          <w:color w:val="000000"/>
        </w:rPr>
        <w:t>grantu</w:t>
      </w:r>
      <w:r w:rsidRPr="0022658F">
        <w:rPr>
          <w:color w:val="000000"/>
        </w:rPr>
        <w:t xml:space="preserve">  konkursa nolikumam</w:t>
      </w:r>
    </w:p>
    <w:p w14:paraId="74121FE1" w14:textId="77777777" w:rsidR="00D04E54" w:rsidRPr="0022658F" w:rsidRDefault="00D04E54" w:rsidP="00D04E54">
      <w:pPr>
        <w:shd w:val="clear" w:color="auto" w:fill="FFFFFF"/>
        <w:jc w:val="center"/>
        <w:rPr>
          <w:b/>
        </w:rPr>
      </w:pPr>
      <w:r w:rsidRPr="0022658F">
        <w:rPr>
          <w:b/>
        </w:rPr>
        <w:t>Projekta iesnieguma administratīvās atbilstības vērtēšanas veidlapa</w:t>
      </w:r>
    </w:p>
    <w:p w14:paraId="765DF9F7" w14:textId="77777777" w:rsidR="00D04E54" w:rsidRPr="0022658F" w:rsidRDefault="00D04E54" w:rsidP="00D04E54">
      <w:pPr>
        <w:shd w:val="clear" w:color="auto" w:fill="FFFFFF"/>
        <w:jc w:val="center"/>
        <w:rPr>
          <w:b/>
        </w:rPr>
      </w:pPr>
    </w:p>
    <w:tbl>
      <w:tblPr>
        <w:tblStyle w:val="10"/>
        <w:tblW w:w="98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0"/>
        <w:gridCol w:w="2596"/>
        <w:gridCol w:w="5669"/>
        <w:gridCol w:w="915"/>
      </w:tblGrid>
      <w:tr w:rsidR="00D04E54" w:rsidRPr="0022658F" w14:paraId="7D23E055" w14:textId="77777777" w:rsidTr="008E639E">
        <w:tc>
          <w:tcPr>
            <w:tcW w:w="9840" w:type="dxa"/>
            <w:gridSpan w:val="4"/>
          </w:tcPr>
          <w:p w14:paraId="0E4B630F" w14:textId="77777777" w:rsidR="00D04E54" w:rsidRPr="0022658F" w:rsidRDefault="00D04E54" w:rsidP="008E639E">
            <w:pPr>
              <w:widowControl w:val="0"/>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rPr>
            </w:pPr>
            <w:r w:rsidRPr="0022658F">
              <w:rPr>
                <w:color w:val="000000"/>
              </w:rPr>
              <w:t xml:space="preserve">Projekta nosaukums: </w:t>
            </w:r>
          </w:p>
        </w:tc>
      </w:tr>
      <w:tr w:rsidR="00D04E54" w:rsidRPr="0022658F" w14:paraId="16F2BDCC" w14:textId="77777777" w:rsidTr="008E639E">
        <w:tc>
          <w:tcPr>
            <w:tcW w:w="660" w:type="dxa"/>
          </w:tcPr>
          <w:p w14:paraId="64620B52" w14:textId="77777777" w:rsidR="00D04E54" w:rsidRPr="0022658F" w:rsidRDefault="00D04E54" w:rsidP="008E639E">
            <w:pPr>
              <w:widowControl w:val="0"/>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color w:val="000000"/>
              </w:rPr>
            </w:pPr>
            <w:r w:rsidRPr="0022658F">
              <w:rPr>
                <w:b/>
                <w:color w:val="000000"/>
              </w:rPr>
              <w:t>Nr. p.k.</w:t>
            </w:r>
          </w:p>
        </w:tc>
        <w:tc>
          <w:tcPr>
            <w:tcW w:w="2596" w:type="dxa"/>
          </w:tcPr>
          <w:p w14:paraId="20593F1A" w14:textId="77777777" w:rsidR="00D04E54" w:rsidRPr="0022658F" w:rsidRDefault="00D04E54" w:rsidP="008E639E">
            <w:pPr>
              <w:widowControl w:val="0"/>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b/>
                <w:color w:val="000000"/>
              </w:rPr>
            </w:pPr>
            <w:r w:rsidRPr="0022658F">
              <w:rPr>
                <w:b/>
                <w:color w:val="000000"/>
              </w:rPr>
              <w:t>Kritērijs</w:t>
            </w:r>
          </w:p>
        </w:tc>
        <w:tc>
          <w:tcPr>
            <w:tcW w:w="5669" w:type="dxa"/>
          </w:tcPr>
          <w:p w14:paraId="1AD69B05" w14:textId="77777777" w:rsidR="00D04E54" w:rsidRPr="0022658F" w:rsidRDefault="00D04E54" w:rsidP="008E639E">
            <w:pPr>
              <w:widowControl w:val="0"/>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b/>
                <w:color w:val="000000"/>
              </w:rPr>
            </w:pPr>
            <w:r w:rsidRPr="0022658F">
              <w:rPr>
                <w:b/>
                <w:color w:val="000000"/>
              </w:rPr>
              <w:t>Izpilde</w:t>
            </w:r>
          </w:p>
        </w:tc>
        <w:tc>
          <w:tcPr>
            <w:tcW w:w="915" w:type="dxa"/>
          </w:tcPr>
          <w:p w14:paraId="3605C8BD" w14:textId="77777777" w:rsidR="00D04E54" w:rsidRPr="0022658F" w:rsidRDefault="00D04E54" w:rsidP="008E639E">
            <w:pPr>
              <w:widowControl w:val="0"/>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color w:val="000000"/>
              </w:rPr>
            </w:pPr>
            <w:r w:rsidRPr="0022658F">
              <w:rPr>
                <w:b/>
                <w:color w:val="000000"/>
              </w:rPr>
              <w:t>Jā/Nē</w:t>
            </w:r>
          </w:p>
        </w:tc>
      </w:tr>
      <w:tr w:rsidR="00D04E54" w:rsidRPr="0022658F" w14:paraId="0ABC52A3" w14:textId="77777777" w:rsidTr="008E639E">
        <w:tc>
          <w:tcPr>
            <w:tcW w:w="660" w:type="dxa"/>
          </w:tcPr>
          <w:p w14:paraId="79680B5B" w14:textId="77777777" w:rsidR="00D04E54" w:rsidRPr="00682F4C" w:rsidRDefault="00D04E54" w:rsidP="008E639E">
            <w:pPr>
              <w:widowControl w:val="0"/>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rPr>
            </w:pPr>
            <w:r w:rsidRPr="00682F4C">
              <w:rPr>
                <w:color w:val="000000"/>
              </w:rPr>
              <w:t>1.</w:t>
            </w:r>
          </w:p>
        </w:tc>
        <w:tc>
          <w:tcPr>
            <w:tcW w:w="2596" w:type="dxa"/>
          </w:tcPr>
          <w:p w14:paraId="27889081" w14:textId="77777777" w:rsidR="00D04E54" w:rsidRPr="00682F4C" w:rsidRDefault="00D04E54" w:rsidP="008E639E">
            <w:pPr>
              <w:widowControl w:val="0"/>
              <w:shd w:val="clear" w:color="auto" w:fill="FFFFFF" w:themeFill="backgroun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i/>
                <w:iCs/>
              </w:rPr>
            </w:pPr>
            <w:r w:rsidRPr="00682F4C">
              <w:rPr>
                <w:bCs/>
              </w:rPr>
              <w:t>Projekta iesniegums (ieskaitot pielikumus) ir pilnībā aizpildīts, ir iesniegts projekta iesnieguma attiecīgo sadaļu tulkojums angļu valodā atbilstoši konkursa nolikumā izvirzītajām prasībām, noformēts un iesniegts izmantojot NZDIS nolikumā noteiktajā termiņā</w:t>
            </w:r>
            <w:r w:rsidRPr="00682F4C">
              <w:rPr>
                <w:i/>
                <w:iCs/>
              </w:rPr>
              <w:t>.</w:t>
            </w:r>
          </w:p>
        </w:tc>
        <w:tc>
          <w:tcPr>
            <w:tcW w:w="5669" w:type="dxa"/>
          </w:tcPr>
          <w:p w14:paraId="3D1C74D0" w14:textId="77777777" w:rsidR="00D04E54" w:rsidRPr="0022658F" w:rsidRDefault="00D04E54" w:rsidP="008E639E">
            <w:pPr>
              <w:widowControl w:val="0"/>
              <w:jc w:val="both"/>
              <w:rPr>
                <w:i/>
                <w:iCs/>
              </w:rPr>
            </w:pPr>
          </w:p>
        </w:tc>
        <w:tc>
          <w:tcPr>
            <w:tcW w:w="915" w:type="dxa"/>
          </w:tcPr>
          <w:p w14:paraId="07BA2223" w14:textId="77777777" w:rsidR="00D04E54" w:rsidRPr="0022658F" w:rsidRDefault="00D04E54" w:rsidP="008E639E">
            <w:pPr>
              <w:widowControl w:val="0"/>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color w:val="000000"/>
              </w:rPr>
            </w:pPr>
          </w:p>
        </w:tc>
      </w:tr>
      <w:tr w:rsidR="00D04E54" w:rsidRPr="0022658F" w14:paraId="10915E37" w14:textId="77777777" w:rsidTr="008E639E">
        <w:trPr>
          <w:trHeight w:val="1409"/>
        </w:trPr>
        <w:tc>
          <w:tcPr>
            <w:tcW w:w="660" w:type="dxa"/>
          </w:tcPr>
          <w:p w14:paraId="75BAFA59" w14:textId="77777777" w:rsidR="00D04E54" w:rsidRPr="00682F4C" w:rsidRDefault="00D04E54" w:rsidP="008E639E">
            <w:pPr>
              <w:widowControl w:val="0"/>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sidRPr="00682F4C">
              <w:t>2.</w:t>
            </w:r>
          </w:p>
        </w:tc>
        <w:tc>
          <w:tcPr>
            <w:tcW w:w="2596" w:type="dxa"/>
          </w:tcPr>
          <w:p w14:paraId="21231EF2" w14:textId="77777777" w:rsidR="00D04E54" w:rsidRPr="00682F4C" w:rsidRDefault="00D04E54" w:rsidP="008E639E">
            <w:pPr>
              <w:widowControl w:val="0"/>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pPr>
            <w:r w:rsidRPr="00682F4C">
              <w:t>Projekta iesniegumā ir plānoti konkursa nolikumā noteiktie minimāli sasniedzami rezultāti</w:t>
            </w:r>
            <w:r>
              <w:t>.</w:t>
            </w:r>
          </w:p>
        </w:tc>
        <w:tc>
          <w:tcPr>
            <w:tcW w:w="5669" w:type="dxa"/>
          </w:tcPr>
          <w:p w14:paraId="5B66F212" w14:textId="77777777" w:rsidR="00D04E54" w:rsidRPr="0022658F" w:rsidRDefault="00D04E54" w:rsidP="008E639E">
            <w:pPr>
              <w:shd w:val="clear" w:color="auto" w:fill="FFFFFF" w:themeFill="background1"/>
              <w:jc w:val="both"/>
            </w:pPr>
          </w:p>
        </w:tc>
        <w:tc>
          <w:tcPr>
            <w:tcW w:w="915" w:type="dxa"/>
          </w:tcPr>
          <w:p w14:paraId="1761734F" w14:textId="77777777" w:rsidR="00D04E54" w:rsidRPr="0022658F" w:rsidRDefault="00D04E54" w:rsidP="008E639E">
            <w:pPr>
              <w:widowControl w:val="0"/>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pPr>
          </w:p>
        </w:tc>
      </w:tr>
      <w:tr w:rsidR="00D04E54" w:rsidRPr="0022658F" w14:paraId="3A98A176" w14:textId="77777777" w:rsidTr="008E639E">
        <w:tc>
          <w:tcPr>
            <w:tcW w:w="660" w:type="dxa"/>
          </w:tcPr>
          <w:p w14:paraId="33D82685" w14:textId="77777777" w:rsidR="00D04E54" w:rsidRPr="00682F4C" w:rsidRDefault="00D04E54" w:rsidP="008E639E">
            <w:pPr>
              <w:widowControl w:val="0"/>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rPr>
            </w:pPr>
            <w:r w:rsidRPr="00682F4C">
              <w:rPr>
                <w:color w:val="000000"/>
              </w:rPr>
              <w:t>3.</w:t>
            </w:r>
          </w:p>
        </w:tc>
        <w:tc>
          <w:tcPr>
            <w:tcW w:w="2596" w:type="dxa"/>
          </w:tcPr>
          <w:p w14:paraId="064A7B2F" w14:textId="715BBBB0" w:rsidR="00D04E54" w:rsidRPr="00682F4C" w:rsidRDefault="00D04E54" w:rsidP="00D04E54">
            <w:pPr>
              <w:widowControl w:val="0"/>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color w:val="000000"/>
              </w:rPr>
            </w:pPr>
            <w:r w:rsidRPr="00682F4C">
              <w:rPr>
                <w:color w:val="000000"/>
              </w:rPr>
              <w:t xml:space="preserve">Ir izpildītas konkursa nolikuma prasības par </w:t>
            </w:r>
            <w:r>
              <w:rPr>
                <w:color w:val="000000"/>
              </w:rPr>
              <w:t>Zinātnieka (profesora</w:t>
            </w:r>
            <w:r w:rsidRPr="00A02F05">
              <w:rPr>
                <w:color w:val="000000"/>
              </w:rPr>
              <w:t xml:space="preserve">) </w:t>
            </w:r>
            <w:r>
              <w:rPr>
                <w:color w:val="000000"/>
              </w:rPr>
              <w:t>atbilstību</w:t>
            </w:r>
            <w:r w:rsidR="0081785C" w:rsidRPr="691F1517">
              <w:rPr>
                <w:color w:val="000000" w:themeColor="text1"/>
              </w:rPr>
              <w:t xml:space="preserve"> nolikuma 11.punkta prasībām</w:t>
            </w:r>
          </w:p>
        </w:tc>
        <w:tc>
          <w:tcPr>
            <w:tcW w:w="5669" w:type="dxa"/>
          </w:tcPr>
          <w:p w14:paraId="72647CC2" w14:textId="77777777" w:rsidR="00D04E54" w:rsidRPr="0022658F" w:rsidRDefault="00D04E54" w:rsidP="008E639E">
            <w:pPr>
              <w:shd w:val="clear" w:color="auto" w:fill="FFFFFF" w:themeFill="background1"/>
              <w:jc w:val="both"/>
            </w:pPr>
          </w:p>
        </w:tc>
        <w:tc>
          <w:tcPr>
            <w:tcW w:w="915" w:type="dxa"/>
          </w:tcPr>
          <w:p w14:paraId="141311A5" w14:textId="77777777" w:rsidR="00D04E54" w:rsidRPr="0022658F" w:rsidRDefault="00D04E54" w:rsidP="008E639E">
            <w:pPr>
              <w:widowControl w:val="0"/>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color w:val="000000"/>
              </w:rPr>
            </w:pPr>
          </w:p>
        </w:tc>
      </w:tr>
      <w:tr w:rsidR="00D04E54" w:rsidRPr="0022658F" w14:paraId="63500F44" w14:textId="77777777" w:rsidTr="008E639E">
        <w:trPr>
          <w:trHeight w:val="1390"/>
        </w:trPr>
        <w:tc>
          <w:tcPr>
            <w:tcW w:w="660" w:type="dxa"/>
          </w:tcPr>
          <w:p w14:paraId="0C770064" w14:textId="77777777" w:rsidR="00D04E54" w:rsidRPr="00682F4C" w:rsidRDefault="00D04E54" w:rsidP="008E639E">
            <w:pPr>
              <w:widowControl w:val="0"/>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rPr>
            </w:pPr>
            <w:r w:rsidRPr="00682F4C">
              <w:rPr>
                <w:color w:val="000000"/>
              </w:rPr>
              <w:t>4.</w:t>
            </w:r>
          </w:p>
        </w:tc>
        <w:tc>
          <w:tcPr>
            <w:tcW w:w="2596" w:type="dxa"/>
          </w:tcPr>
          <w:p w14:paraId="4C56AB9C" w14:textId="77777777" w:rsidR="00D04E54" w:rsidRPr="00C94EBA" w:rsidRDefault="00D04E54" w:rsidP="008E639E">
            <w:pPr>
              <w:widowControl w:val="0"/>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color w:val="000000"/>
              </w:rPr>
            </w:pPr>
            <w:r w:rsidRPr="00C94EBA">
              <w:rPr>
                <w:color w:val="000000"/>
              </w:rPr>
              <w:t>Projekta iesniegumā norādītās attiecināmās izmaksas atbilst konkursa nolikumā izvirzītajām prasībām</w:t>
            </w:r>
            <w:r>
              <w:rPr>
                <w:color w:val="000000"/>
              </w:rPr>
              <w:t>.</w:t>
            </w:r>
          </w:p>
        </w:tc>
        <w:tc>
          <w:tcPr>
            <w:tcW w:w="5669" w:type="dxa"/>
          </w:tcPr>
          <w:p w14:paraId="34024AC0" w14:textId="77777777" w:rsidR="00D04E54" w:rsidRPr="0022658F" w:rsidRDefault="00D04E54" w:rsidP="008E639E">
            <w:pPr>
              <w:widowControl w:val="0"/>
              <w:shd w:val="clear" w:color="auto" w:fill="FFFFFF" w:themeFill="backgroun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color w:val="000000"/>
              </w:rPr>
            </w:pPr>
          </w:p>
        </w:tc>
        <w:tc>
          <w:tcPr>
            <w:tcW w:w="915" w:type="dxa"/>
          </w:tcPr>
          <w:p w14:paraId="56FA81BD" w14:textId="77777777" w:rsidR="00D04E54" w:rsidRPr="0022658F" w:rsidRDefault="00D04E54" w:rsidP="008E639E">
            <w:pPr>
              <w:widowControl w:val="0"/>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color w:val="000000"/>
              </w:rPr>
            </w:pPr>
          </w:p>
        </w:tc>
      </w:tr>
      <w:tr w:rsidR="00D04E54" w:rsidRPr="0022658F" w14:paraId="5130E04D" w14:textId="77777777" w:rsidTr="008E639E">
        <w:tc>
          <w:tcPr>
            <w:tcW w:w="9840" w:type="dxa"/>
            <w:gridSpan w:val="4"/>
          </w:tcPr>
          <w:p w14:paraId="11669B38" w14:textId="77777777" w:rsidR="00D04E54" w:rsidRPr="0022658F" w:rsidRDefault="00D04E54" w:rsidP="008E639E">
            <w:pPr>
              <w:widowControl w:val="0"/>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rPr>
            </w:pPr>
            <w:r w:rsidRPr="0022658F">
              <w:rPr>
                <w:color w:val="000000"/>
              </w:rPr>
              <w:t>Administratīvās atbilstības kritērijus izvērtēja:</w:t>
            </w:r>
          </w:p>
          <w:p w14:paraId="285D5BF5" w14:textId="77777777" w:rsidR="00D04E54" w:rsidRPr="0022658F" w:rsidRDefault="00D04E54" w:rsidP="008E639E">
            <w:pPr>
              <w:widowControl w:val="0"/>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rPr>
            </w:pPr>
          </w:p>
          <w:p w14:paraId="209D8AB7" w14:textId="77777777" w:rsidR="00D04E54" w:rsidRPr="0022658F" w:rsidRDefault="00D04E54" w:rsidP="008E639E">
            <w:pPr>
              <w:widowControl w:val="0"/>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rPr>
            </w:pPr>
            <w:r w:rsidRPr="0022658F">
              <w:rPr>
                <w:color w:val="000000"/>
              </w:rPr>
              <w:t>Datums:</w:t>
            </w:r>
          </w:p>
          <w:p w14:paraId="56DF579C" w14:textId="77777777" w:rsidR="00D04E54" w:rsidRPr="0022658F" w:rsidRDefault="00D04E54" w:rsidP="008E639E">
            <w:pPr>
              <w:widowControl w:val="0"/>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rPr>
            </w:pPr>
          </w:p>
        </w:tc>
      </w:tr>
    </w:tbl>
    <w:p w14:paraId="5B19C1A3" w14:textId="77777777" w:rsidR="00D04E54" w:rsidRDefault="00D04E54" w:rsidP="00D04E54">
      <w:pPr>
        <w:jc w:val="right"/>
      </w:pPr>
    </w:p>
    <w:p w14:paraId="062677FD" w14:textId="77777777" w:rsidR="00D04E54" w:rsidRDefault="00D04E54" w:rsidP="00D04E54">
      <w:pPr>
        <w:jc w:val="right"/>
      </w:pPr>
    </w:p>
    <w:p w14:paraId="6D9E7D3A" w14:textId="77777777" w:rsidR="008A0E42" w:rsidRDefault="008A0E42">
      <w:pPr>
        <w:shd w:val="clear" w:color="auto" w:fill="FFFFFF"/>
        <w:jc w:val="right"/>
      </w:pPr>
    </w:p>
    <w:p w14:paraId="1EF1D019" w14:textId="77777777" w:rsidR="008A0E42" w:rsidRDefault="008A0E42">
      <w:pPr>
        <w:shd w:val="clear" w:color="auto" w:fill="FFFFFF"/>
        <w:jc w:val="right"/>
      </w:pPr>
    </w:p>
    <w:p w14:paraId="018D0779" w14:textId="1B2C79A7" w:rsidR="008A0E42" w:rsidRDefault="008A0E42">
      <w:pPr>
        <w:shd w:val="clear" w:color="auto" w:fill="FFFFFF"/>
        <w:jc w:val="right"/>
      </w:pPr>
    </w:p>
    <w:p w14:paraId="1443B956" w14:textId="03635D3C" w:rsidR="00D04E54" w:rsidRDefault="00D04E54">
      <w:pPr>
        <w:shd w:val="clear" w:color="auto" w:fill="FFFFFF"/>
        <w:jc w:val="right"/>
      </w:pPr>
    </w:p>
    <w:p w14:paraId="15FC7960" w14:textId="21E596FD" w:rsidR="00D04E54" w:rsidRDefault="00D04E54">
      <w:pPr>
        <w:shd w:val="clear" w:color="auto" w:fill="FFFFFF"/>
        <w:jc w:val="right"/>
      </w:pPr>
    </w:p>
    <w:p w14:paraId="011B1943" w14:textId="77777777" w:rsidR="00D04E54" w:rsidRDefault="00D04E54" w:rsidP="00D04E54">
      <w:pPr>
        <w:jc w:val="right"/>
      </w:pPr>
      <w:r>
        <w:t>5</w:t>
      </w:r>
      <w:r w:rsidRPr="0022658F">
        <w:t>. pielikums</w:t>
      </w:r>
    </w:p>
    <w:p w14:paraId="07A4D1EC" w14:textId="088F3E2B" w:rsidR="00D04E54" w:rsidRPr="002B03EA" w:rsidRDefault="1C1C90ED" w:rsidP="00D04E54">
      <w:pPr>
        <w:jc w:val="right"/>
      </w:pPr>
      <w:r w:rsidRPr="4DB618B7">
        <w:rPr>
          <w:color w:val="000000" w:themeColor="text1"/>
        </w:rPr>
        <w:t>Latvijas Universitātes un Banku augstskolas akadēmiskās karjeras zinātnieku (profesoru) grantu  konkursa nolikumam</w:t>
      </w:r>
    </w:p>
    <w:p w14:paraId="5915EF26" w14:textId="77777777" w:rsidR="00D04E54" w:rsidRDefault="00D04E54" w:rsidP="00D04E54">
      <w:pPr>
        <w:jc w:val="right"/>
        <w:rPr>
          <w:color w:val="000000" w:themeColor="text1"/>
        </w:rPr>
      </w:pPr>
    </w:p>
    <w:p w14:paraId="398474C9" w14:textId="77777777" w:rsidR="00D04E54" w:rsidRDefault="00D04E54" w:rsidP="006939AF">
      <w:pPr>
        <w:pStyle w:val="Heading1"/>
      </w:pPr>
      <w:r w:rsidRPr="30C1F643">
        <w:t>Metodika projekta iesnieguma atbilstības izvērtēšanai administratīvās atbilstības kritērijiem</w:t>
      </w:r>
    </w:p>
    <w:p w14:paraId="29811B70" w14:textId="77777777" w:rsidR="00D04E54" w:rsidRDefault="00D04E54" w:rsidP="00D04E54"/>
    <w:p w14:paraId="5906580D" w14:textId="77777777" w:rsidR="00D04E54" w:rsidRDefault="00D04E54" w:rsidP="00D04E54">
      <w:pPr>
        <w:pBdr>
          <w:top w:val="nil"/>
          <w:left w:val="nil"/>
          <w:bottom w:val="nil"/>
          <w:right w:val="nil"/>
          <w:between w:val="nil"/>
        </w:pBdr>
        <w:jc w:val="both"/>
      </w:pPr>
    </w:p>
    <w:p w14:paraId="636CC5AF" w14:textId="304719C2" w:rsidR="00D04E54" w:rsidRDefault="00D04E54" w:rsidP="00D04E54">
      <w:pPr>
        <w:pBdr>
          <w:top w:val="nil"/>
          <w:left w:val="nil"/>
          <w:bottom w:val="nil"/>
          <w:right w:val="nil"/>
          <w:between w:val="nil"/>
        </w:pBdr>
        <w:jc w:val="both"/>
      </w:pPr>
      <w:r>
        <w:t xml:space="preserve">Metodika izstrādāta, ievērojot Ministru kabineta 2023. gada 5.decembra noteikumus Nr. 721 “Augstskolu pārvaldības modeļa maiņas nodrošināšana" 5.2.1.r. reformas "Augstākās izglītības un zinātnes izcilības un pārvaldības reforma" 5.2.1.1.i. investīcijas "Pētniecības, attīstības un konsolidācijas granti" otrās kārtas "Konsolidācijas un pārvaldības izmaiņu ieviešanas granti" īstenošanas noteikumi” (turpmāk – MK noteikumi) un Latvijas Universitātes un Banku augstskolas </w:t>
      </w:r>
      <w:r w:rsidRPr="30C1F643">
        <w:rPr>
          <w:color w:val="000000" w:themeColor="text1"/>
        </w:rPr>
        <w:t xml:space="preserve">akadēmiskās karjeras </w:t>
      </w:r>
      <w:r>
        <w:rPr>
          <w:color w:val="000000"/>
        </w:rPr>
        <w:t>z</w:t>
      </w:r>
      <w:r w:rsidRPr="00A02F05">
        <w:rPr>
          <w:color w:val="000000"/>
        </w:rPr>
        <w:t xml:space="preserve">inātnieku (profesoru) </w:t>
      </w:r>
      <w:r>
        <w:t>grantu  konkursa nolikumu (turpmāk – nolikums).</w:t>
      </w:r>
      <w:r w:rsidRPr="30C1F643">
        <w:t xml:space="preserve"> </w:t>
      </w:r>
    </w:p>
    <w:p w14:paraId="5EE8B80B" w14:textId="77777777" w:rsidR="00D04E54" w:rsidRDefault="00D04E54" w:rsidP="00D04E54">
      <w:pPr>
        <w:ind w:firstLine="720"/>
        <w:jc w:val="both"/>
      </w:pPr>
      <w:r w:rsidRPr="30C1F643">
        <w:t xml:space="preserve"> </w:t>
      </w:r>
    </w:p>
    <w:p w14:paraId="20E9664C" w14:textId="36743ACC" w:rsidR="00D04E54" w:rsidRDefault="00D04E54" w:rsidP="00D04E54">
      <w:pPr>
        <w:jc w:val="both"/>
      </w:pPr>
      <w:r w:rsidRPr="30C1F643">
        <w:t>Pēc projektu iesniegumu iesniegšanas termiņa not</w:t>
      </w:r>
      <w:r>
        <w:t>ecējuma LU komisija (turpmāk – K</w:t>
      </w:r>
      <w:r w:rsidRPr="30C1F643">
        <w:t>omisija) veic projekta iesnieguma atbilstības administratīvajiem kritērijie</w:t>
      </w:r>
      <w:r>
        <w:t xml:space="preserve">m pārbaudi, aizpildot nolikuma </w:t>
      </w:r>
      <w:r w:rsidRPr="00C94EBA">
        <w:t>4</w:t>
      </w:r>
      <w:r>
        <w:t>.</w:t>
      </w:r>
      <w:r w:rsidRPr="00C94EBA">
        <w:t>pielikumu “Projekta iesnieguma administratīvās atbilstības vērtēšanas veidlapa” (turpmāk –</w:t>
      </w:r>
      <w:r w:rsidRPr="30C1F643">
        <w:t xml:space="preserve"> administratīvā izvērtējuma veidlapa).</w:t>
      </w:r>
    </w:p>
    <w:p w14:paraId="35064575" w14:textId="77777777" w:rsidR="00D04E54" w:rsidRDefault="00D04E54" w:rsidP="00D04E54">
      <w:pPr>
        <w:ind w:left="360" w:hanging="360"/>
        <w:jc w:val="both"/>
      </w:pPr>
      <w:r w:rsidRPr="30C1F643">
        <w:rPr>
          <w:color w:val="000000" w:themeColor="text1"/>
        </w:rPr>
        <w:t xml:space="preserve"> </w:t>
      </w:r>
    </w:p>
    <w:p w14:paraId="4CA356CB" w14:textId="054A8E75" w:rsidR="00D04E54" w:rsidRDefault="00D04E54" w:rsidP="00D04E54">
      <w:pPr>
        <w:jc w:val="both"/>
      </w:pPr>
      <w:r w:rsidRPr="30C1F643">
        <w:t>Admin</w:t>
      </w:r>
      <w:r>
        <w:t>istratīvā izvērtējuma veidlapu K</w:t>
      </w:r>
      <w:r w:rsidRPr="30C1F643">
        <w:t>omisija aizpilda, pie katra administratīvās atbilstības kritērija norādot, vai tas ir izpildīts. Ja kritērijs ir izpildīts pilnā apjomā, norāda “Jā”, savukārt, ja kritērijs nav izpildīts vai daļēji izpildīts, norāda “Nē”.</w:t>
      </w:r>
    </w:p>
    <w:p w14:paraId="314599EA" w14:textId="77777777" w:rsidR="00D04E54" w:rsidRDefault="00D04E54" w:rsidP="00D04E54">
      <w:pPr>
        <w:ind w:firstLine="720"/>
        <w:jc w:val="both"/>
      </w:pPr>
      <w:r w:rsidRPr="30C1F643">
        <w:t xml:space="preserve"> </w:t>
      </w:r>
    </w:p>
    <w:p w14:paraId="562E7CA0" w14:textId="77777777" w:rsidR="00D04E54" w:rsidRDefault="00D04E54" w:rsidP="00D04E54">
      <w:pPr>
        <w:jc w:val="both"/>
      </w:pPr>
      <w:r w:rsidRPr="30C1F643">
        <w:t>Ja par kādu administratīvās atbilstības kritēriju tiek norādīts “Nē”, administratīvā izvērtējuma veidlapas stabiņā “Izpilde” norāda, kāpēc kritērijs nav izpildīts.</w:t>
      </w:r>
    </w:p>
    <w:p w14:paraId="506FDF10" w14:textId="77777777" w:rsidR="00D04E54" w:rsidRDefault="00D04E54" w:rsidP="00D04E54">
      <w:pPr>
        <w:jc w:val="both"/>
      </w:pPr>
    </w:p>
    <w:tbl>
      <w:tblPr>
        <w:tblW w:w="0" w:type="auto"/>
        <w:tblLayout w:type="fixed"/>
        <w:tblLook w:val="0400" w:firstRow="0" w:lastRow="0" w:firstColumn="0" w:lastColumn="0" w:noHBand="0" w:noVBand="1"/>
      </w:tblPr>
      <w:tblGrid>
        <w:gridCol w:w="648"/>
        <w:gridCol w:w="2908"/>
        <w:gridCol w:w="4493"/>
        <w:gridCol w:w="812"/>
      </w:tblGrid>
      <w:tr w:rsidR="00D04E54" w14:paraId="059F821D" w14:textId="77777777" w:rsidTr="4DB618B7">
        <w:trPr>
          <w:trHeight w:val="300"/>
        </w:trPr>
        <w:tc>
          <w:tcPr>
            <w:tcW w:w="6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ECD59F4" w14:textId="77777777" w:rsidR="00D04E54" w:rsidRDefault="00D04E54" w:rsidP="008E63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line="276" w:lineRule="auto"/>
              <w:jc w:val="both"/>
            </w:pPr>
            <w:r w:rsidRPr="30C1F643">
              <w:rPr>
                <w:b/>
                <w:bCs/>
                <w:color w:val="000000" w:themeColor="text1"/>
              </w:rPr>
              <w:t>Nr. p.k.</w:t>
            </w:r>
          </w:p>
        </w:tc>
        <w:tc>
          <w:tcPr>
            <w:tcW w:w="29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700CA1E" w14:textId="77777777" w:rsidR="00D04E54" w:rsidRDefault="00D04E54" w:rsidP="008E63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line="276" w:lineRule="auto"/>
              <w:jc w:val="center"/>
            </w:pPr>
            <w:r w:rsidRPr="30C1F643">
              <w:rPr>
                <w:b/>
                <w:bCs/>
              </w:rPr>
              <w:t>Administratīvās atbilstības kritērijs</w:t>
            </w:r>
          </w:p>
          <w:p w14:paraId="5456D111" w14:textId="77777777" w:rsidR="00D04E54" w:rsidRDefault="00D04E54" w:rsidP="008E63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line="276" w:lineRule="auto"/>
              <w:jc w:val="center"/>
              <w:rPr>
                <w:i/>
                <w:iCs/>
              </w:rPr>
            </w:pPr>
          </w:p>
        </w:tc>
        <w:tc>
          <w:tcPr>
            <w:tcW w:w="44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19F4FCC" w14:textId="77777777" w:rsidR="00D04E54" w:rsidRDefault="00D04E54" w:rsidP="008E63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line="276" w:lineRule="auto"/>
              <w:jc w:val="center"/>
            </w:pPr>
            <w:r w:rsidRPr="30C1F643">
              <w:rPr>
                <w:b/>
                <w:bCs/>
              </w:rPr>
              <w:t>Izpilde</w:t>
            </w:r>
          </w:p>
          <w:p w14:paraId="77C4F7AF" w14:textId="77777777" w:rsidR="00D04E54" w:rsidRPr="00C94EBA" w:rsidRDefault="00D04E54" w:rsidP="008E63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line="276" w:lineRule="auto"/>
              <w:jc w:val="center"/>
            </w:pPr>
            <w:r w:rsidRPr="00C94EBA">
              <w:rPr>
                <w:iCs/>
              </w:rPr>
              <w:t xml:space="preserve">Visu </w:t>
            </w:r>
            <w:r w:rsidRPr="00C94EBA">
              <w:t xml:space="preserve">administratīvās atbilstības </w:t>
            </w:r>
            <w:r w:rsidRPr="00C94EBA">
              <w:rPr>
                <w:iCs/>
              </w:rPr>
              <w:t>kritēriju atbilstības pārbaudi veic, ievērojot šādus nosacījumus</w:t>
            </w:r>
          </w:p>
        </w:tc>
        <w:tc>
          <w:tcPr>
            <w:tcW w:w="81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A5EE5B7" w14:textId="77777777" w:rsidR="00D04E54" w:rsidRPr="004B4AAB" w:rsidRDefault="00D04E54" w:rsidP="008E63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line="276" w:lineRule="auto"/>
              <w:jc w:val="both"/>
              <w:rPr>
                <w:b/>
              </w:rPr>
            </w:pPr>
            <w:r w:rsidRPr="004B4AAB">
              <w:rPr>
                <w:b/>
                <w:color w:val="000000" w:themeColor="text1"/>
              </w:rPr>
              <w:t>Jā/Nē</w:t>
            </w:r>
          </w:p>
        </w:tc>
      </w:tr>
      <w:tr w:rsidR="00D04E54" w14:paraId="0CE0225B" w14:textId="77777777" w:rsidTr="4DB618B7">
        <w:trPr>
          <w:trHeight w:val="300"/>
        </w:trPr>
        <w:tc>
          <w:tcPr>
            <w:tcW w:w="6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34F43D6" w14:textId="77777777" w:rsidR="00D04E54" w:rsidRPr="004B4AAB" w:rsidRDefault="00D04E54" w:rsidP="008E63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line="276" w:lineRule="auto"/>
              <w:jc w:val="both"/>
            </w:pPr>
            <w:r w:rsidRPr="004B4AAB">
              <w:rPr>
                <w:bCs/>
                <w:color w:val="000000" w:themeColor="text1"/>
              </w:rPr>
              <w:t>1.</w:t>
            </w:r>
          </w:p>
        </w:tc>
        <w:tc>
          <w:tcPr>
            <w:tcW w:w="29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2EA5684" w14:textId="77777777" w:rsidR="00D04E54" w:rsidRPr="004B4AAB" w:rsidRDefault="00D04E54" w:rsidP="008E639E">
            <w:pPr>
              <w:widowControl w:val="0"/>
              <w:shd w:val="clear" w:color="auto" w:fill="FFFFFF" w:themeFill="backgroun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i/>
                <w:iCs/>
              </w:rPr>
            </w:pPr>
            <w:r w:rsidRPr="004B4AAB">
              <w:rPr>
                <w:bCs/>
              </w:rPr>
              <w:t>Projekta iesniegums (ieskaitot pielikumus) ir pilnībā aizpildīts, noformēts un iesniegts izmantojot informācijas sistēmu nolikumā noteiktajā termiņā.</w:t>
            </w:r>
          </w:p>
          <w:p w14:paraId="1305BD67" w14:textId="77777777" w:rsidR="00D04E54" w:rsidRPr="004B4AAB" w:rsidRDefault="00D04E54" w:rsidP="008E639E">
            <w:pPr>
              <w:widowControl w:val="0"/>
              <w:shd w:val="clear" w:color="auto" w:fill="FFFFFF" w:themeFill="backgroun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i/>
                <w:iCs/>
              </w:rPr>
            </w:pPr>
            <w:r w:rsidRPr="004B4AAB">
              <w:rPr>
                <w:bCs/>
              </w:rPr>
              <w:t>Ir iesniegts projekta iesnieguma attiecīgo sadaļu tulkojums angļu valodā atbilstoši konkursa nolikumā izvirzītajām prasībām</w:t>
            </w:r>
          </w:p>
          <w:p w14:paraId="5E3FDBC7" w14:textId="77777777" w:rsidR="00D04E54" w:rsidRPr="004B4AAB" w:rsidRDefault="00D04E54" w:rsidP="008E63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line="276" w:lineRule="auto"/>
              <w:jc w:val="both"/>
              <w:rPr>
                <w:i/>
                <w:iCs/>
              </w:rPr>
            </w:pPr>
          </w:p>
        </w:tc>
        <w:tc>
          <w:tcPr>
            <w:tcW w:w="44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2DF4672" w14:textId="77777777" w:rsidR="00D04E54" w:rsidRPr="00C94EBA" w:rsidRDefault="00D04E54" w:rsidP="008E63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line="276" w:lineRule="auto"/>
              <w:jc w:val="both"/>
            </w:pPr>
            <w:r w:rsidRPr="00C94EBA">
              <w:rPr>
                <w:iCs/>
              </w:rPr>
              <w:t xml:space="preserve">Komisija pārbauda, vai projekta iesniegums ir iesniegts Nacionālajā zinātniskās darbības informācijas sistēmā (turpmāk – informācijas sistēma) līdz konkursa sludinājumā norādītā projektu iesniegumu iesniegšanas termiņa beigām. </w:t>
            </w:r>
          </w:p>
          <w:p w14:paraId="5A9E657E" w14:textId="77777777" w:rsidR="00D04E54" w:rsidRDefault="00D04E54" w:rsidP="008E639E">
            <w:pPr>
              <w:jc w:val="both"/>
            </w:pPr>
            <w:r w:rsidRPr="30C1F643">
              <w:rPr>
                <w:color w:val="000000" w:themeColor="text1"/>
                <w:highlight w:val="white"/>
              </w:rPr>
              <w:t xml:space="preserve">Komisija pārbauda, vai Projekta iesnieguma veidlapas sadaļas ir aizpildītas tādā valodā, kādā ir doti veidlapas lauku nosaukumi. </w:t>
            </w:r>
            <w:r w:rsidRPr="30C1F643">
              <w:t>A daļu un tās nodaļas aizpildītas latviešu un angļu valodā, B daļa “Projekta apraksts” un C daļa “Curriculum Vitae” aizpildītas angļu valodā.</w:t>
            </w:r>
          </w:p>
          <w:p w14:paraId="09A88A10" w14:textId="587FA265" w:rsidR="00D04E54" w:rsidRPr="007048D0" w:rsidRDefault="1C1C90ED" w:rsidP="4DB618B7">
            <w:pPr>
              <w:jc w:val="both"/>
            </w:pPr>
            <w:r>
              <w:lastRenderedPageBreak/>
              <w:t>D daļa “P</w:t>
            </w:r>
            <w:r w:rsidR="56A71DE4" w:rsidRPr="4DB618B7">
              <w:rPr>
                <w:color w:val="000000" w:themeColor="text1"/>
                <w:highlight w:val="white"/>
              </w:rPr>
              <w:t xml:space="preserve"> Zinātnieka (profesora)</w:t>
            </w:r>
            <w:r>
              <w:t xml:space="preserve"> apliecinājums”, “Struktūrvienības apliecinājums” un “Sadarbības partnera apliecinājums” aizpildīti latviešu valodā un parakstīti ar drošu elektronisko parakstu līdz konkursa sludinājumā norādītā projektu iesniegumu iesniegšanas termiņa beigām.</w:t>
            </w:r>
          </w:p>
          <w:p w14:paraId="21C541E2" w14:textId="77777777" w:rsidR="00D04E54" w:rsidRPr="007048D0" w:rsidRDefault="00D04E54" w:rsidP="008E639E">
            <w:pPr>
              <w:jc w:val="both"/>
            </w:pPr>
            <w:r w:rsidRPr="007048D0">
              <w:rPr>
                <w:color w:val="000000" w:themeColor="text1"/>
              </w:rPr>
              <w:t xml:space="preserve">Ja nav bijusi nodrošināta </w:t>
            </w:r>
            <w:r w:rsidRPr="007048D0">
              <w:t>Sadarbības partnera apliecinājuma</w:t>
            </w:r>
            <w:r w:rsidRPr="007048D0">
              <w:rPr>
                <w:color w:val="000000" w:themeColor="text1"/>
              </w:rPr>
              <w:t xml:space="preserve"> elektroniskā parakstīšana, tad projekta sadarbības partnera vadītājs vai tā pilnvarotā persona apliecinājumu ir parakstījusi papīra formātā un tā kopija ir pievienota NZDIS, kā arī atsūtīts apliecinājuma oriģināls līdz projektu iesniegšanas termiņa beigām</w:t>
            </w:r>
            <w:r w:rsidRPr="007048D0">
              <w:rPr>
                <w:iCs/>
              </w:rPr>
              <w:t>.</w:t>
            </w:r>
          </w:p>
        </w:tc>
        <w:tc>
          <w:tcPr>
            <w:tcW w:w="81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77D4C2D" w14:textId="77777777" w:rsidR="00D04E54" w:rsidRDefault="00D04E54" w:rsidP="008E63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line="276" w:lineRule="auto"/>
              <w:jc w:val="both"/>
            </w:pPr>
            <w:r w:rsidRPr="30C1F643">
              <w:rPr>
                <w:color w:val="000000" w:themeColor="text1"/>
              </w:rPr>
              <w:lastRenderedPageBreak/>
              <w:t xml:space="preserve"> </w:t>
            </w:r>
          </w:p>
        </w:tc>
      </w:tr>
      <w:tr w:rsidR="00D04E54" w14:paraId="0622EB8A" w14:textId="77777777" w:rsidTr="4DB618B7">
        <w:trPr>
          <w:trHeight w:val="300"/>
        </w:trPr>
        <w:tc>
          <w:tcPr>
            <w:tcW w:w="6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D92C5E4" w14:textId="77777777" w:rsidR="00D04E54" w:rsidRPr="004B4AAB" w:rsidRDefault="00D04E54" w:rsidP="008E63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line="276" w:lineRule="auto"/>
              <w:jc w:val="both"/>
            </w:pPr>
            <w:r w:rsidRPr="004B4AAB">
              <w:rPr>
                <w:bCs/>
                <w:color w:val="000000" w:themeColor="text1"/>
              </w:rPr>
              <w:lastRenderedPageBreak/>
              <w:t>2.</w:t>
            </w:r>
          </w:p>
        </w:tc>
        <w:tc>
          <w:tcPr>
            <w:tcW w:w="29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2BE8495" w14:textId="77777777" w:rsidR="00D04E54" w:rsidRPr="004B4AAB" w:rsidRDefault="00D04E54" w:rsidP="008E639E">
            <w:pPr>
              <w:widowControl w:val="0"/>
              <w:shd w:val="clear" w:color="auto" w:fill="FFFFFF" w:themeFill="backgroun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bCs/>
              </w:rPr>
            </w:pPr>
            <w:r w:rsidRPr="004B4AAB">
              <w:rPr>
                <w:bCs/>
              </w:rPr>
              <w:t>Projekta iesniegumā ir plānoti konkursa nolikumā noteiktie minimāli sasniedzami rezultāti</w:t>
            </w:r>
          </w:p>
        </w:tc>
        <w:tc>
          <w:tcPr>
            <w:tcW w:w="44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1F13047" w14:textId="2C314BAE" w:rsidR="00D04E54" w:rsidRPr="004B4AAB" w:rsidRDefault="00D04E54" w:rsidP="008E639E">
            <w:pPr>
              <w:shd w:val="clear" w:color="auto" w:fill="FFFFFF" w:themeFill="background1"/>
              <w:jc w:val="both"/>
            </w:pPr>
            <w:r>
              <w:t>Projekta iesnieguma sadaļā „Projekta rezultāti ”norādītā informācija atbilst nolikuma 14</w:t>
            </w:r>
            <w:r w:rsidRPr="004B4AAB">
              <w:t>. punkta prasībām.</w:t>
            </w:r>
          </w:p>
          <w:p w14:paraId="4CD60010" w14:textId="652B452E" w:rsidR="00D04E54" w:rsidRDefault="00973B57" w:rsidP="008E639E">
            <w:pPr>
              <w:jc w:val="both"/>
              <w:rPr>
                <w:color w:val="000000" w:themeColor="text1"/>
              </w:rPr>
            </w:pPr>
            <w:r>
              <w:rPr>
                <w:color w:val="000000"/>
              </w:rPr>
              <w:t>Zinātnieks (profesors</w:t>
            </w:r>
            <w:r w:rsidRPr="00A02F05">
              <w:rPr>
                <w:color w:val="000000"/>
              </w:rPr>
              <w:t xml:space="preserve">) </w:t>
            </w:r>
            <w:r w:rsidR="00D04E54" w:rsidRPr="004B4AAB">
              <w:rPr>
                <w:color w:val="000000" w:themeColor="text1"/>
              </w:rPr>
              <w:t xml:space="preserve">nodrošina vismaz šādu nolikuma </w:t>
            </w:r>
            <w:r w:rsidR="00D04E54">
              <w:rPr>
                <w:color w:val="000000" w:themeColor="text1"/>
              </w:rPr>
              <w:t>15</w:t>
            </w:r>
            <w:r w:rsidR="00D04E54" w:rsidRPr="004B4AAB">
              <w:rPr>
                <w:color w:val="000000" w:themeColor="text1"/>
              </w:rPr>
              <w:t xml:space="preserve">. punktā minēto rezultātu sasniegšanu – vismaz </w:t>
            </w:r>
            <w:r w:rsidR="00D04E54" w:rsidRPr="004B4AAB">
              <w:t>vienu</w:t>
            </w:r>
            <w:r w:rsidR="00D04E54" w:rsidRPr="004B4AAB">
              <w:rPr>
                <w:color w:val="000000" w:themeColor="text1"/>
              </w:rPr>
              <w:t xml:space="preserve"> nolikuma </w:t>
            </w:r>
            <w:r w:rsidR="00D04E54">
              <w:rPr>
                <w:color w:val="000000" w:themeColor="text1"/>
              </w:rPr>
              <w:t>14</w:t>
            </w:r>
            <w:r w:rsidR="00D04E54" w:rsidRPr="004B4AAB">
              <w:rPr>
                <w:color w:val="000000" w:themeColor="text1"/>
              </w:rPr>
              <w:t xml:space="preserve">.1. punktā minēto rezultātu un vismaz vienu nolikuma </w:t>
            </w:r>
            <w:r w:rsidR="00D04E54">
              <w:rPr>
                <w:color w:val="000000" w:themeColor="text1"/>
              </w:rPr>
              <w:t>14</w:t>
            </w:r>
            <w:r w:rsidR="00D04E54" w:rsidRPr="004B4AAB">
              <w:rPr>
                <w:color w:val="000000" w:themeColor="text1"/>
              </w:rPr>
              <w:t>.3. punktā</w:t>
            </w:r>
            <w:r w:rsidR="00D04E54" w:rsidRPr="30C1F643">
              <w:rPr>
                <w:color w:val="000000" w:themeColor="text1"/>
              </w:rPr>
              <w:t xml:space="preserve"> noteikto </w:t>
            </w:r>
            <w:r w:rsidR="00D04E54" w:rsidRPr="30C1F643">
              <w:rPr>
                <w:color w:val="000000" w:themeColor="text1"/>
                <w:highlight w:val="white"/>
              </w:rPr>
              <w:t>rezultātu.</w:t>
            </w:r>
          </w:p>
          <w:p w14:paraId="48CD51C9" w14:textId="77777777" w:rsidR="00D04E54" w:rsidRDefault="00D04E54" w:rsidP="008E639E"/>
        </w:tc>
        <w:tc>
          <w:tcPr>
            <w:tcW w:w="81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7C75C0C" w14:textId="77777777" w:rsidR="00D04E54" w:rsidRDefault="00D04E54" w:rsidP="008E63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line="276" w:lineRule="auto"/>
              <w:jc w:val="both"/>
            </w:pPr>
            <w:r w:rsidRPr="30C1F643">
              <w:rPr>
                <w:color w:val="000000" w:themeColor="text1"/>
              </w:rPr>
              <w:t xml:space="preserve"> </w:t>
            </w:r>
          </w:p>
        </w:tc>
      </w:tr>
      <w:tr w:rsidR="00D04E54" w14:paraId="46B4EF87" w14:textId="77777777" w:rsidTr="4DB618B7">
        <w:trPr>
          <w:trHeight w:val="300"/>
        </w:trPr>
        <w:tc>
          <w:tcPr>
            <w:tcW w:w="6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4B2C2EF" w14:textId="77777777" w:rsidR="00D04E54" w:rsidRPr="004B4AAB" w:rsidRDefault="00D04E54" w:rsidP="008E63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line="276" w:lineRule="auto"/>
              <w:jc w:val="both"/>
            </w:pPr>
            <w:r w:rsidRPr="004B4AAB">
              <w:rPr>
                <w:bCs/>
              </w:rPr>
              <w:t>3.</w:t>
            </w:r>
          </w:p>
        </w:tc>
        <w:tc>
          <w:tcPr>
            <w:tcW w:w="29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8ED0E55" w14:textId="3AD4A70B" w:rsidR="00D04E54" w:rsidRPr="004B4AAB" w:rsidRDefault="00D04E54" w:rsidP="00D04E5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line="276" w:lineRule="auto"/>
              <w:jc w:val="both"/>
              <w:rPr>
                <w:bCs/>
              </w:rPr>
            </w:pPr>
            <w:r w:rsidRPr="004B4AAB">
              <w:rPr>
                <w:color w:val="000000"/>
              </w:rPr>
              <w:t xml:space="preserve">Ir izpildītas konkursa nolikuma prasības par </w:t>
            </w:r>
            <w:r>
              <w:rPr>
                <w:color w:val="000000"/>
              </w:rPr>
              <w:t>Zinātnieka (profesora</w:t>
            </w:r>
            <w:r w:rsidRPr="00A02F05">
              <w:rPr>
                <w:color w:val="000000"/>
              </w:rPr>
              <w:t xml:space="preserve">) </w:t>
            </w:r>
            <w:r w:rsidRPr="004B4AAB">
              <w:rPr>
                <w:color w:val="000000"/>
              </w:rPr>
              <w:t xml:space="preserve">atbilstību </w:t>
            </w:r>
            <w:r w:rsidR="0081785C" w:rsidRPr="691F1517">
              <w:rPr>
                <w:color w:val="000000" w:themeColor="text1"/>
              </w:rPr>
              <w:t>nolikuma 11.punkta prasībām</w:t>
            </w:r>
          </w:p>
        </w:tc>
        <w:tc>
          <w:tcPr>
            <w:tcW w:w="44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5AC0D87" w14:textId="77777777" w:rsidR="00D04E54" w:rsidRDefault="00D04E54" w:rsidP="008E63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line="276" w:lineRule="auto"/>
              <w:jc w:val="both"/>
              <w:rPr>
                <w:iCs/>
              </w:rPr>
            </w:pPr>
            <w:r w:rsidRPr="004B4AAB">
              <w:rPr>
                <w:iCs/>
              </w:rPr>
              <w:t xml:space="preserve">Komisija pārbauda, vai </w:t>
            </w:r>
            <w:r>
              <w:rPr>
                <w:color w:val="000000"/>
              </w:rPr>
              <w:t>Zinātnieks (profesors</w:t>
            </w:r>
            <w:r w:rsidRPr="00A02F05">
              <w:rPr>
                <w:color w:val="000000"/>
              </w:rPr>
              <w:t xml:space="preserve">) </w:t>
            </w:r>
            <w:r w:rsidRPr="004B4AAB">
              <w:rPr>
                <w:iCs/>
              </w:rPr>
              <w:t>atbilst nolikuma 11</w:t>
            </w:r>
            <w:r>
              <w:rPr>
                <w:iCs/>
              </w:rPr>
              <w:t>. punktā noteiktajām prasībām.</w:t>
            </w:r>
          </w:p>
          <w:p w14:paraId="0AF694F0" w14:textId="6D583406" w:rsidR="00820EBA" w:rsidRPr="00820EBA" w:rsidRDefault="00820EBA" w:rsidP="008E63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line="276" w:lineRule="auto"/>
              <w:jc w:val="both"/>
              <w:rPr>
                <w:iCs/>
              </w:rPr>
            </w:pPr>
            <w:r w:rsidRPr="00820EBA">
              <w:rPr>
                <w:iCs/>
                <w:color w:val="000000"/>
                <w:bdr w:val="none" w:sz="0" w:space="0" w:color="auto" w:frame="1"/>
                <w:shd w:val="clear" w:color="auto" w:fill="FFFFFF"/>
              </w:rPr>
              <w:t>BA tiek vērtēta </w:t>
            </w:r>
            <w:r w:rsidRPr="00820EBA">
              <w:rPr>
                <w:iCs/>
                <w:color w:val="000000"/>
                <w:bdr w:val="none" w:sz="0" w:space="0" w:color="auto" w:frame="1"/>
              </w:rPr>
              <w:t>pieredze docenta, asociētā profesora un profesora amatā ar amata pienākumos norādītiem zinātniskā darba pienākumiem, kas pielīdzināmi vadošā pētnieka amata pienākumiem</w:t>
            </w:r>
          </w:p>
        </w:tc>
        <w:tc>
          <w:tcPr>
            <w:tcW w:w="81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0BC667F" w14:textId="77777777" w:rsidR="00D04E54" w:rsidRDefault="00D04E54" w:rsidP="008E63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line="276" w:lineRule="auto"/>
              <w:jc w:val="both"/>
            </w:pPr>
            <w:r w:rsidRPr="30C1F643">
              <w:t xml:space="preserve"> </w:t>
            </w:r>
          </w:p>
        </w:tc>
      </w:tr>
      <w:tr w:rsidR="00D04E54" w14:paraId="44ED4D8B" w14:textId="77777777" w:rsidTr="4DB618B7">
        <w:trPr>
          <w:trHeight w:val="300"/>
        </w:trPr>
        <w:tc>
          <w:tcPr>
            <w:tcW w:w="6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655DC45" w14:textId="77777777" w:rsidR="00D04E54" w:rsidRPr="004B4AAB" w:rsidRDefault="00D04E54" w:rsidP="008E63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line="276" w:lineRule="auto"/>
              <w:jc w:val="both"/>
            </w:pPr>
            <w:r w:rsidRPr="004B4AAB">
              <w:rPr>
                <w:bCs/>
                <w:color w:val="000000" w:themeColor="text1"/>
              </w:rPr>
              <w:t>4.</w:t>
            </w:r>
          </w:p>
        </w:tc>
        <w:tc>
          <w:tcPr>
            <w:tcW w:w="29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6F00ED2" w14:textId="77777777" w:rsidR="00D04E54" w:rsidRPr="004B4AAB" w:rsidRDefault="00D04E54" w:rsidP="008E63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bCs/>
                <w:color w:val="000000" w:themeColor="text1"/>
              </w:rPr>
            </w:pPr>
            <w:r w:rsidRPr="004B4AAB">
              <w:rPr>
                <w:bCs/>
                <w:color w:val="000000" w:themeColor="text1"/>
              </w:rPr>
              <w:t>Projekta iesniegumā norādītās attiecināmās izmaksas atbilst konkursa nolikumā izvirzītajām prasībām</w:t>
            </w:r>
          </w:p>
          <w:p w14:paraId="02755A45" w14:textId="77777777" w:rsidR="00D04E54" w:rsidRPr="004B4AAB" w:rsidRDefault="00D04E54" w:rsidP="008E63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line="276" w:lineRule="auto"/>
              <w:jc w:val="both"/>
              <w:rPr>
                <w:color w:val="000000" w:themeColor="text1"/>
              </w:rPr>
            </w:pPr>
          </w:p>
        </w:tc>
        <w:tc>
          <w:tcPr>
            <w:tcW w:w="44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B14C395" w14:textId="392764B8" w:rsidR="00D04E54" w:rsidRPr="00B1224E" w:rsidRDefault="00D04E54" w:rsidP="008E639E">
            <w:pPr>
              <w:pStyle w:val="ListParagraph"/>
              <w:spacing w:after="0"/>
              <w:ind w:left="0"/>
              <w:rPr>
                <w:rFonts w:ascii="Times New Roman" w:hAnsi="Times New Roman" w:cs="Times New Roman"/>
                <w:color w:val="000000" w:themeColor="text1"/>
                <w:sz w:val="24"/>
                <w:szCs w:val="24"/>
              </w:rPr>
            </w:pPr>
            <w:r w:rsidRPr="00B1224E">
              <w:rPr>
                <w:rFonts w:ascii="Times New Roman" w:hAnsi="Times New Roman" w:cs="Times New Roman"/>
                <w:iCs/>
                <w:sz w:val="24"/>
                <w:szCs w:val="24"/>
              </w:rPr>
              <w:t xml:space="preserve">Komisija </w:t>
            </w:r>
            <w:r w:rsidRPr="00B1224E">
              <w:rPr>
                <w:rFonts w:ascii="Times New Roman" w:eastAsia="Times New Roman" w:hAnsi="Times New Roman" w:cs="Times New Roman"/>
                <w:iCs/>
                <w:color w:val="000000" w:themeColor="text1"/>
                <w:sz w:val="24"/>
                <w:szCs w:val="24"/>
              </w:rPr>
              <w:t xml:space="preserve">pārbauda, vai projekta iesnieguma A daļas sadaļā “Projekta budžets” norādītās attiecināmo izmaksu pozīcijas atbilst nolikuma </w:t>
            </w:r>
            <w:r w:rsidRPr="00B1224E">
              <w:rPr>
                <w:rFonts w:ascii="Times New Roman" w:hAnsi="Times New Roman" w:cs="Times New Roman"/>
                <w:sz w:val="24"/>
                <w:szCs w:val="24"/>
              </w:rPr>
              <w:t>10. punktam un 1</w:t>
            </w:r>
            <w:r>
              <w:rPr>
                <w:rFonts w:ascii="Times New Roman" w:hAnsi="Times New Roman" w:cs="Times New Roman"/>
                <w:sz w:val="24"/>
                <w:szCs w:val="24"/>
              </w:rPr>
              <w:t>6</w:t>
            </w:r>
            <w:r w:rsidRPr="00B1224E">
              <w:rPr>
                <w:rFonts w:ascii="Times New Roman" w:hAnsi="Times New Roman" w:cs="Times New Roman"/>
                <w:sz w:val="24"/>
                <w:szCs w:val="24"/>
              </w:rPr>
              <w:t>. punktam.</w:t>
            </w:r>
          </w:p>
          <w:p w14:paraId="16A02604" w14:textId="77777777" w:rsidR="00D04E54" w:rsidRDefault="00D04E54" w:rsidP="008E639E">
            <w:pPr>
              <w:pStyle w:val="ListParagraph"/>
              <w:spacing w:after="0"/>
              <w:ind w:left="0"/>
              <w:rPr>
                <w:i/>
                <w:iCs/>
              </w:rPr>
            </w:pPr>
          </w:p>
        </w:tc>
        <w:tc>
          <w:tcPr>
            <w:tcW w:w="81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8DF2DD0" w14:textId="77777777" w:rsidR="00D04E54" w:rsidRDefault="00D04E54" w:rsidP="008E63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line="276" w:lineRule="auto"/>
              <w:jc w:val="both"/>
            </w:pPr>
            <w:r w:rsidRPr="30C1F643">
              <w:rPr>
                <w:color w:val="000000" w:themeColor="text1"/>
              </w:rPr>
              <w:t xml:space="preserve"> </w:t>
            </w:r>
          </w:p>
        </w:tc>
      </w:tr>
    </w:tbl>
    <w:p w14:paraId="5EC4A430" w14:textId="77777777" w:rsidR="00D04E54" w:rsidRDefault="00D04E54" w:rsidP="00D04E54"/>
    <w:p w14:paraId="38DBA559" w14:textId="77777777" w:rsidR="00D04E54" w:rsidRDefault="00D04E54" w:rsidP="00D04E54"/>
    <w:p w14:paraId="5D630DFD" w14:textId="77777777" w:rsidR="00D04E54" w:rsidRDefault="00D04E54" w:rsidP="00D04E54">
      <w:pPr>
        <w:shd w:val="clear" w:color="auto" w:fill="FFFFFF"/>
        <w:spacing w:after="160" w:line="259" w:lineRule="auto"/>
        <w:rPr>
          <w:color w:val="000000"/>
        </w:rPr>
      </w:pPr>
    </w:p>
    <w:p w14:paraId="3C1C87C4" w14:textId="77777777" w:rsidR="00D04E54" w:rsidRDefault="00D04E54" w:rsidP="00D04E54">
      <w:pPr>
        <w:shd w:val="clear" w:color="auto" w:fill="FFFFFF"/>
        <w:spacing w:after="160" w:line="259" w:lineRule="auto"/>
        <w:rPr>
          <w:color w:val="000000"/>
        </w:rPr>
      </w:pPr>
    </w:p>
    <w:p w14:paraId="2D91306A" w14:textId="77777777" w:rsidR="00D04E54" w:rsidRDefault="00D04E54" w:rsidP="00D04E54">
      <w:pPr>
        <w:shd w:val="clear" w:color="auto" w:fill="FFFFFF"/>
        <w:spacing w:after="160" w:line="259" w:lineRule="auto"/>
        <w:rPr>
          <w:color w:val="000000"/>
        </w:rPr>
      </w:pPr>
    </w:p>
    <w:p w14:paraId="7FDE1B4F" w14:textId="77777777" w:rsidR="00D04E54" w:rsidRDefault="00D04E54">
      <w:pPr>
        <w:shd w:val="clear" w:color="auto" w:fill="FFFFFF"/>
        <w:jc w:val="right"/>
      </w:pPr>
    </w:p>
    <w:p w14:paraId="0A1DC1DB" w14:textId="140D7D32" w:rsidR="00D04E54" w:rsidRDefault="00D04E54">
      <w:pPr>
        <w:shd w:val="clear" w:color="auto" w:fill="FFFFFF"/>
        <w:jc w:val="right"/>
      </w:pPr>
    </w:p>
    <w:p w14:paraId="3D4087B8" w14:textId="77777777" w:rsidR="008E639E" w:rsidRDefault="008E639E" w:rsidP="008E639E">
      <w:pPr>
        <w:jc w:val="right"/>
      </w:pPr>
      <w:r>
        <w:t>6</w:t>
      </w:r>
      <w:r w:rsidRPr="0022658F">
        <w:t>. pielikums</w:t>
      </w:r>
    </w:p>
    <w:p w14:paraId="6FA36B2B" w14:textId="77777777" w:rsidR="008E639E" w:rsidRDefault="008E639E" w:rsidP="008E639E">
      <w:pPr>
        <w:jc w:val="right"/>
      </w:pPr>
    </w:p>
    <w:p w14:paraId="6B533BD7" w14:textId="3D053087" w:rsidR="008E639E" w:rsidRPr="0022658F" w:rsidRDefault="008E639E" w:rsidP="008E639E">
      <w:pPr>
        <w:jc w:val="right"/>
        <w:rPr>
          <w:color w:val="000000" w:themeColor="text1"/>
        </w:rPr>
      </w:pPr>
      <w:r w:rsidRPr="04F4F7D0">
        <w:rPr>
          <w:color w:val="000000" w:themeColor="text1"/>
        </w:rPr>
        <w:t xml:space="preserve">Latvijas Universitātes un Banku augstskolas akadēmiskās karjeras </w:t>
      </w:r>
      <w:r>
        <w:rPr>
          <w:color w:val="000000"/>
        </w:rPr>
        <w:t>z</w:t>
      </w:r>
      <w:r w:rsidRPr="00A02F05">
        <w:rPr>
          <w:color w:val="000000"/>
        </w:rPr>
        <w:t>inātnieku (profesoru)</w:t>
      </w:r>
      <w:r w:rsidRPr="04F4F7D0">
        <w:rPr>
          <w:color w:val="000000" w:themeColor="text1"/>
        </w:rPr>
        <w:t>grantu  konkursa nolikuma</w:t>
      </w:r>
      <w:r>
        <w:t>m</w:t>
      </w:r>
    </w:p>
    <w:p w14:paraId="732BA49C" w14:textId="77777777" w:rsidR="008E639E" w:rsidRPr="0022658F" w:rsidRDefault="008E639E" w:rsidP="008E639E">
      <w:pPr>
        <w:ind w:firstLine="720"/>
        <w:jc w:val="both"/>
        <w:rPr>
          <w:color w:val="000000"/>
          <w:sz w:val="28"/>
          <w:szCs w:val="28"/>
        </w:rPr>
      </w:pPr>
    </w:p>
    <w:p w14:paraId="6C56D819" w14:textId="77777777" w:rsidR="008E639E" w:rsidRPr="0022658F" w:rsidRDefault="008E639E" w:rsidP="008E639E">
      <w:pPr>
        <w:jc w:val="center"/>
      </w:pPr>
      <w:r w:rsidRPr="0022658F">
        <w:rPr>
          <w:b/>
        </w:rPr>
        <w:t>Projekta iesnieguma individuālā/konsolidētā vērtējuma veidlapa</w:t>
      </w:r>
    </w:p>
    <w:tbl>
      <w:tblPr>
        <w:tblStyle w:val="6"/>
        <w:tblW w:w="964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5"/>
        <w:gridCol w:w="3401"/>
        <w:gridCol w:w="2557"/>
        <w:gridCol w:w="2977"/>
      </w:tblGrid>
      <w:tr w:rsidR="008E639E" w:rsidRPr="0022658F" w14:paraId="339FFFE0" w14:textId="77777777" w:rsidTr="4DB618B7">
        <w:tc>
          <w:tcPr>
            <w:tcW w:w="9640" w:type="dxa"/>
            <w:gridSpan w:val="4"/>
            <w:shd w:val="clear" w:color="auto" w:fill="auto"/>
          </w:tcPr>
          <w:p w14:paraId="5AAD38C8" w14:textId="77777777" w:rsidR="008E639E" w:rsidRPr="0022658F" w:rsidRDefault="008E639E" w:rsidP="008E639E">
            <w:r w:rsidRPr="0022658F">
              <w:t>Projekta nosaukums:</w:t>
            </w:r>
          </w:p>
          <w:p w14:paraId="42683AAE" w14:textId="77777777" w:rsidR="008E639E" w:rsidRPr="0022658F" w:rsidRDefault="008E639E" w:rsidP="008E639E">
            <w:r w:rsidRPr="0022658F">
              <w:t>Eksperts/i:</w:t>
            </w:r>
          </w:p>
        </w:tc>
      </w:tr>
      <w:tr w:rsidR="008E639E" w:rsidRPr="0022658F" w14:paraId="0E9B0460" w14:textId="77777777" w:rsidTr="4DB618B7">
        <w:tc>
          <w:tcPr>
            <w:tcW w:w="705" w:type="dxa"/>
            <w:shd w:val="clear" w:color="auto" w:fill="auto"/>
          </w:tcPr>
          <w:p w14:paraId="1C2805F9" w14:textId="77777777" w:rsidR="008E639E" w:rsidRPr="0022658F" w:rsidRDefault="008E639E" w:rsidP="008E639E">
            <w:pPr>
              <w:rPr>
                <w:b/>
              </w:rPr>
            </w:pPr>
            <w:r w:rsidRPr="0022658F">
              <w:rPr>
                <w:b/>
              </w:rPr>
              <w:t>1.</w:t>
            </w:r>
          </w:p>
        </w:tc>
        <w:tc>
          <w:tcPr>
            <w:tcW w:w="5958" w:type="dxa"/>
            <w:gridSpan w:val="2"/>
            <w:shd w:val="clear" w:color="auto" w:fill="auto"/>
          </w:tcPr>
          <w:p w14:paraId="4679F3E1" w14:textId="77777777" w:rsidR="008E639E" w:rsidRPr="0022658F" w:rsidRDefault="008E639E" w:rsidP="008E639E">
            <w:pPr>
              <w:jc w:val="center"/>
              <w:rPr>
                <w:b/>
              </w:rPr>
            </w:pPr>
            <w:r w:rsidRPr="0022658F">
              <w:rPr>
                <w:b/>
              </w:rPr>
              <w:t>Kritērijs: Projekta iesnieguma zinātniskā kvalitāte</w:t>
            </w:r>
          </w:p>
        </w:tc>
        <w:tc>
          <w:tcPr>
            <w:tcW w:w="2977" w:type="dxa"/>
            <w:shd w:val="clear" w:color="auto" w:fill="auto"/>
          </w:tcPr>
          <w:p w14:paraId="4F8DD115" w14:textId="77777777" w:rsidR="008E639E" w:rsidRPr="0022658F" w:rsidRDefault="008E639E" w:rsidP="008E639E">
            <w:pPr>
              <w:jc w:val="center"/>
              <w:rPr>
                <w:b/>
              </w:rPr>
            </w:pPr>
            <w:r w:rsidRPr="0022658F">
              <w:t>Maksimāli 5 punkti</w:t>
            </w:r>
          </w:p>
        </w:tc>
      </w:tr>
      <w:tr w:rsidR="008E639E" w:rsidRPr="0022658F" w14:paraId="2F600361" w14:textId="77777777" w:rsidTr="4DB618B7">
        <w:tc>
          <w:tcPr>
            <w:tcW w:w="705" w:type="dxa"/>
            <w:shd w:val="clear" w:color="auto" w:fill="auto"/>
          </w:tcPr>
          <w:p w14:paraId="6C038002" w14:textId="77777777" w:rsidR="008E639E" w:rsidRPr="0022658F" w:rsidRDefault="008E639E" w:rsidP="008E639E">
            <w:pPr>
              <w:rPr>
                <w:b/>
              </w:rPr>
            </w:pPr>
            <w:r w:rsidRPr="0022658F">
              <w:rPr>
                <w:b/>
              </w:rPr>
              <w:t>1.1.</w:t>
            </w:r>
          </w:p>
        </w:tc>
        <w:tc>
          <w:tcPr>
            <w:tcW w:w="3401" w:type="dxa"/>
            <w:shd w:val="clear" w:color="auto" w:fill="auto"/>
          </w:tcPr>
          <w:p w14:paraId="5D52C236" w14:textId="77777777" w:rsidR="008E639E" w:rsidRPr="0022658F" w:rsidRDefault="008E639E" w:rsidP="008E639E">
            <w:pPr>
              <w:jc w:val="both"/>
            </w:pPr>
            <w:r w:rsidRPr="0022658F">
              <w:t>Apsvērums: pētījuma zinātniskā kvalitāte, ticamība un novitāte</w:t>
            </w:r>
          </w:p>
        </w:tc>
        <w:tc>
          <w:tcPr>
            <w:tcW w:w="5534" w:type="dxa"/>
            <w:gridSpan w:val="2"/>
            <w:vMerge w:val="restart"/>
          </w:tcPr>
          <w:p w14:paraId="4AF18AA0" w14:textId="77777777" w:rsidR="008E639E" w:rsidRPr="0022658F" w:rsidRDefault="008E639E" w:rsidP="008E639E">
            <w:r w:rsidRPr="0022658F">
              <w:t>(pamatojums)</w:t>
            </w:r>
          </w:p>
        </w:tc>
      </w:tr>
      <w:tr w:rsidR="008E639E" w:rsidRPr="0022658F" w14:paraId="6E791566" w14:textId="77777777" w:rsidTr="4DB618B7">
        <w:tc>
          <w:tcPr>
            <w:tcW w:w="705" w:type="dxa"/>
            <w:shd w:val="clear" w:color="auto" w:fill="auto"/>
          </w:tcPr>
          <w:p w14:paraId="116E5F42" w14:textId="77777777" w:rsidR="008E639E" w:rsidRPr="0022658F" w:rsidRDefault="008E639E" w:rsidP="008E639E">
            <w:pPr>
              <w:rPr>
                <w:b/>
              </w:rPr>
            </w:pPr>
            <w:r w:rsidRPr="0022658F">
              <w:rPr>
                <w:b/>
              </w:rPr>
              <w:t>1.2.</w:t>
            </w:r>
          </w:p>
        </w:tc>
        <w:tc>
          <w:tcPr>
            <w:tcW w:w="3401" w:type="dxa"/>
            <w:shd w:val="clear" w:color="auto" w:fill="auto"/>
          </w:tcPr>
          <w:p w14:paraId="5249113C" w14:textId="77777777" w:rsidR="008E639E" w:rsidRPr="0022658F" w:rsidRDefault="008E639E" w:rsidP="008E639E">
            <w:pPr>
              <w:jc w:val="both"/>
            </w:pPr>
            <w:r w:rsidRPr="0022658F">
              <w:t>Apsvērums: izvēlētās pētījuma stratēģijas un metodisko risinājumu zinātniskā kvalitāte, kā arī atbilstība noteikto mērķu sasniegšanai</w:t>
            </w:r>
          </w:p>
        </w:tc>
        <w:tc>
          <w:tcPr>
            <w:tcW w:w="5534" w:type="dxa"/>
            <w:gridSpan w:val="2"/>
            <w:vMerge/>
          </w:tcPr>
          <w:p w14:paraId="582715B8" w14:textId="77777777" w:rsidR="008E639E" w:rsidRPr="0022658F" w:rsidRDefault="008E639E" w:rsidP="008E639E">
            <w:pPr>
              <w:widowControl w:val="0"/>
              <w:pBdr>
                <w:top w:val="nil"/>
                <w:left w:val="nil"/>
                <w:bottom w:val="nil"/>
                <w:right w:val="nil"/>
                <w:between w:val="nil"/>
              </w:pBdr>
              <w:spacing w:line="276" w:lineRule="auto"/>
            </w:pPr>
          </w:p>
        </w:tc>
      </w:tr>
      <w:tr w:rsidR="008E639E" w:rsidRPr="0022658F" w14:paraId="1406F478" w14:textId="77777777" w:rsidTr="4DB618B7">
        <w:tc>
          <w:tcPr>
            <w:tcW w:w="705" w:type="dxa"/>
            <w:shd w:val="clear" w:color="auto" w:fill="auto"/>
          </w:tcPr>
          <w:p w14:paraId="3636D6ED" w14:textId="77777777" w:rsidR="008E639E" w:rsidRPr="0022658F" w:rsidRDefault="008E639E" w:rsidP="008E639E">
            <w:pPr>
              <w:rPr>
                <w:b/>
              </w:rPr>
            </w:pPr>
            <w:r w:rsidRPr="0022658F">
              <w:rPr>
                <w:b/>
              </w:rPr>
              <w:t>1.3.</w:t>
            </w:r>
          </w:p>
        </w:tc>
        <w:tc>
          <w:tcPr>
            <w:tcW w:w="3401" w:type="dxa"/>
            <w:shd w:val="clear" w:color="auto" w:fill="auto"/>
          </w:tcPr>
          <w:p w14:paraId="70E01916" w14:textId="77777777" w:rsidR="008E639E" w:rsidRPr="0022658F" w:rsidRDefault="008E639E" w:rsidP="008E639E">
            <w:pPr>
              <w:jc w:val="both"/>
            </w:pPr>
            <w:r w:rsidRPr="0022658F">
              <w:t>Apsvērums: projekta spēja radīt jaunas zināšanas vai tehnoloģiskās atziņas</w:t>
            </w:r>
          </w:p>
        </w:tc>
        <w:tc>
          <w:tcPr>
            <w:tcW w:w="5534" w:type="dxa"/>
            <w:gridSpan w:val="2"/>
            <w:vMerge/>
          </w:tcPr>
          <w:p w14:paraId="602F5CC6" w14:textId="77777777" w:rsidR="008E639E" w:rsidRPr="0022658F" w:rsidRDefault="008E639E" w:rsidP="008E639E">
            <w:pPr>
              <w:widowControl w:val="0"/>
              <w:pBdr>
                <w:top w:val="nil"/>
                <w:left w:val="nil"/>
                <w:bottom w:val="nil"/>
                <w:right w:val="nil"/>
                <w:between w:val="nil"/>
              </w:pBdr>
              <w:spacing w:line="276" w:lineRule="auto"/>
            </w:pPr>
          </w:p>
        </w:tc>
      </w:tr>
      <w:tr w:rsidR="008E639E" w:rsidRPr="0022658F" w14:paraId="47043CD0" w14:textId="77777777" w:rsidTr="4DB618B7">
        <w:tc>
          <w:tcPr>
            <w:tcW w:w="705" w:type="dxa"/>
            <w:shd w:val="clear" w:color="auto" w:fill="auto"/>
          </w:tcPr>
          <w:p w14:paraId="69DD5F95" w14:textId="77777777" w:rsidR="008E639E" w:rsidRPr="0022658F" w:rsidRDefault="008E639E" w:rsidP="008E639E">
            <w:pPr>
              <w:rPr>
                <w:b/>
              </w:rPr>
            </w:pPr>
            <w:r w:rsidRPr="0022658F">
              <w:rPr>
                <w:b/>
              </w:rPr>
              <w:t>2.</w:t>
            </w:r>
          </w:p>
        </w:tc>
        <w:tc>
          <w:tcPr>
            <w:tcW w:w="5958" w:type="dxa"/>
            <w:gridSpan w:val="2"/>
            <w:shd w:val="clear" w:color="auto" w:fill="auto"/>
          </w:tcPr>
          <w:p w14:paraId="6CA8B59C" w14:textId="77777777" w:rsidR="008E639E" w:rsidRPr="0022658F" w:rsidRDefault="008E639E" w:rsidP="008E639E">
            <w:pPr>
              <w:jc w:val="center"/>
              <w:rPr>
                <w:b/>
              </w:rPr>
            </w:pPr>
            <w:r w:rsidRPr="0022658F">
              <w:rPr>
                <w:b/>
              </w:rPr>
              <w:t>Kritērijs: Projekta rezultātu ietekme</w:t>
            </w:r>
          </w:p>
        </w:tc>
        <w:tc>
          <w:tcPr>
            <w:tcW w:w="2977" w:type="dxa"/>
            <w:shd w:val="clear" w:color="auto" w:fill="auto"/>
          </w:tcPr>
          <w:p w14:paraId="1F4C23C0" w14:textId="77777777" w:rsidR="008E639E" w:rsidRPr="0022658F" w:rsidRDefault="008E639E" w:rsidP="008E639E">
            <w:pPr>
              <w:jc w:val="center"/>
              <w:rPr>
                <w:b/>
              </w:rPr>
            </w:pPr>
            <w:r w:rsidRPr="0022658F">
              <w:t>Maksimāli 5 punkti</w:t>
            </w:r>
          </w:p>
        </w:tc>
      </w:tr>
      <w:tr w:rsidR="000623EC" w:rsidRPr="0022658F" w14:paraId="37F45A0B" w14:textId="77777777" w:rsidTr="4DB618B7">
        <w:tc>
          <w:tcPr>
            <w:tcW w:w="705" w:type="dxa"/>
            <w:shd w:val="clear" w:color="auto" w:fill="auto"/>
          </w:tcPr>
          <w:p w14:paraId="089DDD05" w14:textId="77777777" w:rsidR="000623EC" w:rsidRPr="0022658F" w:rsidRDefault="000623EC" w:rsidP="008E639E">
            <w:pPr>
              <w:rPr>
                <w:b/>
              </w:rPr>
            </w:pPr>
            <w:r w:rsidRPr="0022658F">
              <w:rPr>
                <w:b/>
              </w:rPr>
              <w:t>2.1.</w:t>
            </w:r>
          </w:p>
        </w:tc>
        <w:tc>
          <w:tcPr>
            <w:tcW w:w="3401" w:type="dxa"/>
            <w:shd w:val="clear" w:color="auto" w:fill="auto"/>
          </w:tcPr>
          <w:p w14:paraId="2B34BA0C" w14:textId="77777777" w:rsidR="000623EC" w:rsidRPr="0022658F" w:rsidRDefault="000623EC" w:rsidP="008E639E">
            <w:pPr>
              <w:jc w:val="both"/>
            </w:pPr>
            <w:r w:rsidRPr="0022658F">
              <w:t>Apsvērums: iegūto zināšanu un prasmju paredzamā pārnese tālākajā darbībā un zinātniskās kapacitātes attīstībā</w:t>
            </w:r>
          </w:p>
        </w:tc>
        <w:tc>
          <w:tcPr>
            <w:tcW w:w="5534" w:type="dxa"/>
            <w:gridSpan w:val="2"/>
            <w:vMerge w:val="restart"/>
          </w:tcPr>
          <w:p w14:paraId="20D21ECD" w14:textId="77777777" w:rsidR="000623EC" w:rsidRPr="0022658F" w:rsidRDefault="000623EC" w:rsidP="008E639E">
            <w:r w:rsidRPr="0022658F">
              <w:t>(pamatojums)</w:t>
            </w:r>
          </w:p>
        </w:tc>
      </w:tr>
      <w:tr w:rsidR="000623EC" w:rsidRPr="0022658F" w14:paraId="677ED6EF" w14:textId="77777777" w:rsidTr="4DB618B7">
        <w:tc>
          <w:tcPr>
            <w:tcW w:w="705" w:type="dxa"/>
            <w:shd w:val="clear" w:color="auto" w:fill="auto"/>
          </w:tcPr>
          <w:p w14:paraId="342F1AFC" w14:textId="77777777" w:rsidR="000623EC" w:rsidRPr="0022658F" w:rsidRDefault="000623EC" w:rsidP="008E639E">
            <w:pPr>
              <w:rPr>
                <w:b/>
              </w:rPr>
            </w:pPr>
            <w:r w:rsidRPr="0022658F">
              <w:rPr>
                <w:b/>
              </w:rPr>
              <w:t>2.2.</w:t>
            </w:r>
          </w:p>
        </w:tc>
        <w:tc>
          <w:tcPr>
            <w:tcW w:w="3401" w:type="dxa"/>
            <w:shd w:val="clear" w:color="auto" w:fill="auto"/>
          </w:tcPr>
          <w:p w14:paraId="0E2AF7DD" w14:textId="77777777" w:rsidR="000623EC" w:rsidRPr="0022658F" w:rsidRDefault="000623EC" w:rsidP="008E639E">
            <w:pPr>
              <w:jc w:val="both"/>
            </w:pPr>
            <w:r w:rsidRPr="0022658F">
              <w:t>Apsvērums: pētniecības attīstības iespējas, ieskaitot ieguldījumu jaunu projektu sagatavošanā iesniegšanai Eiropas Savienības pētniecības un inovācijas pamatprogrammas “Apvārsnis Eiropa” konkursos un citās pētniecības un inovācijas atbalsta programmās un tehnoloģiju ierosmēs</w:t>
            </w:r>
          </w:p>
        </w:tc>
        <w:tc>
          <w:tcPr>
            <w:tcW w:w="5534" w:type="dxa"/>
            <w:gridSpan w:val="2"/>
            <w:vMerge/>
          </w:tcPr>
          <w:p w14:paraId="2173833F" w14:textId="77777777" w:rsidR="000623EC" w:rsidRPr="0022658F" w:rsidRDefault="000623EC" w:rsidP="008E639E">
            <w:pPr>
              <w:widowControl w:val="0"/>
              <w:pBdr>
                <w:top w:val="nil"/>
                <w:left w:val="nil"/>
                <w:bottom w:val="nil"/>
                <w:right w:val="nil"/>
                <w:between w:val="nil"/>
              </w:pBdr>
              <w:spacing w:line="276" w:lineRule="auto"/>
            </w:pPr>
          </w:p>
        </w:tc>
      </w:tr>
      <w:tr w:rsidR="000623EC" w:rsidRPr="0022658F" w14:paraId="75834869" w14:textId="77777777" w:rsidTr="4DB618B7">
        <w:tc>
          <w:tcPr>
            <w:tcW w:w="705" w:type="dxa"/>
            <w:shd w:val="clear" w:color="auto" w:fill="auto"/>
          </w:tcPr>
          <w:p w14:paraId="080880DE" w14:textId="77777777" w:rsidR="000623EC" w:rsidRPr="0022658F" w:rsidRDefault="000623EC" w:rsidP="008E639E">
            <w:pPr>
              <w:rPr>
                <w:b/>
              </w:rPr>
            </w:pPr>
            <w:r w:rsidRPr="0022658F">
              <w:rPr>
                <w:b/>
              </w:rPr>
              <w:t>2.3.</w:t>
            </w:r>
          </w:p>
        </w:tc>
        <w:tc>
          <w:tcPr>
            <w:tcW w:w="3401" w:type="dxa"/>
            <w:shd w:val="clear" w:color="auto" w:fill="auto"/>
          </w:tcPr>
          <w:p w14:paraId="494489A8" w14:textId="77777777" w:rsidR="000623EC" w:rsidRPr="0022658F" w:rsidRDefault="000623EC" w:rsidP="008E639E">
            <w:pPr>
              <w:jc w:val="both"/>
            </w:pPr>
            <w:r w:rsidRPr="0022658F">
              <w:t>Apsvērums: pētījuma rezultātā tiks radītas attiecīgajai nozarei, tautsaimniecības un sabiedrības attīstībai nozīmīgas zināšanas</w:t>
            </w:r>
          </w:p>
        </w:tc>
        <w:tc>
          <w:tcPr>
            <w:tcW w:w="5534" w:type="dxa"/>
            <w:gridSpan w:val="2"/>
            <w:vMerge/>
          </w:tcPr>
          <w:p w14:paraId="6561D708" w14:textId="77777777" w:rsidR="000623EC" w:rsidRPr="0022658F" w:rsidRDefault="000623EC" w:rsidP="008E639E">
            <w:pPr>
              <w:widowControl w:val="0"/>
              <w:pBdr>
                <w:top w:val="nil"/>
                <w:left w:val="nil"/>
                <w:bottom w:val="nil"/>
                <w:right w:val="nil"/>
                <w:between w:val="nil"/>
              </w:pBdr>
              <w:spacing w:line="276" w:lineRule="auto"/>
            </w:pPr>
          </w:p>
        </w:tc>
      </w:tr>
      <w:tr w:rsidR="000623EC" w:rsidRPr="0022658F" w14:paraId="3B413B4C" w14:textId="77777777" w:rsidTr="4DB618B7">
        <w:tc>
          <w:tcPr>
            <w:tcW w:w="705" w:type="dxa"/>
            <w:shd w:val="clear" w:color="auto" w:fill="auto"/>
          </w:tcPr>
          <w:p w14:paraId="487DE3AC" w14:textId="77777777" w:rsidR="000623EC" w:rsidRPr="0022658F" w:rsidRDefault="000623EC" w:rsidP="008E639E">
            <w:pPr>
              <w:rPr>
                <w:b/>
              </w:rPr>
            </w:pPr>
            <w:r w:rsidRPr="0022658F">
              <w:rPr>
                <w:b/>
              </w:rPr>
              <w:t>2.4.</w:t>
            </w:r>
          </w:p>
        </w:tc>
        <w:tc>
          <w:tcPr>
            <w:tcW w:w="3401" w:type="dxa"/>
            <w:shd w:val="clear" w:color="auto" w:fill="auto"/>
          </w:tcPr>
          <w:p w14:paraId="20941D52" w14:textId="77777777" w:rsidR="000623EC" w:rsidRPr="0022658F" w:rsidRDefault="000623EC" w:rsidP="008E639E">
            <w:pPr>
              <w:jc w:val="both"/>
            </w:pPr>
            <w:r w:rsidRPr="0022658F">
              <w:t>Apsvērums: iegūto zināšanu ilgtspēja un kvalitatīvs to izplatības plāns, tai skaitā paredzētas zinātniskās publikācijas un sabiedrības informēšana</w:t>
            </w:r>
          </w:p>
        </w:tc>
        <w:tc>
          <w:tcPr>
            <w:tcW w:w="5534" w:type="dxa"/>
            <w:gridSpan w:val="2"/>
            <w:vMerge/>
          </w:tcPr>
          <w:p w14:paraId="6D35927A" w14:textId="77777777" w:rsidR="000623EC" w:rsidRPr="0022658F" w:rsidRDefault="000623EC" w:rsidP="008E639E">
            <w:pPr>
              <w:widowControl w:val="0"/>
              <w:pBdr>
                <w:top w:val="nil"/>
                <w:left w:val="nil"/>
                <w:bottom w:val="nil"/>
                <w:right w:val="nil"/>
                <w:between w:val="nil"/>
              </w:pBdr>
              <w:spacing w:line="276" w:lineRule="auto"/>
            </w:pPr>
          </w:p>
        </w:tc>
      </w:tr>
      <w:tr w:rsidR="000623EC" w:rsidRPr="0022658F" w14:paraId="69241BE8" w14:textId="77777777" w:rsidTr="4DB618B7">
        <w:tc>
          <w:tcPr>
            <w:tcW w:w="705" w:type="dxa"/>
            <w:shd w:val="clear" w:color="auto" w:fill="auto"/>
          </w:tcPr>
          <w:p w14:paraId="508C9884" w14:textId="77777777" w:rsidR="000623EC" w:rsidRPr="0022658F" w:rsidRDefault="000623EC" w:rsidP="008E639E">
            <w:pPr>
              <w:rPr>
                <w:b/>
              </w:rPr>
            </w:pPr>
            <w:r w:rsidRPr="0022658F">
              <w:rPr>
                <w:b/>
              </w:rPr>
              <w:t>2.5.</w:t>
            </w:r>
          </w:p>
        </w:tc>
        <w:tc>
          <w:tcPr>
            <w:tcW w:w="3401" w:type="dxa"/>
            <w:shd w:val="clear" w:color="auto" w:fill="auto"/>
          </w:tcPr>
          <w:p w14:paraId="3CC3EBDA" w14:textId="77777777" w:rsidR="000623EC" w:rsidRPr="0022658F" w:rsidRDefault="000623EC" w:rsidP="008E639E">
            <w:pPr>
              <w:jc w:val="both"/>
            </w:pPr>
            <w:r w:rsidRPr="0022658F">
              <w:t xml:space="preserve">Apsvērums: pētījuma īstenošana sekmē pētījuma zinātniskā </w:t>
            </w:r>
            <w:r w:rsidRPr="0022658F">
              <w:lastRenderedPageBreak/>
              <w:t>personāla, tai skaitā studējošo zinātniskās kapacitātes stiprināšanu</w:t>
            </w:r>
          </w:p>
        </w:tc>
        <w:tc>
          <w:tcPr>
            <w:tcW w:w="5534" w:type="dxa"/>
            <w:gridSpan w:val="2"/>
            <w:vMerge/>
          </w:tcPr>
          <w:p w14:paraId="433BD340" w14:textId="77777777" w:rsidR="000623EC" w:rsidRPr="0022658F" w:rsidRDefault="000623EC" w:rsidP="008E639E">
            <w:pPr>
              <w:widowControl w:val="0"/>
              <w:pBdr>
                <w:top w:val="nil"/>
                <w:left w:val="nil"/>
                <w:bottom w:val="nil"/>
                <w:right w:val="nil"/>
                <w:between w:val="nil"/>
              </w:pBdr>
              <w:spacing w:line="276" w:lineRule="auto"/>
            </w:pPr>
          </w:p>
        </w:tc>
      </w:tr>
      <w:tr w:rsidR="000623EC" w:rsidRPr="0022658F" w14:paraId="17DF907D" w14:textId="77777777" w:rsidTr="4DB618B7">
        <w:tc>
          <w:tcPr>
            <w:tcW w:w="705" w:type="dxa"/>
            <w:shd w:val="clear" w:color="auto" w:fill="auto"/>
          </w:tcPr>
          <w:p w14:paraId="14002090" w14:textId="3C4AB97E" w:rsidR="000623EC" w:rsidRPr="0022658F" w:rsidRDefault="000623EC" w:rsidP="008E639E">
            <w:pPr>
              <w:rPr>
                <w:b/>
              </w:rPr>
            </w:pPr>
            <w:r>
              <w:rPr>
                <w:b/>
              </w:rPr>
              <w:lastRenderedPageBreak/>
              <w:t>2.6.</w:t>
            </w:r>
          </w:p>
        </w:tc>
        <w:tc>
          <w:tcPr>
            <w:tcW w:w="3401" w:type="dxa"/>
            <w:shd w:val="clear" w:color="auto" w:fill="auto"/>
          </w:tcPr>
          <w:p w14:paraId="63EDFAF8" w14:textId="3270D3B2" w:rsidR="000623EC" w:rsidRPr="0022658F" w:rsidRDefault="000623EC" w:rsidP="008E639E">
            <w:pPr>
              <w:jc w:val="both"/>
            </w:pPr>
            <w:r w:rsidRPr="000623EC">
              <w:t xml:space="preserve">Apsvērums: </w:t>
            </w:r>
            <w:r w:rsidRPr="000623EC">
              <w:rPr>
                <w:color w:val="242424"/>
                <w:shd w:val="clear" w:color="auto" w:fill="FFFFFF"/>
              </w:rPr>
              <w:t>pētījums attīsta sadarbību LU ietvaros un veicina LU konkrētspēju nākotnē</w:t>
            </w:r>
          </w:p>
        </w:tc>
        <w:tc>
          <w:tcPr>
            <w:tcW w:w="5534" w:type="dxa"/>
            <w:gridSpan w:val="2"/>
            <w:vMerge/>
          </w:tcPr>
          <w:p w14:paraId="3BC1E0F3" w14:textId="77777777" w:rsidR="000623EC" w:rsidRPr="0022658F" w:rsidRDefault="000623EC" w:rsidP="008E639E">
            <w:pPr>
              <w:widowControl w:val="0"/>
              <w:pBdr>
                <w:top w:val="nil"/>
                <w:left w:val="nil"/>
                <w:bottom w:val="nil"/>
                <w:right w:val="nil"/>
                <w:between w:val="nil"/>
              </w:pBdr>
              <w:spacing w:line="276" w:lineRule="auto"/>
            </w:pPr>
          </w:p>
        </w:tc>
      </w:tr>
      <w:tr w:rsidR="008E639E" w:rsidRPr="0022658F" w14:paraId="04E8225F" w14:textId="77777777" w:rsidTr="4DB618B7">
        <w:trPr>
          <w:trHeight w:val="343"/>
        </w:trPr>
        <w:tc>
          <w:tcPr>
            <w:tcW w:w="705" w:type="dxa"/>
            <w:shd w:val="clear" w:color="auto" w:fill="auto"/>
          </w:tcPr>
          <w:p w14:paraId="294F956F" w14:textId="77777777" w:rsidR="008E639E" w:rsidRPr="0022658F" w:rsidRDefault="008E639E" w:rsidP="008E639E">
            <w:pPr>
              <w:rPr>
                <w:b/>
              </w:rPr>
            </w:pPr>
            <w:r w:rsidRPr="0022658F">
              <w:rPr>
                <w:b/>
              </w:rPr>
              <w:t>3.</w:t>
            </w:r>
          </w:p>
        </w:tc>
        <w:tc>
          <w:tcPr>
            <w:tcW w:w="5958" w:type="dxa"/>
            <w:gridSpan w:val="2"/>
            <w:shd w:val="clear" w:color="auto" w:fill="auto"/>
          </w:tcPr>
          <w:p w14:paraId="6D248A5B" w14:textId="77777777" w:rsidR="008E639E" w:rsidRPr="0022658F" w:rsidRDefault="008E639E" w:rsidP="008E639E">
            <w:pPr>
              <w:jc w:val="center"/>
              <w:rPr>
                <w:b/>
              </w:rPr>
            </w:pPr>
            <w:r w:rsidRPr="0022658F">
              <w:rPr>
                <w:b/>
              </w:rPr>
              <w:t>Kritērijs: Projekta īstenošanas iespējas un nodrošinājums</w:t>
            </w:r>
          </w:p>
        </w:tc>
        <w:tc>
          <w:tcPr>
            <w:tcW w:w="2977" w:type="dxa"/>
            <w:shd w:val="clear" w:color="auto" w:fill="auto"/>
          </w:tcPr>
          <w:p w14:paraId="2DDCA664" w14:textId="77777777" w:rsidR="008E639E" w:rsidRPr="0022658F" w:rsidRDefault="008E639E" w:rsidP="008E639E">
            <w:r w:rsidRPr="0022658F">
              <w:t>Maksimāli 5 punkti</w:t>
            </w:r>
          </w:p>
        </w:tc>
      </w:tr>
      <w:tr w:rsidR="008E639E" w:rsidRPr="0022658F" w14:paraId="0C32F1F3" w14:textId="77777777" w:rsidTr="4DB618B7">
        <w:tc>
          <w:tcPr>
            <w:tcW w:w="705" w:type="dxa"/>
            <w:shd w:val="clear" w:color="auto" w:fill="auto"/>
          </w:tcPr>
          <w:p w14:paraId="587B5A65" w14:textId="77777777" w:rsidR="008E639E" w:rsidRPr="0022658F" w:rsidRDefault="008E639E" w:rsidP="008E639E">
            <w:pPr>
              <w:rPr>
                <w:b/>
              </w:rPr>
            </w:pPr>
            <w:r w:rsidRPr="0022658F">
              <w:rPr>
                <w:b/>
              </w:rPr>
              <w:t>3.1.</w:t>
            </w:r>
          </w:p>
        </w:tc>
        <w:tc>
          <w:tcPr>
            <w:tcW w:w="3401" w:type="dxa"/>
            <w:shd w:val="clear" w:color="auto" w:fill="auto"/>
          </w:tcPr>
          <w:p w14:paraId="0F47C443" w14:textId="77777777" w:rsidR="008E639E" w:rsidRPr="0022658F" w:rsidRDefault="008E639E" w:rsidP="008E639E">
            <w:pPr>
              <w:jc w:val="both"/>
            </w:pPr>
            <w:r w:rsidRPr="0022658F">
              <w:t>Apsvērums: pētījuma darba plāna kvalitāte un tā atbilstība izvirzītajam mērķim. Paredzētie resursi ir atbilstoši un pietiekami mērķa sasniegšanai. Pētījumā paredzēts nodrošināt efektīvu resursu izmantošanu. Plānotie darba posmi un uzdevumi ir skaidri definēti, atbilstoši un ticami</w:t>
            </w:r>
          </w:p>
        </w:tc>
        <w:tc>
          <w:tcPr>
            <w:tcW w:w="5534" w:type="dxa"/>
            <w:gridSpan w:val="2"/>
            <w:vMerge w:val="restart"/>
            <w:shd w:val="clear" w:color="auto" w:fill="auto"/>
          </w:tcPr>
          <w:p w14:paraId="4F410393" w14:textId="77777777" w:rsidR="008E639E" w:rsidRPr="0022658F" w:rsidRDefault="008E639E" w:rsidP="008E639E">
            <w:r w:rsidRPr="0022658F">
              <w:t>(pamatojums)</w:t>
            </w:r>
          </w:p>
        </w:tc>
      </w:tr>
      <w:tr w:rsidR="008E639E" w:rsidRPr="0022658F" w14:paraId="61CB4051" w14:textId="77777777" w:rsidTr="4DB618B7">
        <w:tc>
          <w:tcPr>
            <w:tcW w:w="705" w:type="dxa"/>
            <w:shd w:val="clear" w:color="auto" w:fill="auto"/>
          </w:tcPr>
          <w:p w14:paraId="1978BF10" w14:textId="77777777" w:rsidR="008E639E" w:rsidRPr="0022658F" w:rsidRDefault="008E639E" w:rsidP="008E639E">
            <w:pPr>
              <w:rPr>
                <w:b/>
              </w:rPr>
            </w:pPr>
            <w:r w:rsidRPr="0022658F">
              <w:rPr>
                <w:b/>
              </w:rPr>
              <w:t>3.2.</w:t>
            </w:r>
          </w:p>
        </w:tc>
        <w:tc>
          <w:tcPr>
            <w:tcW w:w="3401" w:type="dxa"/>
            <w:shd w:val="clear" w:color="auto" w:fill="auto"/>
          </w:tcPr>
          <w:p w14:paraId="48467CBD" w14:textId="491809B3" w:rsidR="008E639E" w:rsidRPr="0022658F" w:rsidRDefault="2BB36A9A" w:rsidP="4DB618B7">
            <w:pPr>
              <w:jc w:val="both"/>
            </w:pPr>
            <w:r>
              <w:t xml:space="preserve">Apsvērums: </w:t>
            </w:r>
            <w:r w:rsidR="58A4ADC2" w:rsidRPr="4DB618B7">
              <w:rPr>
                <w:color w:val="000000" w:themeColor="text1"/>
                <w:highlight w:val="white"/>
              </w:rPr>
              <w:t xml:space="preserve"> Zinātnieka (profesora)</w:t>
            </w:r>
            <w:r>
              <w:t xml:space="preserve"> zinātniskā kvalifikācija, atbilstoši iesniegtajiem dzīves gājuma aprakstiem (CV)</w:t>
            </w:r>
          </w:p>
        </w:tc>
        <w:tc>
          <w:tcPr>
            <w:tcW w:w="5534" w:type="dxa"/>
            <w:gridSpan w:val="2"/>
            <w:vMerge/>
          </w:tcPr>
          <w:p w14:paraId="532C33C7" w14:textId="77777777" w:rsidR="008E639E" w:rsidRPr="0022658F" w:rsidRDefault="008E639E" w:rsidP="008E639E">
            <w:pPr>
              <w:widowControl w:val="0"/>
              <w:pBdr>
                <w:top w:val="nil"/>
                <w:left w:val="nil"/>
                <w:bottom w:val="nil"/>
                <w:right w:val="nil"/>
                <w:between w:val="nil"/>
              </w:pBdr>
              <w:spacing w:line="276" w:lineRule="auto"/>
            </w:pPr>
          </w:p>
        </w:tc>
      </w:tr>
      <w:tr w:rsidR="008E639E" w:rsidRPr="0022658F" w14:paraId="6C9FCC65" w14:textId="77777777" w:rsidTr="4DB618B7">
        <w:tc>
          <w:tcPr>
            <w:tcW w:w="705" w:type="dxa"/>
            <w:shd w:val="clear" w:color="auto" w:fill="auto"/>
          </w:tcPr>
          <w:p w14:paraId="4D6F5A43" w14:textId="77777777" w:rsidR="008E639E" w:rsidRPr="0022658F" w:rsidRDefault="008E639E" w:rsidP="008E639E">
            <w:pPr>
              <w:rPr>
                <w:b/>
              </w:rPr>
            </w:pPr>
            <w:r w:rsidRPr="0022658F">
              <w:rPr>
                <w:b/>
              </w:rPr>
              <w:t>3.3.</w:t>
            </w:r>
          </w:p>
        </w:tc>
        <w:tc>
          <w:tcPr>
            <w:tcW w:w="3401" w:type="dxa"/>
            <w:shd w:val="clear" w:color="auto" w:fill="auto"/>
          </w:tcPr>
          <w:p w14:paraId="43E69953" w14:textId="77777777" w:rsidR="008E639E" w:rsidRPr="0022658F" w:rsidRDefault="008E639E" w:rsidP="008E639E">
            <w:pPr>
              <w:jc w:val="both"/>
            </w:pPr>
            <w:r w:rsidRPr="0022658F">
              <w:t>Apsvērums: paredzēta atbilstoša pētījuma vadība, ieskaitot kvalitātes vadību</w:t>
            </w:r>
            <w:r>
              <w:t>.</w:t>
            </w:r>
            <w:r w:rsidRPr="0022658F">
              <w:t xml:space="preserve"> Vadības organizācija ļauj sekot pētījuma izpildes progresam. Izvērtēti iespējamie riski un izstrādāts to novēršanas vai negatīvā efekta samazināšanas plāns</w:t>
            </w:r>
          </w:p>
        </w:tc>
        <w:tc>
          <w:tcPr>
            <w:tcW w:w="5534" w:type="dxa"/>
            <w:gridSpan w:val="2"/>
            <w:vMerge/>
          </w:tcPr>
          <w:p w14:paraId="0094EEF5" w14:textId="77777777" w:rsidR="008E639E" w:rsidRPr="0022658F" w:rsidRDefault="008E639E" w:rsidP="008E639E">
            <w:pPr>
              <w:widowControl w:val="0"/>
              <w:pBdr>
                <w:top w:val="nil"/>
                <w:left w:val="nil"/>
                <w:bottom w:val="nil"/>
                <w:right w:val="nil"/>
                <w:between w:val="nil"/>
              </w:pBdr>
              <w:spacing w:line="276" w:lineRule="auto"/>
            </w:pPr>
          </w:p>
        </w:tc>
      </w:tr>
      <w:tr w:rsidR="008E639E" w:rsidRPr="0022658F" w14:paraId="5D064C63" w14:textId="77777777" w:rsidTr="4DB618B7">
        <w:tc>
          <w:tcPr>
            <w:tcW w:w="705" w:type="dxa"/>
            <w:shd w:val="clear" w:color="auto" w:fill="auto"/>
          </w:tcPr>
          <w:p w14:paraId="49714304" w14:textId="77777777" w:rsidR="008E639E" w:rsidRPr="0022658F" w:rsidRDefault="008E639E" w:rsidP="008E639E">
            <w:pPr>
              <w:rPr>
                <w:b/>
              </w:rPr>
            </w:pPr>
            <w:r w:rsidRPr="0022658F">
              <w:rPr>
                <w:b/>
              </w:rPr>
              <w:t>3.4.</w:t>
            </w:r>
          </w:p>
        </w:tc>
        <w:tc>
          <w:tcPr>
            <w:tcW w:w="3401" w:type="dxa"/>
            <w:shd w:val="clear" w:color="auto" w:fill="auto"/>
          </w:tcPr>
          <w:p w14:paraId="1924CD4B" w14:textId="77777777" w:rsidR="008E639E" w:rsidRPr="0022658F" w:rsidRDefault="008E639E" w:rsidP="008E639E">
            <w:pPr>
              <w:jc w:val="both"/>
            </w:pPr>
            <w:r w:rsidRPr="0022658F">
              <w:t>Apsvērums: pētījuma veikšanai ir nepieciešamā pētniecības infrastruktūra</w:t>
            </w:r>
          </w:p>
        </w:tc>
        <w:tc>
          <w:tcPr>
            <w:tcW w:w="5534" w:type="dxa"/>
            <w:gridSpan w:val="2"/>
            <w:vMerge/>
          </w:tcPr>
          <w:p w14:paraId="33E46BBF" w14:textId="77777777" w:rsidR="008E639E" w:rsidRPr="0022658F" w:rsidRDefault="008E639E" w:rsidP="008E639E">
            <w:pPr>
              <w:widowControl w:val="0"/>
              <w:pBdr>
                <w:top w:val="nil"/>
                <w:left w:val="nil"/>
                <w:bottom w:val="nil"/>
                <w:right w:val="nil"/>
                <w:between w:val="nil"/>
              </w:pBdr>
              <w:spacing w:line="276" w:lineRule="auto"/>
            </w:pPr>
          </w:p>
        </w:tc>
      </w:tr>
      <w:tr w:rsidR="008E639E" w:rsidRPr="0022658F" w14:paraId="1CFCBFE6" w14:textId="77777777" w:rsidTr="4DB618B7">
        <w:tc>
          <w:tcPr>
            <w:tcW w:w="705" w:type="dxa"/>
            <w:shd w:val="clear" w:color="auto" w:fill="auto"/>
          </w:tcPr>
          <w:p w14:paraId="55AD4F2D" w14:textId="77777777" w:rsidR="008E639E" w:rsidRPr="0022658F" w:rsidRDefault="008E639E" w:rsidP="008E639E">
            <w:pPr>
              <w:rPr>
                <w:b/>
              </w:rPr>
            </w:pPr>
            <w:r w:rsidRPr="0022658F">
              <w:rPr>
                <w:b/>
              </w:rPr>
              <w:t>3.5.</w:t>
            </w:r>
          </w:p>
        </w:tc>
        <w:tc>
          <w:tcPr>
            <w:tcW w:w="3401" w:type="dxa"/>
            <w:shd w:val="clear" w:color="auto" w:fill="auto"/>
          </w:tcPr>
          <w:p w14:paraId="74C349AF" w14:textId="77777777" w:rsidR="008E639E" w:rsidRPr="0022658F" w:rsidRDefault="008E639E" w:rsidP="008E639E">
            <w:pPr>
              <w:jc w:val="both"/>
            </w:pPr>
            <w:r w:rsidRPr="0022658F">
              <w:t>Apsvērums: pētījuma realizējošai institūcijai ir nepieciešamās zināšanas un kompetence</w:t>
            </w:r>
          </w:p>
        </w:tc>
        <w:tc>
          <w:tcPr>
            <w:tcW w:w="5534" w:type="dxa"/>
            <w:gridSpan w:val="2"/>
            <w:vMerge/>
          </w:tcPr>
          <w:p w14:paraId="02EEC4B3" w14:textId="77777777" w:rsidR="008E639E" w:rsidRPr="0022658F" w:rsidRDefault="008E639E" w:rsidP="008E639E">
            <w:pPr>
              <w:widowControl w:val="0"/>
              <w:pBdr>
                <w:top w:val="nil"/>
                <w:left w:val="nil"/>
                <w:bottom w:val="nil"/>
                <w:right w:val="nil"/>
                <w:between w:val="nil"/>
              </w:pBdr>
              <w:spacing w:line="276" w:lineRule="auto"/>
            </w:pPr>
          </w:p>
        </w:tc>
      </w:tr>
    </w:tbl>
    <w:p w14:paraId="275AAF3A" w14:textId="77777777" w:rsidR="008E639E" w:rsidRPr="0022658F" w:rsidRDefault="008E639E" w:rsidP="008E639E"/>
    <w:tbl>
      <w:tblPr>
        <w:tblStyle w:val="5"/>
        <w:tblW w:w="964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45"/>
        <w:gridCol w:w="1693"/>
        <w:gridCol w:w="1803"/>
        <w:gridCol w:w="1803"/>
        <w:gridCol w:w="3096"/>
      </w:tblGrid>
      <w:tr w:rsidR="008E639E" w:rsidRPr="0022658F" w14:paraId="5034F86A" w14:textId="77777777" w:rsidTr="008E639E">
        <w:tc>
          <w:tcPr>
            <w:tcW w:w="1245" w:type="dxa"/>
            <w:shd w:val="clear" w:color="auto" w:fill="auto"/>
          </w:tcPr>
          <w:p w14:paraId="5D01184A" w14:textId="77777777" w:rsidR="008E639E" w:rsidRPr="0022658F" w:rsidRDefault="008E639E" w:rsidP="008E639E">
            <w:pPr>
              <w:tabs>
                <w:tab w:val="right" w:pos="1587"/>
              </w:tabs>
              <w:ind w:left="34"/>
              <w:rPr>
                <w:b/>
              </w:rPr>
            </w:pPr>
            <w:r w:rsidRPr="0022658F">
              <w:rPr>
                <w:b/>
              </w:rPr>
              <w:t>Kritēriji</w:t>
            </w:r>
            <w:r w:rsidRPr="0022658F">
              <w:tab/>
            </w:r>
          </w:p>
        </w:tc>
        <w:tc>
          <w:tcPr>
            <w:tcW w:w="1693" w:type="dxa"/>
            <w:shd w:val="clear" w:color="auto" w:fill="auto"/>
          </w:tcPr>
          <w:p w14:paraId="0E0DAF05" w14:textId="77777777" w:rsidR="008E639E" w:rsidRPr="0022658F" w:rsidRDefault="008E639E" w:rsidP="008E639E">
            <w:pPr>
              <w:rPr>
                <w:b/>
              </w:rPr>
            </w:pPr>
            <w:r w:rsidRPr="0022658F">
              <w:rPr>
                <w:b/>
              </w:rPr>
              <w:t>Zinātniskā kvalitāte</w:t>
            </w:r>
          </w:p>
        </w:tc>
        <w:tc>
          <w:tcPr>
            <w:tcW w:w="1803" w:type="dxa"/>
            <w:shd w:val="clear" w:color="auto" w:fill="auto"/>
          </w:tcPr>
          <w:p w14:paraId="3E000804" w14:textId="77777777" w:rsidR="008E639E" w:rsidRPr="0022658F" w:rsidRDefault="008E639E" w:rsidP="008E639E">
            <w:pPr>
              <w:rPr>
                <w:b/>
              </w:rPr>
            </w:pPr>
            <w:r w:rsidRPr="0022658F">
              <w:rPr>
                <w:b/>
              </w:rPr>
              <w:t>Ietekme</w:t>
            </w:r>
          </w:p>
        </w:tc>
        <w:tc>
          <w:tcPr>
            <w:tcW w:w="1803" w:type="dxa"/>
            <w:shd w:val="clear" w:color="auto" w:fill="auto"/>
          </w:tcPr>
          <w:p w14:paraId="224059F2" w14:textId="77777777" w:rsidR="008E639E" w:rsidRPr="0022658F" w:rsidRDefault="008E639E" w:rsidP="008E639E">
            <w:pPr>
              <w:rPr>
                <w:b/>
              </w:rPr>
            </w:pPr>
            <w:r w:rsidRPr="0022658F">
              <w:rPr>
                <w:b/>
              </w:rPr>
              <w:t>Īstenošana</w:t>
            </w:r>
          </w:p>
        </w:tc>
        <w:tc>
          <w:tcPr>
            <w:tcW w:w="3096" w:type="dxa"/>
            <w:vMerge w:val="restart"/>
          </w:tcPr>
          <w:p w14:paraId="19C76040" w14:textId="77777777" w:rsidR="008E639E" w:rsidRPr="0022658F" w:rsidRDefault="008E639E" w:rsidP="008E639E">
            <w:pPr>
              <w:rPr>
                <w:b/>
              </w:rPr>
            </w:pPr>
            <w:r w:rsidRPr="0022658F">
              <w:rPr>
                <w:b/>
              </w:rPr>
              <w:t>KOPĀ</w:t>
            </w:r>
          </w:p>
          <w:p w14:paraId="10C427BB" w14:textId="77777777" w:rsidR="008E639E" w:rsidRPr="0022658F" w:rsidRDefault="008E639E" w:rsidP="008E639E">
            <w:r w:rsidRPr="0022658F">
              <w:t>(vērtējums)</w:t>
            </w:r>
          </w:p>
        </w:tc>
      </w:tr>
      <w:tr w:rsidR="008E639E" w:rsidRPr="0022658F" w14:paraId="2FC40FBE" w14:textId="77777777" w:rsidTr="008E639E">
        <w:tc>
          <w:tcPr>
            <w:tcW w:w="1245" w:type="dxa"/>
            <w:shd w:val="clear" w:color="auto" w:fill="auto"/>
          </w:tcPr>
          <w:p w14:paraId="1B2ADF4A" w14:textId="77777777" w:rsidR="008E639E" w:rsidRPr="0022658F" w:rsidRDefault="008E639E" w:rsidP="008E639E">
            <w:pPr>
              <w:rPr>
                <w:b/>
              </w:rPr>
            </w:pPr>
            <w:r w:rsidRPr="0022658F">
              <w:rPr>
                <w:b/>
              </w:rPr>
              <w:t>Punkti</w:t>
            </w:r>
          </w:p>
        </w:tc>
        <w:tc>
          <w:tcPr>
            <w:tcW w:w="1693" w:type="dxa"/>
            <w:shd w:val="clear" w:color="auto" w:fill="auto"/>
          </w:tcPr>
          <w:p w14:paraId="56C4D91F" w14:textId="77777777" w:rsidR="008E639E" w:rsidRPr="0022658F" w:rsidRDefault="008E639E" w:rsidP="008E639E"/>
        </w:tc>
        <w:tc>
          <w:tcPr>
            <w:tcW w:w="1803" w:type="dxa"/>
            <w:shd w:val="clear" w:color="auto" w:fill="auto"/>
          </w:tcPr>
          <w:p w14:paraId="58CA5FCA" w14:textId="77777777" w:rsidR="008E639E" w:rsidRPr="0022658F" w:rsidRDefault="008E639E" w:rsidP="008E639E"/>
        </w:tc>
        <w:tc>
          <w:tcPr>
            <w:tcW w:w="1803" w:type="dxa"/>
            <w:shd w:val="clear" w:color="auto" w:fill="auto"/>
          </w:tcPr>
          <w:p w14:paraId="66C9A6F1" w14:textId="77777777" w:rsidR="008E639E" w:rsidRPr="0022658F" w:rsidRDefault="008E639E" w:rsidP="008E639E"/>
        </w:tc>
        <w:tc>
          <w:tcPr>
            <w:tcW w:w="3096" w:type="dxa"/>
            <w:vMerge/>
          </w:tcPr>
          <w:p w14:paraId="61164E3B" w14:textId="77777777" w:rsidR="008E639E" w:rsidRPr="0022658F" w:rsidRDefault="008E639E" w:rsidP="008E639E">
            <w:pPr>
              <w:widowControl w:val="0"/>
              <w:pBdr>
                <w:top w:val="nil"/>
                <w:left w:val="nil"/>
                <w:bottom w:val="nil"/>
                <w:right w:val="nil"/>
                <w:between w:val="nil"/>
              </w:pBdr>
              <w:spacing w:line="276" w:lineRule="auto"/>
            </w:pPr>
          </w:p>
        </w:tc>
      </w:tr>
      <w:tr w:rsidR="008E639E" w:rsidRPr="0022658F" w14:paraId="7F676F88" w14:textId="77777777" w:rsidTr="008E639E">
        <w:tc>
          <w:tcPr>
            <w:tcW w:w="1245" w:type="dxa"/>
            <w:shd w:val="clear" w:color="auto" w:fill="auto"/>
          </w:tcPr>
          <w:p w14:paraId="0F9CAB7E" w14:textId="77777777" w:rsidR="008E639E" w:rsidRPr="0022658F" w:rsidRDefault="008E639E" w:rsidP="008E639E">
            <w:pPr>
              <w:rPr>
                <w:b/>
              </w:rPr>
            </w:pPr>
            <w:r w:rsidRPr="0022658F">
              <w:rPr>
                <w:b/>
              </w:rPr>
              <w:t>Svars</w:t>
            </w:r>
          </w:p>
        </w:tc>
        <w:tc>
          <w:tcPr>
            <w:tcW w:w="1693" w:type="dxa"/>
            <w:shd w:val="clear" w:color="auto" w:fill="auto"/>
          </w:tcPr>
          <w:p w14:paraId="086BAE7C" w14:textId="5C0C2754" w:rsidR="008E639E" w:rsidRPr="0022658F" w:rsidRDefault="000623EC" w:rsidP="008E639E">
            <w:r>
              <w:t>3</w:t>
            </w:r>
            <w:r w:rsidR="008E639E" w:rsidRPr="0022658F">
              <w:t>0%</w:t>
            </w:r>
          </w:p>
        </w:tc>
        <w:tc>
          <w:tcPr>
            <w:tcW w:w="1803" w:type="dxa"/>
            <w:shd w:val="clear" w:color="auto" w:fill="auto"/>
          </w:tcPr>
          <w:p w14:paraId="261176E2" w14:textId="5E1E48E0" w:rsidR="008E639E" w:rsidRPr="0022658F" w:rsidRDefault="000623EC" w:rsidP="008E639E">
            <w:r>
              <w:t>5</w:t>
            </w:r>
            <w:r w:rsidR="008E639E" w:rsidRPr="0022658F">
              <w:t>0%</w:t>
            </w:r>
          </w:p>
        </w:tc>
        <w:tc>
          <w:tcPr>
            <w:tcW w:w="1803" w:type="dxa"/>
            <w:shd w:val="clear" w:color="auto" w:fill="auto"/>
          </w:tcPr>
          <w:p w14:paraId="070A798C" w14:textId="77777777" w:rsidR="008E639E" w:rsidRPr="0022658F" w:rsidRDefault="008E639E" w:rsidP="008E639E">
            <w:r w:rsidRPr="0022658F">
              <w:t>20%</w:t>
            </w:r>
          </w:p>
        </w:tc>
        <w:tc>
          <w:tcPr>
            <w:tcW w:w="3096" w:type="dxa"/>
            <w:vMerge/>
          </w:tcPr>
          <w:p w14:paraId="37E5A13D" w14:textId="77777777" w:rsidR="008E639E" w:rsidRPr="0022658F" w:rsidRDefault="008E639E" w:rsidP="008E639E">
            <w:pPr>
              <w:widowControl w:val="0"/>
              <w:pBdr>
                <w:top w:val="nil"/>
                <w:left w:val="nil"/>
                <w:bottom w:val="nil"/>
                <w:right w:val="nil"/>
                <w:between w:val="nil"/>
              </w:pBdr>
              <w:spacing w:line="276" w:lineRule="auto"/>
            </w:pPr>
          </w:p>
        </w:tc>
      </w:tr>
    </w:tbl>
    <w:p w14:paraId="58868B58" w14:textId="77777777" w:rsidR="006F6E48" w:rsidRDefault="006F6E48" w:rsidP="006F6E48">
      <w:pPr>
        <w:autoSpaceDE w:val="0"/>
        <w:autoSpaceDN w:val="0"/>
        <w:adjustRightInd w:val="0"/>
        <w:jc w:val="right"/>
        <w:rPr>
          <w:bCs/>
          <w:lang w:val="en-GB"/>
        </w:rPr>
      </w:pPr>
    </w:p>
    <w:p w14:paraId="3122515A" w14:textId="77777777" w:rsidR="006F6E48" w:rsidRDefault="006F6E48" w:rsidP="006F6E48">
      <w:pPr>
        <w:autoSpaceDE w:val="0"/>
        <w:autoSpaceDN w:val="0"/>
        <w:adjustRightInd w:val="0"/>
        <w:jc w:val="right"/>
        <w:rPr>
          <w:bCs/>
          <w:lang w:val="en-GB"/>
        </w:rPr>
      </w:pPr>
    </w:p>
    <w:p w14:paraId="3AF30AAD" w14:textId="77777777" w:rsidR="006F6E48" w:rsidRDefault="006F6E48" w:rsidP="006F6E48">
      <w:pPr>
        <w:autoSpaceDE w:val="0"/>
        <w:autoSpaceDN w:val="0"/>
        <w:adjustRightInd w:val="0"/>
        <w:jc w:val="right"/>
        <w:rPr>
          <w:bCs/>
          <w:lang w:val="en-GB"/>
        </w:rPr>
      </w:pPr>
    </w:p>
    <w:p w14:paraId="54DDD0C8" w14:textId="77777777" w:rsidR="006F6E48" w:rsidRDefault="006F6E48" w:rsidP="006F6E48">
      <w:pPr>
        <w:autoSpaceDE w:val="0"/>
        <w:autoSpaceDN w:val="0"/>
        <w:adjustRightInd w:val="0"/>
        <w:jc w:val="right"/>
        <w:rPr>
          <w:bCs/>
          <w:lang w:val="en-GB"/>
        </w:rPr>
      </w:pPr>
    </w:p>
    <w:p w14:paraId="5178F235" w14:textId="5CDAE707" w:rsidR="006F6E48" w:rsidRPr="00740881" w:rsidRDefault="006F6E48" w:rsidP="006F6E48">
      <w:pPr>
        <w:autoSpaceDE w:val="0"/>
        <w:autoSpaceDN w:val="0"/>
        <w:adjustRightInd w:val="0"/>
        <w:jc w:val="right"/>
        <w:rPr>
          <w:bCs/>
          <w:lang w:val="en-GB"/>
        </w:rPr>
      </w:pPr>
      <w:r>
        <w:rPr>
          <w:bCs/>
          <w:lang w:val="en-GB"/>
        </w:rPr>
        <w:lastRenderedPageBreak/>
        <w:t xml:space="preserve">to </w:t>
      </w:r>
      <w:r w:rsidRPr="00740881">
        <w:rPr>
          <w:bCs/>
          <w:lang w:val="en-GB"/>
        </w:rPr>
        <w:t xml:space="preserve">Regulations on University of Latvia and BA </w:t>
      </w:r>
      <w:r w:rsidRPr="00740881">
        <w:rPr>
          <w:color w:val="000000"/>
          <w:lang w:val="en-GB"/>
        </w:rPr>
        <w:t>School of Business and Finance</w:t>
      </w:r>
      <w:r w:rsidRPr="00740881">
        <w:rPr>
          <w:bCs/>
          <w:lang w:val="en-GB"/>
        </w:rPr>
        <w:t xml:space="preserve"> Academic Career Grant Competition for Researchers (Professors)</w:t>
      </w:r>
    </w:p>
    <w:p w14:paraId="27F0CAE6" w14:textId="77777777" w:rsidR="006F6E48" w:rsidRPr="00740881" w:rsidRDefault="006F6E48" w:rsidP="006F6E48">
      <w:pPr>
        <w:ind w:firstLine="720"/>
        <w:jc w:val="both"/>
        <w:rPr>
          <w:color w:val="000000"/>
          <w:sz w:val="28"/>
          <w:szCs w:val="28"/>
          <w:lang w:val="en-GB"/>
        </w:rPr>
      </w:pPr>
    </w:p>
    <w:p w14:paraId="5BA4A5C1" w14:textId="77777777" w:rsidR="006F6E48" w:rsidRPr="00740881" w:rsidRDefault="006F6E48" w:rsidP="006F6E48">
      <w:pPr>
        <w:jc w:val="center"/>
        <w:rPr>
          <w:lang w:val="en-GB"/>
        </w:rPr>
      </w:pPr>
      <w:r w:rsidRPr="00740881">
        <w:rPr>
          <w:b/>
          <w:lang w:val="en-GB"/>
        </w:rPr>
        <w:t>Individual/ Consolidated Evaluation Form of the Project Application</w:t>
      </w:r>
    </w:p>
    <w:tbl>
      <w:tblPr>
        <w:tblStyle w:val="6"/>
        <w:tblW w:w="964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5"/>
        <w:gridCol w:w="3401"/>
        <w:gridCol w:w="2557"/>
        <w:gridCol w:w="2977"/>
      </w:tblGrid>
      <w:tr w:rsidR="006F6E48" w:rsidRPr="00740881" w14:paraId="0C899FAC" w14:textId="77777777" w:rsidTr="00F31B26">
        <w:tc>
          <w:tcPr>
            <w:tcW w:w="9640" w:type="dxa"/>
            <w:gridSpan w:val="4"/>
            <w:shd w:val="clear" w:color="auto" w:fill="auto"/>
          </w:tcPr>
          <w:p w14:paraId="5677D2E6" w14:textId="77777777" w:rsidR="006F6E48" w:rsidRPr="00740881" w:rsidRDefault="006F6E48" w:rsidP="00F31B26">
            <w:pPr>
              <w:rPr>
                <w:lang w:val="en-GB"/>
              </w:rPr>
            </w:pPr>
            <w:r w:rsidRPr="00740881">
              <w:rPr>
                <w:lang w:val="en-GB"/>
              </w:rPr>
              <w:t>Project Name:</w:t>
            </w:r>
          </w:p>
          <w:p w14:paraId="4DE2B013" w14:textId="77777777" w:rsidR="006F6E48" w:rsidRPr="00740881" w:rsidRDefault="006F6E48" w:rsidP="00F31B26">
            <w:pPr>
              <w:rPr>
                <w:lang w:val="en-GB"/>
              </w:rPr>
            </w:pPr>
            <w:r w:rsidRPr="00740881">
              <w:rPr>
                <w:lang w:val="en-GB"/>
              </w:rPr>
              <w:t>Expert/I:</w:t>
            </w:r>
          </w:p>
        </w:tc>
      </w:tr>
      <w:tr w:rsidR="006F6E48" w:rsidRPr="00740881" w14:paraId="342A1FB0" w14:textId="77777777" w:rsidTr="00F31B26">
        <w:tc>
          <w:tcPr>
            <w:tcW w:w="705" w:type="dxa"/>
            <w:shd w:val="clear" w:color="auto" w:fill="auto"/>
          </w:tcPr>
          <w:p w14:paraId="16BF4A00" w14:textId="77777777" w:rsidR="006F6E48" w:rsidRPr="00740881" w:rsidRDefault="006F6E48" w:rsidP="00F31B26">
            <w:pPr>
              <w:rPr>
                <w:b/>
                <w:lang w:val="en-GB"/>
              </w:rPr>
            </w:pPr>
            <w:r w:rsidRPr="00740881">
              <w:rPr>
                <w:b/>
                <w:lang w:val="en-GB"/>
              </w:rPr>
              <w:t>1.</w:t>
            </w:r>
          </w:p>
        </w:tc>
        <w:tc>
          <w:tcPr>
            <w:tcW w:w="5958" w:type="dxa"/>
            <w:gridSpan w:val="2"/>
            <w:shd w:val="clear" w:color="auto" w:fill="auto"/>
          </w:tcPr>
          <w:p w14:paraId="4386A489" w14:textId="77777777" w:rsidR="006F6E48" w:rsidRPr="00740881" w:rsidRDefault="006F6E48" w:rsidP="00F31B26">
            <w:pPr>
              <w:jc w:val="center"/>
              <w:rPr>
                <w:b/>
                <w:lang w:val="en-GB"/>
              </w:rPr>
            </w:pPr>
            <w:r w:rsidRPr="00740881">
              <w:rPr>
                <w:b/>
                <w:lang w:val="en-GB"/>
              </w:rPr>
              <w:t>Criterion: Scientific quality of the project application</w:t>
            </w:r>
          </w:p>
        </w:tc>
        <w:tc>
          <w:tcPr>
            <w:tcW w:w="2977" w:type="dxa"/>
            <w:shd w:val="clear" w:color="auto" w:fill="auto"/>
          </w:tcPr>
          <w:p w14:paraId="1F630100" w14:textId="77777777" w:rsidR="006F6E48" w:rsidRPr="00740881" w:rsidRDefault="006F6E48" w:rsidP="00F31B26">
            <w:pPr>
              <w:jc w:val="center"/>
              <w:rPr>
                <w:b/>
                <w:lang w:val="en-GB"/>
              </w:rPr>
            </w:pPr>
            <w:r w:rsidRPr="00740881">
              <w:rPr>
                <w:lang w:val="en-GB"/>
              </w:rPr>
              <w:t>Maximum 5 points</w:t>
            </w:r>
          </w:p>
        </w:tc>
      </w:tr>
      <w:tr w:rsidR="006F6E48" w:rsidRPr="00740881" w14:paraId="2117A048" w14:textId="77777777" w:rsidTr="00F31B26">
        <w:tc>
          <w:tcPr>
            <w:tcW w:w="705" w:type="dxa"/>
            <w:shd w:val="clear" w:color="auto" w:fill="auto"/>
          </w:tcPr>
          <w:p w14:paraId="4F0E6FBD" w14:textId="77777777" w:rsidR="006F6E48" w:rsidRPr="00740881" w:rsidRDefault="006F6E48" w:rsidP="00F31B26">
            <w:pPr>
              <w:rPr>
                <w:b/>
                <w:lang w:val="en-GB"/>
              </w:rPr>
            </w:pPr>
            <w:r w:rsidRPr="00740881">
              <w:rPr>
                <w:b/>
                <w:lang w:val="en-GB"/>
              </w:rPr>
              <w:t>1.1.</w:t>
            </w:r>
          </w:p>
        </w:tc>
        <w:tc>
          <w:tcPr>
            <w:tcW w:w="3401" w:type="dxa"/>
            <w:shd w:val="clear" w:color="auto" w:fill="auto"/>
          </w:tcPr>
          <w:p w14:paraId="77E18677" w14:textId="77777777" w:rsidR="006F6E48" w:rsidRPr="00740881" w:rsidRDefault="006F6E48" w:rsidP="00F31B26">
            <w:pPr>
              <w:jc w:val="both"/>
              <w:rPr>
                <w:lang w:val="en-GB"/>
              </w:rPr>
            </w:pPr>
            <w:r w:rsidRPr="00740881">
              <w:rPr>
                <w:lang w:val="en-GB"/>
              </w:rPr>
              <w:t>Observation: scientific quality, reliability and novelty of the research</w:t>
            </w:r>
          </w:p>
        </w:tc>
        <w:tc>
          <w:tcPr>
            <w:tcW w:w="5534" w:type="dxa"/>
            <w:gridSpan w:val="2"/>
            <w:vMerge w:val="restart"/>
          </w:tcPr>
          <w:p w14:paraId="21F07726" w14:textId="77777777" w:rsidR="006F6E48" w:rsidRPr="00740881" w:rsidRDefault="006F6E48" w:rsidP="00F31B26">
            <w:pPr>
              <w:rPr>
                <w:lang w:val="en-GB"/>
              </w:rPr>
            </w:pPr>
            <w:r w:rsidRPr="00740881">
              <w:rPr>
                <w:lang w:val="en-GB"/>
              </w:rPr>
              <w:t>(justification)</w:t>
            </w:r>
          </w:p>
        </w:tc>
      </w:tr>
      <w:tr w:rsidR="006F6E48" w:rsidRPr="00740881" w14:paraId="131B217B" w14:textId="77777777" w:rsidTr="00F31B26">
        <w:tc>
          <w:tcPr>
            <w:tcW w:w="705" w:type="dxa"/>
            <w:shd w:val="clear" w:color="auto" w:fill="auto"/>
          </w:tcPr>
          <w:p w14:paraId="226CBBD5" w14:textId="77777777" w:rsidR="006F6E48" w:rsidRPr="00740881" w:rsidRDefault="006F6E48" w:rsidP="00F31B26">
            <w:pPr>
              <w:rPr>
                <w:b/>
                <w:lang w:val="en-GB"/>
              </w:rPr>
            </w:pPr>
            <w:r w:rsidRPr="00740881">
              <w:rPr>
                <w:b/>
                <w:lang w:val="en-GB"/>
              </w:rPr>
              <w:t>1.2.</w:t>
            </w:r>
          </w:p>
        </w:tc>
        <w:tc>
          <w:tcPr>
            <w:tcW w:w="3401" w:type="dxa"/>
            <w:shd w:val="clear" w:color="auto" w:fill="auto"/>
          </w:tcPr>
          <w:p w14:paraId="406E8D68" w14:textId="77777777" w:rsidR="006F6E48" w:rsidRPr="00740881" w:rsidRDefault="006F6E48" w:rsidP="00F31B26">
            <w:pPr>
              <w:jc w:val="both"/>
              <w:rPr>
                <w:lang w:val="en-GB"/>
              </w:rPr>
            </w:pPr>
            <w:r w:rsidRPr="00740881">
              <w:rPr>
                <w:lang w:val="en-GB"/>
              </w:rPr>
              <w:t>Observation: scientific quality of the chosen research strategy and methodological solutions, as well as compliance with the stated objectives</w:t>
            </w:r>
          </w:p>
        </w:tc>
        <w:tc>
          <w:tcPr>
            <w:tcW w:w="5534" w:type="dxa"/>
            <w:gridSpan w:val="2"/>
            <w:vMerge/>
          </w:tcPr>
          <w:p w14:paraId="6C339D01" w14:textId="77777777" w:rsidR="006F6E48" w:rsidRPr="00740881" w:rsidRDefault="006F6E48" w:rsidP="00F31B26">
            <w:pPr>
              <w:widowControl w:val="0"/>
              <w:pBdr>
                <w:top w:val="nil"/>
                <w:left w:val="nil"/>
                <w:bottom w:val="nil"/>
                <w:right w:val="nil"/>
                <w:between w:val="nil"/>
              </w:pBdr>
              <w:spacing w:line="276" w:lineRule="auto"/>
              <w:rPr>
                <w:lang w:val="en-GB"/>
              </w:rPr>
            </w:pPr>
          </w:p>
        </w:tc>
      </w:tr>
      <w:tr w:rsidR="006F6E48" w:rsidRPr="00740881" w14:paraId="2177A1E9" w14:textId="77777777" w:rsidTr="00F31B26">
        <w:tc>
          <w:tcPr>
            <w:tcW w:w="705" w:type="dxa"/>
            <w:shd w:val="clear" w:color="auto" w:fill="auto"/>
          </w:tcPr>
          <w:p w14:paraId="12E037BD" w14:textId="77777777" w:rsidR="006F6E48" w:rsidRPr="00740881" w:rsidRDefault="006F6E48" w:rsidP="00F31B26">
            <w:pPr>
              <w:rPr>
                <w:b/>
                <w:lang w:val="en-GB"/>
              </w:rPr>
            </w:pPr>
            <w:r w:rsidRPr="00740881">
              <w:rPr>
                <w:b/>
                <w:lang w:val="en-GB"/>
              </w:rPr>
              <w:t>1.3.</w:t>
            </w:r>
          </w:p>
        </w:tc>
        <w:tc>
          <w:tcPr>
            <w:tcW w:w="3401" w:type="dxa"/>
            <w:shd w:val="clear" w:color="auto" w:fill="auto"/>
          </w:tcPr>
          <w:p w14:paraId="3EC70F26" w14:textId="77777777" w:rsidR="006F6E48" w:rsidRPr="00740881" w:rsidRDefault="006F6E48" w:rsidP="00F31B26">
            <w:pPr>
              <w:jc w:val="both"/>
              <w:rPr>
                <w:lang w:val="en-GB"/>
              </w:rPr>
            </w:pPr>
            <w:r w:rsidRPr="00740881">
              <w:rPr>
                <w:lang w:val="en-GB"/>
              </w:rPr>
              <w:t>Observation: capacity of the project to generate foreground or technological knowledge</w:t>
            </w:r>
          </w:p>
        </w:tc>
        <w:tc>
          <w:tcPr>
            <w:tcW w:w="5534" w:type="dxa"/>
            <w:gridSpan w:val="2"/>
            <w:vMerge/>
          </w:tcPr>
          <w:p w14:paraId="759CF533" w14:textId="77777777" w:rsidR="006F6E48" w:rsidRPr="00740881" w:rsidRDefault="006F6E48" w:rsidP="00F31B26">
            <w:pPr>
              <w:widowControl w:val="0"/>
              <w:pBdr>
                <w:top w:val="nil"/>
                <w:left w:val="nil"/>
                <w:bottom w:val="nil"/>
                <w:right w:val="nil"/>
                <w:between w:val="nil"/>
              </w:pBdr>
              <w:spacing w:line="276" w:lineRule="auto"/>
              <w:rPr>
                <w:lang w:val="en-GB"/>
              </w:rPr>
            </w:pPr>
          </w:p>
        </w:tc>
      </w:tr>
      <w:tr w:rsidR="006F6E48" w:rsidRPr="00740881" w14:paraId="6185F18C" w14:textId="77777777" w:rsidTr="00F31B26">
        <w:tc>
          <w:tcPr>
            <w:tcW w:w="705" w:type="dxa"/>
            <w:shd w:val="clear" w:color="auto" w:fill="auto"/>
          </w:tcPr>
          <w:p w14:paraId="058B2F34" w14:textId="77777777" w:rsidR="006F6E48" w:rsidRPr="00740881" w:rsidRDefault="006F6E48" w:rsidP="00F31B26">
            <w:pPr>
              <w:rPr>
                <w:b/>
                <w:lang w:val="en-GB"/>
              </w:rPr>
            </w:pPr>
            <w:r w:rsidRPr="00740881">
              <w:rPr>
                <w:b/>
                <w:lang w:val="en-GB"/>
              </w:rPr>
              <w:t>2.</w:t>
            </w:r>
          </w:p>
        </w:tc>
        <w:tc>
          <w:tcPr>
            <w:tcW w:w="5958" w:type="dxa"/>
            <w:gridSpan w:val="2"/>
            <w:shd w:val="clear" w:color="auto" w:fill="auto"/>
          </w:tcPr>
          <w:p w14:paraId="479EA346" w14:textId="77777777" w:rsidR="006F6E48" w:rsidRPr="00740881" w:rsidRDefault="006F6E48" w:rsidP="00F31B26">
            <w:pPr>
              <w:jc w:val="center"/>
              <w:rPr>
                <w:b/>
                <w:lang w:val="en-GB"/>
              </w:rPr>
            </w:pPr>
            <w:r w:rsidRPr="00740881">
              <w:rPr>
                <w:b/>
                <w:lang w:val="en-GB"/>
              </w:rPr>
              <w:t>Criterion: impact of project results</w:t>
            </w:r>
          </w:p>
        </w:tc>
        <w:tc>
          <w:tcPr>
            <w:tcW w:w="2977" w:type="dxa"/>
            <w:shd w:val="clear" w:color="auto" w:fill="auto"/>
          </w:tcPr>
          <w:p w14:paraId="2BEA95EA" w14:textId="77777777" w:rsidR="006F6E48" w:rsidRPr="00740881" w:rsidRDefault="006F6E48" w:rsidP="00F31B26">
            <w:pPr>
              <w:jc w:val="center"/>
              <w:rPr>
                <w:b/>
                <w:lang w:val="en-GB"/>
              </w:rPr>
            </w:pPr>
            <w:r w:rsidRPr="00740881">
              <w:rPr>
                <w:lang w:val="en-GB"/>
              </w:rPr>
              <w:t>Maximum 5 points</w:t>
            </w:r>
          </w:p>
        </w:tc>
      </w:tr>
      <w:tr w:rsidR="006F6E48" w:rsidRPr="00740881" w14:paraId="56A0FF57" w14:textId="77777777" w:rsidTr="00F31B26">
        <w:tc>
          <w:tcPr>
            <w:tcW w:w="705" w:type="dxa"/>
            <w:shd w:val="clear" w:color="auto" w:fill="auto"/>
          </w:tcPr>
          <w:p w14:paraId="6A9062E5" w14:textId="77777777" w:rsidR="006F6E48" w:rsidRPr="00740881" w:rsidRDefault="006F6E48" w:rsidP="00F31B26">
            <w:pPr>
              <w:rPr>
                <w:b/>
                <w:lang w:val="en-GB"/>
              </w:rPr>
            </w:pPr>
            <w:r w:rsidRPr="00740881">
              <w:rPr>
                <w:b/>
                <w:lang w:val="en-GB"/>
              </w:rPr>
              <w:t>2.1.</w:t>
            </w:r>
          </w:p>
        </w:tc>
        <w:tc>
          <w:tcPr>
            <w:tcW w:w="3401" w:type="dxa"/>
            <w:shd w:val="clear" w:color="auto" w:fill="auto"/>
          </w:tcPr>
          <w:p w14:paraId="402EDFA1" w14:textId="77777777" w:rsidR="006F6E48" w:rsidRPr="00740881" w:rsidRDefault="006F6E48" w:rsidP="00F31B26">
            <w:pPr>
              <w:jc w:val="both"/>
              <w:rPr>
                <w:lang w:val="en-GB"/>
              </w:rPr>
            </w:pPr>
            <w:r w:rsidRPr="00740881">
              <w:rPr>
                <w:lang w:val="en-GB"/>
              </w:rPr>
              <w:t>Observation: expected transfer of acquired knowledge and skills into further action and development of scientific capacity</w:t>
            </w:r>
          </w:p>
        </w:tc>
        <w:tc>
          <w:tcPr>
            <w:tcW w:w="5534" w:type="dxa"/>
            <w:gridSpan w:val="2"/>
            <w:vMerge w:val="restart"/>
          </w:tcPr>
          <w:p w14:paraId="614607AA" w14:textId="77777777" w:rsidR="006F6E48" w:rsidRPr="00740881" w:rsidRDefault="006F6E48" w:rsidP="00F31B26">
            <w:pPr>
              <w:rPr>
                <w:lang w:val="en-GB"/>
              </w:rPr>
            </w:pPr>
            <w:r w:rsidRPr="00740881">
              <w:rPr>
                <w:lang w:val="en-GB"/>
              </w:rPr>
              <w:t>(justification)</w:t>
            </w:r>
          </w:p>
        </w:tc>
      </w:tr>
      <w:tr w:rsidR="006F6E48" w:rsidRPr="00740881" w14:paraId="5B6EFCAD" w14:textId="77777777" w:rsidTr="00F31B26">
        <w:tc>
          <w:tcPr>
            <w:tcW w:w="705" w:type="dxa"/>
            <w:shd w:val="clear" w:color="auto" w:fill="auto"/>
          </w:tcPr>
          <w:p w14:paraId="79708CBC" w14:textId="77777777" w:rsidR="006F6E48" w:rsidRPr="00740881" w:rsidRDefault="006F6E48" w:rsidP="00F31B26">
            <w:pPr>
              <w:rPr>
                <w:b/>
                <w:lang w:val="en-GB"/>
              </w:rPr>
            </w:pPr>
            <w:r w:rsidRPr="00740881">
              <w:rPr>
                <w:b/>
                <w:lang w:val="en-GB"/>
              </w:rPr>
              <w:t>2.2.</w:t>
            </w:r>
          </w:p>
        </w:tc>
        <w:tc>
          <w:tcPr>
            <w:tcW w:w="3401" w:type="dxa"/>
            <w:shd w:val="clear" w:color="auto" w:fill="auto"/>
          </w:tcPr>
          <w:p w14:paraId="6DD40A38" w14:textId="77777777" w:rsidR="006F6E48" w:rsidRPr="00740881" w:rsidRDefault="006F6E48" w:rsidP="00F31B26">
            <w:pPr>
              <w:jc w:val="both"/>
              <w:rPr>
                <w:lang w:val="en-GB"/>
              </w:rPr>
            </w:pPr>
            <w:r w:rsidRPr="00740881">
              <w:rPr>
                <w:lang w:val="en-GB"/>
              </w:rPr>
              <w:t>Observation: research development opportunities, including contributions to the preparation of new projects for submission to competitions under the European Union's Framework Programme for Research and Innovation “Horizon Europe” and other research and innovation support programmes and technology initiatives</w:t>
            </w:r>
          </w:p>
        </w:tc>
        <w:tc>
          <w:tcPr>
            <w:tcW w:w="5534" w:type="dxa"/>
            <w:gridSpan w:val="2"/>
            <w:vMerge/>
          </w:tcPr>
          <w:p w14:paraId="7A990558" w14:textId="77777777" w:rsidR="006F6E48" w:rsidRPr="00740881" w:rsidRDefault="006F6E48" w:rsidP="00F31B26">
            <w:pPr>
              <w:widowControl w:val="0"/>
              <w:pBdr>
                <w:top w:val="nil"/>
                <w:left w:val="nil"/>
                <w:bottom w:val="nil"/>
                <w:right w:val="nil"/>
                <w:between w:val="nil"/>
              </w:pBdr>
              <w:spacing w:line="276" w:lineRule="auto"/>
              <w:rPr>
                <w:lang w:val="en-GB"/>
              </w:rPr>
            </w:pPr>
          </w:p>
        </w:tc>
      </w:tr>
      <w:tr w:rsidR="006F6E48" w:rsidRPr="00740881" w14:paraId="4086CDC2" w14:textId="77777777" w:rsidTr="00F31B26">
        <w:tc>
          <w:tcPr>
            <w:tcW w:w="705" w:type="dxa"/>
            <w:shd w:val="clear" w:color="auto" w:fill="auto"/>
          </w:tcPr>
          <w:p w14:paraId="4BE04E7E" w14:textId="77777777" w:rsidR="006F6E48" w:rsidRPr="00740881" w:rsidRDefault="006F6E48" w:rsidP="00F31B26">
            <w:pPr>
              <w:rPr>
                <w:b/>
                <w:lang w:val="en-GB"/>
              </w:rPr>
            </w:pPr>
            <w:r w:rsidRPr="00740881">
              <w:rPr>
                <w:b/>
                <w:lang w:val="en-GB"/>
              </w:rPr>
              <w:t>2.3.</w:t>
            </w:r>
          </w:p>
        </w:tc>
        <w:tc>
          <w:tcPr>
            <w:tcW w:w="3401" w:type="dxa"/>
            <w:shd w:val="clear" w:color="auto" w:fill="auto"/>
          </w:tcPr>
          <w:p w14:paraId="773002D9" w14:textId="77777777" w:rsidR="006F6E48" w:rsidRPr="00740881" w:rsidRDefault="006F6E48" w:rsidP="00F31B26">
            <w:pPr>
              <w:jc w:val="both"/>
              <w:rPr>
                <w:lang w:val="en-GB"/>
              </w:rPr>
            </w:pPr>
            <w:r w:rsidRPr="00740881">
              <w:rPr>
                <w:lang w:val="en-GB"/>
              </w:rPr>
              <w:t>Observation: the resaerch will lead to the creation of knowledge relevant to the field concerned and to economic and societal development</w:t>
            </w:r>
          </w:p>
        </w:tc>
        <w:tc>
          <w:tcPr>
            <w:tcW w:w="5534" w:type="dxa"/>
            <w:gridSpan w:val="2"/>
            <w:vMerge/>
          </w:tcPr>
          <w:p w14:paraId="07EA3F30" w14:textId="77777777" w:rsidR="006F6E48" w:rsidRPr="00740881" w:rsidRDefault="006F6E48" w:rsidP="00F31B26">
            <w:pPr>
              <w:widowControl w:val="0"/>
              <w:pBdr>
                <w:top w:val="nil"/>
                <w:left w:val="nil"/>
                <w:bottom w:val="nil"/>
                <w:right w:val="nil"/>
                <w:between w:val="nil"/>
              </w:pBdr>
              <w:spacing w:line="276" w:lineRule="auto"/>
              <w:rPr>
                <w:lang w:val="en-GB"/>
              </w:rPr>
            </w:pPr>
          </w:p>
        </w:tc>
      </w:tr>
      <w:tr w:rsidR="006F6E48" w:rsidRPr="00740881" w14:paraId="700E4984" w14:textId="77777777" w:rsidTr="00F31B26">
        <w:tc>
          <w:tcPr>
            <w:tcW w:w="705" w:type="dxa"/>
            <w:shd w:val="clear" w:color="auto" w:fill="auto"/>
          </w:tcPr>
          <w:p w14:paraId="0E906398" w14:textId="77777777" w:rsidR="006F6E48" w:rsidRPr="00740881" w:rsidRDefault="006F6E48" w:rsidP="00F31B26">
            <w:pPr>
              <w:rPr>
                <w:b/>
                <w:lang w:val="en-GB"/>
              </w:rPr>
            </w:pPr>
            <w:r w:rsidRPr="00740881">
              <w:rPr>
                <w:b/>
                <w:lang w:val="en-GB"/>
              </w:rPr>
              <w:t>2.4.</w:t>
            </w:r>
          </w:p>
        </w:tc>
        <w:tc>
          <w:tcPr>
            <w:tcW w:w="3401" w:type="dxa"/>
            <w:shd w:val="clear" w:color="auto" w:fill="auto"/>
          </w:tcPr>
          <w:p w14:paraId="54498912" w14:textId="77777777" w:rsidR="006F6E48" w:rsidRPr="00740881" w:rsidRDefault="006F6E48" w:rsidP="00F31B26">
            <w:pPr>
              <w:jc w:val="both"/>
              <w:rPr>
                <w:lang w:val="en-GB"/>
              </w:rPr>
            </w:pPr>
            <w:r w:rsidRPr="00740881">
              <w:rPr>
                <w:lang w:val="en-GB"/>
              </w:rPr>
              <w:t>Observation: sustainability of acquired knowledge and a qualitative plan for its dissemination, including scientific publications and public outreach</w:t>
            </w:r>
          </w:p>
        </w:tc>
        <w:tc>
          <w:tcPr>
            <w:tcW w:w="5534" w:type="dxa"/>
            <w:gridSpan w:val="2"/>
            <w:vMerge/>
          </w:tcPr>
          <w:p w14:paraId="241C62FD" w14:textId="77777777" w:rsidR="006F6E48" w:rsidRPr="00740881" w:rsidRDefault="006F6E48" w:rsidP="00F31B26">
            <w:pPr>
              <w:widowControl w:val="0"/>
              <w:pBdr>
                <w:top w:val="nil"/>
                <w:left w:val="nil"/>
                <w:bottom w:val="nil"/>
                <w:right w:val="nil"/>
                <w:between w:val="nil"/>
              </w:pBdr>
              <w:spacing w:line="276" w:lineRule="auto"/>
              <w:rPr>
                <w:lang w:val="en-GB"/>
              </w:rPr>
            </w:pPr>
          </w:p>
        </w:tc>
      </w:tr>
      <w:tr w:rsidR="006F6E48" w:rsidRPr="00740881" w14:paraId="7E26D2B0" w14:textId="77777777" w:rsidTr="00F31B26">
        <w:tc>
          <w:tcPr>
            <w:tcW w:w="705" w:type="dxa"/>
            <w:shd w:val="clear" w:color="auto" w:fill="auto"/>
          </w:tcPr>
          <w:p w14:paraId="6F274356" w14:textId="77777777" w:rsidR="006F6E48" w:rsidRPr="00740881" w:rsidRDefault="006F6E48" w:rsidP="00F31B26">
            <w:pPr>
              <w:rPr>
                <w:b/>
                <w:lang w:val="en-GB"/>
              </w:rPr>
            </w:pPr>
            <w:r w:rsidRPr="00740881">
              <w:rPr>
                <w:b/>
                <w:lang w:val="en-GB"/>
              </w:rPr>
              <w:lastRenderedPageBreak/>
              <w:t>2.5.</w:t>
            </w:r>
          </w:p>
        </w:tc>
        <w:tc>
          <w:tcPr>
            <w:tcW w:w="3401" w:type="dxa"/>
            <w:shd w:val="clear" w:color="auto" w:fill="auto"/>
          </w:tcPr>
          <w:p w14:paraId="504F3A25" w14:textId="77777777" w:rsidR="006F6E48" w:rsidRPr="00740881" w:rsidRDefault="006F6E48" w:rsidP="00F31B26">
            <w:pPr>
              <w:jc w:val="both"/>
              <w:rPr>
                <w:lang w:val="en-GB"/>
              </w:rPr>
            </w:pPr>
            <w:r w:rsidRPr="00740881">
              <w:rPr>
                <w:lang w:val="en-GB"/>
              </w:rPr>
              <w:t>Observation: implementation of the research contributes to strengthening the scientific capacity of the research staff, including students</w:t>
            </w:r>
          </w:p>
        </w:tc>
        <w:tc>
          <w:tcPr>
            <w:tcW w:w="5534" w:type="dxa"/>
            <w:gridSpan w:val="2"/>
            <w:vMerge/>
          </w:tcPr>
          <w:p w14:paraId="0A7679AF" w14:textId="77777777" w:rsidR="006F6E48" w:rsidRPr="00740881" w:rsidRDefault="006F6E48" w:rsidP="00F31B26">
            <w:pPr>
              <w:widowControl w:val="0"/>
              <w:pBdr>
                <w:top w:val="nil"/>
                <w:left w:val="nil"/>
                <w:bottom w:val="nil"/>
                <w:right w:val="nil"/>
                <w:between w:val="nil"/>
              </w:pBdr>
              <w:spacing w:line="276" w:lineRule="auto"/>
              <w:rPr>
                <w:lang w:val="en-GB"/>
              </w:rPr>
            </w:pPr>
          </w:p>
        </w:tc>
      </w:tr>
      <w:tr w:rsidR="006F6E48" w:rsidRPr="00740881" w14:paraId="62A0098E" w14:textId="77777777" w:rsidTr="00F31B26">
        <w:tc>
          <w:tcPr>
            <w:tcW w:w="705" w:type="dxa"/>
            <w:shd w:val="clear" w:color="auto" w:fill="auto"/>
          </w:tcPr>
          <w:p w14:paraId="326D98E8" w14:textId="77777777" w:rsidR="006F6E48" w:rsidRPr="00740881" w:rsidRDefault="006F6E48" w:rsidP="00F31B26">
            <w:pPr>
              <w:rPr>
                <w:b/>
                <w:lang w:val="en-GB"/>
              </w:rPr>
            </w:pPr>
            <w:r w:rsidRPr="00740881">
              <w:rPr>
                <w:b/>
                <w:lang w:val="en-GB"/>
              </w:rPr>
              <w:lastRenderedPageBreak/>
              <w:t>2.6.</w:t>
            </w:r>
          </w:p>
        </w:tc>
        <w:tc>
          <w:tcPr>
            <w:tcW w:w="3401" w:type="dxa"/>
            <w:shd w:val="clear" w:color="auto" w:fill="auto"/>
          </w:tcPr>
          <w:p w14:paraId="318FD692" w14:textId="77777777" w:rsidR="006F6E48" w:rsidRPr="00740881" w:rsidRDefault="006F6E48" w:rsidP="00F31B26">
            <w:pPr>
              <w:jc w:val="both"/>
              <w:rPr>
                <w:lang w:val="en-GB"/>
              </w:rPr>
            </w:pPr>
            <w:r w:rsidRPr="00740881">
              <w:rPr>
                <w:lang w:val="en-GB"/>
              </w:rPr>
              <w:t>Observation: the research develops collaboration within the UL and contributes to the UL competitiveness in the future</w:t>
            </w:r>
          </w:p>
        </w:tc>
        <w:tc>
          <w:tcPr>
            <w:tcW w:w="5534" w:type="dxa"/>
            <w:gridSpan w:val="2"/>
            <w:vMerge/>
          </w:tcPr>
          <w:p w14:paraId="76277428" w14:textId="77777777" w:rsidR="006F6E48" w:rsidRPr="00740881" w:rsidRDefault="006F6E48" w:rsidP="00F31B26">
            <w:pPr>
              <w:widowControl w:val="0"/>
              <w:pBdr>
                <w:top w:val="nil"/>
                <w:left w:val="nil"/>
                <w:bottom w:val="nil"/>
                <w:right w:val="nil"/>
                <w:between w:val="nil"/>
              </w:pBdr>
              <w:spacing w:line="276" w:lineRule="auto"/>
              <w:rPr>
                <w:lang w:val="en-GB"/>
              </w:rPr>
            </w:pPr>
          </w:p>
        </w:tc>
      </w:tr>
      <w:tr w:rsidR="006F6E48" w:rsidRPr="00740881" w14:paraId="38BBF267" w14:textId="77777777" w:rsidTr="00F31B26">
        <w:trPr>
          <w:trHeight w:val="343"/>
        </w:trPr>
        <w:tc>
          <w:tcPr>
            <w:tcW w:w="705" w:type="dxa"/>
            <w:shd w:val="clear" w:color="auto" w:fill="auto"/>
          </w:tcPr>
          <w:p w14:paraId="309B8380" w14:textId="77777777" w:rsidR="006F6E48" w:rsidRPr="00740881" w:rsidRDefault="006F6E48" w:rsidP="00F31B26">
            <w:pPr>
              <w:rPr>
                <w:b/>
                <w:lang w:val="en-GB"/>
              </w:rPr>
            </w:pPr>
            <w:r w:rsidRPr="00740881">
              <w:rPr>
                <w:b/>
                <w:lang w:val="en-GB"/>
              </w:rPr>
              <w:t>3.</w:t>
            </w:r>
          </w:p>
        </w:tc>
        <w:tc>
          <w:tcPr>
            <w:tcW w:w="5958" w:type="dxa"/>
            <w:gridSpan w:val="2"/>
            <w:shd w:val="clear" w:color="auto" w:fill="auto"/>
          </w:tcPr>
          <w:p w14:paraId="59108317" w14:textId="77777777" w:rsidR="006F6E48" w:rsidRPr="00740881" w:rsidRDefault="006F6E48" w:rsidP="00F31B26">
            <w:pPr>
              <w:jc w:val="center"/>
              <w:rPr>
                <w:b/>
                <w:lang w:val="en-GB"/>
              </w:rPr>
            </w:pPr>
            <w:r w:rsidRPr="00740881">
              <w:rPr>
                <w:b/>
                <w:lang w:val="en-GB"/>
              </w:rPr>
              <w:t>Criterion: feasibility and security of the project</w:t>
            </w:r>
          </w:p>
        </w:tc>
        <w:tc>
          <w:tcPr>
            <w:tcW w:w="2977" w:type="dxa"/>
            <w:shd w:val="clear" w:color="auto" w:fill="auto"/>
          </w:tcPr>
          <w:p w14:paraId="6981EF08" w14:textId="77777777" w:rsidR="006F6E48" w:rsidRPr="00740881" w:rsidRDefault="006F6E48" w:rsidP="00F31B26">
            <w:pPr>
              <w:rPr>
                <w:lang w:val="en-GB"/>
              </w:rPr>
            </w:pPr>
            <w:r w:rsidRPr="00740881">
              <w:rPr>
                <w:lang w:val="en-GB"/>
              </w:rPr>
              <w:t>Maximum 5 points</w:t>
            </w:r>
          </w:p>
        </w:tc>
      </w:tr>
      <w:tr w:rsidR="006F6E48" w:rsidRPr="00740881" w14:paraId="3A8D4D84" w14:textId="77777777" w:rsidTr="00F31B26">
        <w:tc>
          <w:tcPr>
            <w:tcW w:w="705" w:type="dxa"/>
            <w:shd w:val="clear" w:color="auto" w:fill="auto"/>
          </w:tcPr>
          <w:p w14:paraId="1D4F33DC" w14:textId="77777777" w:rsidR="006F6E48" w:rsidRPr="00740881" w:rsidRDefault="006F6E48" w:rsidP="00F31B26">
            <w:pPr>
              <w:rPr>
                <w:b/>
                <w:lang w:val="en-GB"/>
              </w:rPr>
            </w:pPr>
            <w:r w:rsidRPr="00740881">
              <w:rPr>
                <w:b/>
                <w:lang w:val="en-GB"/>
              </w:rPr>
              <w:t>3.1.</w:t>
            </w:r>
          </w:p>
        </w:tc>
        <w:tc>
          <w:tcPr>
            <w:tcW w:w="3401" w:type="dxa"/>
            <w:shd w:val="clear" w:color="auto" w:fill="auto"/>
          </w:tcPr>
          <w:p w14:paraId="02853B9E" w14:textId="77777777" w:rsidR="006F6E48" w:rsidRPr="00740881" w:rsidRDefault="006F6E48" w:rsidP="00F31B26">
            <w:pPr>
              <w:jc w:val="both"/>
              <w:rPr>
                <w:lang w:val="en-GB"/>
              </w:rPr>
            </w:pPr>
            <w:r w:rsidRPr="00740881">
              <w:rPr>
                <w:lang w:val="en-GB"/>
              </w:rPr>
              <w:t>Observation: quality of the research work plan and its relevance to the aim pursued. The envisaged resources are adequate and sufficient to achieve the aim. The research intends to ensure efficient use of resources. The planned work stages and tasks are clearly defined, relevant and realistic</w:t>
            </w:r>
          </w:p>
        </w:tc>
        <w:tc>
          <w:tcPr>
            <w:tcW w:w="5534" w:type="dxa"/>
            <w:gridSpan w:val="2"/>
            <w:vMerge w:val="restart"/>
            <w:shd w:val="clear" w:color="auto" w:fill="auto"/>
          </w:tcPr>
          <w:p w14:paraId="4C4CD4D2" w14:textId="77777777" w:rsidR="006F6E48" w:rsidRPr="00740881" w:rsidRDefault="006F6E48" w:rsidP="00F31B26">
            <w:pPr>
              <w:rPr>
                <w:lang w:val="en-GB"/>
              </w:rPr>
            </w:pPr>
            <w:r w:rsidRPr="00740881">
              <w:rPr>
                <w:lang w:val="en-GB"/>
              </w:rPr>
              <w:t>(justification)</w:t>
            </w:r>
          </w:p>
        </w:tc>
      </w:tr>
      <w:tr w:rsidR="006F6E48" w:rsidRPr="00740881" w14:paraId="32425575" w14:textId="77777777" w:rsidTr="00F31B26">
        <w:tc>
          <w:tcPr>
            <w:tcW w:w="705" w:type="dxa"/>
            <w:shd w:val="clear" w:color="auto" w:fill="auto"/>
          </w:tcPr>
          <w:p w14:paraId="59E38789" w14:textId="77777777" w:rsidR="006F6E48" w:rsidRPr="00740881" w:rsidRDefault="006F6E48" w:rsidP="00F31B26">
            <w:pPr>
              <w:rPr>
                <w:b/>
                <w:lang w:val="en-GB"/>
              </w:rPr>
            </w:pPr>
            <w:r w:rsidRPr="00740881">
              <w:rPr>
                <w:b/>
                <w:lang w:val="en-GB"/>
              </w:rPr>
              <w:t>3.2.</w:t>
            </w:r>
          </w:p>
        </w:tc>
        <w:tc>
          <w:tcPr>
            <w:tcW w:w="3401" w:type="dxa"/>
            <w:shd w:val="clear" w:color="auto" w:fill="auto"/>
          </w:tcPr>
          <w:p w14:paraId="08D370A9" w14:textId="77777777" w:rsidR="006F6E48" w:rsidRPr="00740881" w:rsidRDefault="006F6E48" w:rsidP="00F31B26">
            <w:pPr>
              <w:jc w:val="both"/>
              <w:rPr>
                <w:lang w:val="en-GB"/>
              </w:rPr>
            </w:pPr>
            <w:r w:rsidRPr="00740881">
              <w:rPr>
                <w:lang w:val="en-GB"/>
              </w:rPr>
              <w:t>Observation: scientific qualification of the project applicant according to the life course descriptions submitted (CVs)</w:t>
            </w:r>
          </w:p>
        </w:tc>
        <w:tc>
          <w:tcPr>
            <w:tcW w:w="5534" w:type="dxa"/>
            <w:gridSpan w:val="2"/>
            <w:vMerge/>
          </w:tcPr>
          <w:p w14:paraId="3295A75C" w14:textId="77777777" w:rsidR="006F6E48" w:rsidRPr="00740881" w:rsidRDefault="006F6E48" w:rsidP="00F31B26">
            <w:pPr>
              <w:widowControl w:val="0"/>
              <w:pBdr>
                <w:top w:val="nil"/>
                <w:left w:val="nil"/>
                <w:bottom w:val="nil"/>
                <w:right w:val="nil"/>
                <w:between w:val="nil"/>
              </w:pBdr>
              <w:spacing w:line="276" w:lineRule="auto"/>
              <w:rPr>
                <w:lang w:val="en-GB"/>
              </w:rPr>
            </w:pPr>
          </w:p>
        </w:tc>
      </w:tr>
      <w:tr w:rsidR="006F6E48" w:rsidRPr="00740881" w14:paraId="0423EBD3" w14:textId="77777777" w:rsidTr="00F31B26">
        <w:tc>
          <w:tcPr>
            <w:tcW w:w="705" w:type="dxa"/>
            <w:shd w:val="clear" w:color="auto" w:fill="auto"/>
          </w:tcPr>
          <w:p w14:paraId="35D52599" w14:textId="77777777" w:rsidR="006F6E48" w:rsidRPr="00740881" w:rsidRDefault="006F6E48" w:rsidP="00F31B26">
            <w:pPr>
              <w:rPr>
                <w:b/>
                <w:lang w:val="en-GB"/>
              </w:rPr>
            </w:pPr>
            <w:r w:rsidRPr="00740881">
              <w:rPr>
                <w:b/>
                <w:lang w:val="en-GB"/>
              </w:rPr>
              <w:t>3.3.</w:t>
            </w:r>
          </w:p>
        </w:tc>
        <w:tc>
          <w:tcPr>
            <w:tcW w:w="3401" w:type="dxa"/>
            <w:shd w:val="clear" w:color="auto" w:fill="auto"/>
          </w:tcPr>
          <w:p w14:paraId="4D102BFC" w14:textId="77777777" w:rsidR="006F6E48" w:rsidRPr="00740881" w:rsidRDefault="006F6E48" w:rsidP="00F31B26">
            <w:pPr>
              <w:jc w:val="both"/>
              <w:rPr>
                <w:lang w:val="en-GB"/>
              </w:rPr>
            </w:pPr>
            <w:r w:rsidRPr="00740881">
              <w:rPr>
                <w:lang w:val="en-GB"/>
              </w:rPr>
              <w:t>Observation: appropriate research management, including quality management, is envisaged. The management organisation allows the resaerch progress to be monitored. Potential risks have been assessed and a plan to prevent them or mitigate the negative effect has been developed</w:t>
            </w:r>
          </w:p>
        </w:tc>
        <w:tc>
          <w:tcPr>
            <w:tcW w:w="5534" w:type="dxa"/>
            <w:gridSpan w:val="2"/>
            <w:vMerge/>
          </w:tcPr>
          <w:p w14:paraId="00742E61" w14:textId="77777777" w:rsidR="006F6E48" w:rsidRPr="00740881" w:rsidRDefault="006F6E48" w:rsidP="00F31B26">
            <w:pPr>
              <w:widowControl w:val="0"/>
              <w:pBdr>
                <w:top w:val="nil"/>
                <w:left w:val="nil"/>
                <w:bottom w:val="nil"/>
                <w:right w:val="nil"/>
                <w:between w:val="nil"/>
              </w:pBdr>
              <w:spacing w:line="276" w:lineRule="auto"/>
              <w:rPr>
                <w:lang w:val="en-GB"/>
              </w:rPr>
            </w:pPr>
          </w:p>
        </w:tc>
      </w:tr>
      <w:tr w:rsidR="006F6E48" w:rsidRPr="00740881" w14:paraId="093F8E96" w14:textId="77777777" w:rsidTr="00F31B26">
        <w:tc>
          <w:tcPr>
            <w:tcW w:w="705" w:type="dxa"/>
            <w:shd w:val="clear" w:color="auto" w:fill="auto"/>
          </w:tcPr>
          <w:p w14:paraId="711AB40C" w14:textId="77777777" w:rsidR="006F6E48" w:rsidRPr="00740881" w:rsidRDefault="006F6E48" w:rsidP="00F31B26">
            <w:pPr>
              <w:rPr>
                <w:b/>
                <w:lang w:val="en-GB"/>
              </w:rPr>
            </w:pPr>
            <w:r w:rsidRPr="00740881">
              <w:rPr>
                <w:b/>
                <w:lang w:val="en-GB"/>
              </w:rPr>
              <w:t>3.4.</w:t>
            </w:r>
          </w:p>
        </w:tc>
        <w:tc>
          <w:tcPr>
            <w:tcW w:w="3401" w:type="dxa"/>
            <w:shd w:val="clear" w:color="auto" w:fill="auto"/>
          </w:tcPr>
          <w:p w14:paraId="287A371D" w14:textId="77777777" w:rsidR="006F6E48" w:rsidRPr="00740881" w:rsidRDefault="006F6E48" w:rsidP="00F31B26">
            <w:pPr>
              <w:jc w:val="both"/>
              <w:rPr>
                <w:lang w:val="en-GB"/>
              </w:rPr>
            </w:pPr>
            <w:r w:rsidRPr="00740881">
              <w:rPr>
                <w:lang w:val="en-GB"/>
              </w:rPr>
              <w:t>Observation: availability of the necessary research infrastructure</w:t>
            </w:r>
          </w:p>
        </w:tc>
        <w:tc>
          <w:tcPr>
            <w:tcW w:w="5534" w:type="dxa"/>
            <w:gridSpan w:val="2"/>
            <w:vMerge/>
          </w:tcPr>
          <w:p w14:paraId="73A12CC6" w14:textId="77777777" w:rsidR="006F6E48" w:rsidRPr="00740881" w:rsidRDefault="006F6E48" w:rsidP="00F31B26">
            <w:pPr>
              <w:widowControl w:val="0"/>
              <w:pBdr>
                <w:top w:val="nil"/>
                <w:left w:val="nil"/>
                <w:bottom w:val="nil"/>
                <w:right w:val="nil"/>
                <w:between w:val="nil"/>
              </w:pBdr>
              <w:spacing w:line="276" w:lineRule="auto"/>
              <w:rPr>
                <w:lang w:val="en-GB"/>
              </w:rPr>
            </w:pPr>
          </w:p>
        </w:tc>
      </w:tr>
      <w:tr w:rsidR="006F6E48" w:rsidRPr="00740881" w14:paraId="418C0009" w14:textId="77777777" w:rsidTr="00F31B26">
        <w:tc>
          <w:tcPr>
            <w:tcW w:w="705" w:type="dxa"/>
            <w:shd w:val="clear" w:color="auto" w:fill="auto"/>
          </w:tcPr>
          <w:p w14:paraId="664DBE45" w14:textId="77777777" w:rsidR="006F6E48" w:rsidRPr="00740881" w:rsidRDefault="006F6E48" w:rsidP="00F31B26">
            <w:pPr>
              <w:rPr>
                <w:b/>
                <w:lang w:val="en-GB"/>
              </w:rPr>
            </w:pPr>
            <w:r w:rsidRPr="00740881">
              <w:rPr>
                <w:b/>
                <w:lang w:val="en-GB"/>
              </w:rPr>
              <w:t>3.5.</w:t>
            </w:r>
          </w:p>
        </w:tc>
        <w:tc>
          <w:tcPr>
            <w:tcW w:w="3401" w:type="dxa"/>
            <w:shd w:val="clear" w:color="auto" w:fill="auto"/>
          </w:tcPr>
          <w:p w14:paraId="4F895C98" w14:textId="77777777" w:rsidR="006F6E48" w:rsidRPr="00740881" w:rsidRDefault="006F6E48" w:rsidP="00F31B26">
            <w:pPr>
              <w:jc w:val="both"/>
              <w:rPr>
                <w:lang w:val="en-GB"/>
              </w:rPr>
            </w:pPr>
            <w:r w:rsidRPr="00740881">
              <w:rPr>
                <w:lang w:val="en-GB"/>
              </w:rPr>
              <w:t>Observation: the institution implementing the research has the necessary knowledge and competence</w:t>
            </w:r>
          </w:p>
        </w:tc>
        <w:tc>
          <w:tcPr>
            <w:tcW w:w="5534" w:type="dxa"/>
            <w:gridSpan w:val="2"/>
            <w:vMerge/>
          </w:tcPr>
          <w:p w14:paraId="63B212E6" w14:textId="77777777" w:rsidR="006F6E48" w:rsidRPr="00740881" w:rsidRDefault="006F6E48" w:rsidP="00F31B26">
            <w:pPr>
              <w:widowControl w:val="0"/>
              <w:pBdr>
                <w:top w:val="nil"/>
                <w:left w:val="nil"/>
                <w:bottom w:val="nil"/>
                <w:right w:val="nil"/>
                <w:between w:val="nil"/>
              </w:pBdr>
              <w:spacing w:line="276" w:lineRule="auto"/>
              <w:rPr>
                <w:lang w:val="en-GB"/>
              </w:rPr>
            </w:pPr>
          </w:p>
        </w:tc>
      </w:tr>
    </w:tbl>
    <w:p w14:paraId="32EA2420" w14:textId="77777777" w:rsidR="006F6E48" w:rsidRPr="00740881" w:rsidRDefault="006F6E48" w:rsidP="006F6E48">
      <w:pPr>
        <w:rPr>
          <w:lang w:val="en-GB"/>
        </w:rPr>
      </w:pPr>
    </w:p>
    <w:tbl>
      <w:tblPr>
        <w:tblStyle w:val="5"/>
        <w:tblW w:w="964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45"/>
        <w:gridCol w:w="1693"/>
        <w:gridCol w:w="1803"/>
        <w:gridCol w:w="1922"/>
        <w:gridCol w:w="2977"/>
      </w:tblGrid>
      <w:tr w:rsidR="006F6E48" w:rsidRPr="00740881" w14:paraId="32ACEA15" w14:textId="77777777" w:rsidTr="007655DC">
        <w:tc>
          <w:tcPr>
            <w:tcW w:w="1245" w:type="dxa"/>
            <w:shd w:val="clear" w:color="auto" w:fill="auto"/>
          </w:tcPr>
          <w:p w14:paraId="5B78A4B5" w14:textId="77777777" w:rsidR="006F6E48" w:rsidRPr="00740881" w:rsidRDefault="006F6E48" w:rsidP="00F31B26">
            <w:pPr>
              <w:tabs>
                <w:tab w:val="right" w:pos="1587"/>
              </w:tabs>
              <w:ind w:left="34"/>
              <w:rPr>
                <w:b/>
                <w:lang w:val="en-GB"/>
              </w:rPr>
            </w:pPr>
            <w:r w:rsidRPr="00740881">
              <w:rPr>
                <w:b/>
                <w:lang w:val="en-GB"/>
              </w:rPr>
              <w:t>Criteria</w:t>
            </w:r>
            <w:r w:rsidRPr="00740881">
              <w:rPr>
                <w:lang w:val="en-GB"/>
              </w:rPr>
              <w:tab/>
            </w:r>
          </w:p>
        </w:tc>
        <w:tc>
          <w:tcPr>
            <w:tcW w:w="1693" w:type="dxa"/>
            <w:shd w:val="clear" w:color="auto" w:fill="auto"/>
          </w:tcPr>
          <w:p w14:paraId="3E539FBA" w14:textId="77777777" w:rsidR="006F6E48" w:rsidRPr="00740881" w:rsidRDefault="006F6E48" w:rsidP="00F31B26">
            <w:pPr>
              <w:rPr>
                <w:b/>
                <w:lang w:val="en-GB"/>
              </w:rPr>
            </w:pPr>
            <w:r w:rsidRPr="00740881">
              <w:rPr>
                <w:b/>
                <w:lang w:val="en-GB"/>
              </w:rPr>
              <w:t>Scientific quality</w:t>
            </w:r>
          </w:p>
        </w:tc>
        <w:tc>
          <w:tcPr>
            <w:tcW w:w="1803" w:type="dxa"/>
            <w:shd w:val="clear" w:color="auto" w:fill="auto"/>
          </w:tcPr>
          <w:p w14:paraId="29237298" w14:textId="77777777" w:rsidR="006F6E48" w:rsidRPr="00740881" w:rsidRDefault="006F6E48" w:rsidP="00F31B26">
            <w:pPr>
              <w:rPr>
                <w:b/>
                <w:lang w:val="en-GB"/>
              </w:rPr>
            </w:pPr>
            <w:r w:rsidRPr="00740881">
              <w:rPr>
                <w:b/>
                <w:lang w:val="en-GB"/>
              </w:rPr>
              <w:t>Impact</w:t>
            </w:r>
          </w:p>
        </w:tc>
        <w:tc>
          <w:tcPr>
            <w:tcW w:w="1922" w:type="dxa"/>
            <w:shd w:val="clear" w:color="auto" w:fill="auto"/>
          </w:tcPr>
          <w:p w14:paraId="4FF00AC2" w14:textId="77777777" w:rsidR="006F6E48" w:rsidRPr="00740881" w:rsidRDefault="006F6E48" w:rsidP="00F31B26">
            <w:pPr>
              <w:rPr>
                <w:b/>
                <w:lang w:val="en-GB"/>
              </w:rPr>
            </w:pPr>
            <w:r w:rsidRPr="00740881">
              <w:rPr>
                <w:b/>
                <w:lang w:val="en-GB"/>
              </w:rPr>
              <w:t>Implementation</w:t>
            </w:r>
          </w:p>
        </w:tc>
        <w:tc>
          <w:tcPr>
            <w:tcW w:w="2977" w:type="dxa"/>
            <w:vMerge w:val="restart"/>
          </w:tcPr>
          <w:p w14:paraId="46D990A3" w14:textId="77777777" w:rsidR="006F6E48" w:rsidRPr="00740881" w:rsidRDefault="006F6E48" w:rsidP="00F31B26">
            <w:pPr>
              <w:rPr>
                <w:b/>
                <w:lang w:val="en-GB"/>
              </w:rPr>
            </w:pPr>
            <w:r w:rsidRPr="00740881">
              <w:rPr>
                <w:b/>
                <w:lang w:val="en-GB"/>
              </w:rPr>
              <w:t>TOTAL</w:t>
            </w:r>
          </w:p>
          <w:p w14:paraId="238EA717" w14:textId="77777777" w:rsidR="006F6E48" w:rsidRPr="00740881" w:rsidRDefault="006F6E48" w:rsidP="00F31B26">
            <w:pPr>
              <w:rPr>
                <w:lang w:val="en-GB"/>
              </w:rPr>
            </w:pPr>
            <w:r w:rsidRPr="00740881">
              <w:rPr>
                <w:lang w:val="en-GB"/>
              </w:rPr>
              <w:t>(score)</w:t>
            </w:r>
          </w:p>
        </w:tc>
      </w:tr>
      <w:tr w:rsidR="006F6E48" w:rsidRPr="00740881" w14:paraId="495A7119" w14:textId="77777777" w:rsidTr="007655DC">
        <w:tc>
          <w:tcPr>
            <w:tcW w:w="1245" w:type="dxa"/>
            <w:shd w:val="clear" w:color="auto" w:fill="auto"/>
          </w:tcPr>
          <w:p w14:paraId="2E9D0178" w14:textId="77777777" w:rsidR="006F6E48" w:rsidRPr="00740881" w:rsidRDefault="006F6E48" w:rsidP="00F31B26">
            <w:pPr>
              <w:rPr>
                <w:b/>
                <w:lang w:val="en-GB"/>
              </w:rPr>
            </w:pPr>
            <w:r w:rsidRPr="00740881">
              <w:rPr>
                <w:b/>
                <w:lang w:val="en-GB"/>
              </w:rPr>
              <w:t>Points</w:t>
            </w:r>
          </w:p>
        </w:tc>
        <w:tc>
          <w:tcPr>
            <w:tcW w:w="1693" w:type="dxa"/>
            <w:shd w:val="clear" w:color="auto" w:fill="auto"/>
          </w:tcPr>
          <w:p w14:paraId="584E2A44" w14:textId="77777777" w:rsidR="006F6E48" w:rsidRPr="00740881" w:rsidRDefault="006F6E48" w:rsidP="00F31B26">
            <w:pPr>
              <w:rPr>
                <w:lang w:val="en-GB"/>
              </w:rPr>
            </w:pPr>
          </w:p>
        </w:tc>
        <w:tc>
          <w:tcPr>
            <w:tcW w:w="1803" w:type="dxa"/>
            <w:shd w:val="clear" w:color="auto" w:fill="auto"/>
          </w:tcPr>
          <w:p w14:paraId="49B84C18" w14:textId="77777777" w:rsidR="006F6E48" w:rsidRPr="00740881" w:rsidRDefault="006F6E48" w:rsidP="00F31B26">
            <w:pPr>
              <w:rPr>
                <w:lang w:val="en-GB"/>
              </w:rPr>
            </w:pPr>
          </w:p>
        </w:tc>
        <w:tc>
          <w:tcPr>
            <w:tcW w:w="1922" w:type="dxa"/>
            <w:shd w:val="clear" w:color="auto" w:fill="auto"/>
          </w:tcPr>
          <w:p w14:paraId="3E4C02F2" w14:textId="77777777" w:rsidR="006F6E48" w:rsidRPr="00740881" w:rsidRDefault="006F6E48" w:rsidP="00F31B26">
            <w:pPr>
              <w:rPr>
                <w:lang w:val="en-GB"/>
              </w:rPr>
            </w:pPr>
          </w:p>
        </w:tc>
        <w:tc>
          <w:tcPr>
            <w:tcW w:w="2977" w:type="dxa"/>
            <w:vMerge/>
          </w:tcPr>
          <w:p w14:paraId="0519C9AC" w14:textId="77777777" w:rsidR="006F6E48" w:rsidRPr="00740881" w:rsidRDefault="006F6E48" w:rsidP="00F31B26">
            <w:pPr>
              <w:widowControl w:val="0"/>
              <w:pBdr>
                <w:top w:val="nil"/>
                <w:left w:val="nil"/>
                <w:bottom w:val="nil"/>
                <w:right w:val="nil"/>
                <w:between w:val="nil"/>
              </w:pBdr>
              <w:spacing w:line="276" w:lineRule="auto"/>
              <w:rPr>
                <w:lang w:val="en-GB"/>
              </w:rPr>
            </w:pPr>
          </w:p>
        </w:tc>
      </w:tr>
      <w:tr w:rsidR="006F6E48" w:rsidRPr="00740881" w14:paraId="68A071B1" w14:textId="77777777" w:rsidTr="007655DC">
        <w:tc>
          <w:tcPr>
            <w:tcW w:w="1245" w:type="dxa"/>
            <w:shd w:val="clear" w:color="auto" w:fill="auto"/>
          </w:tcPr>
          <w:p w14:paraId="2DB1ACF7" w14:textId="77777777" w:rsidR="006F6E48" w:rsidRPr="00740881" w:rsidRDefault="006F6E48" w:rsidP="00F31B26">
            <w:pPr>
              <w:rPr>
                <w:b/>
                <w:lang w:val="en-GB"/>
              </w:rPr>
            </w:pPr>
            <w:r w:rsidRPr="00740881">
              <w:rPr>
                <w:b/>
                <w:lang w:val="en-GB"/>
              </w:rPr>
              <w:t>Weight</w:t>
            </w:r>
          </w:p>
        </w:tc>
        <w:tc>
          <w:tcPr>
            <w:tcW w:w="1693" w:type="dxa"/>
            <w:shd w:val="clear" w:color="auto" w:fill="auto"/>
          </w:tcPr>
          <w:p w14:paraId="14455441" w14:textId="77777777" w:rsidR="006F6E48" w:rsidRPr="00740881" w:rsidRDefault="006F6E48" w:rsidP="00F31B26">
            <w:pPr>
              <w:rPr>
                <w:lang w:val="en-GB"/>
              </w:rPr>
            </w:pPr>
            <w:r w:rsidRPr="00740881">
              <w:rPr>
                <w:lang w:val="en-GB"/>
              </w:rPr>
              <w:t>30%</w:t>
            </w:r>
          </w:p>
        </w:tc>
        <w:tc>
          <w:tcPr>
            <w:tcW w:w="1803" w:type="dxa"/>
            <w:shd w:val="clear" w:color="auto" w:fill="auto"/>
          </w:tcPr>
          <w:p w14:paraId="42BDF0E5" w14:textId="77777777" w:rsidR="006F6E48" w:rsidRPr="00740881" w:rsidRDefault="006F6E48" w:rsidP="00F31B26">
            <w:pPr>
              <w:rPr>
                <w:lang w:val="en-GB"/>
              </w:rPr>
            </w:pPr>
            <w:r w:rsidRPr="00740881">
              <w:rPr>
                <w:lang w:val="en-GB"/>
              </w:rPr>
              <w:t>50%</w:t>
            </w:r>
          </w:p>
        </w:tc>
        <w:tc>
          <w:tcPr>
            <w:tcW w:w="1922" w:type="dxa"/>
            <w:shd w:val="clear" w:color="auto" w:fill="auto"/>
          </w:tcPr>
          <w:p w14:paraId="0BCF4C46" w14:textId="77777777" w:rsidR="006F6E48" w:rsidRPr="00740881" w:rsidRDefault="006F6E48" w:rsidP="00F31B26">
            <w:pPr>
              <w:rPr>
                <w:lang w:val="en-GB"/>
              </w:rPr>
            </w:pPr>
            <w:r w:rsidRPr="00740881">
              <w:rPr>
                <w:lang w:val="en-GB"/>
              </w:rPr>
              <w:t>20%</w:t>
            </w:r>
          </w:p>
        </w:tc>
        <w:tc>
          <w:tcPr>
            <w:tcW w:w="2977" w:type="dxa"/>
            <w:vMerge/>
          </w:tcPr>
          <w:p w14:paraId="2AADCD0F" w14:textId="77777777" w:rsidR="006F6E48" w:rsidRPr="00740881" w:rsidRDefault="006F6E48" w:rsidP="00F31B26">
            <w:pPr>
              <w:widowControl w:val="0"/>
              <w:pBdr>
                <w:top w:val="nil"/>
                <w:left w:val="nil"/>
                <w:bottom w:val="nil"/>
                <w:right w:val="nil"/>
                <w:between w:val="nil"/>
              </w:pBdr>
              <w:spacing w:line="276" w:lineRule="auto"/>
              <w:rPr>
                <w:lang w:val="en-GB"/>
              </w:rPr>
            </w:pPr>
          </w:p>
        </w:tc>
      </w:tr>
    </w:tbl>
    <w:p w14:paraId="6E368ACF" w14:textId="77777777" w:rsidR="006F6E48" w:rsidRPr="00740881" w:rsidRDefault="006F6E48" w:rsidP="006F6E48">
      <w:pPr>
        <w:jc w:val="both"/>
        <w:rPr>
          <w:color w:val="000000"/>
          <w:sz w:val="28"/>
          <w:szCs w:val="28"/>
          <w:lang w:val="en-GB"/>
        </w:rPr>
        <w:sectPr w:rsidR="006F6E48" w:rsidRPr="00740881" w:rsidSect="006F7320">
          <w:pgSz w:w="12240" w:h="15840"/>
          <w:pgMar w:top="284" w:right="1276" w:bottom="284" w:left="1440" w:header="720" w:footer="720" w:gutter="0"/>
          <w:cols w:space="720"/>
        </w:sectPr>
      </w:pPr>
    </w:p>
    <w:p w14:paraId="48C736AD" w14:textId="77777777" w:rsidR="00714E1F" w:rsidRPr="0022658F" w:rsidRDefault="00714E1F" w:rsidP="00714E1F">
      <w:pPr>
        <w:jc w:val="right"/>
      </w:pPr>
      <w:r>
        <w:lastRenderedPageBreak/>
        <w:t>7</w:t>
      </w:r>
      <w:r w:rsidRPr="0022658F">
        <w:t>. pielikums</w:t>
      </w:r>
    </w:p>
    <w:p w14:paraId="1D8978FF" w14:textId="73791965" w:rsidR="00714E1F" w:rsidRDefault="00714E1F" w:rsidP="00714E1F">
      <w:pPr>
        <w:jc w:val="right"/>
        <w:rPr>
          <w:color w:val="000000"/>
        </w:rPr>
      </w:pPr>
      <w:r>
        <w:rPr>
          <w:color w:val="000000"/>
        </w:rPr>
        <w:t>Latvijas Universitātes</w:t>
      </w:r>
      <w:r w:rsidRPr="0022658F">
        <w:rPr>
          <w:color w:val="000000"/>
        </w:rPr>
        <w:t xml:space="preserve"> un </w:t>
      </w:r>
      <w:r>
        <w:rPr>
          <w:color w:val="000000"/>
        </w:rPr>
        <w:t>Banku augstskolas akadēmiskās karjeras z</w:t>
      </w:r>
      <w:r w:rsidRPr="00A02F05">
        <w:rPr>
          <w:color w:val="000000"/>
        </w:rPr>
        <w:t>inātnieku (profesoru)</w:t>
      </w:r>
      <w:r>
        <w:rPr>
          <w:color w:val="000000"/>
        </w:rPr>
        <w:t xml:space="preserve"> grantu</w:t>
      </w:r>
      <w:r w:rsidRPr="0022658F">
        <w:rPr>
          <w:color w:val="000000"/>
        </w:rPr>
        <w:t xml:space="preserve">  konkursa nolikumam</w:t>
      </w:r>
    </w:p>
    <w:p w14:paraId="3DF38290" w14:textId="77777777" w:rsidR="00714E1F" w:rsidRPr="0022658F" w:rsidRDefault="00714E1F" w:rsidP="00714E1F">
      <w:pPr>
        <w:jc w:val="right"/>
      </w:pPr>
    </w:p>
    <w:p w14:paraId="41E4A36E" w14:textId="77777777" w:rsidR="00714E1F" w:rsidRPr="00266F2E" w:rsidRDefault="00714E1F" w:rsidP="00714E1F">
      <w:pPr>
        <w:jc w:val="center"/>
        <w:rPr>
          <w:b/>
        </w:rPr>
      </w:pPr>
      <w:r w:rsidRPr="00266F2E">
        <w:rPr>
          <w:b/>
        </w:rPr>
        <w:t>Projekta iesnieguma un projekta noslēguma zinātniskā pārskata vērtēšanas metodika</w:t>
      </w:r>
    </w:p>
    <w:p w14:paraId="7B5E99FC" w14:textId="77777777" w:rsidR="00714E1F" w:rsidRPr="00266F2E" w:rsidRDefault="00714E1F" w:rsidP="00714E1F"/>
    <w:p w14:paraId="77464F61" w14:textId="77777777" w:rsidR="00714E1F" w:rsidRPr="00266F2E" w:rsidRDefault="00714E1F" w:rsidP="006939AF">
      <w:pPr>
        <w:pStyle w:val="Heading1"/>
      </w:pPr>
      <w:r w:rsidRPr="00266F2E">
        <w:t>Ievads</w:t>
      </w:r>
    </w:p>
    <w:p w14:paraId="5F603FBC" w14:textId="77777777" w:rsidR="00714E1F" w:rsidRPr="0022658F" w:rsidRDefault="00714E1F" w:rsidP="00714E1F"/>
    <w:p w14:paraId="0A7A071C" w14:textId="0DFB5A3D" w:rsidR="00714E1F" w:rsidRPr="0022658F" w:rsidRDefault="00714E1F" w:rsidP="00714E1F">
      <w:pPr>
        <w:pBdr>
          <w:top w:val="nil"/>
          <w:left w:val="nil"/>
          <w:bottom w:val="nil"/>
          <w:right w:val="nil"/>
          <w:between w:val="nil"/>
        </w:pBdr>
        <w:jc w:val="both"/>
      </w:pPr>
      <w:r w:rsidRPr="0022658F">
        <w:tab/>
        <w:t xml:space="preserve">Projekta iesnieguma un projekta noslēguma zinātniskā pārskata vērtēšanas metodika (turpmāk - metodika) izstrādāta Latvijas Universitātes un Banku augstskolas </w:t>
      </w:r>
      <w:r w:rsidRPr="04F4F7D0">
        <w:rPr>
          <w:color w:val="000000" w:themeColor="text1"/>
        </w:rPr>
        <w:t xml:space="preserve">akadēmiskās karjeras </w:t>
      </w:r>
      <w:r>
        <w:rPr>
          <w:color w:val="000000"/>
        </w:rPr>
        <w:t>Zinātnieka (profesora</w:t>
      </w:r>
      <w:r w:rsidRPr="00A02F05">
        <w:rPr>
          <w:color w:val="000000"/>
        </w:rPr>
        <w:t>)</w:t>
      </w:r>
      <w:r w:rsidRPr="0022658F">
        <w:t xml:space="preserve"> grantu</w:t>
      </w:r>
      <w:r>
        <w:t xml:space="preserve">  konkursam (turpmāk – konkurss</w:t>
      </w:r>
      <w:r w:rsidRPr="004B4AAB">
        <w:t>)</w:t>
      </w:r>
      <w:r>
        <w:t xml:space="preserve"> nepieciešamās dokumentācijas sagatavošanai un izvērtēšanas nodrošināšanai.</w:t>
      </w:r>
    </w:p>
    <w:p w14:paraId="066F81A9" w14:textId="77777777" w:rsidR="00714E1F" w:rsidRPr="0022658F" w:rsidRDefault="00714E1F" w:rsidP="00714E1F">
      <w:pPr>
        <w:pBdr>
          <w:top w:val="nil"/>
          <w:left w:val="nil"/>
          <w:bottom w:val="nil"/>
          <w:right w:val="nil"/>
          <w:between w:val="nil"/>
        </w:pBdr>
        <w:jc w:val="both"/>
      </w:pPr>
    </w:p>
    <w:p w14:paraId="7ECDE49E" w14:textId="77777777" w:rsidR="00714E1F" w:rsidRPr="0022658F" w:rsidRDefault="00714E1F" w:rsidP="00714E1F">
      <w:pPr>
        <w:pBdr>
          <w:top w:val="nil"/>
          <w:left w:val="nil"/>
          <w:bottom w:val="nil"/>
          <w:right w:val="nil"/>
          <w:between w:val="nil"/>
        </w:pBdr>
        <w:jc w:val="both"/>
      </w:pPr>
      <w:r w:rsidRPr="0022658F">
        <w:tab/>
        <w:t>Metodika ir izstrādāta</w:t>
      </w:r>
      <w:r>
        <w:t xml:space="preserve"> Latvijas zinātnes padomes (turpmāk LZP) piesaistītajiem neatkarīgajiem zinātniskajiem ekspertiem, kuri veic</w:t>
      </w:r>
      <w:r w:rsidRPr="0022658F">
        <w:t xml:space="preserve"> </w:t>
      </w:r>
      <w:r>
        <w:t>projekta iesnieguma</w:t>
      </w:r>
      <w:r w:rsidRPr="0022658F">
        <w:t xml:space="preserve"> u</w:t>
      </w:r>
      <w:r>
        <w:t>n projekta noslēguma zinātniskā pārskata</w:t>
      </w:r>
      <w:r w:rsidRPr="0022658F">
        <w:t xml:space="preserve"> </w:t>
      </w:r>
      <w:r w:rsidRPr="002F592D">
        <w:rPr>
          <w:noProof/>
        </w:rPr>
        <w:t xml:space="preserve">zinātniskās kvalitātes </w:t>
      </w:r>
      <w:r w:rsidRPr="0022658F">
        <w:t>izvērtēšanu.</w:t>
      </w:r>
    </w:p>
    <w:p w14:paraId="3BC87264" w14:textId="77777777" w:rsidR="00714E1F" w:rsidRPr="0022658F" w:rsidRDefault="00714E1F" w:rsidP="00714E1F">
      <w:pPr>
        <w:pBdr>
          <w:top w:val="nil"/>
          <w:left w:val="nil"/>
          <w:bottom w:val="nil"/>
          <w:right w:val="nil"/>
          <w:between w:val="nil"/>
        </w:pBdr>
        <w:jc w:val="both"/>
      </w:pPr>
    </w:p>
    <w:p w14:paraId="13D93CE0" w14:textId="1F50A642" w:rsidR="00714E1F" w:rsidRPr="0022658F" w:rsidRDefault="00714E1F" w:rsidP="00714E1F">
      <w:pPr>
        <w:pBdr>
          <w:top w:val="nil"/>
          <w:left w:val="nil"/>
          <w:bottom w:val="nil"/>
          <w:right w:val="nil"/>
          <w:between w:val="nil"/>
        </w:pBdr>
        <w:jc w:val="both"/>
      </w:pPr>
      <w:r w:rsidRPr="0022658F">
        <w:tab/>
        <w:t xml:space="preserve">Metodika izstrādāta, ievērojot Ministru kabineta 2023. gada 5.decembra noteikumus Nr. 721 “Augstskolu pārvaldības modeļa maiņas nodrošināšana" 5.2.1.r. reformas "Augstākās izglītības un zinātnes izcilības un pārvaldības reforma" 5.2.1.1.i. investīcijas "Pētniecības, attīstības un konsolidācijas granti" otrās kārtas "Konsolidācijas un pārvaldības izmaiņu ieviešanas granti" īstenošanas noteikumi” (turpmāk – MK noteikumi) un Latvijas Universitātes un Banku augstskolas </w:t>
      </w:r>
      <w:r w:rsidRPr="04F4F7D0">
        <w:rPr>
          <w:color w:val="000000" w:themeColor="text1"/>
        </w:rPr>
        <w:t xml:space="preserve">akadēmiskās karjeras </w:t>
      </w:r>
      <w:r>
        <w:rPr>
          <w:color w:val="000000"/>
        </w:rPr>
        <w:t>Zinātnieka (profesora</w:t>
      </w:r>
      <w:r w:rsidRPr="00A02F05">
        <w:rPr>
          <w:color w:val="000000"/>
        </w:rPr>
        <w:t>)</w:t>
      </w:r>
      <w:r w:rsidRPr="0022658F">
        <w:t xml:space="preserve"> grantu  konkursa nolikumu (turpmāk – nolikums).</w:t>
      </w:r>
    </w:p>
    <w:p w14:paraId="100108FD" w14:textId="77777777" w:rsidR="00714E1F" w:rsidRPr="0022658F" w:rsidRDefault="00714E1F" w:rsidP="00714E1F">
      <w:pPr>
        <w:pBdr>
          <w:top w:val="nil"/>
          <w:left w:val="nil"/>
          <w:bottom w:val="nil"/>
          <w:right w:val="nil"/>
          <w:between w:val="nil"/>
        </w:pBdr>
      </w:pPr>
    </w:p>
    <w:p w14:paraId="12C27A73" w14:textId="77777777" w:rsidR="00714E1F" w:rsidRPr="00266F2E" w:rsidRDefault="00714E1F" w:rsidP="006939AF">
      <w:pPr>
        <w:pStyle w:val="Heading1"/>
      </w:pPr>
      <w:r w:rsidRPr="0022658F">
        <w:tab/>
      </w:r>
      <w:r w:rsidRPr="00266F2E">
        <w:t>1. Lietotie termini</w:t>
      </w:r>
    </w:p>
    <w:p w14:paraId="49E04B85" w14:textId="77777777" w:rsidR="00714E1F" w:rsidRPr="0022658F" w:rsidRDefault="00714E1F" w:rsidP="006939AF">
      <w:pPr>
        <w:pStyle w:val="Heading1"/>
      </w:pPr>
      <w:r w:rsidRPr="0022658F">
        <w:tab/>
      </w:r>
    </w:p>
    <w:tbl>
      <w:tblPr>
        <w:tblStyle w:val="9"/>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2610"/>
        <w:gridCol w:w="6456"/>
      </w:tblGrid>
      <w:tr w:rsidR="00714E1F" w:rsidRPr="0022658F" w14:paraId="175DFD52" w14:textId="77777777" w:rsidTr="000A116C">
        <w:tc>
          <w:tcPr>
            <w:tcW w:w="562" w:type="dxa"/>
          </w:tcPr>
          <w:p w14:paraId="3CBDFA91" w14:textId="77777777" w:rsidR="00714E1F" w:rsidRPr="0022658F" w:rsidRDefault="00714E1F" w:rsidP="000A116C">
            <w:pPr>
              <w:pBdr>
                <w:top w:val="nil"/>
                <w:left w:val="nil"/>
                <w:bottom w:val="nil"/>
                <w:right w:val="nil"/>
                <w:between w:val="nil"/>
              </w:pBdr>
              <w:rPr>
                <w:b/>
              </w:rPr>
            </w:pPr>
            <w:r w:rsidRPr="0022658F">
              <w:rPr>
                <w:b/>
              </w:rPr>
              <w:t xml:space="preserve">1 </w:t>
            </w:r>
          </w:p>
        </w:tc>
        <w:tc>
          <w:tcPr>
            <w:tcW w:w="2610" w:type="dxa"/>
          </w:tcPr>
          <w:p w14:paraId="5F4270EE" w14:textId="1137F847" w:rsidR="00714E1F" w:rsidRPr="00714E1F" w:rsidRDefault="00714E1F" w:rsidP="000A116C">
            <w:pPr>
              <w:pBdr>
                <w:top w:val="nil"/>
                <w:left w:val="nil"/>
                <w:bottom w:val="nil"/>
                <w:right w:val="nil"/>
                <w:between w:val="nil"/>
              </w:pBdr>
              <w:rPr>
                <w:b/>
                <w:bCs/>
              </w:rPr>
            </w:pPr>
            <w:r w:rsidRPr="00714E1F">
              <w:rPr>
                <w:b/>
                <w:color w:val="000000"/>
              </w:rPr>
              <w:t>Zinātnieks (profesors)</w:t>
            </w:r>
          </w:p>
        </w:tc>
        <w:tc>
          <w:tcPr>
            <w:tcW w:w="6456" w:type="dxa"/>
          </w:tcPr>
          <w:p w14:paraId="12F335A7" w14:textId="5D0F1646" w:rsidR="00714E1F" w:rsidRPr="0022658F" w:rsidRDefault="00714E1F" w:rsidP="000A116C">
            <w:pPr>
              <w:pBdr>
                <w:top w:val="nil"/>
                <w:left w:val="nil"/>
                <w:bottom w:val="nil"/>
                <w:right w:val="nil"/>
                <w:between w:val="nil"/>
              </w:pBdr>
              <w:jc w:val="both"/>
              <w:rPr>
                <w:color w:val="000000" w:themeColor="text1"/>
              </w:rPr>
            </w:pPr>
            <w:r>
              <w:rPr>
                <w:color w:val="000000"/>
              </w:rPr>
              <w:t>Zinātnieks (profesors</w:t>
            </w:r>
            <w:r w:rsidRPr="00A02F05">
              <w:rPr>
                <w:color w:val="000000"/>
              </w:rPr>
              <w:t>)</w:t>
            </w:r>
            <w:r w:rsidRPr="04F4F7D0">
              <w:rPr>
                <w:color w:val="000000" w:themeColor="text1"/>
              </w:rPr>
              <w:t>, kurš vada projektu, nodrošina tā īstenošanu – plāno un pārrauga projekta uzdevumu izpildi un zinātniskās ētikas normām, par projekta zinātnisko progresu raksturojošās dokumentācijas savlaicīgu sagatavošanu un iesniegšanu nolikumā paredzētajā kārtībā.</w:t>
            </w:r>
          </w:p>
        </w:tc>
      </w:tr>
      <w:tr w:rsidR="00714E1F" w:rsidRPr="0022658F" w14:paraId="3372A09B" w14:textId="77777777" w:rsidTr="000A116C">
        <w:tc>
          <w:tcPr>
            <w:tcW w:w="562" w:type="dxa"/>
          </w:tcPr>
          <w:p w14:paraId="0BCBE85E" w14:textId="77777777" w:rsidR="00714E1F" w:rsidRPr="0022658F" w:rsidRDefault="00714E1F" w:rsidP="000A116C">
            <w:pPr>
              <w:pBdr>
                <w:top w:val="nil"/>
                <w:left w:val="nil"/>
                <w:bottom w:val="nil"/>
                <w:right w:val="nil"/>
                <w:between w:val="nil"/>
              </w:pBdr>
              <w:rPr>
                <w:b/>
              </w:rPr>
            </w:pPr>
            <w:r w:rsidRPr="0022658F">
              <w:rPr>
                <w:b/>
              </w:rPr>
              <w:t>2</w:t>
            </w:r>
          </w:p>
        </w:tc>
        <w:tc>
          <w:tcPr>
            <w:tcW w:w="2610" w:type="dxa"/>
          </w:tcPr>
          <w:p w14:paraId="289E0CC1" w14:textId="77777777" w:rsidR="00714E1F" w:rsidRPr="0022658F" w:rsidRDefault="00714E1F" w:rsidP="000A116C">
            <w:pPr>
              <w:pBdr>
                <w:top w:val="nil"/>
                <w:left w:val="nil"/>
                <w:bottom w:val="nil"/>
                <w:right w:val="nil"/>
                <w:between w:val="nil"/>
              </w:pBdr>
              <w:rPr>
                <w:b/>
              </w:rPr>
            </w:pPr>
            <w:r w:rsidRPr="0022658F">
              <w:rPr>
                <w:b/>
              </w:rPr>
              <w:t>Projekta sekretārs</w:t>
            </w:r>
          </w:p>
        </w:tc>
        <w:tc>
          <w:tcPr>
            <w:tcW w:w="6456" w:type="dxa"/>
          </w:tcPr>
          <w:p w14:paraId="525C2134" w14:textId="77777777" w:rsidR="00714E1F" w:rsidRPr="0022658F" w:rsidRDefault="00714E1F" w:rsidP="000A116C">
            <w:pPr>
              <w:pBdr>
                <w:top w:val="nil"/>
                <w:left w:val="nil"/>
                <w:bottom w:val="nil"/>
                <w:right w:val="nil"/>
                <w:between w:val="nil"/>
              </w:pBdr>
              <w:jc w:val="both"/>
            </w:pPr>
            <w:r w:rsidRPr="0022658F">
              <w:t>LZP speciālists, kas organizē ekspertu atlasi projekta iesnieguma un projekta noslēguma zinātniskā pārskata izvērtēšanai.</w:t>
            </w:r>
          </w:p>
        </w:tc>
      </w:tr>
      <w:tr w:rsidR="00714E1F" w:rsidRPr="0022658F" w14:paraId="796FF6D4" w14:textId="77777777" w:rsidTr="000A116C">
        <w:trPr>
          <w:trHeight w:val="1245"/>
        </w:trPr>
        <w:tc>
          <w:tcPr>
            <w:tcW w:w="562" w:type="dxa"/>
          </w:tcPr>
          <w:p w14:paraId="4F88368B" w14:textId="77777777" w:rsidR="00714E1F" w:rsidRPr="0022658F" w:rsidRDefault="00714E1F" w:rsidP="000A116C">
            <w:pPr>
              <w:pBdr>
                <w:top w:val="nil"/>
                <w:left w:val="nil"/>
                <w:bottom w:val="nil"/>
                <w:right w:val="nil"/>
                <w:between w:val="nil"/>
              </w:pBdr>
              <w:rPr>
                <w:b/>
              </w:rPr>
            </w:pPr>
            <w:r w:rsidRPr="0022658F">
              <w:rPr>
                <w:b/>
              </w:rPr>
              <w:t>3</w:t>
            </w:r>
          </w:p>
        </w:tc>
        <w:tc>
          <w:tcPr>
            <w:tcW w:w="2610" w:type="dxa"/>
          </w:tcPr>
          <w:p w14:paraId="37A16357" w14:textId="77777777" w:rsidR="00714E1F" w:rsidRPr="0022658F" w:rsidRDefault="00714E1F" w:rsidP="000A116C">
            <w:pPr>
              <w:pBdr>
                <w:top w:val="nil"/>
                <w:left w:val="nil"/>
                <w:bottom w:val="nil"/>
                <w:right w:val="nil"/>
                <w:between w:val="nil"/>
              </w:pBdr>
              <w:rPr>
                <w:b/>
              </w:rPr>
            </w:pPr>
            <w:r w:rsidRPr="0022658F">
              <w:rPr>
                <w:b/>
              </w:rPr>
              <w:t>Eksperts</w:t>
            </w:r>
          </w:p>
        </w:tc>
        <w:tc>
          <w:tcPr>
            <w:tcW w:w="6456" w:type="dxa"/>
          </w:tcPr>
          <w:p w14:paraId="456CC936" w14:textId="77777777" w:rsidR="00714E1F" w:rsidRPr="0022658F" w:rsidRDefault="00714E1F" w:rsidP="000A116C">
            <w:pPr>
              <w:pBdr>
                <w:top w:val="nil"/>
                <w:left w:val="nil"/>
                <w:bottom w:val="nil"/>
                <w:right w:val="nil"/>
                <w:between w:val="nil"/>
              </w:pBdr>
              <w:jc w:val="both"/>
            </w:pPr>
            <w:r w:rsidRPr="0022658F">
              <w:t>LZP piesaistīts ārvalstu zinātnieks, kas neatkarīgi izvērtē projekta iesniegumu un projekta noslēguma zinātnisko pārskatu, un kura zinātniskā kvalifikācija, vērtēšanas kompetence un darba pieredze atbilst MK noteikumu prasībām kā arī konkrētā projekta iesnieguma un noslēguma zinātniskā pārskata zinātnes nozarei un tematikai.</w:t>
            </w:r>
          </w:p>
        </w:tc>
      </w:tr>
      <w:tr w:rsidR="00714E1F" w:rsidRPr="0022658F" w14:paraId="617035F4" w14:textId="77777777" w:rsidTr="000A116C">
        <w:tc>
          <w:tcPr>
            <w:tcW w:w="562" w:type="dxa"/>
          </w:tcPr>
          <w:p w14:paraId="575D1787" w14:textId="77777777" w:rsidR="00714E1F" w:rsidRPr="0022658F" w:rsidRDefault="00714E1F" w:rsidP="000A116C">
            <w:pPr>
              <w:pBdr>
                <w:top w:val="nil"/>
                <w:left w:val="nil"/>
                <w:bottom w:val="nil"/>
                <w:right w:val="nil"/>
                <w:between w:val="nil"/>
              </w:pBdr>
              <w:rPr>
                <w:b/>
              </w:rPr>
            </w:pPr>
            <w:r w:rsidRPr="0022658F">
              <w:rPr>
                <w:b/>
              </w:rPr>
              <w:t>4</w:t>
            </w:r>
          </w:p>
        </w:tc>
        <w:tc>
          <w:tcPr>
            <w:tcW w:w="2610" w:type="dxa"/>
          </w:tcPr>
          <w:p w14:paraId="295C8144" w14:textId="77777777" w:rsidR="00714E1F" w:rsidRPr="0022658F" w:rsidRDefault="00714E1F" w:rsidP="000A116C">
            <w:pPr>
              <w:rPr>
                <w:b/>
              </w:rPr>
            </w:pPr>
            <w:r w:rsidRPr="0022658F">
              <w:rPr>
                <w:b/>
              </w:rPr>
              <w:t>Reportieris</w:t>
            </w:r>
          </w:p>
        </w:tc>
        <w:tc>
          <w:tcPr>
            <w:tcW w:w="6456" w:type="dxa"/>
          </w:tcPr>
          <w:p w14:paraId="5CD7E4C5" w14:textId="77777777" w:rsidR="00714E1F" w:rsidRPr="0022658F" w:rsidRDefault="00714E1F" w:rsidP="000A116C">
            <w:pPr>
              <w:pBdr>
                <w:top w:val="nil"/>
                <w:left w:val="nil"/>
                <w:bottom w:val="nil"/>
                <w:right w:val="nil"/>
                <w:between w:val="nil"/>
              </w:pBdr>
              <w:jc w:val="both"/>
            </w:pPr>
            <w:r>
              <w:t>LZP piesaistīts eksperts, kurš veic projekta iesnieguma vai projekta noslēguma zinātniskā pārskata individuālo zinātnisko vērtēšanu, kā arī izstrādā projekta iesnieguma un projekta noslēguma zinātniskā pārskata konsolidēto vērtējumu, saskaņojot to ar otru ekspertu.</w:t>
            </w:r>
          </w:p>
        </w:tc>
      </w:tr>
    </w:tbl>
    <w:p w14:paraId="28D2AA0F" w14:textId="77777777" w:rsidR="00714E1F" w:rsidRPr="0022658F" w:rsidRDefault="00714E1F" w:rsidP="00714E1F">
      <w:pPr>
        <w:pBdr>
          <w:top w:val="nil"/>
          <w:left w:val="nil"/>
          <w:bottom w:val="nil"/>
          <w:right w:val="nil"/>
          <w:between w:val="nil"/>
        </w:pBdr>
      </w:pPr>
    </w:p>
    <w:p w14:paraId="34D2C1D0" w14:textId="77777777" w:rsidR="00714E1F" w:rsidRDefault="00714E1F" w:rsidP="00714E1F">
      <w:pPr>
        <w:pBdr>
          <w:top w:val="nil"/>
          <w:left w:val="nil"/>
          <w:bottom w:val="nil"/>
          <w:right w:val="nil"/>
          <w:between w:val="nil"/>
        </w:pBdr>
      </w:pPr>
    </w:p>
    <w:p w14:paraId="14622387" w14:textId="77777777" w:rsidR="00714E1F" w:rsidRPr="0022658F" w:rsidRDefault="00714E1F" w:rsidP="00714E1F">
      <w:pPr>
        <w:pBdr>
          <w:top w:val="nil"/>
          <w:left w:val="nil"/>
          <w:bottom w:val="nil"/>
          <w:right w:val="nil"/>
          <w:between w:val="nil"/>
        </w:pBdr>
      </w:pPr>
    </w:p>
    <w:p w14:paraId="13F9B927" w14:textId="77777777" w:rsidR="00714E1F" w:rsidRPr="0022658F" w:rsidRDefault="00714E1F" w:rsidP="006939AF">
      <w:pPr>
        <w:pStyle w:val="Heading1"/>
      </w:pPr>
      <w:r w:rsidRPr="0022658F">
        <w:lastRenderedPageBreak/>
        <w:t>2.Projekta iesnieguma zinātniskā izvērtēšana</w:t>
      </w:r>
    </w:p>
    <w:p w14:paraId="6E40CF1A" w14:textId="77777777" w:rsidR="00714E1F" w:rsidRPr="0022658F" w:rsidRDefault="00714E1F" w:rsidP="00714E1F"/>
    <w:p w14:paraId="475612A7" w14:textId="77777777" w:rsidR="00714E1F" w:rsidRPr="0022658F" w:rsidRDefault="00714E1F" w:rsidP="00714E1F">
      <w:pPr>
        <w:pBdr>
          <w:top w:val="nil"/>
          <w:left w:val="nil"/>
          <w:bottom w:val="nil"/>
          <w:right w:val="nil"/>
          <w:between w:val="nil"/>
        </w:pBdr>
        <w:jc w:val="both"/>
      </w:pPr>
      <w:r w:rsidRPr="0022658F">
        <w:tab/>
        <w:t>1. Projektu iesniegumu zinātniskās izvērtēšanas procesu organizē projekta sekretāri.</w:t>
      </w:r>
    </w:p>
    <w:p w14:paraId="4C167466" w14:textId="77777777" w:rsidR="00714E1F" w:rsidRPr="0022658F" w:rsidRDefault="00714E1F" w:rsidP="00714E1F">
      <w:pPr>
        <w:pBdr>
          <w:top w:val="nil"/>
          <w:left w:val="nil"/>
          <w:bottom w:val="nil"/>
          <w:right w:val="nil"/>
          <w:between w:val="nil"/>
        </w:pBdr>
        <w:jc w:val="both"/>
      </w:pPr>
    </w:p>
    <w:p w14:paraId="147C3DD5" w14:textId="77777777" w:rsidR="00714E1F" w:rsidRPr="0022658F" w:rsidRDefault="00714E1F" w:rsidP="00714E1F">
      <w:pPr>
        <w:pBdr>
          <w:top w:val="nil"/>
          <w:left w:val="nil"/>
          <w:bottom w:val="nil"/>
          <w:right w:val="nil"/>
          <w:between w:val="nil"/>
        </w:pBdr>
        <w:jc w:val="both"/>
      </w:pPr>
      <w:r w:rsidRPr="0022658F">
        <w:tab/>
        <w:t>2. Projekta sekretārs, saskaņā ar MK noteikumu prasībām un LZP iekšējiem noteikumiem par vadlīnijām un pamatprincipiem ārvalstu ekspertu atlasei, pieaicina divus piemērotus ekspertus no katra projekta iesnieguma ekspertu saraksta projekta iesnieguma zinātniskajai izvērtēšanai.</w:t>
      </w:r>
    </w:p>
    <w:p w14:paraId="7D5CC082" w14:textId="77777777" w:rsidR="00714E1F" w:rsidRPr="0022658F" w:rsidRDefault="00714E1F" w:rsidP="00714E1F">
      <w:pPr>
        <w:pBdr>
          <w:top w:val="nil"/>
          <w:left w:val="nil"/>
          <w:bottom w:val="nil"/>
          <w:right w:val="nil"/>
          <w:between w:val="nil"/>
        </w:pBdr>
        <w:jc w:val="both"/>
      </w:pPr>
    </w:p>
    <w:p w14:paraId="6A523AE7" w14:textId="77777777" w:rsidR="00714E1F" w:rsidRPr="0022658F" w:rsidRDefault="00714E1F" w:rsidP="00714E1F">
      <w:pPr>
        <w:pBdr>
          <w:top w:val="nil"/>
          <w:left w:val="nil"/>
          <w:bottom w:val="nil"/>
          <w:right w:val="nil"/>
          <w:between w:val="nil"/>
        </w:pBdr>
        <w:jc w:val="both"/>
      </w:pPr>
      <w:r w:rsidRPr="0022658F">
        <w:tab/>
        <w:t>3. Pirms piekļuves saņemšanas projekta iesniegumam, eksperts:</w:t>
      </w:r>
    </w:p>
    <w:p w14:paraId="6FAA9D89" w14:textId="77777777" w:rsidR="00714E1F" w:rsidRPr="0022658F" w:rsidRDefault="00714E1F" w:rsidP="00714E1F">
      <w:pPr>
        <w:pBdr>
          <w:top w:val="nil"/>
          <w:left w:val="nil"/>
          <w:bottom w:val="nil"/>
          <w:right w:val="nil"/>
          <w:between w:val="nil"/>
        </w:pBdr>
        <w:ind w:firstLine="709"/>
        <w:jc w:val="both"/>
      </w:pPr>
      <w:r w:rsidRPr="0022658F">
        <w:tab/>
        <w:t>3.1. apliecina, ka nav interešu konflikta, kā arī apņemas ievērot konfidencialitātes prasības, parakstot un ar elektroniskā pasta starpniecību  nosūta LZP apliecinājumu par interešu konflikta neesamību un konfidencialitātes ievērošanu (turpmāk – eksperta apliecinājums);</w:t>
      </w:r>
    </w:p>
    <w:p w14:paraId="7F6A8701" w14:textId="77777777" w:rsidR="00714E1F" w:rsidRPr="0022658F" w:rsidRDefault="00714E1F" w:rsidP="00714E1F">
      <w:pPr>
        <w:pBdr>
          <w:top w:val="nil"/>
          <w:left w:val="nil"/>
          <w:bottom w:val="nil"/>
          <w:right w:val="nil"/>
          <w:between w:val="nil"/>
        </w:pBdr>
        <w:ind w:left="709"/>
        <w:jc w:val="both"/>
      </w:pPr>
      <w:r w:rsidRPr="0022658F">
        <w:t>3.2. noslēdz ar LZP eksperta līgumu.</w:t>
      </w:r>
    </w:p>
    <w:p w14:paraId="34CA237B" w14:textId="77777777" w:rsidR="00714E1F" w:rsidRPr="0022658F" w:rsidRDefault="00714E1F" w:rsidP="00714E1F">
      <w:pPr>
        <w:pBdr>
          <w:top w:val="nil"/>
          <w:left w:val="nil"/>
          <w:bottom w:val="nil"/>
          <w:right w:val="nil"/>
          <w:between w:val="nil"/>
        </w:pBdr>
        <w:jc w:val="both"/>
      </w:pPr>
    </w:p>
    <w:p w14:paraId="49BFF1BC" w14:textId="77777777" w:rsidR="00714E1F" w:rsidRPr="0022658F" w:rsidRDefault="00714E1F" w:rsidP="00714E1F">
      <w:pPr>
        <w:pBdr>
          <w:top w:val="nil"/>
          <w:left w:val="nil"/>
          <w:bottom w:val="nil"/>
          <w:right w:val="nil"/>
          <w:between w:val="nil"/>
        </w:pBdr>
        <w:jc w:val="both"/>
      </w:pPr>
      <w:r w:rsidRPr="0022658F">
        <w:tab/>
        <w:t>4. LZP pēc eksperta apliecinājuma saņemšanas un eksperta līguma noslēgšanas nodrošina ekspertam piekļuvi projekta iesniegumam un visai nepieciešamajai informācijai, lai veiktu projekta iesnieguma izvērtēšanu.</w:t>
      </w:r>
    </w:p>
    <w:p w14:paraId="63A9A125" w14:textId="77777777" w:rsidR="00714E1F" w:rsidRPr="0022658F" w:rsidRDefault="00714E1F" w:rsidP="00714E1F">
      <w:pPr>
        <w:pBdr>
          <w:top w:val="nil"/>
          <w:left w:val="nil"/>
          <w:bottom w:val="nil"/>
          <w:right w:val="nil"/>
          <w:between w:val="nil"/>
        </w:pBdr>
        <w:jc w:val="both"/>
      </w:pPr>
    </w:p>
    <w:p w14:paraId="7D97FF33" w14:textId="77777777" w:rsidR="00714E1F" w:rsidRPr="0022658F" w:rsidRDefault="00714E1F" w:rsidP="00714E1F">
      <w:pPr>
        <w:pBdr>
          <w:top w:val="nil"/>
          <w:left w:val="nil"/>
          <w:bottom w:val="nil"/>
          <w:right w:val="nil"/>
          <w:between w:val="nil"/>
        </w:pBdr>
        <w:jc w:val="both"/>
      </w:pPr>
      <w:r w:rsidRPr="0022658F">
        <w:tab/>
        <w:t>5. Eksperts projekta iesnieguma zinātnisko vērtēšanu veic, pielietojot savas zināšanas attiecīgajā zinātnes nozarē un argumentējot vērtējumu ar zinātniskiem pamatojumiem.</w:t>
      </w:r>
    </w:p>
    <w:p w14:paraId="4B2643E8" w14:textId="77777777" w:rsidR="00714E1F" w:rsidRPr="0022658F" w:rsidRDefault="00714E1F" w:rsidP="00714E1F">
      <w:pPr>
        <w:pBdr>
          <w:top w:val="nil"/>
          <w:left w:val="nil"/>
          <w:bottom w:val="nil"/>
          <w:right w:val="nil"/>
          <w:between w:val="nil"/>
        </w:pBdr>
        <w:jc w:val="both"/>
      </w:pPr>
    </w:p>
    <w:p w14:paraId="16080934" w14:textId="77777777" w:rsidR="00714E1F" w:rsidRPr="0022658F" w:rsidRDefault="00714E1F" w:rsidP="00714E1F">
      <w:pPr>
        <w:pBdr>
          <w:top w:val="nil"/>
          <w:left w:val="nil"/>
          <w:bottom w:val="nil"/>
          <w:right w:val="nil"/>
          <w:between w:val="nil"/>
        </w:pBdr>
        <w:jc w:val="both"/>
      </w:pPr>
      <w:r w:rsidRPr="0022658F">
        <w:tab/>
        <w:t>6. Eksperts ekspertīzes laikā sadarbojas ar LZP, kā arī ievēro LZP dotos norādījumus saistībā ar ekspertīzes veikšanas kārtību ekspertīzes līguma ietvaros.</w:t>
      </w:r>
    </w:p>
    <w:p w14:paraId="4D55D546" w14:textId="77777777" w:rsidR="00714E1F" w:rsidRPr="0022658F" w:rsidRDefault="00714E1F" w:rsidP="00714E1F">
      <w:pPr>
        <w:pBdr>
          <w:top w:val="nil"/>
          <w:left w:val="nil"/>
          <w:bottom w:val="nil"/>
          <w:right w:val="nil"/>
          <w:between w:val="nil"/>
        </w:pBdr>
      </w:pPr>
    </w:p>
    <w:p w14:paraId="70E3BFE9" w14:textId="77777777" w:rsidR="00714E1F" w:rsidRPr="0022658F" w:rsidRDefault="00714E1F" w:rsidP="00714E1F">
      <w:pPr>
        <w:pStyle w:val="Heading2"/>
      </w:pPr>
      <w:r w:rsidRPr="0022658F">
        <w:t>2.1. Projekta iesnieguma individuālais vērtējums</w:t>
      </w:r>
    </w:p>
    <w:p w14:paraId="6C46338B" w14:textId="77777777" w:rsidR="00714E1F" w:rsidRPr="0022658F" w:rsidRDefault="00714E1F" w:rsidP="00714E1F"/>
    <w:p w14:paraId="5C345CE5" w14:textId="77777777" w:rsidR="00714E1F" w:rsidRPr="0022658F" w:rsidRDefault="00714E1F" w:rsidP="00714E1F">
      <w:pPr>
        <w:pBdr>
          <w:top w:val="nil"/>
          <w:left w:val="nil"/>
          <w:bottom w:val="nil"/>
          <w:right w:val="nil"/>
          <w:between w:val="nil"/>
        </w:pBdr>
        <w:jc w:val="both"/>
      </w:pPr>
      <w:r w:rsidRPr="0022658F">
        <w:tab/>
        <w:t xml:space="preserve">7. Eksperts aizpilda projekta iesnieguma individuālā vērtējuma veidlapu un apstiprina projekta iesnieguma </w:t>
      </w:r>
      <w:r w:rsidRPr="00221141">
        <w:t>individuālo vērtējumu trīs nedēļu laikā no</w:t>
      </w:r>
      <w:r w:rsidRPr="0022658F">
        <w:t xml:space="preserve"> eksperta līguma noslēgšanas, piekļuves projekta iesniegumam un visai nepieciešamajai projekta informācijai, ja eksperta līgumā nav noteikts cits termiņš.</w:t>
      </w:r>
    </w:p>
    <w:p w14:paraId="5FDCB1B4" w14:textId="77777777" w:rsidR="00714E1F" w:rsidRPr="0022658F" w:rsidRDefault="00714E1F" w:rsidP="00714E1F">
      <w:pPr>
        <w:pBdr>
          <w:top w:val="nil"/>
          <w:left w:val="nil"/>
          <w:bottom w:val="nil"/>
          <w:right w:val="nil"/>
          <w:between w:val="nil"/>
        </w:pBdr>
        <w:jc w:val="both"/>
      </w:pPr>
    </w:p>
    <w:p w14:paraId="309A318A" w14:textId="77777777" w:rsidR="00714E1F" w:rsidRPr="0022658F" w:rsidRDefault="00714E1F" w:rsidP="00714E1F">
      <w:pPr>
        <w:pBdr>
          <w:top w:val="nil"/>
          <w:left w:val="nil"/>
          <w:bottom w:val="nil"/>
          <w:right w:val="nil"/>
          <w:between w:val="nil"/>
        </w:pBdr>
        <w:jc w:val="both"/>
      </w:pPr>
      <w:r w:rsidRPr="0022658F">
        <w:tab/>
        <w:t>8. Individuālajā vērtējumā eksperts izvērtē katru kritēriju un sniedz vērtējumu punktos par katru kritēriju, ņemot vērā šajā metodikā norādīto.</w:t>
      </w:r>
    </w:p>
    <w:p w14:paraId="266B4B3C" w14:textId="77777777" w:rsidR="00714E1F" w:rsidRPr="0022658F" w:rsidRDefault="00714E1F" w:rsidP="00714E1F">
      <w:pPr>
        <w:pBdr>
          <w:top w:val="nil"/>
          <w:left w:val="nil"/>
          <w:bottom w:val="nil"/>
          <w:right w:val="nil"/>
          <w:between w:val="nil"/>
        </w:pBdr>
        <w:jc w:val="both"/>
      </w:pPr>
    </w:p>
    <w:p w14:paraId="7D31F6F0" w14:textId="04E0F94A" w:rsidR="00714E1F" w:rsidRPr="0022658F" w:rsidRDefault="00714E1F" w:rsidP="00714E1F">
      <w:pPr>
        <w:pBdr>
          <w:top w:val="nil"/>
          <w:left w:val="nil"/>
          <w:bottom w:val="nil"/>
          <w:right w:val="nil"/>
          <w:between w:val="nil"/>
        </w:pBdr>
        <w:jc w:val="both"/>
      </w:pPr>
      <w:r w:rsidRPr="0022658F">
        <w:tab/>
        <w:t xml:space="preserve">9. Kritērijus izvērtē, piešķirot no 1 līdz 5 punktiem katrā kritērijā. Ja projekta iesnieguma vērtējums attiecīgajā kritērijā pārsniedz iepriekšējā zemākā vērtējuma prasības, bet pilnībā neizpilda nākošā augstākā vērtējuma prasības, vērtējumu </w:t>
      </w:r>
      <w:r w:rsidR="001362DA">
        <w:t>var izteikt, piešķirot arī piek</w:t>
      </w:r>
      <w:r w:rsidRPr="0022658F">
        <w:t>tdaļu punkta, tas ir 0,</w:t>
      </w:r>
      <w:r w:rsidR="001362DA">
        <w:t>2</w:t>
      </w:r>
      <w:r w:rsidRPr="0022658F">
        <w:t>. Katram punktam atbilstošs vērtējuma apraksts ir:</w:t>
      </w:r>
    </w:p>
    <w:p w14:paraId="00DB5399" w14:textId="77777777" w:rsidR="00714E1F" w:rsidRPr="0022658F" w:rsidRDefault="00714E1F" w:rsidP="00714E1F">
      <w:pPr>
        <w:pBdr>
          <w:top w:val="nil"/>
          <w:left w:val="nil"/>
          <w:bottom w:val="nil"/>
          <w:right w:val="nil"/>
          <w:between w:val="nil"/>
        </w:pBdr>
        <w:jc w:val="both"/>
      </w:pPr>
      <w:r w:rsidRPr="0022658F">
        <w:tab/>
        <w:t>9.1. Izcili – 5 punkti (izcils pieteikums, atbilst augstākajām attiecīgās zinātnes nozares prasībām vai pat pārsniedz tās kritērijā, jebkura projekta iesnieguma nepilnība ir nenozīmīga);</w:t>
      </w:r>
    </w:p>
    <w:p w14:paraId="7922B22D" w14:textId="77777777" w:rsidR="00714E1F" w:rsidRPr="0022658F" w:rsidRDefault="00714E1F" w:rsidP="00714E1F">
      <w:pPr>
        <w:pBdr>
          <w:top w:val="nil"/>
          <w:left w:val="nil"/>
          <w:bottom w:val="nil"/>
          <w:right w:val="nil"/>
          <w:between w:val="nil"/>
        </w:pBdr>
        <w:jc w:val="both"/>
      </w:pPr>
      <w:r w:rsidRPr="0022658F">
        <w:tab/>
        <w:t>9.2. Labi – 4 punkti (labs projekta iesniegums, atbilst attiecīgās zinātnes nozares prasībām kritērijā, tomēr ir konstatējami atsevišķi trūkumi);</w:t>
      </w:r>
    </w:p>
    <w:p w14:paraId="431A5EE3" w14:textId="77777777" w:rsidR="00714E1F" w:rsidRPr="0022658F" w:rsidRDefault="00714E1F" w:rsidP="00714E1F">
      <w:pPr>
        <w:pBdr>
          <w:top w:val="nil"/>
          <w:left w:val="nil"/>
          <w:bottom w:val="nil"/>
          <w:right w:val="nil"/>
          <w:between w:val="nil"/>
        </w:pBdr>
        <w:jc w:val="both"/>
      </w:pPr>
      <w:r w:rsidRPr="0022658F">
        <w:tab/>
        <w:t>9.3. Apmierinoši – 3 punkti (apmierinošs projekta iesniegums, kopumā atbilst attiecīgās zinātnes nozares prasībām kritērijā, ir konstatējami atsevišķi trūkumi, kas apgrūtinās projekta realizāciju un augstu rezultātu sasniegšanu);</w:t>
      </w:r>
    </w:p>
    <w:p w14:paraId="65B6F71D" w14:textId="77777777" w:rsidR="00714E1F" w:rsidRPr="0022658F" w:rsidRDefault="00714E1F" w:rsidP="00714E1F">
      <w:pPr>
        <w:pBdr>
          <w:top w:val="nil"/>
          <w:left w:val="nil"/>
          <w:bottom w:val="nil"/>
          <w:right w:val="nil"/>
          <w:between w:val="nil"/>
        </w:pBdr>
        <w:jc w:val="both"/>
      </w:pPr>
      <w:r w:rsidRPr="0022658F">
        <w:tab/>
        <w:t>9.4. Vāji – 2 punkti (vājš projekta iesniegums, daļēji vai tikai vispārēji atbilst attiecīgās zinātnes nozares prasībām kritērijā, ir konstatējami trūkumi, kas padara apgrūtinošu projekta sekmīgu realizāciju un mērķu sasniegšanu);</w:t>
      </w:r>
    </w:p>
    <w:p w14:paraId="37330CC5" w14:textId="77777777" w:rsidR="00714E1F" w:rsidRPr="0022658F" w:rsidRDefault="00714E1F" w:rsidP="00714E1F">
      <w:pPr>
        <w:pBdr>
          <w:top w:val="nil"/>
          <w:left w:val="nil"/>
          <w:bottom w:val="nil"/>
          <w:right w:val="nil"/>
          <w:between w:val="nil"/>
        </w:pBdr>
        <w:jc w:val="both"/>
      </w:pPr>
      <w:r w:rsidRPr="0022658F">
        <w:lastRenderedPageBreak/>
        <w:tab/>
        <w:t>9.5. Neapmierinoši – 1 punkts (neapmierinošs projekta iesniegums, neatbilst attiecīgās zinātnes nozares prasībām, un sniegtā informācija ir nepietiekama izvērtējuma veikšanai, kā arī ir konstatējami būtiski trūkumi, kas padara apšaubāmu projekta realizāciju un mērķu sasniegšanu).</w:t>
      </w:r>
    </w:p>
    <w:p w14:paraId="3C7DB75C" w14:textId="77777777" w:rsidR="00714E1F" w:rsidRPr="0022658F" w:rsidRDefault="00714E1F" w:rsidP="00714E1F">
      <w:pPr>
        <w:pBdr>
          <w:top w:val="nil"/>
          <w:left w:val="nil"/>
          <w:bottom w:val="nil"/>
          <w:right w:val="nil"/>
          <w:between w:val="nil"/>
        </w:pBdr>
        <w:jc w:val="both"/>
      </w:pPr>
    </w:p>
    <w:p w14:paraId="3DF01D70" w14:textId="05221BAF" w:rsidR="00714E1F" w:rsidRPr="0022658F" w:rsidRDefault="00714E1F" w:rsidP="00714E1F">
      <w:pPr>
        <w:ind w:firstLine="720"/>
        <w:jc w:val="both"/>
      </w:pPr>
      <w:r>
        <w:t xml:space="preserve">10. Ekspertu projekta iesnieguma konsolidētā vērtējuma punktos (kas noteikts atbilstoši nolikuma 32. punktam) kvalitātes slieksnis ir vismaz </w:t>
      </w:r>
      <w:r w:rsidR="002F4022">
        <w:t>trīs</w:t>
      </w:r>
      <w:r>
        <w:t xml:space="preserve"> punkti nolikuma 2</w:t>
      </w:r>
      <w:r w:rsidR="5DC4F263">
        <w:t>6</w:t>
      </w:r>
      <w:r>
        <w:t>.1. punktā noteiktajā kritērijā (projekta iesnieguma zinātniskā kvalitāte), vismaz trīs punkti nolikuma 2</w:t>
      </w:r>
      <w:r w:rsidR="670038B1">
        <w:t>6</w:t>
      </w:r>
      <w:r>
        <w:t>.2. punktā noteiktajā kritērijā (projekta rezultātu ietekme), vismaz trīs punkti nolikuma 2</w:t>
      </w:r>
      <w:r w:rsidR="3290E916">
        <w:t>6</w:t>
      </w:r>
      <w:r>
        <w:t xml:space="preserve">.3. punktā noteiktajā kritērijā (projekta īstenošanas iespējas un nodrošinājums), un vismaz </w:t>
      </w:r>
      <w:r w:rsidR="002F4022">
        <w:t>deviņi</w:t>
      </w:r>
      <w:r>
        <w:t xml:space="preserve"> punkti visos nolikuma 28. punktā noteiktajos kritērijos kopā. </w:t>
      </w:r>
    </w:p>
    <w:p w14:paraId="3FA6236F" w14:textId="77777777" w:rsidR="00714E1F" w:rsidRPr="0022658F" w:rsidRDefault="00714E1F" w:rsidP="00714E1F">
      <w:pPr>
        <w:ind w:firstLine="720"/>
        <w:jc w:val="both"/>
      </w:pPr>
    </w:p>
    <w:p w14:paraId="63AA39AE" w14:textId="77777777" w:rsidR="00714E1F" w:rsidRPr="0022658F" w:rsidRDefault="00714E1F" w:rsidP="00714E1F">
      <w:pPr>
        <w:pBdr>
          <w:top w:val="nil"/>
          <w:left w:val="nil"/>
          <w:bottom w:val="nil"/>
          <w:right w:val="nil"/>
          <w:between w:val="nil"/>
        </w:pBdr>
        <w:ind w:firstLine="720"/>
        <w:jc w:val="both"/>
      </w:pPr>
      <w:r w:rsidRPr="0022658F">
        <w:t>11. Kritēriju svars pret kopējo projekta iesnieguma vērtējumu punktos ir:</w:t>
      </w:r>
    </w:p>
    <w:p w14:paraId="1473B8AE" w14:textId="3C6F1621" w:rsidR="00714E1F" w:rsidRPr="0022658F" w:rsidRDefault="00714E1F" w:rsidP="00714E1F">
      <w:pPr>
        <w:pBdr>
          <w:top w:val="nil"/>
          <w:left w:val="nil"/>
          <w:bottom w:val="nil"/>
          <w:right w:val="nil"/>
          <w:between w:val="nil"/>
        </w:pBdr>
        <w:jc w:val="both"/>
      </w:pPr>
      <w:r w:rsidRPr="0022658F">
        <w:tab/>
        <w:t>11.1. projekta ies</w:t>
      </w:r>
      <w:r w:rsidR="000623EC">
        <w:t>nieguma zinātniskā kvalitāte – 3</w:t>
      </w:r>
      <w:r w:rsidRPr="0022658F">
        <w:t>0%;</w:t>
      </w:r>
    </w:p>
    <w:p w14:paraId="3680B757" w14:textId="5876C1EE" w:rsidR="00714E1F" w:rsidRPr="0022658F" w:rsidRDefault="00714E1F" w:rsidP="00714E1F">
      <w:pPr>
        <w:pBdr>
          <w:top w:val="nil"/>
          <w:left w:val="nil"/>
          <w:bottom w:val="nil"/>
          <w:right w:val="nil"/>
          <w:between w:val="nil"/>
        </w:pBdr>
        <w:jc w:val="both"/>
      </w:pPr>
      <w:r w:rsidRPr="0022658F">
        <w:tab/>
        <w:t>11.2</w:t>
      </w:r>
      <w:r w:rsidR="000623EC">
        <w:t>. projekta rezultātu ietekme – 5</w:t>
      </w:r>
      <w:r w:rsidRPr="0022658F">
        <w:t>0%;</w:t>
      </w:r>
    </w:p>
    <w:p w14:paraId="03064D11" w14:textId="77777777" w:rsidR="00714E1F" w:rsidRPr="0022658F" w:rsidRDefault="00714E1F" w:rsidP="00714E1F">
      <w:pPr>
        <w:pBdr>
          <w:top w:val="nil"/>
          <w:left w:val="nil"/>
          <w:bottom w:val="nil"/>
          <w:right w:val="nil"/>
          <w:between w:val="nil"/>
        </w:pBdr>
        <w:jc w:val="both"/>
      </w:pPr>
      <w:r w:rsidRPr="0022658F">
        <w:tab/>
        <w:t>11.3. projekta īstenošanas iespējas un nodrošinājums – 20%.</w:t>
      </w:r>
    </w:p>
    <w:p w14:paraId="23C72B17" w14:textId="77777777" w:rsidR="00714E1F" w:rsidRPr="0022658F" w:rsidRDefault="00714E1F" w:rsidP="00714E1F">
      <w:pPr>
        <w:pBdr>
          <w:top w:val="nil"/>
          <w:left w:val="nil"/>
          <w:bottom w:val="nil"/>
          <w:right w:val="nil"/>
          <w:between w:val="nil"/>
        </w:pBdr>
        <w:jc w:val="both"/>
      </w:pPr>
    </w:p>
    <w:p w14:paraId="2ACCE7C0" w14:textId="77777777" w:rsidR="00714E1F" w:rsidRPr="0022658F" w:rsidRDefault="00714E1F" w:rsidP="00714E1F">
      <w:pPr>
        <w:pBdr>
          <w:top w:val="nil"/>
          <w:left w:val="nil"/>
          <w:bottom w:val="nil"/>
          <w:right w:val="nil"/>
          <w:between w:val="nil"/>
        </w:pBdr>
        <w:jc w:val="both"/>
      </w:pPr>
      <w:r w:rsidRPr="0022658F">
        <w:tab/>
        <w:t>12. Par katra kritērija vērtējumu punktos eksperts sniedz argumentētu pamatojumu.</w:t>
      </w:r>
    </w:p>
    <w:p w14:paraId="11E38BCA" w14:textId="77777777" w:rsidR="00714E1F" w:rsidRPr="0022658F" w:rsidRDefault="00714E1F" w:rsidP="00714E1F">
      <w:pPr>
        <w:pBdr>
          <w:top w:val="nil"/>
          <w:left w:val="nil"/>
          <w:bottom w:val="nil"/>
          <w:right w:val="nil"/>
          <w:between w:val="nil"/>
        </w:pBdr>
        <w:jc w:val="both"/>
      </w:pPr>
    </w:p>
    <w:p w14:paraId="61769275" w14:textId="77777777" w:rsidR="00714E1F" w:rsidRPr="0022658F" w:rsidRDefault="00714E1F" w:rsidP="00714E1F">
      <w:pPr>
        <w:pBdr>
          <w:top w:val="nil"/>
          <w:left w:val="nil"/>
          <w:bottom w:val="nil"/>
          <w:right w:val="nil"/>
          <w:between w:val="nil"/>
        </w:pBdr>
        <w:jc w:val="both"/>
      </w:pPr>
      <w:r w:rsidRPr="0022658F">
        <w:tab/>
        <w:t>13. Trīs darbdienu laikā no eksperta projekta iesnieguma individuālā vērtējuma saņemšanas dienas projekta sekretārs izvērtē šī individuālā vērtējuma atbilstību MK noteikumos un nolikumā minētajiem apsvērumiem, kā arī ekspertīzes metodikai, nepieciešamības gadījumā atgriežot šo vērtējumu ekspertam precizēšanai/pārstrādāšanai, pamatojot atgriešanas iemeslus, nosūtot paziņojumu ar elektronisko pastu. Atgriešanas gadījumā eksperts trīs darbdienu laikā no LZP paziņojuma  saņemšanas dienas precizē, pārstrādā un apstiprina individuālo vērtējumu.</w:t>
      </w:r>
    </w:p>
    <w:p w14:paraId="1CDD76AF" w14:textId="77777777" w:rsidR="00714E1F" w:rsidRPr="0022658F" w:rsidRDefault="00714E1F" w:rsidP="00714E1F">
      <w:pPr>
        <w:pBdr>
          <w:top w:val="nil"/>
          <w:left w:val="nil"/>
          <w:bottom w:val="nil"/>
          <w:right w:val="nil"/>
          <w:between w:val="nil"/>
        </w:pBdr>
        <w:jc w:val="both"/>
      </w:pPr>
    </w:p>
    <w:p w14:paraId="771EEBCA" w14:textId="77777777" w:rsidR="00714E1F" w:rsidRPr="0022658F" w:rsidRDefault="00714E1F" w:rsidP="00714E1F">
      <w:pPr>
        <w:pBdr>
          <w:top w:val="nil"/>
          <w:left w:val="nil"/>
          <w:bottom w:val="nil"/>
          <w:right w:val="nil"/>
          <w:between w:val="nil"/>
        </w:pBdr>
        <w:jc w:val="both"/>
      </w:pPr>
      <w:r w:rsidRPr="0022658F">
        <w:tab/>
        <w:t>14. Eksperts aizpilda individuālo vērtējumu atbilstoši šādiem kritērijiem un apsvērumiem:</w:t>
      </w:r>
    </w:p>
    <w:p w14:paraId="7848AAE0" w14:textId="77777777" w:rsidR="00714E1F" w:rsidRPr="0022658F" w:rsidRDefault="00714E1F" w:rsidP="00714E1F">
      <w:pPr>
        <w:pBdr>
          <w:top w:val="nil"/>
          <w:left w:val="nil"/>
          <w:bottom w:val="nil"/>
          <w:right w:val="nil"/>
          <w:between w:val="nil"/>
        </w:pBdr>
      </w:pPr>
    </w:p>
    <w:tbl>
      <w:tblPr>
        <w:tblStyle w:val="8"/>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8"/>
        <w:gridCol w:w="3795"/>
        <w:gridCol w:w="5378"/>
      </w:tblGrid>
      <w:tr w:rsidR="00714E1F" w:rsidRPr="0022658F" w14:paraId="51682368" w14:textId="77777777" w:rsidTr="4DB618B7">
        <w:tc>
          <w:tcPr>
            <w:tcW w:w="9781" w:type="dxa"/>
            <w:gridSpan w:val="3"/>
            <w:shd w:val="clear" w:color="auto" w:fill="auto"/>
          </w:tcPr>
          <w:p w14:paraId="16D05561" w14:textId="77777777" w:rsidR="00714E1F" w:rsidRPr="0022658F" w:rsidRDefault="00714E1F" w:rsidP="000A116C">
            <w:pPr>
              <w:jc w:val="center"/>
              <w:rPr>
                <w:b/>
              </w:rPr>
            </w:pPr>
            <w:r w:rsidRPr="0022658F">
              <w:rPr>
                <w:b/>
              </w:rPr>
              <w:t>Projekta iesnieguma individuālais/konsolidētais vērtējums</w:t>
            </w:r>
          </w:p>
        </w:tc>
      </w:tr>
      <w:tr w:rsidR="00714E1F" w:rsidRPr="0022658F" w14:paraId="50E99795" w14:textId="77777777" w:rsidTr="4DB618B7">
        <w:tc>
          <w:tcPr>
            <w:tcW w:w="9781" w:type="dxa"/>
            <w:gridSpan w:val="3"/>
            <w:shd w:val="clear" w:color="auto" w:fill="auto"/>
          </w:tcPr>
          <w:p w14:paraId="23233D53" w14:textId="77777777" w:rsidR="00714E1F" w:rsidRPr="0022658F" w:rsidRDefault="00714E1F" w:rsidP="000A116C">
            <w:r w:rsidRPr="0022658F">
              <w:t>Projekta nosaukums:</w:t>
            </w:r>
          </w:p>
          <w:p w14:paraId="19F46C40" w14:textId="77777777" w:rsidR="00714E1F" w:rsidRPr="0022658F" w:rsidRDefault="00714E1F" w:rsidP="000A116C">
            <w:r w:rsidRPr="0022658F">
              <w:t>Eksperts/i:</w:t>
            </w:r>
          </w:p>
        </w:tc>
      </w:tr>
      <w:tr w:rsidR="00714E1F" w:rsidRPr="0022658F" w14:paraId="1BCD6C93" w14:textId="77777777" w:rsidTr="4DB618B7">
        <w:tc>
          <w:tcPr>
            <w:tcW w:w="608" w:type="dxa"/>
            <w:shd w:val="clear" w:color="auto" w:fill="auto"/>
          </w:tcPr>
          <w:p w14:paraId="2C692225" w14:textId="77777777" w:rsidR="00714E1F" w:rsidRPr="0022658F" w:rsidRDefault="00714E1F" w:rsidP="000A116C">
            <w:pPr>
              <w:rPr>
                <w:b/>
              </w:rPr>
            </w:pPr>
            <w:r w:rsidRPr="0022658F">
              <w:rPr>
                <w:b/>
              </w:rPr>
              <w:t>1.</w:t>
            </w:r>
          </w:p>
        </w:tc>
        <w:tc>
          <w:tcPr>
            <w:tcW w:w="3795" w:type="dxa"/>
            <w:shd w:val="clear" w:color="auto" w:fill="auto"/>
          </w:tcPr>
          <w:p w14:paraId="584FB850" w14:textId="77777777" w:rsidR="00714E1F" w:rsidRPr="0022658F" w:rsidRDefault="00714E1F" w:rsidP="000A116C">
            <w:pPr>
              <w:jc w:val="center"/>
              <w:rPr>
                <w:b/>
              </w:rPr>
            </w:pPr>
            <w:r w:rsidRPr="0022658F">
              <w:rPr>
                <w:b/>
              </w:rPr>
              <w:t>Kritērijs: Projekta iesnieguma zinātniskā kvalitāte</w:t>
            </w:r>
          </w:p>
        </w:tc>
        <w:tc>
          <w:tcPr>
            <w:tcW w:w="5378" w:type="dxa"/>
            <w:shd w:val="clear" w:color="auto" w:fill="auto"/>
          </w:tcPr>
          <w:p w14:paraId="055EAADC" w14:textId="77777777" w:rsidR="00714E1F" w:rsidRPr="0022658F" w:rsidRDefault="00714E1F" w:rsidP="000A116C">
            <w:pPr>
              <w:rPr>
                <w:b/>
              </w:rPr>
            </w:pPr>
            <w:r w:rsidRPr="0022658F">
              <w:t>Maksimāli 5 punkti</w:t>
            </w:r>
          </w:p>
        </w:tc>
      </w:tr>
      <w:tr w:rsidR="00714E1F" w:rsidRPr="0022658F" w14:paraId="55E0329E" w14:textId="77777777" w:rsidTr="4DB618B7">
        <w:tc>
          <w:tcPr>
            <w:tcW w:w="608" w:type="dxa"/>
            <w:shd w:val="clear" w:color="auto" w:fill="auto"/>
          </w:tcPr>
          <w:p w14:paraId="32CB1526" w14:textId="77777777" w:rsidR="00714E1F" w:rsidRPr="0022658F" w:rsidRDefault="00714E1F" w:rsidP="000A116C">
            <w:pPr>
              <w:rPr>
                <w:b/>
              </w:rPr>
            </w:pPr>
            <w:r w:rsidRPr="0022658F">
              <w:rPr>
                <w:b/>
              </w:rPr>
              <w:t>1.1.</w:t>
            </w:r>
          </w:p>
        </w:tc>
        <w:tc>
          <w:tcPr>
            <w:tcW w:w="3795" w:type="dxa"/>
            <w:shd w:val="clear" w:color="auto" w:fill="auto"/>
          </w:tcPr>
          <w:p w14:paraId="33F7332A" w14:textId="77777777" w:rsidR="00714E1F" w:rsidRPr="0022658F" w:rsidRDefault="00714E1F" w:rsidP="000A116C">
            <w:pPr>
              <w:jc w:val="both"/>
            </w:pPr>
            <w:r w:rsidRPr="0022658F">
              <w:t>Apsvērums: pētījuma zinātniskā kvalitāte, ticamība un novitāte</w:t>
            </w:r>
          </w:p>
        </w:tc>
        <w:tc>
          <w:tcPr>
            <w:tcW w:w="5378" w:type="dxa"/>
            <w:vMerge w:val="restart"/>
            <w:shd w:val="clear" w:color="auto" w:fill="auto"/>
          </w:tcPr>
          <w:p w14:paraId="2D729C5D" w14:textId="77777777" w:rsidR="00714E1F" w:rsidRPr="0022658F" w:rsidRDefault="00714E1F" w:rsidP="000A116C">
            <w:pPr>
              <w:jc w:val="both"/>
              <w:rPr>
                <w:i/>
              </w:rPr>
            </w:pPr>
            <w:r w:rsidRPr="0022658F">
              <w:rPr>
                <w:i/>
              </w:rPr>
              <w:t xml:space="preserve">Eksperts pamato sniegto vērtējumu punktos, ņemot vērā kritērija izpildi kopumā un kritērija katra apsvēruma izpildi. </w:t>
            </w:r>
          </w:p>
          <w:p w14:paraId="20E567EA" w14:textId="77777777" w:rsidR="00714E1F" w:rsidRPr="0022658F" w:rsidRDefault="00714E1F" w:rsidP="000A116C">
            <w:pPr>
              <w:jc w:val="both"/>
              <w:rPr>
                <w:b/>
                <w:i/>
              </w:rPr>
            </w:pPr>
            <w:r w:rsidRPr="0022658F">
              <w:rPr>
                <w:i/>
              </w:rPr>
              <w:t xml:space="preserve">1. Kritērijam specifiska informācija ir dota projekta iesnieguma daļas „Projekta apraksts” 1. nodaļā “Zinātniskā izcilība”, bet, vērtējot kritēriju, </w:t>
            </w:r>
            <w:r w:rsidRPr="0022658F">
              <w:rPr>
                <w:b/>
                <w:i/>
              </w:rPr>
              <w:t xml:space="preserve">jāņem vērā projekta iesniegums kopumā. </w:t>
            </w:r>
          </w:p>
          <w:p w14:paraId="1BD04477" w14:textId="77777777" w:rsidR="00714E1F" w:rsidRPr="0022658F" w:rsidRDefault="00714E1F" w:rsidP="000A116C">
            <w:pPr>
              <w:jc w:val="both"/>
              <w:rPr>
                <w:i/>
              </w:rPr>
            </w:pPr>
            <w:r w:rsidRPr="0022658F">
              <w:rPr>
                <w:i/>
              </w:rPr>
              <w:t>2. Projekta zinātnisko izcilību, tajā skaitā izvēlēto pētījuma stratēģiju un metodiskos risinājumus, kā arī spēju radīt jaunas zināšanas vai tehnoloģiskās atziņas un projekta nepieciešamības pamatojumu un projekta novitāti pētījuma jomas kontekstā, vērtē atbilstoši attiecīgās zinātnes nozares vai nozaru un projekta specifikai, kā arī projekta iesniedzēja institūcijas specifikai.</w:t>
            </w:r>
          </w:p>
          <w:p w14:paraId="1FDF5582" w14:textId="77777777" w:rsidR="00714E1F" w:rsidRPr="0022658F" w:rsidRDefault="00714E1F" w:rsidP="000A116C">
            <w:pPr>
              <w:jc w:val="both"/>
            </w:pPr>
            <w:r w:rsidRPr="0022658F">
              <w:rPr>
                <w:i/>
              </w:rPr>
              <w:lastRenderedPageBreak/>
              <w:t xml:space="preserve">3. Starpdisciplināra projekta iesnieguma gadījumā eksperts izvērtē disciplīnu sinerģiju, izvērtējot katras disciplīnas pārstāvju ieguldījumu projekta mērķu sasniegšanā.   </w:t>
            </w:r>
          </w:p>
        </w:tc>
      </w:tr>
      <w:tr w:rsidR="00714E1F" w:rsidRPr="0022658F" w14:paraId="23DA969B" w14:textId="77777777" w:rsidTr="4DB618B7">
        <w:tc>
          <w:tcPr>
            <w:tcW w:w="608" w:type="dxa"/>
            <w:shd w:val="clear" w:color="auto" w:fill="auto"/>
          </w:tcPr>
          <w:p w14:paraId="1502C1CD" w14:textId="77777777" w:rsidR="00714E1F" w:rsidRPr="0022658F" w:rsidRDefault="00714E1F" w:rsidP="000A116C">
            <w:pPr>
              <w:rPr>
                <w:b/>
              </w:rPr>
            </w:pPr>
            <w:r w:rsidRPr="0022658F">
              <w:rPr>
                <w:b/>
              </w:rPr>
              <w:t>1.2.</w:t>
            </w:r>
          </w:p>
        </w:tc>
        <w:tc>
          <w:tcPr>
            <w:tcW w:w="3795" w:type="dxa"/>
            <w:shd w:val="clear" w:color="auto" w:fill="auto"/>
          </w:tcPr>
          <w:p w14:paraId="25D18641" w14:textId="77777777" w:rsidR="00714E1F" w:rsidRPr="0022658F" w:rsidRDefault="00714E1F" w:rsidP="000A116C">
            <w:r w:rsidRPr="0022658F">
              <w:t>Apsvērums: izvēlētās pētījuma stratēģijas un metodisko risinājumu zinātniskā kvalitāte, kā arī atbilstība noteikto mērķu sasniegšanai</w:t>
            </w:r>
          </w:p>
        </w:tc>
        <w:tc>
          <w:tcPr>
            <w:tcW w:w="5378" w:type="dxa"/>
            <w:vMerge/>
          </w:tcPr>
          <w:p w14:paraId="7218289A" w14:textId="77777777" w:rsidR="00714E1F" w:rsidRPr="0022658F" w:rsidRDefault="00714E1F" w:rsidP="000A116C">
            <w:pPr>
              <w:widowControl w:val="0"/>
              <w:pBdr>
                <w:top w:val="nil"/>
                <w:left w:val="nil"/>
                <w:bottom w:val="nil"/>
                <w:right w:val="nil"/>
                <w:between w:val="nil"/>
              </w:pBdr>
              <w:spacing w:line="276" w:lineRule="auto"/>
            </w:pPr>
          </w:p>
        </w:tc>
      </w:tr>
      <w:tr w:rsidR="00714E1F" w:rsidRPr="0022658F" w14:paraId="1B2F229F" w14:textId="77777777" w:rsidTr="4DB618B7">
        <w:tc>
          <w:tcPr>
            <w:tcW w:w="608" w:type="dxa"/>
            <w:shd w:val="clear" w:color="auto" w:fill="auto"/>
          </w:tcPr>
          <w:p w14:paraId="13D07920" w14:textId="77777777" w:rsidR="00714E1F" w:rsidRPr="0022658F" w:rsidRDefault="00714E1F" w:rsidP="000A116C">
            <w:pPr>
              <w:rPr>
                <w:b/>
              </w:rPr>
            </w:pPr>
            <w:r w:rsidRPr="0022658F">
              <w:rPr>
                <w:b/>
              </w:rPr>
              <w:t>1.3.</w:t>
            </w:r>
          </w:p>
        </w:tc>
        <w:tc>
          <w:tcPr>
            <w:tcW w:w="3795" w:type="dxa"/>
            <w:shd w:val="clear" w:color="auto" w:fill="auto"/>
          </w:tcPr>
          <w:p w14:paraId="3FC378AC" w14:textId="77777777" w:rsidR="00714E1F" w:rsidRPr="0022658F" w:rsidRDefault="00714E1F" w:rsidP="000A116C">
            <w:r w:rsidRPr="0022658F">
              <w:t>Apsvērums: projekta spēja radīt jaunas zināšanas vai tehnoloģiskās atziņas</w:t>
            </w:r>
          </w:p>
        </w:tc>
        <w:tc>
          <w:tcPr>
            <w:tcW w:w="5378" w:type="dxa"/>
            <w:vMerge/>
          </w:tcPr>
          <w:p w14:paraId="48F9333A" w14:textId="77777777" w:rsidR="00714E1F" w:rsidRPr="0022658F" w:rsidRDefault="00714E1F" w:rsidP="000A116C">
            <w:pPr>
              <w:widowControl w:val="0"/>
              <w:pBdr>
                <w:top w:val="nil"/>
                <w:left w:val="nil"/>
                <w:bottom w:val="nil"/>
                <w:right w:val="nil"/>
                <w:between w:val="nil"/>
              </w:pBdr>
              <w:spacing w:line="276" w:lineRule="auto"/>
            </w:pPr>
          </w:p>
        </w:tc>
      </w:tr>
      <w:tr w:rsidR="00714E1F" w:rsidRPr="0022658F" w14:paraId="11B24836" w14:textId="77777777" w:rsidTr="4DB618B7">
        <w:tc>
          <w:tcPr>
            <w:tcW w:w="608" w:type="dxa"/>
            <w:shd w:val="clear" w:color="auto" w:fill="auto"/>
          </w:tcPr>
          <w:p w14:paraId="7A4FEC79" w14:textId="77777777" w:rsidR="00714E1F" w:rsidRPr="0022658F" w:rsidRDefault="00714E1F" w:rsidP="000A116C">
            <w:pPr>
              <w:rPr>
                <w:b/>
              </w:rPr>
            </w:pPr>
            <w:r w:rsidRPr="0022658F">
              <w:rPr>
                <w:b/>
              </w:rPr>
              <w:lastRenderedPageBreak/>
              <w:t>2.</w:t>
            </w:r>
          </w:p>
        </w:tc>
        <w:tc>
          <w:tcPr>
            <w:tcW w:w="3795" w:type="dxa"/>
            <w:shd w:val="clear" w:color="auto" w:fill="auto"/>
          </w:tcPr>
          <w:p w14:paraId="672FDF6E" w14:textId="77777777" w:rsidR="00714E1F" w:rsidRPr="0022658F" w:rsidRDefault="00714E1F" w:rsidP="000A116C">
            <w:pPr>
              <w:jc w:val="center"/>
              <w:rPr>
                <w:b/>
              </w:rPr>
            </w:pPr>
            <w:r w:rsidRPr="0022658F">
              <w:rPr>
                <w:b/>
              </w:rPr>
              <w:t>Kritērijs: Projekta rezultātu ietekme</w:t>
            </w:r>
          </w:p>
        </w:tc>
        <w:tc>
          <w:tcPr>
            <w:tcW w:w="5378" w:type="dxa"/>
            <w:shd w:val="clear" w:color="auto" w:fill="auto"/>
          </w:tcPr>
          <w:p w14:paraId="329B7A5E" w14:textId="77777777" w:rsidR="00714E1F" w:rsidRPr="0022658F" w:rsidRDefault="00714E1F" w:rsidP="000A116C">
            <w:pPr>
              <w:rPr>
                <w:b/>
              </w:rPr>
            </w:pPr>
            <w:r w:rsidRPr="0022658F">
              <w:t>Maksimāli 5 punkti</w:t>
            </w:r>
          </w:p>
        </w:tc>
      </w:tr>
      <w:tr w:rsidR="000623EC" w:rsidRPr="0022658F" w14:paraId="12415E32" w14:textId="77777777" w:rsidTr="4DB618B7">
        <w:tc>
          <w:tcPr>
            <w:tcW w:w="608" w:type="dxa"/>
            <w:shd w:val="clear" w:color="auto" w:fill="auto"/>
          </w:tcPr>
          <w:p w14:paraId="7F88EDD8" w14:textId="77777777" w:rsidR="000623EC" w:rsidRPr="0022658F" w:rsidRDefault="000623EC" w:rsidP="000A116C">
            <w:pPr>
              <w:rPr>
                <w:b/>
              </w:rPr>
            </w:pPr>
            <w:r w:rsidRPr="0022658F">
              <w:rPr>
                <w:b/>
              </w:rPr>
              <w:t>2.1.</w:t>
            </w:r>
          </w:p>
        </w:tc>
        <w:tc>
          <w:tcPr>
            <w:tcW w:w="3795" w:type="dxa"/>
            <w:shd w:val="clear" w:color="auto" w:fill="auto"/>
          </w:tcPr>
          <w:p w14:paraId="43197A72" w14:textId="77777777" w:rsidR="000623EC" w:rsidRPr="0022658F" w:rsidRDefault="000623EC" w:rsidP="000A116C">
            <w:pPr>
              <w:jc w:val="both"/>
            </w:pPr>
            <w:r w:rsidRPr="0022658F">
              <w:t>Apsvērums: iegūto zināšanu un prasmju paredzamā pārnese tālākajā darbībā un zinātniskās kapacitātes attīstībā</w:t>
            </w:r>
          </w:p>
        </w:tc>
        <w:tc>
          <w:tcPr>
            <w:tcW w:w="5378" w:type="dxa"/>
            <w:vMerge w:val="restart"/>
            <w:shd w:val="clear" w:color="auto" w:fill="auto"/>
          </w:tcPr>
          <w:p w14:paraId="437B2E5F" w14:textId="77777777" w:rsidR="000623EC" w:rsidRPr="0022658F" w:rsidRDefault="000623EC" w:rsidP="000A116C">
            <w:pPr>
              <w:jc w:val="both"/>
              <w:rPr>
                <w:i/>
              </w:rPr>
            </w:pPr>
            <w:r w:rsidRPr="0022658F">
              <w:rPr>
                <w:i/>
              </w:rPr>
              <w:t xml:space="preserve">Eksperts pamato sniegto vērtējumu punktos, ņemot vērā kritērija izpildi kopumā un katra kritērija apsvēruma izpildi. </w:t>
            </w:r>
          </w:p>
          <w:p w14:paraId="67AECCE0" w14:textId="77777777" w:rsidR="000623EC" w:rsidRPr="0022658F" w:rsidRDefault="000623EC" w:rsidP="000A116C">
            <w:pPr>
              <w:jc w:val="both"/>
              <w:rPr>
                <w:b/>
                <w:i/>
              </w:rPr>
            </w:pPr>
            <w:r w:rsidRPr="0022658F">
              <w:rPr>
                <w:i/>
              </w:rPr>
              <w:t xml:space="preserve">1.Kritērijam specifiska informācija ir dota projekta iesnieguma B daļas „Projekta apraksts” 2. nodaļā “Ietekme”, bet, </w:t>
            </w:r>
            <w:r w:rsidRPr="0022658F">
              <w:rPr>
                <w:b/>
                <w:i/>
              </w:rPr>
              <w:t xml:space="preserve">vērtējot kritēriju, jāņem vērā projekta iesniegums kopumā. </w:t>
            </w:r>
          </w:p>
          <w:p w14:paraId="37F68976" w14:textId="77777777" w:rsidR="000623EC" w:rsidRPr="0022658F" w:rsidRDefault="000623EC" w:rsidP="000A116C">
            <w:pPr>
              <w:jc w:val="both"/>
              <w:rPr>
                <w:i/>
              </w:rPr>
            </w:pPr>
            <w:r w:rsidRPr="0022658F">
              <w:rPr>
                <w:i/>
              </w:rPr>
              <w:t xml:space="preserve">2.Rezultātus un to paredzamo ietekmi, tajā skaitā plānotā rezultātu pārnese tālākajā darbībā un zinātniskās kapacitātes attīstībā, pētniecības tālākas attīstības iespējas (piemēram, jaunu pētniecības projektu sagatavošana, iesaiste starptautiskās sadarbības tīklos), vērtē atbilstoši attiecīgās zinātnes nozares vai nozaru un projekta specifikai, kā arī projekta iesniedzēja institūcijas specifikai. </w:t>
            </w:r>
          </w:p>
          <w:p w14:paraId="2981BAC7" w14:textId="521A9B29" w:rsidR="000623EC" w:rsidRPr="0022658F" w:rsidRDefault="000623EC" w:rsidP="000A116C">
            <w:pPr>
              <w:jc w:val="both"/>
              <w:rPr>
                <w:i/>
              </w:rPr>
            </w:pPr>
            <w:r w:rsidRPr="0022658F">
              <w:rPr>
                <w:i/>
              </w:rPr>
              <w:t>3.Eksperts izvērtē, kādi ir projekta iesniegumā aprakstītie plāni iesaistīto pušu identificēšanai, pareizo sadarbības formu piemērošanai un projektā iegūto zināšanu pārnesei (piemēram, rekomendācijās, vadlīnijās, prototipu izgatavošanā u.tml.). Izvērtē projekta iesniedzēja sadarbību ar valsts un pašvaldību institūcijām, nevalstiskajām organizācijām un uzņēmējiem.</w:t>
            </w:r>
          </w:p>
          <w:p w14:paraId="70E73DC1" w14:textId="77777777" w:rsidR="000623EC" w:rsidRPr="0022658F" w:rsidRDefault="000623EC" w:rsidP="000A116C">
            <w:pPr>
              <w:jc w:val="both"/>
            </w:pPr>
            <w:r w:rsidRPr="0022658F">
              <w:rPr>
                <w:i/>
              </w:rPr>
              <w:t xml:space="preserve">4. Projekta rezultātu ilgtspēja tiek vērtēta sasaistē ar paredzētajām zinātniskajām publikācijām un projekta rezultātu izplatīšanu zinātniskajās konferencēs. Sevišķa uzmanība jāpievērš rezultātu ilgtspējas nodrošināšanai, ievērojot Open Access, Open Data, FAIR principus - atrodami, piekļūstami, savietojami un atkal izmantojami (findable, accessible, interoperable, reusable), kā arī projekta iesniedzēja izvēlei datu deponēšanai. Tiek vērtēta plānoto zinātnisko rezultātu atbilstība un apjoms projekta tematikai, budžetam un īstenošanas periodam. Informācija par projekta rezultātu izplatīšanu atrodama projekta iesnieguma daļas „Projekta apraksts” 2.1. apakšnodaļā “Projekta zinātniskie rezultāti un tehnoloģiskās atziņas, to izplatīšanas plāns”. </w:t>
            </w:r>
          </w:p>
          <w:p w14:paraId="13B58760" w14:textId="30549A5B" w:rsidR="000623EC" w:rsidRDefault="000623EC" w:rsidP="000A116C">
            <w:pPr>
              <w:jc w:val="both"/>
              <w:rPr>
                <w:i/>
              </w:rPr>
            </w:pPr>
            <w:r>
              <w:rPr>
                <w:i/>
              </w:rPr>
              <w:t>5</w:t>
            </w:r>
            <w:r w:rsidRPr="0022658F">
              <w:rPr>
                <w:i/>
              </w:rPr>
              <w:t xml:space="preserve">. Eksperts izvērtē, vai projekts dos ieguldījumu sabiedrības informēšanā un iesaistē, lai nodrošinātu projektā radīto zināšanu pārnesi, iesaistot sabiedrību un veicinot tās izpratni par projekta ietvaros </w:t>
            </w:r>
            <w:r w:rsidRPr="0022658F">
              <w:rPr>
                <w:i/>
              </w:rPr>
              <w:lastRenderedPageBreak/>
              <w:t>radītajām zināšanām, kā arī devumu sabiedrībai konkrētā projekta ietvaros apskatīto jautājumu risināšanā. Jāvērtē, vai projekta ietvaros ir plāns iesaistīto pušu iesaistīšanai rezultātu izmantošanā. projekta potenciāls sabiedrības informēšanā par projekta rezultātiem un projekta rezultātu sociāli ekonomiskās ietekmes vairošanā (projekta iesnieguma daļas „Projekta apraksts” 2.2. apakšnodaļā “Rezultātu sociāli ekonomiskā ietekme un publicitāte”)</w:t>
            </w:r>
          </w:p>
          <w:p w14:paraId="723910AB" w14:textId="3BE79672" w:rsidR="000623EC" w:rsidRPr="0022658F" w:rsidRDefault="000623EC" w:rsidP="000A116C">
            <w:pPr>
              <w:jc w:val="both"/>
            </w:pPr>
            <w:r>
              <w:rPr>
                <w:i/>
              </w:rPr>
              <w:t>6.</w:t>
            </w:r>
            <w:r w:rsidRPr="00606893">
              <w:rPr>
                <w:i/>
                <w:color w:val="242424"/>
                <w:shd w:val="clear" w:color="auto" w:fill="FFFFFF"/>
              </w:rPr>
              <w:t> Projektā paredzētās darbības attīsta sadarbību Latvijas Universitātes ietvaros un plānotie rezultāti pozitīvi ietekmē LU konkurētspēju ilgtermiņā</w:t>
            </w:r>
          </w:p>
        </w:tc>
      </w:tr>
      <w:tr w:rsidR="000623EC" w:rsidRPr="0022658F" w14:paraId="1713205E" w14:textId="77777777" w:rsidTr="4DB618B7">
        <w:tc>
          <w:tcPr>
            <w:tcW w:w="608" w:type="dxa"/>
            <w:shd w:val="clear" w:color="auto" w:fill="auto"/>
          </w:tcPr>
          <w:p w14:paraId="70C75131" w14:textId="77777777" w:rsidR="000623EC" w:rsidRPr="0022658F" w:rsidRDefault="000623EC" w:rsidP="000A116C">
            <w:pPr>
              <w:rPr>
                <w:b/>
              </w:rPr>
            </w:pPr>
            <w:r w:rsidRPr="0022658F">
              <w:rPr>
                <w:b/>
              </w:rPr>
              <w:t>2.2.</w:t>
            </w:r>
          </w:p>
        </w:tc>
        <w:tc>
          <w:tcPr>
            <w:tcW w:w="3795" w:type="dxa"/>
            <w:shd w:val="clear" w:color="auto" w:fill="auto"/>
          </w:tcPr>
          <w:p w14:paraId="2982CB60" w14:textId="77777777" w:rsidR="000623EC" w:rsidRPr="0022658F" w:rsidRDefault="000623EC" w:rsidP="000A116C">
            <w:pPr>
              <w:jc w:val="both"/>
            </w:pPr>
            <w:r w:rsidRPr="0022658F">
              <w:t>Apsvērums: pētniecības attīstības iespējas, ieskaitot ieguldījumu jaunu projektu sagatavošanā iesniegšanai Eiropas Savienības pētniecības un inovācijas pamatprogrammas “Apvārsnis Eiropa” konkursos un citās pētniecības un inovācijas atbalsta programmās un tehnoloģiju ierosmēs</w:t>
            </w:r>
          </w:p>
        </w:tc>
        <w:tc>
          <w:tcPr>
            <w:tcW w:w="5378" w:type="dxa"/>
            <w:vMerge/>
          </w:tcPr>
          <w:p w14:paraId="19C0DE0C" w14:textId="77777777" w:rsidR="000623EC" w:rsidRPr="0022658F" w:rsidRDefault="000623EC" w:rsidP="000A116C">
            <w:pPr>
              <w:widowControl w:val="0"/>
              <w:pBdr>
                <w:top w:val="nil"/>
                <w:left w:val="nil"/>
                <w:bottom w:val="nil"/>
                <w:right w:val="nil"/>
                <w:between w:val="nil"/>
              </w:pBdr>
              <w:spacing w:line="276" w:lineRule="auto"/>
            </w:pPr>
          </w:p>
        </w:tc>
      </w:tr>
      <w:tr w:rsidR="000623EC" w:rsidRPr="0022658F" w14:paraId="7D11E278" w14:textId="77777777" w:rsidTr="4DB618B7">
        <w:tc>
          <w:tcPr>
            <w:tcW w:w="608" w:type="dxa"/>
            <w:shd w:val="clear" w:color="auto" w:fill="auto"/>
          </w:tcPr>
          <w:p w14:paraId="53CD7DDB" w14:textId="77777777" w:rsidR="000623EC" w:rsidRPr="0022658F" w:rsidRDefault="000623EC" w:rsidP="000A116C">
            <w:pPr>
              <w:rPr>
                <w:b/>
              </w:rPr>
            </w:pPr>
            <w:r w:rsidRPr="0022658F">
              <w:rPr>
                <w:b/>
              </w:rPr>
              <w:t>2.3.</w:t>
            </w:r>
          </w:p>
        </w:tc>
        <w:tc>
          <w:tcPr>
            <w:tcW w:w="3795" w:type="dxa"/>
            <w:shd w:val="clear" w:color="auto" w:fill="auto"/>
          </w:tcPr>
          <w:p w14:paraId="0D620DE2" w14:textId="77777777" w:rsidR="000623EC" w:rsidRPr="0022658F" w:rsidRDefault="000623EC" w:rsidP="000A116C">
            <w:pPr>
              <w:jc w:val="both"/>
            </w:pPr>
            <w:r w:rsidRPr="0022658F">
              <w:t>Apsvērums: pētījuma rezultātā tiks radītas attiecīgajai nozarei, tautsaimniecības un sabiedrības attīstībai nozīmīgas zināšanas</w:t>
            </w:r>
          </w:p>
        </w:tc>
        <w:tc>
          <w:tcPr>
            <w:tcW w:w="5378" w:type="dxa"/>
            <w:vMerge/>
          </w:tcPr>
          <w:p w14:paraId="05BB49FB" w14:textId="77777777" w:rsidR="000623EC" w:rsidRPr="0022658F" w:rsidRDefault="000623EC" w:rsidP="000A116C">
            <w:pPr>
              <w:widowControl w:val="0"/>
              <w:pBdr>
                <w:top w:val="nil"/>
                <w:left w:val="nil"/>
                <w:bottom w:val="nil"/>
                <w:right w:val="nil"/>
                <w:between w:val="nil"/>
              </w:pBdr>
              <w:spacing w:line="276" w:lineRule="auto"/>
            </w:pPr>
          </w:p>
        </w:tc>
      </w:tr>
      <w:tr w:rsidR="000623EC" w:rsidRPr="0022658F" w14:paraId="263102A9" w14:textId="77777777" w:rsidTr="4DB618B7">
        <w:tc>
          <w:tcPr>
            <w:tcW w:w="608" w:type="dxa"/>
            <w:shd w:val="clear" w:color="auto" w:fill="auto"/>
          </w:tcPr>
          <w:p w14:paraId="322A0FF4" w14:textId="77777777" w:rsidR="000623EC" w:rsidRPr="0022658F" w:rsidRDefault="000623EC" w:rsidP="000A116C">
            <w:pPr>
              <w:rPr>
                <w:b/>
              </w:rPr>
            </w:pPr>
            <w:r w:rsidRPr="0022658F">
              <w:rPr>
                <w:b/>
              </w:rPr>
              <w:t>2.4.</w:t>
            </w:r>
          </w:p>
        </w:tc>
        <w:tc>
          <w:tcPr>
            <w:tcW w:w="3795" w:type="dxa"/>
            <w:shd w:val="clear" w:color="auto" w:fill="auto"/>
          </w:tcPr>
          <w:p w14:paraId="12B2CEF2" w14:textId="77777777" w:rsidR="000623EC" w:rsidRPr="0022658F" w:rsidRDefault="000623EC" w:rsidP="000A116C">
            <w:pPr>
              <w:jc w:val="both"/>
            </w:pPr>
            <w:r w:rsidRPr="0022658F">
              <w:t>Apsvērums: iegūto zināšanu ilgtspēja un kvalitatīvs to izplatības plāns, tai skaitā paredzētas zinātniskās publikācijas un sabiedrības informēšana</w:t>
            </w:r>
          </w:p>
        </w:tc>
        <w:tc>
          <w:tcPr>
            <w:tcW w:w="5378" w:type="dxa"/>
            <w:vMerge/>
          </w:tcPr>
          <w:p w14:paraId="70B9E271" w14:textId="77777777" w:rsidR="000623EC" w:rsidRPr="0022658F" w:rsidRDefault="000623EC" w:rsidP="000A116C">
            <w:pPr>
              <w:widowControl w:val="0"/>
              <w:pBdr>
                <w:top w:val="nil"/>
                <w:left w:val="nil"/>
                <w:bottom w:val="nil"/>
                <w:right w:val="nil"/>
                <w:between w:val="nil"/>
              </w:pBdr>
              <w:spacing w:line="276" w:lineRule="auto"/>
            </w:pPr>
          </w:p>
        </w:tc>
      </w:tr>
      <w:tr w:rsidR="000623EC" w:rsidRPr="0022658F" w14:paraId="25B84B7F" w14:textId="77777777" w:rsidTr="4DB618B7">
        <w:tc>
          <w:tcPr>
            <w:tcW w:w="608" w:type="dxa"/>
            <w:shd w:val="clear" w:color="auto" w:fill="auto"/>
          </w:tcPr>
          <w:p w14:paraId="413FDFBE" w14:textId="77777777" w:rsidR="000623EC" w:rsidRPr="0022658F" w:rsidRDefault="000623EC" w:rsidP="000A116C">
            <w:pPr>
              <w:rPr>
                <w:b/>
              </w:rPr>
            </w:pPr>
            <w:r w:rsidRPr="0022658F">
              <w:rPr>
                <w:b/>
              </w:rPr>
              <w:t>2.5.</w:t>
            </w:r>
          </w:p>
        </w:tc>
        <w:tc>
          <w:tcPr>
            <w:tcW w:w="3795" w:type="dxa"/>
            <w:shd w:val="clear" w:color="auto" w:fill="auto"/>
          </w:tcPr>
          <w:p w14:paraId="4A774767" w14:textId="77777777" w:rsidR="000623EC" w:rsidRPr="0022658F" w:rsidRDefault="000623EC" w:rsidP="000A116C">
            <w:pPr>
              <w:jc w:val="both"/>
            </w:pPr>
            <w:r w:rsidRPr="0022658F">
              <w:t>Apsvērums: pētījuma īstenošana sekmē pētījuma zinātniskā personāla, tai skaitā studējošo, zinātniskās kapacitātes stiprināšanu</w:t>
            </w:r>
          </w:p>
        </w:tc>
        <w:tc>
          <w:tcPr>
            <w:tcW w:w="5378" w:type="dxa"/>
            <w:vMerge/>
          </w:tcPr>
          <w:p w14:paraId="5CFB09EA" w14:textId="77777777" w:rsidR="000623EC" w:rsidRPr="0022658F" w:rsidRDefault="000623EC" w:rsidP="000A116C">
            <w:pPr>
              <w:widowControl w:val="0"/>
              <w:pBdr>
                <w:top w:val="nil"/>
                <w:left w:val="nil"/>
                <w:bottom w:val="nil"/>
                <w:right w:val="nil"/>
                <w:between w:val="nil"/>
              </w:pBdr>
              <w:spacing w:line="276" w:lineRule="auto"/>
            </w:pPr>
          </w:p>
        </w:tc>
      </w:tr>
      <w:tr w:rsidR="000623EC" w:rsidRPr="0022658F" w14:paraId="2C6AC8A4" w14:textId="77777777" w:rsidTr="4DB618B7">
        <w:tc>
          <w:tcPr>
            <w:tcW w:w="608" w:type="dxa"/>
            <w:shd w:val="clear" w:color="auto" w:fill="auto"/>
          </w:tcPr>
          <w:p w14:paraId="09BC4BFB" w14:textId="51B3BA89" w:rsidR="000623EC" w:rsidRPr="0022658F" w:rsidRDefault="000623EC" w:rsidP="000A116C">
            <w:pPr>
              <w:rPr>
                <w:b/>
              </w:rPr>
            </w:pPr>
            <w:r>
              <w:rPr>
                <w:b/>
              </w:rPr>
              <w:t>2.6.</w:t>
            </w:r>
          </w:p>
        </w:tc>
        <w:tc>
          <w:tcPr>
            <w:tcW w:w="3795" w:type="dxa"/>
            <w:shd w:val="clear" w:color="auto" w:fill="auto"/>
          </w:tcPr>
          <w:p w14:paraId="17BB8971" w14:textId="57B10800" w:rsidR="000623EC" w:rsidRPr="0022658F" w:rsidRDefault="000623EC" w:rsidP="000A116C">
            <w:pPr>
              <w:jc w:val="both"/>
            </w:pPr>
            <w:r>
              <w:rPr>
                <w:rFonts w:ascii="Segoe UI" w:hAnsi="Segoe UI" w:cs="Segoe UI"/>
                <w:color w:val="242424"/>
                <w:sz w:val="23"/>
                <w:szCs w:val="23"/>
                <w:shd w:val="clear" w:color="auto" w:fill="FFFFFF"/>
              </w:rPr>
              <w:t> </w:t>
            </w:r>
            <w:r w:rsidRPr="000623EC">
              <w:rPr>
                <w:color w:val="242424"/>
                <w:shd w:val="clear" w:color="auto" w:fill="FFFFFF"/>
              </w:rPr>
              <w:t>Apsvērums: pētījums attīsta sadarbību LU ietvaros un veicina LU konkrētspēju nākotnē</w:t>
            </w:r>
          </w:p>
        </w:tc>
        <w:tc>
          <w:tcPr>
            <w:tcW w:w="5378" w:type="dxa"/>
            <w:vMerge/>
          </w:tcPr>
          <w:p w14:paraId="109482CE" w14:textId="77777777" w:rsidR="000623EC" w:rsidRPr="0022658F" w:rsidRDefault="000623EC" w:rsidP="000A116C">
            <w:pPr>
              <w:widowControl w:val="0"/>
              <w:pBdr>
                <w:top w:val="nil"/>
                <w:left w:val="nil"/>
                <w:bottom w:val="nil"/>
                <w:right w:val="nil"/>
                <w:between w:val="nil"/>
              </w:pBdr>
              <w:spacing w:line="276" w:lineRule="auto"/>
            </w:pPr>
          </w:p>
        </w:tc>
      </w:tr>
      <w:tr w:rsidR="00714E1F" w:rsidRPr="0022658F" w14:paraId="546A1D04" w14:textId="77777777" w:rsidTr="4DB618B7">
        <w:tc>
          <w:tcPr>
            <w:tcW w:w="608" w:type="dxa"/>
            <w:shd w:val="clear" w:color="auto" w:fill="auto"/>
          </w:tcPr>
          <w:p w14:paraId="2A3519C9" w14:textId="77777777" w:rsidR="00714E1F" w:rsidRPr="0022658F" w:rsidRDefault="00714E1F" w:rsidP="000A116C">
            <w:pPr>
              <w:rPr>
                <w:b/>
              </w:rPr>
            </w:pPr>
            <w:r w:rsidRPr="0022658F">
              <w:rPr>
                <w:b/>
              </w:rPr>
              <w:lastRenderedPageBreak/>
              <w:t>3.</w:t>
            </w:r>
          </w:p>
        </w:tc>
        <w:tc>
          <w:tcPr>
            <w:tcW w:w="3795" w:type="dxa"/>
            <w:shd w:val="clear" w:color="auto" w:fill="auto"/>
          </w:tcPr>
          <w:p w14:paraId="522AF4E8" w14:textId="77777777" w:rsidR="00714E1F" w:rsidRPr="0022658F" w:rsidRDefault="00714E1F" w:rsidP="000A116C">
            <w:pPr>
              <w:jc w:val="center"/>
              <w:rPr>
                <w:b/>
              </w:rPr>
            </w:pPr>
            <w:r w:rsidRPr="0022658F">
              <w:rPr>
                <w:b/>
              </w:rPr>
              <w:t>Kritērijs: Projekta īstenošanas iespējas un nodrošinājums</w:t>
            </w:r>
          </w:p>
        </w:tc>
        <w:tc>
          <w:tcPr>
            <w:tcW w:w="5378" w:type="dxa"/>
            <w:shd w:val="clear" w:color="auto" w:fill="auto"/>
          </w:tcPr>
          <w:p w14:paraId="55024DA9" w14:textId="77777777" w:rsidR="00714E1F" w:rsidRPr="0022658F" w:rsidRDefault="00714E1F" w:rsidP="000A116C">
            <w:r w:rsidRPr="0022658F">
              <w:t>Maksimāli 5 punkti</w:t>
            </w:r>
          </w:p>
        </w:tc>
      </w:tr>
      <w:tr w:rsidR="00714E1F" w:rsidRPr="0022658F" w14:paraId="31E9BECA" w14:textId="77777777" w:rsidTr="4DB618B7">
        <w:tc>
          <w:tcPr>
            <w:tcW w:w="608" w:type="dxa"/>
            <w:shd w:val="clear" w:color="auto" w:fill="auto"/>
          </w:tcPr>
          <w:p w14:paraId="05E80D61" w14:textId="77777777" w:rsidR="00714E1F" w:rsidRPr="0022658F" w:rsidRDefault="00714E1F" w:rsidP="000A116C">
            <w:pPr>
              <w:rPr>
                <w:b/>
              </w:rPr>
            </w:pPr>
            <w:r w:rsidRPr="0022658F">
              <w:rPr>
                <w:b/>
              </w:rPr>
              <w:t>3.1.</w:t>
            </w:r>
          </w:p>
        </w:tc>
        <w:tc>
          <w:tcPr>
            <w:tcW w:w="3795" w:type="dxa"/>
            <w:shd w:val="clear" w:color="auto" w:fill="auto"/>
          </w:tcPr>
          <w:p w14:paraId="3255FD6F" w14:textId="77777777" w:rsidR="00714E1F" w:rsidRPr="0022658F" w:rsidRDefault="00714E1F" w:rsidP="000A116C">
            <w:pPr>
              <w:jc w:val="both"/>
            </w:pPr>
            <w:r w:rsidRPr="0022658F">
              <w:t>Apsvērums: pētījuma darba plāna kvalitāte un tā atbilstība izvirzītajam mērķim. Paredzētie resursi ir atbilstoši un pietiekami mērķa sasniegšanai. Pētījumā paredzēts nodrošināt efektīvu resursu izmantošanu. Plānotie darba posmi un uzdevumi ir skaidri definēti, atbilstoši un ticami</w:t>
            </w:r>
          </w:p>
        </w:tc>
        <w:tc>
          <w:tcPr>
            <w:tcW w:w="5378" w:type="dxa"/>
            <w:vMerge w:val="restart"/>
            <w:shd w:val="clear" w:color="auto" w:fill="auto"/>
          </w:tcPr>
          <w:p w14:paraId="27E851D5" w14:textId="77777777" w:rsidR="00714E1F" w:rsidRPr="0022658F" w:rsidRDefault="00714E1F" w:rsidP="000A116C">
            <w:pPr>
              <w:jc w:val="both"/>
              <w:rPr>
                <w:i/>
                <w:iCs/>
              </w:rPr>
            </w:pPr>
            <w:r>
              <w:t xml:space="preserve">1. </w:t>
            </w:r>
            <w:r w:rsidRPr="55E3C19E">
              <w:rPr>
                <w:i/>
                <w:iCs/>
              </w:rPr>
              <w:t xml:space="preserve">Eksperts pamato sniegto vērtējumu punktos, ņemot vērā kritērija izpildi kopumā un kritērija katra apsvēruma izpildi. Kritērijam specifiska informācija ir dota projekta iesnieguma daļas „Projekta apraksts” 3. nodaļā “Īstenošana” un projekta iesnieguma C daļā “Curriculum Vitae”, bet, </w:t>
            </w:r>
            <w:r w:rsidRPr="55E3C19E">
              <w:rPr>
                <w:b/>
                <w:bCs/>
                <w:i/>
                <w:iCs/>
              </w:rPr>
              <w:t>vērtējot kritēriju, jāņem vērā projekta iesniegums kopumā</w:t>
            </w:r>
            <w:r w:rsidRPr="55E3C19E">
              <w:rPr>
                <w:i/>
                <w:iCs/>
              </w:rPr>
              <w:t xml:space="preserve">. </w:t>
            </w:r>
          </w:p>
          <w:p w14:paraId="16982F4C" w14:textId="77777777" w:rsidR="00714E1F" w:rsidRPr="0022658F" w:rsidRDefault="00714E1F" w:rsidP="000A116C">
            <w:pPr>
              <w:jc w:val="both"/>
              <w:rPr>
                <w:i/>
              </w:rPr>
            </w:pPr>
            <w:r w:rsidRPr="0022658F">
              <w:rPr>
                <w:i/>
              </w:rPr>
              <w:t>Projekta īstenošanas iespējas, ieskaitot sagatavoto pētījuma darba plānu, paredzēto pētījuma vadību un tā kvalitātes vadību,</w:t>
            </w:r>
            <w:r w:rsidRPr="0022658F">
              <w:t xml:space="preserve"> </w:t>
            </w:r>
            <w:r w:rsidRPr="0022658F">
              <w:rPr>
                <w:i/>
              </w:rPr>
              <w:t>sniegto informāciju par datu pārvaldības plānu, paredzētos resursus, pieejamo infrastruktūru, vērtē atbilstoši attiecīgās zinātnes nozares vai nozaru un projekta specifikai.</w:t>
            </w:r>
          </w:p>
          <w:p w14:paraId="675B450F" w14:textId="77777777" w:rsidR="00714E1F" w:rsidRPr="0022658F" w:rsidRDefault="00714E1F" w:rsidP="000A116C">
            <w:pPr>
              <w:jc w:val="both"/>
              <w:rPr>
                <w:i/>
                <w:iCs/>
              </w:rPr>
            </w:pPr>
            <w:r w:rsidRPr="55E3C19E">
              <w:rPr>
                <w:i/>
                <w:iCs/>
              </w:rPr>
              <w:t>2.Eksperts izvērtē projekta iesniedzēja zinātniskās kvalifikācijas un pieredzes atbilstību projekta mērķu sasniegšanai un paredzēto uzdevumu veikšanai, balstoties uz iesniegtajiem dzīves gājuma aprakstiem projekta iesnieguma C daļā “Curriculum Vitae”.</w:t>
            </w:r>
          </w:p>
          <w:p w14:paraId="3375311C" w14:textId="1B3605C8" w:rsidR="00714E1F" w:rsidRPr="0022658F" w:rsidRDefault="5F063B28" w:rsidP="000A116C">
            <w:pPr>
              <w:jc w:val="both"/>
            </w:pPr>
            <w:r w:rsidRPr="4DB618B7">
              <w:rPr>
                <w:i/>
                <w:iCs/>
              </w:rPr>
              <w:t>3.Jāņem vēr</w:t>
            </w:r>
            <w:r w:rsidRPr="001362DA">
              <w:rPr>
                <w:i/>
                <w:iCs/>
              </w:rPr>
              <w:t xml:space="preserve">ā, ka viena </w:t>
            </w:r>
            <w:r w:rsidR="00221141" w:rsidRPr="001362DA">
              <w:rPr>
                <w:i/>
                <w:iCs/>
              </w:rPr>
              <w:t>projekta īstenošanas laiks ir</w:t>
            </w:r>
            <w:r w:rsidR="001362DA" w:rsidRPr="001362DA">
              <w:rPr>
                <w:i/>
                <w:iCs/>
              </w:rPr>
              <w:t xml:space="preserve"> līdz</w:t>
            </w:r>
            <w:r w:rsidR="00221141" w:rsidRPr="001362DA">
              <w:rPr>
                <w:i/>
                <w:iCs/>
              </w:rPr>
              <w:t xml:space="preserve"> 18</w:t>
            </w:r>
            <w:r w:rsidRPr="001362DA">
              <w:rPr>
                <w:i/>
                <w:iCs/>
              </w:rPr>
              <w:t xml:space="preserve"> mēneši</w:t>
            </w:r>
            <w:r w:rsidR="001362DA" w:rsidRPr="001362DA">
              <w:rPr>
                <w:i/>
                <w:iCs/>
              </w:rPr>
              <w:t>em</w:t>
            </w:r>
            <w:r w:rsidRPr="001362DA">
              <w:rPr>
                <w:i/>
                <w:iCs/>
              </w:rPr>
              <w:t>.</w:t>
            </w:r>
            <w:r w:rsidRPr="4DB618B7">
              <w:rPr>
                <w:i/>
                <w:iCs/>
              </w:rPr>
              <w:t xml:space="preserve"> Plānoto projekta īstenošanu vērtē sasaistē ar aizpildīto projekta iesnieguma daļas “Projekta budžets”, kurā paredzētas izmaksas atalgojumam, materiāli tehniskajam nodrošinājumam, komandējumu un publicēšanās izmaksām. </w:t>
            </w:r>
          </w:p>
        </w:tc>
      </w:tr>
      <w:tr w:rsidR="00714E1F" w:rsidRPr="0022658F" w14:paraId="508B1BDE" w14:textId="77777777" w:rsidTr="4DB618B7">
        <w:tc>
          <w:tcPr>
            <w:tcW w:w="608" w:type="dxa"/>
            <w:shd w:val="clear" w:color="auto" w:fill="auto"/>
          </w:tcPr>
          <w:p w14:paraId="6F490706" w14:textId="77777777" w:rsidR="00714E1F" w:rsidRPr="0022658F" w:rsidRDefault="00714E1F" w:rsidP="000A116C">
            <w:pPr>
              <w:rPr>
                <w:b/>
              </w:rPr>
            </w:pPr>
            <w:r w:rsidRPr="0022658F">
              <w:rPr>
                <w:b/>
              </w:rPr>
              <w:t>3.2.</w:t>
            </w:r>
          </w:p>
        </w:tc>
        <w:tc>
          <w:tcPr>
            <w:tcW w:w="3795" w:type="dxa"/>
            <w:shd w:val="clear" w:color="auto" w:fill="auto"/>
          </w:tcPr>
          <w:p w14:paraId="5F9F617F" w14:textId="63363D61" w:rsidR="00714E1F" w:rsidRPr="0022658F" w:rsidRDefault="5F063B28" w:rsidP="4DB618B7">
            <w:pPr>
              <w:jc w:val="both"/>
            </w:pPr>
            <w:r>
              <w:t xml:space="preserve">Apsvērums: </w:t>
            </w:r>
            <w:r w:rsidR="6044797F" w:rsidRPr="4DB618B7">
              <w:rPr>
                <w:color w:val="000000" w:themeColor="text1"/>
                <w:highlight w:val="white"/>
              </w:rPr>
              <w:t xml:space="preserve"> Zinātnieka (profesora)</w:t>
            </w:r>
            <w:r>
              <w:t xml:space="preserve"> zinātniskā kvalifikācija, atbilstoši iesniegtajiem dzīves gājuma aprakstiem (CV)</w:t>
            </w:r>
          </w:p>
        </w:tc>
        <w:tc>
          <w:tcPr>
            <w:tcW w:w="5378" w:type="dxa"/>
            <w:vMerge/>
          </w:tcPr>
          <w:p w14:paraId="006C29C5" w14:textId="77777777" w:rsidR="00714E1F" w:rsidRPr="0022658F" w:rsidRDefault="00714E1F" w:rsidP="000A116C">
            <w:pPr>
              <w:widowControl w:val="0"/>
              <w:pBdr>
                <w:top w:val="nil"/>
                <w:left w:val="nil"/>
                <w:bottom w:val="nil"/>
                <w:right w:val="nil"/>
                <w:between w:val="nil"/>
              </w:pBdr>
              <w:spacing w:line="276" w:lineRule="auto"/>
            </w:pPr>
          </w:p>
        </w:tc>
      </w:tr>
      <w:tr w:rsidR="00714E1F" w:rsidRPr="0022658F" w14:paraId="51BB2640" w14:textId="77777777" w:rsidTr="4DB618B7">
        <w:tc>
          <w:tcPr>
            <w:tcW w:w="608" w:type="dxa"/>
            <w:shd w:val="clear" w:color="auto" w:fill="auto"/>
          </w:tcPr>
          <w:p w14:paraId="03B9016C" w14:textId="77777777" w:rsidR="00714E1F" w:rsidRPr="0022658F" w:rsidRDefault="00714E1F" w:rsidP="000A116C">
            <w:pPr>
              <w:rPr>
                <w:b/>
              </w:rPr>
            </w:pPr>
            <w:r w:rsidRPr="0022658F">
              <w:rPr>
                <w:b/>
              </w:rPr>
              <w:t>3.3.</w:t>
            </w:r>
          </w:p>
        </w:tc>
        <w:tc>
          <w:tcPr>
            <w:tcW w:w="3795" w:type="dxa"/>
            <w:shd w:val="clear" w:color="auto" w:fill="auto"/>
          </w:tcPr>
          <w:p w14:paraId="6B784F25" w14:textId="77777777" w:rsidR="00714E1F" w:rsidRPr="0022658F" w:rsidRDefault="00714E1F" w:rsidP="000A116C">
            <w:pPr>
              <w:jc w:val="both"/>
            </w:pPr>
            <w:r w:rsidRPr="0022658F">
              <w:t>Apsvērums: paredzēta atbilstoša pētījuma vadība, ieskaitot kvalitātes vadību. Vadības organizācija ļauj sekot pētījuma izpildes progresam. Izvērtēti iespējamie riski un izstrādāts to novēršanas vai negatīvā efekta samazināšanas plāns</w:t>
            </w:r>
          </w:p>
        </w:tc>
        <w:tc>
          <w:tcPr>
            <w:tcW w:w="5378" w:type="dxa"/>
            <w:vMerge/>
          </w:tcPr>
          <w:p w14:paraId="01812027" w14:textId="77777777" w:rsidR="00714E1F" w:rsidRPr="0022658F" w:rsidRDefault="00714E1F" w:rsidP="000A116C">
            <w:pPr>
              <w:widowControl w:val="0"/>
              <w:pBdr>
                <w:top w:val="nil"/>
                <w:left w:val="nil"/>
                <w:bottom w:val="nil"/>
                <w:right w:val="nil"/>
                <w:between w:val="nil"/>
              </w:pBdr>
              <w:spacing w:line="276" w:lineRule="auto"/>
            </w:pPr>
          </w:p>
        </w:tc>
      </w:tr>
      <w:tr w:rsidR="00714E1F" w:rsidRPr="0022658F" w14:paraId="72AB0A2E" w14:textId="77777777" w:rsidTr="4DB618B7">
        <w:tc>
          <w:tcPr>
            <w:tcW w:w="608" w:type="dxa"/>
            <w:shd w:val="clear" w:color="auto" w:fill="auto"/>
          </w:tcPr>
          <w:p w14:paraId="13B733EE" w14:textId="77777777" w:rsidR="00714E1F" w:rsidRPr="0022658F" w:rsidRDefault="00714E1F" w:rsidP="000A116C">
            <w:pPr>
              <w:rPr>
                <w:b/>
              </w:rPr>
            </w:pPr>
            <w:r w:rsidRPr="0022658F">
              <w:rPr>
                <w:b/>
              </w:rPr>
              <w:t>3.4.</w:t>
            </w:r>
          </w:p>
        </w:tc>
        <w:tc>
          <w:tcPr>
            <w:tcW w:w="3795" w:type="dxa"/>
            <w:shd w:val="clear" w:color="auto" w:fill="auto"/>
          </w:tcPr>
          <w:p w14:paraId="764FE5C2" w14:textId="77777777" w:rsidR="00714E1F" w:rsidRPr="0022658F" w:rsidRDefault="00714E1F" w:rsidP="000A116C">
            <w:pPr>
              <w:jc w:val="both"/>
            </w:pPr>
            <w:r w:rsidRPr="0022658F">
              <w:t>Apsvērums: pētījuma veikšanai ir nepieciešamā pētniecības infrastruktūra</w:t>
            </w:r>
          </w:p>
        </w:tc>
        <w:tc>
          <w:tcPr>
            <w:tcW w:w="5378" w:type="dxa"/>
            <w:vMerge/>
          </w:tcPr>
          <w:p w14:paraId="722E3B6F" w14:textId="77777777" w:rsidR="00714E1F" w:rsidRPr="0022658F" w:rsidRDefault="00714E1F" w:rsidP="000A116C">
            <w:pPr>
              <w:widowControl w:val="0"/>
              <w:pBdr>
                <w:top w:val="nil"/>
                <w:left w:val="nil"/>
                <w:bottom w:val="nil"/>
                <w:right w:val="nil"/>
                <w:between w:val="nil"/>
              </w:pBdr>
              <w:spacing w:line="276" w:lineRule="auto"/>
            </w:pPr>
          </w:p>
        </w:tc>
      </w:tr>
      <w:tr w:rsidR="00714E1F" w:rsidRPr="0022658F" w14:paraId="166B36D9" w14:textId="77777777" w:rsidTr="4DB618B7">
        <w:tc>
          <w:tcPr>
            <w:tcW w:w="608" w:type="dxa"/>
            <w:shd w:val="clear" w:color="auto" w:fill="auto"/>
          </w:tcPr>
          <w:p w14:paraId="26B28677" w14:textId="77777777" w:rsidR="00714E1F" w:rsidRPr="0022658F" w:rsidRDefault="00714E1F" w:rsidP="000A116C">
            <w:pPr>
              <w:rPr>
                <w:b/>
              </w:rPr>
            </w:pPr>
            <w:r w:rsidRPr="0022658F">
              <w:rPr>
                <w:b/>
              </w:rPr>
              <w:t>3.5.</w:t>
            </w:r>
          </w:p>
        </w:tc>
        <w:tc>
          <w:tcPr>
            <w:tcW w:w="3795" w:type="dxa"/>
            <w:shd w:val="clear" w:color="auto" w:fill="auto"/>
          </w:tcPr>
          <w:p w14:paraId="29DD5188" w14:textId="77777777" w:rsidR="00714E1F" w:rsidRPr="0022658F" w:rsidRDefault="00714E1F" w:rsidP="000A116C">
            <w:pPr>
              <w:jc w:val="both"/>
            </w:pPr>
            <w:r w:rsidRPr="0022658F">
              <w:t>Apsvērums: pētījuma realizējošai institūcijai ir nepieciešamās zināšanas un kompetence</w:t>
            </w:r>
          </w:p>
        </w:tc>
        <w:tc>
          <w:tcPr>
            <w:tcW w:w="5378" w:type="dxa"/>
            <w:vMerge/>
          </w:tcPr>
          <w:p w14:paraId="2A8DA121" w14:textId="77777777" w:rsidR="00714E1F" w:rsidRPr="0022658F" w:rsidRDefault="00714E1F" w:rsidP="000A116C">
            <w:pPr>
              <w:widowControl w:val="0"/>
              <w:pBdr>
                <w:top w:val="nil"/>
                <w:left w:val="nil"/>
                <w:bottom w:val="nil"/>
                <w:right w:val="nil"/>
                <w:between w:val="nil"/>
              </w:pBdr>
              <w:spacing w:line="276" w:lineRule="auto"/>
            </w:pPr>
          </w:p>
        </w:tc>
      </w:tr>
    </w:tbl>
    <w:p w14:paraId="2A23DDBA" w14:textId="77777777" w:rsidR="00714E1F" w:rsidRPr="0022658F" w:rsidRDefault="00714E1F" w:rsidP="00714E1F"/>
    <w:p w14:paraId="3CFDF991" w14:textId="77777777" w:rsidR="00714E1F" w:rsidRPr="0022658F" w:rsidRDefault="00714E1F" w:rsidP="00714E1F">
      <w:pPr>
        <w:pStyle w:val="Heading2"/>
      </w:pPr>
      <w:r w:rsidRPr="0022658F">
        <w:t xml:space="preserve">2.2. Ekspertu konsultatīvā tikšanās </w:t>
      </w:r>
    </w:p>
    <w:p w14:paraId="765C1713" w14:textId="77777777" w:rsidR="00714E1F" w:rsidRPr="0022658F" w:rsidRDefault="00714E1F" w:rsidP="00714E1F"/>
    <w:p w14:paraId="45EE2738" w14:textId="7D1367AF" w:rsidR="00714E1F" w:rsidRPr="0022658F" w:rsidRDefault="00714E1F" w:rsidP="16553522">
      <w:pPr>
        <w:ind w:firstLine="720"/>
        <w:jc w:val="both"/>
      </w:pPr>
      <w:r>
        <w:t xml:space="preserve">15. Lai nodrošinātu, ka eksperts, kurš pilda reportiera pienākumus, izstrādā objektīvu un pamatotu projekta iesnieguma konsolidēto vērtējumu punktos, LZP </w:t>
      </w:r>
      <w:r w:rsidR="007B7AE7">
        <w:t xml:space="preserve">pamatojoties uz LU ierosinājumu </w:t>
      </w:r>
      <w:r>
        <w:t>organizē reportieru konsultatīvo  tikšanos (turpmāk – konsultatīvā tikšanās</w:t>
      </w:r>
      <w:r w:rsidRPr="00880820">
        <w:t>)</w:t>
      </w:r>
      <w:r w:rsidR="1A3FE31A" w:rsidRPr="00880820">
        <w:t xml:space="preserve"> t.s. ekspertu paneli.</w:t>
      </w:r>
      <w:r w:rsidRPr="00880820">
        <w:t xml:space="preserve"> </w:t>
      </w:r>
      <w:r>
        <w:t xml:space="preserve">Konsultatīvajai tikšanās ir tikai konsultatīvs (padomdevēja) raksturs, ar mērķi sniegt </w:t>
      </w:r>
      <w:r>
        <w:lastRenderedPageBreak/>
        <w:t>reportierim pēc iespējas visaptverošu skatījumu par konkursā iesniegto projektu iesniegumu līmeni (gatavību), kā arī tajā ietilpstošajās zinātnes nozarēs, kas sniegtu reportierim atbalstu projekta iesnieguma konsolidētā vērtējuma punktos izstrādē.</w:t>
      </w:r>
    </w:p>
    <w:p w14:paraId="5C6357CC" w14:textId="77777777" w:rsidR="00714E1F" w:rsidRPr="0022658F" w:rsidRDefault="00714E1F" w:rsidP="00714E1F">
      <w:pPr>
        <w:ind w:firstLine="720"/>
        <w:jc w:val="both"/>
      </w:pPr>
      <w:r w:rsidRPr="0022658F">
        <w:t xml:space="preserve">Pirms konsultatīvās tikšanās organizēšanas projektu sekretāri </w:t>
      </w:r>
      <w:r w:rsidRPr="0022658F">
        <w:rPr>
          <w:color w:val="000000"/>
        </w:rPr>
        <w:t>atkārtoti pārliecinās par to, vai reportieriem nav interešu konflikta ar projekta iesniedzē</w:t>
      </w:r>
      <w:r w:rsidRPr="0022658F">
        <w:t>ju.</w:t>
      </w:r>
    </w:p>
    <w:p w14:paraId="6A2C1FBF" w14:textId="77777777" w:rsidR="00714E1F" w:rsidRPr="0022658F" w:rsidRDefault="00714E1F" w:rsidP="00714E1F">
      <w:pPr>
        <w:ind w:firstLine="720"/>
        <w:jc w:val="both"/>
        <w:rPr>
          <w:color w:val="000000"/>
        </w:rPr>
      </w:pPr>
    </w:p>
    <w:p w14:paraId="39CADF25" w14:textId="77777777" w:rsidR="00714E1F" w:rsidRPr="0022658F" w:rsidRDefault="00714E1F" w:rsidP="00714E1F">
      <w:pPr>
        <w:ind w:firstLine="720"/>
        <w:jc w:val="both"/>
      </w:pPr>
      <w:r w:rsidRPr="0022658F">
        <w:t>16. Lai nodrošinātu konsultatīvas tikšanās veiksmīgu darbību, projekta sekretārs katrā konsultatīvajā sanāksmē aicina vienu reportieri būt par konsultatīvās  tikšanās vadītāju. Konsultatīvas  tikšanās vadītāju nosaka, ņemot vērā viņa zinātnisko un vadības pieredzi, lai organizētu konsultatīvās  tikšanās darbu un vadītu starp reportieriem argumentētu diskusiju, kurai ir konsultatīvs raksturs, ar mērķi sniegt reportieriem visaptverošu skatījumu par situāciju konkursā iesniegto projektu iesniegumu griezumā.</w:t>
      </w:r>
    </w:p>
    <w:p w14:paraId="36DF527A" w14:textId="77777777" w:rsidR="00714E1F" w:rsidRPr="0022658F" w:rsidRDefault="00714E1F" w:rsidP="00714E1F">
      <w:pPr>
        <w:ind w:firstLine="720"/>
        <w:jc w:val="both"/>
      </w:pPr>
    </w:p>
    <w:p w14:paraId="306BE977" w14:textId="77777777" w:rsidR="00714E1F" w:rsidRPr="0022658F" w:rsidRDefault="00714E1F" w:rsidP="00714E1F">
      <w:pPr>
        <w:ind w:firstLine="720"/>
        <w:jc w:val="both"/>
      </w:pPr>
      <w:r w:rsidRPr="0022658F">
        <w:t xml:space="preserve">17. Konsultatīvajā tikšanās piedalās visi reportieri. </w:t>
      </w:r>
    </w:p>
    <w:p w14:paraId="36E83739" w14:textId="77777777" w:rsidR="00714E1F" w:rsidRPr="0022658F" w:rsidRDefault="00714E1F" w:rsidP="00714E1F">
      <w:pPr>
        <w:ind w:firstLine="720"/>
        <w:jc w:val="both"/>
      </w:pPr>
    </w:p>
    <w:p w14:paraId="059B5A01" w14:textId="77777777" w:rsidR="00714E1F" w:rsidRPr="0022658F" w:rsidRDefault="00714E1F" w:rsidP="00714E1F">
      <w:pPr>
        <w:ind w:firstLine="720"/>
        <w:jc w:val="both"/>
      </w:pPr>
      <w:r w:rsidRPr="0022658F">
        <w:t xml:space="preserve">18. Konsultatīvās tikšanās darbs norisinās tiešsaistē, izmantojot videozvanu. </w:t>
      </w:r>
    </w:p>
    <w:p w14:paraId="33D8991A" w14:textId="77777777" w:rsidR="00714E1F" w:rsidRPr="0022658F" w:rsidRDefault="00714E1F" w:rsidP="00714E1F">
      <w:pPr>
        <w:ind w:firstLine="720"/>
        <w:jc w:val="both"/>
      </w:pPr>
    </w:p>
    <w:p w14:paraId="177651E4" w14:textId="77777777" w:rsidR="00714E1F" w:rsidRPr="0022658F" w:rsidRDefault="00714E1F" w:rsidP="00714E1F">
      <w:pPr>
        <w:pStyle w:val="Heading2"/>
      </w:pPr>
      <w:r w:rsidRPr="0022658F">
        <w:t>2.3. Projekta iesnieguma konsolidētais vērtējums</w:t>
      </w:r>
    </w:p>
    <w:p w14:paraId="31304A55" w14:textId="77777777" w:rsidR="00714E1F" w:rsidRPr="0022658F" w:rsidRDefault="00714E1F" w:rsidP="00714E1F">
      <w:pPr>
        <w:pBdr>
          <w:top w:val="nil"/>
          <w:left w:val="nil"/>
          <w:bottom w:val="nil"/>
          <w:right w:val="nil"/>
          <w:between w:val="nil"/>
        </w:pBdr>
        <w:jc w:val="both"/>
      </w:pPr>
    </w:p>
    <w:p w14:paraId="24A062B1" w14:textId="77777777" w:rsidR="00714E1F" w:rsidRPr="0022658F" w:rsidRDefault="00714E1F" w:rsidP="00714E1F">
      <w:pPr>
        <w:pBdr>
          <w:top w:val="nil"/>
          <w:left w:val="nil"/>
          <w:bottom w:val="nil"/>
          <w:right w:val="nil"/>
          <w:between w:val="nil"/>
        </w:pBdr>
        <w:jc w:val="both"/>
      </w:pPr>
      <w:r w:rsidRPr="0022658F">
        <w:tab/>
        <w:t>19. Reportieris atbilstoši eksperta līguma uzdevumiem un termiņiem izstrādā projekta iesnieguma konsolidēto vērtējumu punktos atbilstoši nolikuma 4. pielikumam “Projekta iesnieguma individuālā/konsolidētā vērtējuma veidlapa”. Reportieris projekta iesnieguma konsolidēto vērtējumu punktos izstrādā, ņemot vērā abu ekspertu projekta iesnieguma individuālos vērtējumus, un pirms tā iesniegšanas LZP saskaņo to ar otru ekspertu.</w:t>
      </w:r>
    </w:p>
    <w:p w14:paraId="37F6E28A" w14:textId="77777777" w:rsidR="00714E1F" w:rsidRPr="0022658F" w:rsidRDefault="00714E1F" w:rsidP="00714E1F">
      <w:pPr>
        <w:pBdr>
          <w:top w:val="nil"/>
          <w:left w:val="nil"/>
          <w:bottom w:val="nil"/>
          <w:right w:val="nil"/>
          <w:between w:val="nil"/>
        </w:pBdr>
        <w:jc w:val="both"/>
      </w:pPr>
    </w:p>
    <w:p w14:paraId="155D917E" w14:textId="77777777" w:rsidR="00714E1F" w:rsidRPr="0022658F" w:rsidRDefault="00714E1F" w:rsidP="00714E1F">
      <w:pPr>
        <w:pBdr>
          <w:top w:val="nil"/>
          <w:left w:val="nil"/>
          <w:bottom w:val="nil"/>
          <w:right w:val="nil"/>
          <w:between w:val="nil"/>
        </w:pBdr>
        <w:jc w:val="both"/>
      </w:pPr>
      <w:r w:rsidRPr="0022658F">
        <w:tab/>
        <w:t>20. Projekta sekretārs trīs darbdienu laikā izvērtē projekta iesnieguma konsolidētā vērtējuma punktos atbilstību metodikai un apstiprina to. Ja projekta iesnieguma  konsolidētais vērtējums punktos ir neatbilstošs vai tajā nav sniegta pietiekama argumentācija par sniegto vērtējumu, norādot projekta iesnieguma nepilnības un trūkumus, to atgriež reportierim. Reportieris trīs darbdienu laikā no dienas, kad elektroniskajā pastā saņemts paziņojums par atgrieztu vērtējumu, projekta iesnieguma  konsolidēto vērtējumu punktos pārstrādā un iesniedz to  apstiprināšanai projekta sekretāram, iepriekš to saskaņot ar otru ekspertu.</w:t>
      </w:r>
    </w:p>
    <w:p w14:paraId="41A33B95" w14:textId="77777777" w:rsidR="00714E1F" w:rsidRPr="0022658F" w:rsidRDefault="00714E1F" w:rsidP="00714E1F">
      <w:pPr>
        <w:pBdr>
          <w:top w:val="nil"/>
          <w:left w:val="nil"/>
          <w:bottom w:val="nil"/>
          <w:right w:val="nil"/>
          <w:between w:val="nil"/>
        </w:pBdr>
      </w:pPr>
    </w:p>
    <w:p w14:paraId="2E318E6F" w14:textId="77777777" w:rsidR="00714E1F" w:rsidRPr="0022658F" w:rsidRDefault="00714E1F" w:rsidP="006939AF">
      <w:pPr>
        <w:pStyle w:val="Heading1"/>
      </w:pPr>
      <w:r w:rsidRPr="0022658F">
        <w:t>3. Projekta noslēguma zinātniskā pārskata zinātniskā izvērtēšana</w:t>
      </w:r>
    </w:p>
    <w:p w14:paraId="3E3200DB" w14:textId="77777777" w:rsidR="00714E1F" w:rsidRPr="0022658F" w:rsidRDefault="00714E1F" w:rsidP="00714E1F">
      <w:pPr>
        <w:pStyle w:val="Heading2"/>
      </w:pPr>
      <w:r w:rsidRPr="0022658F">
        <w:t>3.1. Projekta noslēguma zinātniskā pārskata individuālais vērtējums</w:t>
      </w:r>
    </w:p>
    <w:p w14:paraId="1F57A4CE" w14:textId="77777777" w:rsidR="00714E1F" w:rsidRPr="0022658F" w:rsidRDefault="00714E1F" w:rsidP="00714E1F"/>
    <w:p w14:paraId="005A451D" w14:textId="165B4347" w:rsidR="00714E1F" w:rsidRPr="0022658F" w:rsidRDefault="00714E1F" w:rsidP="00714E1F">
      <w:pPr>
        <w:pBdr>
          <w:top w:val="nil"/>
          <w:left w:val="nil"/>
          <w:bottom w:val="nil"/>
          <w:right w:val="nil"/>
          <w:between w:val="nil"/>
        </w:pBdr>
        <w:jc w:val="both"/>
      </w:pPr>
      <w:r w:rsidRPr="0022658F">
        <w:tab/>
        <w:t xml:space="preserve">21. Mēneša laikā no projekta īstenošanas noslēguma </w:t>
      </w:r>
      <w:r w:rsidR="00973B57">
        <w:rPr>
          <w:color w:val="000000"/>
        </w:rPr>
        <w:t>Zinātnieks (profesors</w:t>
      </w:r>
      <w:r w:rsidR="00973B57" w:rsidRPr="00A02F05">
        <w:rPr>
          <w:color w:val="000000"/>
        </w:rPr>
        <w:t xml:space="preserve">) </w:t>
      </w:r>
      <w:r w:rsidRPr="0022658F">
        <w:t xml:space="preserve"> aizpilda projekta noslēguma zinātnisk</w:t>
      </w:r>
      <w:r>
        <w:t>o</w:t>
      </w:r>
      <w:r w:rsidRPr="0022658F">
        <w:t xml:space="preserve"> pārskat</w:t>
      </w:r>
      <w:r>
        <w:t>u</w:t>
      </w:r>
      <w:r w:rsidRPr="0022658F">
        <w:t xml:space="preserve"> (turpmāk – noslēguma pārskats). Noslēguma pārskata zinātnisk</w:t>
      </w:r>
      <w:r>
        <w:t>o</w:t>
      </w:r>
      <w:r w:rsidRPr="0022658F">
        <w:t xml:space="preserve"> ekspertīz</w:t>
      </w:r>
      <w:r>
        <w:t xml:space="preserve">i </w:t>
      </w:r>
      <w:r w:rsidRPr="0022658F">
        <w:t>veic vismaz divi eksperti.</w:t>
      </w:r>
    </w:p>
    <w:p w14:paraId="221A0795" w14:textId="77777777" w:rsidR="00714E1F" w:rsidRPr="0022658F" w:rsidRDefault="00714E1F" w:rsidP="00714E1F">
      <w:pPr>
        <w:pBdr>
          <w:top w:val="nil"/>
          <w:left w:val="nil"/>
          <w:bottom w:val="nil"/>
          <w:right w:val="nil"/>
          <w:between w:val="nil"/>
        </w:pBdr>
        <w:jc w:val="both"/>
      </w:pPr>
    </w:p>
    <w:p w14:paraId="5BA1B2C0" w14:textId="77777777" w:rsidR="00714E1F" w:rsidRPr="0022658F" w:rsidRDefault="00714E1F" w:rsidP="00714E1F">
      <w:pPr>
        <w:pBdr>
          <w:top w:val="nil"/>
          <w:left w:val="nil"/>
          <w:bottom w:val="nil"/>
          <w:right w:val="nil"/>
          <w:between w:val="nil"/>
        </w:pBdr>
        <w:ind w:firstLine="720"/>
        <w:jc w:val="both"/>
      </w:pPr>
      <w:r w:rsidRPr="0022658F">
        <w:t>22. Projektu sekretārs katram piesaistītajam ekspertam nodrošina pieeju attiecīgā projekta noslēguma pārskatam un tā paša projekta iesniegumam.</w:t>
      </w:r>
    </w:p>
    <w:p w14:paraId="65534CE2" w14:textId="77777777" w:rsidR="00714E1F" w:rsidRPr="0022658F" w:rsidRDefault="00714E1F" w:rsidP="00714E1F">
      <w:pPr>
        <w:pBdr>
          <w:top w:val="nil"/>
          <w:left w:val="nil"/>
          <w:bottom w:val="nil"/>
          <w:right w:val="nil"/>
          <w:between w:val="nil"/>
        </w:pBdr>
        <w:jc w:val="both"/>
      </w:pPr>
      <w:r w:rsidRPr="0022658F">
        <w:tab/>
      </w:r>
    </w:p>
    <w:p w14:paraId="47B971D6" w14:textId="77777777" w:rsidR="00714E1F" w:rsidRPr="0022658F" w:rsidRDefault="00714E1F" w:rsidP="00714E1F">
      <w:pPr>
        <w:pBdr>
          <w:top w:val="nil"/>
          <w:left w:val="nil"/>
          <w:bottom w:val="nil"/>
          <w:right w:val="nil"/>
          <w:between w:val="nil"/>
        </w:pBdr>
        <w:jc w:val="both"/>
      </w:pPr>
      <w:r w:rsidRPr="0022658F">
        <w:tab/>
        <w:t>23. Trīs nedēļu laikā no eksperta apliecinājuma parakstīšanas un eksperta līguma noslēgšanas eksperts veic noslēguma pārskata individuālo izvērtēšanu, aizpildot Projekta noslēguma zinātn</w:t>
      </w:r>
      <w:r>
        <w:t>iskā pārskata vērtējuma veidlapu</w:t>
      </w:r>
      <w:r w:rsidRPr="0022658F">
        <w:t xml:space="preserve"> </w:t>
      </w:r>
      <w:r>
        <w:t xml:space="preserve">(8.pielikums) </w:t>
      </w:r>
      <w:r w:rsidRPr="0022658F">
        <w:t>un to</w:t>
      </w:r>
      <w:r w:rsidRPr="00B202D1">
        <w:t xml:space="preserve"> </w:t>
      </w:r>
      <w:r w:rsidRPr="0022658F">
        <w:t>apstiprinot.</w:t>
      </w:r>
    </w:p>
    <w:p w14:paraId="3051029F" w14:textId="77777777" w:rsidR="00714E1F" w:rsidRDefault="00714E1F" w:rsidP="00714E1F">
      <w:pPr>
        <w:pBdr>
          <w:top w:val="nil"/>
          <w:left w:val="nil"/>
          <w:bottom w:val="nil"/>
          <w:right w:val="nil"/>
          <w:between w:val="nil"/>
        </w:pBdr>
      </w:pPr>
    </w:p>
    <w:p w14:paraId="2EDE6C79" w14:textId="77777777" w:rsidR="00714E1F" w:rsidRDefault="00714E1F" w:rsidP="00714E1F">
      <w:pPr>
        <w:pBdr>
          <w:top w:val="nil"/>
          <w:left w:val="nil"/>
          <w:bottom w:val="nil"/>
          <w:right w:val="nil"/>
          <w:between w:val="nil"/>
        </w:pBdr>
      </w:pPr>
    </w:p>
    <w:p w14:paraId="25F42836" w14:textId="77777777" w:rsidR="00714E1F" w:rsidRDefault="00714E1F" w:rsidP="00714E1F">
      <w:pPr>
        <w:pBdr>
          <w:top w:val="nil"/>
          <w:left w:val="nil"/>
          <w:bottom w:val="nil"/>
          <w:right w:val="nil"/>
          <w:between w:val="nil"/>
        </w:pBdr>
      </w:pPr>
    </w:p>
    <w:p w14:paraId="22B779AF" w14:textId="77777777" w:rsidR="00714E1F" w:rsidRDefault="00714E1F" w:rsidP="00714E1F">
      <w:pPr>
        <w:pBdr>
          <w:top w:val="nil"/>
          <w:left w:val="nil"/>
          <w:bottom w:val="nil"/>
          <w:right w:val="nil"/>
          <w:between w:val="nil"/>
        </w:pBdr>
      </w:pPr>
    </w:p>
    <w:p w14:paraId="73C3EEC9" w14:textId="77777777" w:rsidR="00714E1F" w:rsidRDefault="00714E1F" w:rsidP="00714E1F">
      <w:pPr>
        <w:pBdr>
          <w:top w:val="nil"/>
          <w:left w:val="nil"/>
          <w:bottom w:val="nil"/>
          <w:right w:val="nil"/>
          <w:between w:val="nil"/>
        </w:pBdr>
      </w:pPr>
    </w:p>
    <w:p w14:paraId="3EAC8869" w14:textId="77777777" w:rsidR="00714E1F" w:rsidRPr="0022658F" w:rsidRDefault="00714E1F" w:rsidP="00714E1F">
      <w:pPr>
        <w:pBdr>
          <w:top w:val="nil"/>
          <w:left w:val="nil"/>
          <w:bottom w:val="nil"/>
          <w:right w:val="nil"/>
          <w:between w:val="nil"/>
        </w:pBdr>
      </w:pPr>
    </w:p>
    <w:p w14:paraId="7BF9F37E" w14:textId="77777777" w:rsidR="00714E1F" w:rsidRPr="0022658F" w:rsidRDefault="00714E1F" w:rsidP="00714E1F">
      <w:pPr>
        <w:pBdr>
          <w:top w:val="nil"/>
          <w:left w:val="nil"/>
          <w:bottom w:val="nil"/>
          <w:right w:val="nil"/>
          <w:between w:val="nil"/>
        </w:pBdr>
      </w:pPr>
      <w:r w:rsidRPr="0022658F">
        <w:tab/>
        <w:t>24. Eksperts izvērtē noslēguma pārskatu pēc šādiem kritērijiem:</w:t>
      </w:r>
    </w:p>
    <w:p w14:paraId="3EFF1053" w14:textId="77777777" w:rsidR="00714E1F" w:rsidRPr="0022658F" w:rsidRDefault="00714E1F" w:rsidP="00714E1F">
      <w:pPr>
        <w:pBdr>
          <w:top w:val="nil"/>
          <w:left w:val="nil"/>
          <w:bottom w:val="nil"/>
          <w:right w:val="nil"/>
          <w:between w:val="nil"/>
        </w:pBdr>
      </w:pPr>
    </w:p>
    <w:tbl>
      <w:tblPr>
        <w:tblStyle w:val="7"/>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6"/>
        <w:gridCol w:w="9063"/>
      </w:tblGrid>
      <w:tr w:rsidR="00714E1F" w:rsidRPr="0022658F" w14:paraId="6979F4E0" w14:textId="77777777" w:rsidTr="000A116C">
        <w:tc>
          <w:tcPr>
            <w:tcW w:w="9639" w:type="dxa"/>
            <w:gridSpan w:val="2"/>
            <w:shd w:val="clear" w:color="auto" w:fill="auto"/>
          </w:tcPr>
          <w:p w14:paraId="5A221B30" w14:textId="77777777" w:rsidR="00714E1F" w:rsidRPr="0022658F" w:rsidRDefault="00714E1F" w:rsidP="000A116C">
            <w:pPr>
              <w:jc w:val="center"/>
              <w:rPr>
                <w:b/>
              </w:rPr>
            </w:pPr>
            <w:r w:rsidRPr="0022658F">
              <w:rPr>
                <w:b/>
              </w:rPr>
              <w:t>Noslēguma pārskata individuālais/konsolidētais vērtējums</w:t>
            </w:r>
          </w:p>
        </w:tc>
      </w:tr>
      <w:tr w:rsidR="00714E1F" w:rsidRPr="0022658F" w14:paraId="676E2EF8" w14:textId="77777777" w:rsidTr="000A116C">
        <w:tc>
          <w:tcPr>
            <w:tcW w:w="9639" w:type="dxa"/>
            <w:gridSpan w:val="2"/>
            <w:shd w:val="clear" w:color="auto" w:fill="auto"/>
          </w:tcPr>
          <w:p w14:paraId="06B4198F" w14:textId="77777777" w:rsidR="00714E1F" w:rsidRPr="0022658F" w:rsidRDefault="00714E1F" w:rsidP="000A116C">
            <w:r w:rsidRPr="0022658F">
              <w:t>Projekta nosaukums:</w:t>
            </w:r>
          </w:p>
          <w:p w14:paraId="464530CE" w14:textId="77777777" w:rsidR="00714E1F" w:rsidRPr="0022658F" w:rsidRDefault="00714E1F" w:rsidP="000A116C">
            <w:r w:rsidRPr="0022658F">
              <w:t>Eksperts/i:</w:t>
            </w:r>
          </w:p>
        </w:tc>
      </w:tr>
      <w:tr w:rsidR="00714E1F" w:rsidRPr="0022658F" w14:paraId="22BC8003" w14:textId="77777777" w:rsidTr="000A116C">
        <w:tc>
          <w:tcPr>
            <w:tcW w:w="576" w:type="dxa"/>
            <w:vMerge w:val="restart"/>
            <w:shd w:val="clear" w:color="auto" w:fill="auto"/>
          </w:tcPr>
          <w:p w14:paraId="090CBBA9" w14:textId="77777777" w:rsidR="00714E1F" w:rsidRPr="0022658F" w:rsidRDefault="00714E1F" w:rsidP="000A116C">
            <w:pPr>
              <w:rPr>
                <w:b/>
              </w:rPr>
            </w:pPr>
            <w:r w:rsidRPr="0022658F">
              <w:rPr>
                <w:b/>
              </w:rPr>
              <w:t>1.</w:t>
            </w:r>
          </w:p>
        </w:tc>
        <w:tc>
          <w:tcPr>
            <w:tcW w:w="9063" w:type="dxa"/>
            <w:shd w:val="clear" w:color="auto" w:fill="auto"/>
          </w:tcPr>
          <w:p w14:paraId="4887F485" w14:textId="77777777" w:rsidR="00714E1F" w:rsidRPr="0022658F" w:rsidRDefault="00714E1F" w:rsidP="000A116C">
            <w:pPr>
              <w:jc w:val="center"/>
              <w:rPr>
                <w:b/>
              </w:rPr>
            </w:pPr>
            <w:r w:rsidRPr="0022658F">
              <w:rPr>
                <w:b/>
              </w:rPr>
              <w:t>Kritērijs: Zinātniskā izcilība</w:t>
            </w:r>
          </w:p>
        </w:tc>
      </w:tr>
      <w:tr w:rsidR="00714E1F" w:rsidRPr="0022658F" w14:paraId="012BA424" w14:textId="77777777" w:rsidTr="000A116C">
        <w:trPr>
          <w:trHeight w:val="1003"/>
        </w:trPr>
        <w:tc>
          <w:tcPr>
            <w:tcW w:w="576" w:type="dxa"/>
            <w:vMerge/>
          </w:tcPr>
          <w:p w14:paraId="3487C9EF" w14:textId="77777777" w:rsidR="00714E1F" w:rsidRPr="0022658F" w:rsidRDefault="00714E1F" w:rsidP="000A116C">
            <w:pPr>
              <w:widowControl w:val="0"/>
              <w:pBdr>
                <w:top w:val="nil"/>
                <w:left w:val="nil"/>
                <w:bottom w:val="nil"/>
                <w:right w:val="nil"/>
                <w:between w:val="nil"/>
              </w:pBdr>
              <w:spacing w:line="276" w:lineRule="auto"/>
              <w:rPr>
                <w:b/>
              </w:rPr>
            </w:pPr>
          </w:p>
        </w:tc>
        <w:tc>
          <w:tcPr>
            <w:tcW w:w="9063" w:type="dxa"/>
            <w:shd w:val="clear" w:color="auto" w:fill="auto"/>
          </w:tcPr>
          <w:p w14:paraId="585A9D4E" w14:textId="2E535BB6" w:rsidR="00714E1F" w:rsidRPr="0022658F" w:rsidRDefault="00714E1F" w:rsidP="000A116C">
            <w:pPr>
              <w:jc w:val="both"/>
              <w:rPr>
                <w:i/>
                <w:iCs/>
              </w:rPr>
            </w:pPr>
            <w:r w:rsidRPr="04F4F7D0">
              <w:rPr>
                <w:i/>
                <w:iCs/>
              </w:rPr>
              <w:t xml:space="preserve">Eksperts izvērtē, kā </w:t>
            </w:r>
            <w:r w:rsidR="001901AF" w:rsidRPr="001901AF">
              <w:rPr>
                <w:i/>
                <w:color w:val="000000"/>
              </w:rPr>
              <w:t>Zinātnieks (profesors)</w:t>
            </w:r>
            <w:r w:rsidR="001901AF" w:rsidRPr="0022658F">
              <w:t xml:space="preserve"> </w:t>
            </w:r>
            <w:r w:rsidRPr="04F4F7D0">
              <w:rPr>
                <w:i/>
                <w:iCs/>
              </w:rPr>
              <w:t>ir sasniedzis projekta iesniegumā plānoto līdz projekta noslēgumam. Pamatā ņem vērā noslēguma pārskata 1. nodaļu “Zinātniskā izcilība”, vienlaikus sasaistot to ar noslēguma pārskatu kopumā un projekta iesniegumu. Šeit eksperts sniedz komentāru un ierosinājumus par pētniecības iespējām pēc attiecīgā projekta noslēguma, lai sasniegtu zinātnisko izcilību.</w:t>
            </w:r>
          </w:p>
          <w:p w14:paraId="27519E1E" w14:textId="456C4C19" w:rsidR="00714E1F" w:rsidRPr="0022658F" w:rsidRDefault="00714E1F" w:rsidP="001901AF">
            <w:pPr>
              <w:jc w:val="both"/>
            </w:pPr>
            <w:r w:rsidRPr="0022658F">
              <w:rPr>
                <w:i/>
              </w:rPr>
              <w:t xml:space="preserve">Eksperts izvērtē, vai </w:t>
            </w:r>
            <w:r w:rsidR="001901AF" w:rsidRPr="001901AF">
              <w:rPr>
                <w:i/>
                <w:color w:val="000000"/>
              </w:rPr>
              <w:t>Zinātniek</w:t>
            </w:r>
            <w:r w:rsidR="001901AF">
              <w:rPr>
                <w:i/>
                <w:color w:val="000000"/>
              </w:rPr>
              <w:t>a</w:t>
            </w:r>
            <w:r w:rsidR="001901AF" w:rsidRPr="001901AF">
              <w:rPr>
                <w:i/>
                <w:color w:val="000000"/>
              </w:rPr>
              <w:t xml:space="preserve"> (profesor</w:t>
            </w:r>
            <w:r w:rsidR="001901AF">
              <w:rPr>
                <w:i/>
                <w:color w:val="000000"/>
              </w:rPr>
              <w:t>a</w:t>
            </w:r>
            <w:r w:rsidR="001901AF" w:rsidRPr="001901AF">
              <w:rPr>
                <w:i/>
                <w:color w:val="000000"/>
              </w:rPr>
              <w:t>)</w:t>
            </w:r>
            <w:r w:rsidR="001901AF" w:rsidRPr="0022658F">
              <w:t xml:space="preserve"> </w:t>
            </w:r>
            <w:r w:rsidRPr="0022658F">
              <w:rPr>
                <w:i/>
              </w:rPr>
              <w:t>rezultāti attiecīgajā laika posmā parāda tās augsto pētniecības kapacitāti un vai aprakstītie rezultāti ir pienācīgi zinātnes nozares/u zināšanu bāzes papildināšanai.</w:t>
            </w:r>
          </w:p>
        </w:tc>
      </w:tr>
      <w:tr w:rsidR="00714E1F" w:rsidRPr="0022658F" w14:paraId="07FF70D0" w14:textId="77777777" w:rsidTr="000A116C">
        <w:tc>
          <w:tcPr>
            <w:tcW w:w="576" w:type="dxa"/>
            <w:vMerge w:val="restart"/>
            <w:shd w:val="clear" w:color="auto" w:fill="auto"/>
          </w:tcPr>
          <w:p w14:paraId="0244B83F" w14:textId="77777777" w:rsidR="00714E1F" w:rsidRPr="0022658F" w:rsidRDefault="00714E1F" w:rsidP="000A116C">
            <w:pPr>
              <w:rPr>
                <w:b/>
              </w:rPr>
            </w:pPr>
            <w:r w:rsidRPr="0022658F">
              <w:rPr>
                <w:b/>
              </w:rPr>
              <w:t>2.</w:t>
            </w:r>
          </w:p>
        </w:tc>
        <w:tc>
          <w:tcPr>
            <w:tcW w:w="9063" w:type="dxa"/>
            <w:shd w:val="clear" w:color="auto" w:fill="auto"/>
          </w:tcPr>
          <w:p w14:paraId="215D0116" w14:textId="77777777" w:rsidR="00714E1F" w:rsidRPr="0022658F" w:rsidRDefault="00714E1F" w:rsidP="000A116C">
            <w:pPr>
              <w:jc w:val="center"/>
              <w:rPr>
                <w:b/>
              </w:rPr>
            </w:pPr>
            <w:r w:rsidRPr="0022658F">
              <w:rPr>
                <w:b/>
              </w:rPr>
              <w:t>Kritērijs: Ietekme</w:t>
            </w:r>
          </w:p>
        </w:tc>
      </w:tr>
      <w:tr w:rsidR="00714E1F" w:rsidRPr="0022658F" w14:paraId="10C245BA" w14:textId="77777777" w:rsidTr="000A116C">
        <w:trPr>
          <w:trHeight w:val="1024"/>
        </w:trPr>
        <w:tc>
          <w:tcPr>
            <w:tcW w:w="576" w:type="dxa"/>
            <w:vMerge/>
          </w:tcPr>
          <w:p w14:paraId="6D978F26" w14:textId="77777777" w:rsidR="00714E1F" w:rsidRPr="0022658F" w:rsidRDefault="00714E1F" w:rsidP="000A116C">
            <w:pPr>
              <w:widowControl w:val="0"/>
              <w:pBdr>
                <w:top w:val="nil"/>
                <w:left w:val="nil"/>
                <w:bottom w:val="nil"/>
                <w:right w:val="nil"/>
                <w:between w:val="nil"/>
              </w:pBdr>
              <w:spacing w:line="276" w:lineRule="auto"/>
              <w:rPr>
                <w:b/>
              </w:rPr>
            </w:pPr>
          </w:p>
        </w:tc>
        <w:tc>
          <w:tcPr>
            <w:tcW w:w="9063" w:type="dxa"/>
            <w:shd w:val="clear" w:color="auto" w:fill="auto"/>
          </w:tcPr>
          <w:p w14:paraId="6A5B941C" w14:textId="324CBC86" w:rsidR="00714E1F" w:rsidRPr="0022658F" w:rsidRDefault="00714E1F" w:rsidP="000A116C">
            <w:pPr>
              <w:jc w:val="both"/>
              <w:rPr>
                <w:i/>
                <w:iCs/>
              </w:rPr>
            </w:pPr>
            <w:r w:rsidRPr="04F4F7D0">
              <w:rPr>
                <w:i/>
                <w:iCs/>
              </w:rPr>
              <w:t xml:space="preserve">Eksperts izvērtē, kā </w:t>
            </w:r>
            <w:r w:rsidR="001901AF" w:rsidRPr="001901AF">
              <w:rPr>
                <w:i/>
                <w:color w:val="000000"/>
              </w:rPr>
              <w:t>Zinātnieks (profesors)</w:t>
            </w:r>
            <w:r w:rsidR="001901AF" w:rsidRPr="0022658F">
              <w:t xml:space="preserve"> </w:t>
            </w:r>
            <w:r w:rsidRPr="04F4F7D0">
              <w:rPr>
                <w:i/>
                <w:iCs/>
              </w:rPr>
              <w:t>ir sasniedzis projekta iesniegumā plānoto līdz noslēgumam. Pamatā ņem vērā noslēguma pārskata 2. nodaļu “Ietekme”, vienlaikus sasaistot to ar noslēguma pārskatu kopumā un projekta iesnieguma daļu „Projekta apraksts”. Šajā laukumā eksperts sniedz komentāru un ierosinājumus par projekta ietekmi un iegūto zināšanu izplatīšanu, kā arī komunikācijas aktivitātēm pēc attiecīgā projekta noslēguma.</w:t>
            </w:r>
          </w:p>
          <w:p w14:paraId="564DDC99" w14:textId="5A2C622D" w:rsidR="00714E1F" w:rsidRPr="0022658F" w:rsidRDefault="00714E1F" w:rsidP="000A116C">
            <w:pPr>
              <w:jc w:val="both"/>
              <w:rPr>
                <w:b/>
                <w:bCs/>
                <w:i/>
                <w:iCs/>
              </w:rPr>
            </w:pPr>
            <w:r w:rsidRPr="04F4F7D0">
              <w:rPr>
                <w:i/>
                <w:iCs/>
              </w:rPr>
              <w:t xml:space="preserve">Eksperts izvērtē, vai </w:t>
            </w:r>
            <w:r w:rsidR="001901AF" w:rsidRPr="001901AF">
              <w:rPr>
                <w:i/>
                <w:color w:val="000000"/>
              </w:rPr>
              <w:t>Zinātnieks (profesors)</w:t>
            </w:r>
            <w:r w:rsidR="001901AF">
              <w:rPr>
                <w:i/>
                <w:color w:val="000000"/>
              </w:rPr>
              <w:t xml:space="preserve"> </w:t>
            </w:r>
            <w:r w:rsidRPr="04F4F7D0">
              <w:rPr>
                <w:i/>
                <w:iCs/>
              </w:rPr>
              <w:t xml:space="preserve">ir sasniedzis plānoto projekta iesnieguma daļā „Projekta apraksts”. Izvērtē, vai projekta iesniegumā aprakstītie plāni iesaistīto pušu identificēšanai, pareizo sadarbības formu piemērošanai un projektā iegūto zināšanu pārnesei (piemēram, rekomendācijās, vadlīnijās, prototipu izgatavošanā u.tml.) ir izpildīti atbilstoši plānotajam. Izvērtē </w:t>
            </w:r>
            <w:r w:rsidR="001901AF" w:rsidRPr="001901AF">
              <w:rPr>
                <w:i/>
                <w:color w:val="000000"/>
              </w:rPr>
              <w:t>Zinātniek</w:t>
            </w:r>
            <w:r w:rsidR="001901AF">
              <w:rPr>
                <w:i/>
                <w:color w:val="000000"/>
              </w:rPr>
              <w:t>a</w:t>
            </w:r>
            <w:r w:rsidR="001901AF" w:rsidRPr="001901AF">
              <w:rPr>
                <w:i/>
                <w:color w:val="000000"/>
              </w:rPr>
              <w:t xml:space="preserve"> (profesor</w:t>
            </w:r>
            <w:r w:rsidR="001901AF">
              <w:rPr>
                <w:i/>
                <w:color w:val="000000"/>
              </w:rPr>
              <w:t>a</w:t>
            </w:r>
            <w:r w:rsidR="001901AF" w:rsidRPr="001901AF">
              <w:rPr>
                <w:i/>
                <w:color w:val="000000"/>
              </w:rPr>
              <w:t>)</w:t>
            </w:r>
            <w:r w:rsidR="001901AF">
              <w:rPr>
                <w:i/>
                <w:color w:val="000000"/>
              </w:rPr>
              <w:t xml:space="preserve"> </w:t>
            </w:r>
            <w:r w:rsidRPr="04F4F7D0">
              <w:rPr>
                <w:i/>
                <w:iCs/>
              </w:rPr>
              <w:t xml:space="preserve">sadarbību ar valsts un pašvaldību institūcijām, nevalstiskajām organizācijām un uzņēmējiem. Izvērtē, vai iesniegtās zinātniskās publikācijas ir atbilstošas projekta tēmai, mērķim un budžetam, un vai to sagatavošanā ievēroti atvērto datu, atvērtās piekļuves un FAIR principi, kā arī novērtē projekta īstenotāja politiku datu deponēšanā. </w:t>
            </w:r>
            <w:r w:rsidRPr="04F4F7D0">
              <w:rPr>
                <w:b/>
                <w:bCs/>
                <w:i/>
                <w:iCs/>
              </w:rPr>
              <w:t>Vienlaikus tiek izvērtēts, vai zinātnisko rezultātu izpilde (publikācijas, dalība konferencēs, intelektuālā īpašuma reģistrācija) sasniegta atbilstoši projekta iesniegumā plānotajam izpildes posmam.</w:t>
            </w:r>
          </w:p>
          <w:p w14:paraId="0414BF0A" w14:textId="77777777" w:rsidR="00714E1F" w:rsidRPr="0022658F" w:rsidRDefault="00714E1F" w:rsidP="000A116C">
            <w:pPr>
              <w:jc w:val="both"/>
              <w:rPr>
                <w:i/>
              </w:rPr>
            </w:pPr>
            <w:r w:rsidRPr="0022658F">
              <w:rPr>
                <w:i/>
              </w:rPr>
              <w:t>Tiek izvērtēts vai projekta darbs pie sabiedrības informēšanas par projekta rezultātiem un projekta rezultātu sociāli ekonomiskās ietekmes vairošana ir nodrošinājusi projektā radīto zināšanu pārnesi, iesaistot sabiedrību un veicinot tās izpratni par projekta lomu konkrētā projekta tematikas jautājumu risināšanā.</w:t>
            </w:r>
          </w:p>
          <w:p w14:paraId="0BC23FC8" w14:textId="77777777" w:rsidR="00714E1F" w:rsidRDefault="00714E1F" w:rsidP="001901AF">
            <w:pPr>
              <w:jc w:val="both"/>
              <w:rPr>
                <w:i/>
              </w:rPr>
            </w:pPr>
            <w:r w:rsidRPr="0022658F">
              <w:rPr>
                <w:i/>
              </w:rPr>
              <w:t xml:space="preserve">Eksperts izvērtē, vai projektā plānotā starptautiskā sadarbība (tai skaitā jaunu projektu rakstīšana, iesaistīšanās starptautiskās sadarbības tīklos u.tml.) ir notikusi projekta ieplānotajā apmērā un ir sniegusi ieguldījumu projekta uzstādītā mērķa izpildē, kā arī </w:t>
            </w:r>
            <w:r w:rsidR="001901AF" w:rsidRPr="04F4F7D0">
              <w:rPr>
                <w:i/>
                <w:iCs/>
              </w:rPr>
              <w:t xml:space="preserve">vai </w:t>
            </w:r>
            <w:r w:rsidR="001901AF" w:rsidRPr="001901AF">
              <w:rPr>
                <w:i/>
                <w:color w:val="000000"/>
              </w:rPr>
              <w:t>Zinātniek</w:t>
            </w:r>
            <w:r w:rsidR="001901AF">
              <w:rPr>
                <w:i/>
                <w:color w:val="000000"/>
              </w:rPr>
              <w:t>a</w:t>
            </w:r>
            <w:r w:rsidR="001901AF" w:rsidRPr="001901AF">
              <w:rPr>
                <w:i/>
                <w:color w:val="000000"/>
              </w:rPr>
              <w:t xml:space="preserve"> (profesor</w:t>
            </w:r>
            <w:r w:rsidR="001901AF">
              <w:rPr>
                <w:i/>
                <w:color w:val="000000"/>
              </w:rPr>
              <w:t>a</w:t>
            </w:r>
            <w:r w:rsidR="001901AF" w:rsidRPr="001901AF">
              <w:rPr>
                <w:i/>
                <w:color w:val="000000"/>
              </w:rPr>
              <w:t>)</w:t>
            </w:r>
            <w:r w:rsidR="001901AF">
              <w:rPr>
                <w:i/>
                <w:color w:val="000000"/>
              </w:rPr>
              <w:t xml:space="preserve"> </w:t>
            </w:r>
            <w:r w:rsidRPr="0022658F">
              <w:rPr>
                <w:i/>
              </w:rPr>
              <w:t>kapacitātes celšanā un karjeras attīstībā.</w:t>
            </w:r>
          </w:p>
          <w:p w14:paraId="47C7846E" w14:textId="77777777" w:rsidR="00EB1D7B" w:rsidRDefault="00EB1D7B" w:rsidP="00EB1D7B">
            <w:pPr>
              <w:jc w:val="both"/>
              <w:rPr>
                <w:i/>
                <w:color w:val="242424"/>
                <w:shd w:val="clear" w:color="auto" w:fill="FFFFFF"/>
              </w:rPr>
            </w:pPr>
            <w:r w:rsidRPr="0022658F">
              <w:rPr>
                <w:i/>
              </w:rPr>
              <w:t>Eksperts izvērtē, vai projektā</w:t>
            </w:r>
            <w:r>
              <w:rPr>
                <w:i/>
              </w:rPr>
              <w:t xml:space="preserve"> kopumā paredzētās darbības ir </w:t>
            </w:r>
            <w:r>
              <w:rPr>
                <w:rFonts w:ascii="Segoe UI" w:hAnsi="Segoe UI" w:cs="Segoe UI"/>
                <w:color w:val="242424"/>
                <w:sz w:val="23"/>
                <w:szCs w:val="23"/>
                <w:shd w:val="clear" w:color="auto" w:fill="FFFFFF"/>
              </w:rPr>
              <w:t>a</w:t>
            </w:r>
            <w:r w:rsidRPr="00C20062">
              <w:rPr>
                <w:i/>
                <w:color w:val="242424"/>
                <w:shd w:val="clear" w:color="auto" w:fill="FFFFFF"/>
              </w:rPr>
              <w:t>ttīstījušas sadarbību Latvijas Universitātes ietvaros.</w:t>
            </w:r>
          </w:p>
          <w:p w14:paraId="587EAA03" w14:textId="77777777" w:rsidR="00EB1D7B" w:rsidRDefault="00EB1D7B" w:rsidP="001901AF">
            <w:pPr>
              <w:jc w:val="both"/>
              <w:rPr>
                <w:i/>
              </w:rPr>
            </w:pPr>
          </w:p>
          <w:p w14:paraId="0AC4AF2E" w14:textId="77777777" w:rsidR="00EB1D7B" w:rsidRDefault="00EB1D7B" w:rsidP="001901AF">
            <w:pPr>
              <w:jc w:val="both"/>
              <w:rPr>
                <w:i/>
              </w:rPr>
            </w:pPr>
          </w:p>
          <w:p w14:paraId="2AF193DD" w14:textId="5A8A6800" w:rsidR="00EB1D7B" w:rsidRPr="0022658F" w:rsidRDefault="00EB1D7B" w:rsidP="001901AF">
            <w:pPr>
              <w:jc w:val="both"/>
              <w:rPr>
                <w:i/>
              </w:rPr>
            </w:pPr>
          </w:p>
        </w:tc>
      </w:tr>
      <w:tr w:rsidR="00714E1F" w:rsidRPr="0022658F" w14:paraId="0D9BE27E" w14:textId="77777777" w:rsidTr="000A116C">
        <w:tc>
          <w:tcPr>
            <w:tcW w:w="576" w:type="dxa"/>
            <w:vMerge w:val="restart"/>
            <w:shd w:val="clear" w:color="auto" w:fill="auto"/>
          </w:tcPr>
          <w:p w14:paraId="07F9AC24" w14:textId="77777777" w:rsidR="00714E1F" w:rsidRPr="0022658F" w:rsidRDefault="00714E1F" w:rsidP="000A116C">
            <w:pPr>
              <w:rPr>
                <w:b/>
              </w:rPr>
            </w:pPr>
            <w:r w:rsidRPr="0022658F">
              <w:rPr>
                <w:b/>
              </w:rPr>
              <w:lastRenderedPageBreak/>
              <w:t>3.</w:t>
            </w:r>
          </w:p>
        </w:tc>
        <w:tc>
          <w:tcPr>
            <w:tcW w:w="9063" w:type="dxa"/>
            <w:shd w:val="clear" w:color="auto" w:fill="auto"/>
          </w:tcPr>
          <w:p w14:paraId="104DA411" w14:textId="77777777" w:rsidR="00714E1F" w:rsidRPr="0022658F" w:rsidRDefault="00714E1F" w:rsidP="000A116C">
            <w:pPr>
              <w:jc w:val="center"/>
              <w:rPr>
                <w:b/>
              </w:rPr>
            </w:pPr>
            <w:r w:rsidRPr="0022658F">
              <w:rPr>
                <w:b/>
              </w:rPr>
              <w:t>Kritērijs: Īstenošana</w:t>
            </w:r>
          </w:p>
        </w:tc>
      </w:tr>
      <w:tr w:rsidR="00714E1F" w:rsidRPr="0022658F" w14:paraId="7F7ADE18" w14:textId="77777777" w:rsidTr="000A116C">
        <w:trPr>
          <w:trHeight w:val="1030"/>
        </w:trPr>
        <w:tc>
          <w:tcPr>
            <w:tcW w:w="576" w:type="dxa"/>
            <w:vMerge/>
          </w:tcPr>
          <w:p w14:paraId="304CA5BC" w14:textId="77777777" w:rsidR="00714E1F" w:rsidRPr="0022658F" w:rsidRDefault="00714E1F" w:rsidP="000A116C">
            <w:pPr>
              <w:widowControl w:val="0"/>
              <w:pBdr>
                <w:top w:val="nil"/>
                <w:left w:val="nil"/>
                <w:bottom w:val="nil"/>
                <w:right w:val="nil"/>
                <w:between w:val="nil"/>
              </w:pBdr>
              <w:spacing w:line="276" w:lineRule="auto"/>
              <w:rPr>
                <w:b/>
              </w:rPr>
            </w:pPr>
          </w:p>
        </w:tc>
        <w:tc>
          <w:tcPr>
            <w:tcW w:w="9063" w:type="dxa"/>
            <w:shd w:val="clear" w:color="auto" w:fill="auto"/>
          </w:tcPr>
          <w:p w14:paraId="077EEC5A" w14:textId="6941C340" w:rsidR="00714E1F" w:rsidRPr="0022658F" w:rsidRDefault="00714E1F" w:rsidP="000A116C">
            <w:pPr>
              <w:jc w:val="both"/>
              <w:rPr>
                <w:i/>
                <w:iCs/>
              </w:rPr>
            </w:pPr>
            <w:r w:rsidRPr="04F4F7D0">
              <w:rPr>
                <w:i/>
                <w:iCs/>
              </w:rPr>
              <w:t xml:space="preserve">Eksperts izvērtē, kā </w:t>
            </w:r>
            <w:r w:rsidR="001901AF" w:rsidRPr="001901AF">
              <w:rPr>
                <w:i/>
                <w:color w:val="000000"/>
              </w:rPr>
              <w:t>Zinātnieks (profesors)</w:t>
            </w:r>
            <w:r w:rsidRPr="04F4F7D0">
              <w:rPr>
                <w:i/>
                <w:iCs/>
              </w:rPr>
              <w:t>ir sasniedzis projekta iesniegumā plānoto līdz noslēgumam. Pamatā ņem vērā noslēguma pārskata 3. nodaļu “Īstenošana”, vienlaikus sasaistot to ar noslēguma pārskatu un projekta iesnieguma  daļu „Projekta apraksts” kopumā. Šajā laukā eksperts sniedz komentāru un ierosinājumus projektu veiksmīgākai īstenošanai.</w:t>
            </w:r>
          </w:p>
          <w:p w14:paraId="2B3DDE03" w14:textId="77777777" w:rsidR="00714E1F" w:rsidRPr="0022658F" w:rsidRDefault="00714E1F" w:rsidP="000A116C">
            <w:pPr>
              <w:jc w:val="both"/>
            </w:pPr>
            <w:r w:rsidRPr="0022658F">
              <w:rPr>
                <w:i/>
              </w:rPr>
              <w:t xml:space="preserve">Eksperts izvērtē, vai projekta vadība ir bijusi efektīva, tajā skaitā ņemot vērā kopējo projekta izpildes progresu. Vai projekta iesnieguma daļas „Projekta apraksts” 3.3. apakšnodaļā “Projekta vadība un risku plāns” plānotais risku plāns ir izpildīts gadījumos, kad riski materializējās, un vai to risinājumi ir ticami. </w:t>
            </w:r>
          </w:p>
        </w:tc>
      </w:tr>
    </w:tbl>
    <w:p w14:paraId="57D20223" w14:textId="326B382B" w:rsidR="00714E1F" w:rsidRPr="0022658F" w:rsidRDefault="00714E1F" w:rsidP="00714E1F">
      <w:pPr>
        <w:pBdr>
          <w:top w:val="nil"/>
          <w:left w:val="nil"/>
          <w:bottom w:val="nil"/>
          <w:right w:val="nil"/>
          <w:between w:val="nil"/>
        </w:pBdr>
      </w:pPr>
      <w:bookmarkStart w:id="0" w:name="_GoBack"/>
      <w:bookmarkEnd w:id="0"/>
    </w:p>
    <w:p w14:paraId="2EA8D1E2" w14:textId="77777777" w:rsidR="00714E1F" w:rsidRPr="0022658F" w:rsidRDefault="00714E1F" w:rsidP="00714E1F">
      <w:pPr>
        <w:pBdr>
          <w:top w:val="nil"/>
          <w:left w:val="nil"/>
          <w:bottom w:val="nil"/>
          <w:right w:val="nil"/>
          <w:between w:val="nil"/>
        </w:pBdr>
      </w:pPr>
    </w:p>
    <w:p w14:paraId="1D88846D" w14:textId="77777777" w:rsidR="00714E1F" w:rsidRPr="0022658F" w:rsidRDefault="00714E1F" w:rsidP="00714E1F">
      <w:pPr>
        <w:pStyle w:val="Heading2"/>
      </w:pPr>
      <w:r w:rsidRPr="0022658F">
        <w:t>Noslēguma pārskata konsolidētais vērtējums</w:t>
      </w:r>
    </w:p>
    <w:p w14:paraId="194CFB5A" w14:textId="77777777" w:rsidR="00714E1F" w:rsidRPr="0022658F" w:rsidRDefault="00714E1F" w:rsidP="00714E1F"/>
    <w:p w14:paraId="3953768D" w14:textId="77777777" w:rsidR="00714E1F" w:rsidRPr="0022658F" w:rsidRDefault="00714E1F" w:rsidP="00714E1F">
      <w:pPr>
        <w:pBdr>
          <w:top w:val="nil"/>
          <w:left w:val="nil"/>
          <w:bottom w:val="nil"/>
          <w:right w:val="nil"/>
          <w:between w:val="nil"/>
        </w:pBdr>
        <w:jc w:val="both"/>
      </w:pPr>
      <w:r w:rsidRPr="0022658F">
        <w:tab/>
        <w:t>27. Kad abi eksperti aizpildījuši un apstiprinājuši katrs savu noslēguma pārskata individuālo vērtējumu, projektu sekretārs abiem ekspertiem nodrošina pieeju abu ekspertu aizpildītajam individuālajam vērtējumam, kā arī atklāj katram ekspertam otra eksperta identitāti.</w:t>
      </w:r>
    </w:p>
    <w:p w14:paraId="51F7C44E" w14:textId="77777777" w:rsidR="00714E1F" w:rsidRPr="0022658F" w:rsidRDefault="00714E1F" w:rsidP="00714E1F">
      <w:pPr>
        <w:pBdr>
          <w:top w:val="nil"/>
          <w:left w:val="nil"/>
          <w:bottom w:val="nil"/>
          <w:right w:val="nil"/>
          <w:between w:val="nil"/>
        </w:pBdr>
        <w:jc w:val="both"/>
      </w:pPr>
    </w:p>
    <w:p w14:paraId="2932D04F" w14:textId="77777777" w:rsidR="00714E1F" w:rsidRPr="0022658F" w:rsidRDefault="00714E1F" w:rsidP="00714E1F">
      <w:pPr>
        <w:pBdr>
          <w:top w:val="nil"/>
          <w:left w:val="nil"/>
          <w:bottom w:val="nil"/>
          <w:right w:val="nil"/>
          <w:between w:val="nil"/>
        </w:pBdr>
        <w:jc w:val="both"/>
      </w:pPr>
      <w:r w:rsidRPr="0022658F">
        <w:tab/>
        <w:t>28. Noslēguma pārskata konsolidētajā vērtējumā abi eksperti vienojas par konsolidētu vērtējumu, apkopojot individuālajos vērtējumos sniegtos vērtējumus un to pamatojošos komentārus.</w:t>
      </w:r>
    </w:p>
    <w:p w14:paraId="1D6E36BA" w14:textId="77777777" w:rsidR="00714E1F" w:rsidRPr="0022658F" w:rsidRDefault="00714E1F" w:rsidP="00714E1F">
      <w:pPr>
        <w:pBdr>
          <w:top w:val="nil"/>
          <w:left w:val="nil"/>
          <w:bottom w:val="nil"/>
          <w:right w:val="nil"/>
          <w:between w:val="nil"/>
        </w:pBdr>
        <w:jc w:val="both"/>
      </w:pPr>
    </w:p>
    <w:p w14:paraId="283630C0" w14:textId="77777777" w:rsidR="00714E1F" w:rsidRPr="0022658F" w:rsidRDefault="00714E1F" w:rsidP="00714E1F">
      <w:pPr>
        <w:ind w:firstLine="720"/>
        <w:jc w:val="both"/>
      </w:pPr>
      <w:r w:rsidRPr="0022658F">
        <w:t>29. Reportieris noslēguma pārskata konsolidēto vērtējumu punkto</w:t>
      </w:r>
      <w:r>
        <w:t>s izstrādā atbilstoši nolikuma 8</w:t>
      </w:r>
      <w:r w:rsidRPr="0022658F">
        <w:t>. pielikuma</w:t>
      </w:r>
      <w:r>
        <w:t>m</w:t>
      </w:r>
      <w:r w:rsidRPr="0022658F">
        <w:t>, ņemot vērā abu ekspertu individuālos vērtējumus, un pirms tā iesniegšanas LZP saskaņo to ar otru ekspertu.</w:t>
      </w:r>
    </w:p>
    <w:p w14:paraId="41F8EB8C" w14:textId="77777777" w:rsidR="00714E1F" w:rsidRDefault="00714E1F" w:rsidP="00714E1F">
      <w:pPr>
        <w:ind w:firstLine="720"/>
      </w:pPr>
    </w:p>
    <w:p w14:paraId="057143BD" w14:textId="77777777" w:rsidR="00714E1F" w:rsidRDefault="00714E1F" w:rsidP="00714E1F">
      <w:pPr>
        <w:ind w:firstLine="720"/>
      </w:pPr>
    </w:p>
    <w:p w14:paraId="65405006" w14:textId="622D68DE" w:rsidR="00714E1F" w:rsidRDefault="00714E1F" w:rsidP="00714E1F">
      <w:pPr>
        <w:ind w:firstLine="720"/>
      </w:pPr>
    </w:p>
    <w:p w14:paraId="031CF4A7" w14:textId="12F3A418" w:rsidR="006F6E48" w:rsidRDefault="006F6E48" w:rsidP="00714E1F">
      <w:pPr>
        <w:ind w:firstLine="720"/>
      </w:pPr>
    </w:p>
    <w:p w14:paraId="27EAFB2C" w14:textId="2F0DD12F" w:rsidR="006F6E48" w:rsidRDefault="006F6E48" w:rsidP="00714E1F">
      <w:pPr>
        <w:ind w:firstLine="720"/>
      </w:pPr>
    </w:p>
    <w:p w14:paraId="401ECD31" w14:textId="799D5000" w:rsidR="006F6E48" w:rsidRDefault="006F6E48" w:rsidP="00714E1F">
      <w:pPr>
        <w:ind w:firstLine="720"/>
      </w:pPr>
    </w:p>
    <w:p w14:paraId="2312FBAD" w14:textId="77777777" w:rsidR="006F6E48" w:rsidRDefault="006F6E48" w:rsidP="00714E1F">
      <w:pPr>
        <w:ind w:firstLine="720"/>
      </w:pPr>
    </w:p>
    <w:p w14:paraId="6F4AD004" w14:textId="77777777" w:rsidR="00714E1F" w:rsidRDefault="00714E1F" w:rsidP="00714E1F">
      <w:pPr>
        <w:ind w:firstLine="720"/>
      </w:pPr>
    </w:p>
    <w:p w14:paraId="241B217E" w14:textId="77777777" w:rsidR="00714E1F" w:rsidRDefault="00714E1F" w:rsidP="00714E1F">
      <w:pPr>
        <w:ind w:firstLine="720"/>
      </w:pPr>
    </w:p>
    <w:p w14:paraId="3FE091F3" w14:textId="77777777" w:rsidR="00714E1F" w:rsidRDefault="00714E1F" w:rsidP="00714E1F">
      <w:pPr>
        <w:ind w:firstLine="720"/>
      </w:pPr>
    </w:p>
    <w:p w14:paraId="254BF371" w14:textId="77777777" w:rsidR="00714E1F" w:rsidRDefault="00714E1F" w:rsidP="00714E1F">
      <w:pPr>
        <w:ind w:firstLine="720"/>
      </w:pPr>
    </w:p>
    <w:p w14:paraId="6DC6F98F" w14:textId="77777777" w:rsidR="00714E1F" w:rsidRDefault="00714E1F" w:rsidP="00714E1F">
      <w:pPr>
        <w:ind w:firstLine="720"/>
      </w:pPr>
    </w:p>
    <w:p w14:paraId="0560D60B" w14:textId="77777777" w:rsidR="00714E1F" w:rsidRDefault="00714E1F" w:rsidP="00714E1F">
      <w:pPr>
        <w:ind w:firstLine="720"/>
      </w:pPr>
    </w:p>
    <w:p w14:paraId="6F001778" w14:textId="77777777" w:rsidR="00714E1F" w:rsidRDefault="00714E1F" w:rsidP="00714E1F">
      <w:pPr>
        <w:ind w:firstLine="720"/>
      </w:pPr>
    </w:p>
    <w:p w14:paraId="71914EA0" w14:textId="77777777" w:rsidR="00714E1F" w:rsidRDefault="00714E1F" w:rsidP="00714E1F">
      <w:pPr>
        <w:ind w:firstLine="720"/>
      </w:pPr>
    </w:p>
    <w:p w14:paraId="6E825006" w14:textId="77777777" w:rsidR="00714E1F" w:rsidRDefault="00714E1F" w:rsidP="00714E1F">
      <w:pPr>
        <w:ind w:firstLine="720"/>
      </w:pPr>
    </w:p>
    <w:p w14:paraId="1844F8C8" w14:textId="77777777" w:rsidR="00714E1F" w:rsidRDefault="00714E1F" w:rsidP="00714E1F">
      <w:pPr>
        <w:ind w:firstLine="720"/>
      </w:pPr>
    </w:p>
    <w:p w14:paraId="2908DB36" w14:textId="77777777" w:rsidR="00714E1F" w:rsidRDefault="00714E1F" w:rsidP="00714E1F">
      <w:pPr>
        <w:ind w:firstLine="720"/>
      </w:pPr>
    </w:p>
    <w:p w14:paraId="53CE7631" w14:textId="77777777" w:rsidR="00714E1F" w:rsidRDefault="00714E1F" w:rsidP="00714E1F">
      <w:pPr>
        <w:ind w:firstLine="720"/>
      </w:pPr>
    </w:p>
    <w:p w14:paraId="32990BE5" w14:textId="77777777" w:rsidR="00714E1F" w:rsidRDefault="00714E1F" w:rsidP="00714E1F">
      <w:pPr>
        <w:ind w:firstLine="720"/>
      </w:pPr>
    </w:p>
    <w:p w14:paraId="346A1EB8" w14:textId="77777777" w:rsidR="00714E1F" w:rsidRDefault="00714E1F" w:rsidP="00714E1F">
      <w:pPr>
        <w:ind w:firstLine="720"/>
      </w:pPr>
    </w:p>
    <w:p w14:paraId="66293A1B" w14:textId="77777777" w:rsidR="00714E1F" w:rsidRDefault="00714E1F" w:rsidP="00714E1F">
      <w:pPr>
        <w:ind w:firstLine="720"/>
      </w:pPr>
    </w:p>
    <w:p w14:paraId="56A6FFAA" w14:textId="77777777" w:rsidR="00714E1F" w:rsidRDefault="00714E1F" w:rsidP="00714E1F">
      <w:pPr>
        <w:ind w:firstLine="720"/>
      </w:pPr>
    </w:p>
    <w:p w14:paraId="5FAAFF23" w14:textId="77777777" w:rsidR="00714E1F" w:rsidRDefault="00714E1F" w:rsidP="00714E1F">
      <w:pPr>
        <w:ind w:firstLine="720"/>
      </w:pPr>
    </w:p>
    <w:p w14:paraId="3E0ACE83" w14:textId="77777777" w:rsidR="00714E1F" w:rsidRDefault="00714E1F" w:rsidP="00714E1F">
      <w:pPr>
        <w:ind w:firstLine="720"/>
      </w:pPr>
    </w:p>
    <w:p w14:paraId="3FA1478A" w14:textId="70349936" w:rsidR="00714E1F" w:rsidRDefault="00714E1F" w:rsidP="00714E1F">
      <w:pPr>
        <w:ind w:firstLine="720"/>
      </w:pPr>
    </w:p>
    <w:p w14:paraId="2CE69FA2" w14:textId="721B7637" w:rsidR="006F6E48" w:rsidRDefault="006F6E48" w:rsidP="00714E1F">
      <w:pPr>
        <w:ind w:firstLine="720"/>
      </w:pPr>
    </w:p>
    <w:p w14:paraId="22930FF9" w14:textId="1AC0FE49" w:rsidR="006F6E48" w:rsidRDefault="006F6E48" w:rsidP="00714E1F">
      <w:pPr>
        <w:ind w:firstLine="720"/>
      </w:pPr>
    </w:p>
    <w:p w14:paraId="34D00D6E" w14:textId="77777777" w:rsidR="006F6E48" w:rsidRPr="00740881" w:rsidRDefault="006F6E48" w:rsidP="006F6E48">
      <w:pPr>
        <w:autoSpaceDE w:val="0"/>
        <w:autoSpaceDN w:val="0"/>
        <w:adjustRightInd w:val="0"/>
        <w:jc w:val="right"/>
        <w:rPr>
          <w:bCs/>
          <w:lang w:val="en-GB"/>
        </w:rPr>
      </w:pPr>
      <w:r>
        <w:rPr>
          <w:bCs/>
          <w:lang w:val="en-GB"/>
        </w:rPr>
        <w:t xml:space="preserve">to </w:t>
      </w:r>
      <w:r w:rsidRPr="00740881">
        <w:rPr>
          <w:bCs/>
          <w:lang w:val="en-GB"/>
        </w:rPr>
        <w:t xml:space="preserve">Regulations on University of Latvia and BA </w:t>
      </w:r>
      <w:r w:rsidRPr="00740881">
        <w:rPr>
          <w:color w:val="000000"/>
          <w:lang w:val="en-GB"/>
        </w:rPr>
        <w:t>School of Business and Finance</w:t>
      </w:r>
      <w:r w:rsidRPr="00740881">
        <w:rPr>
          <w:bCs/>
          <w:lang w:val="en-GB"/>
        </w:rPr>
        <w:t xml:space="preserve"> Academic Career Grant Competition for Researchers (Professors)</w:t>
      </w:r>
    </w:p>
    <w:p w14:paraId="2C9FF88C" w14:textId="77777777" w:rsidR="006F6E48" w:rsidRPr="00740881" w:rsidRDefault="006F6E48" w:rsidP="006F6E48">
      <w:pPr>
        <w:jc w:val="right"/>
        <w:rPr>
          <w:lang w:val="en-GB"/>
        </w:rPr>
      </w:pPr>
    </w:p>
    <w:p w14:paraId="100EE68F" w14:textId="77777777" w:rsidR="006F6E48" w:rsidRPr="00740881" w:rsidRDefault="006F6E48" w:rsidP="006F6E48">
      <w:pPr>
        <w:jc w:val="center"/>
        <w:rPr>
          <w:b/>
          <w:lang w:val="en-GB"/>
        </w:rPr>
      </w:pPr>
      <w:r w:rsidRPr="00740881">
        <w:rPr>
          <w:b/>
          <w:lang w:val="en-GB"/>
        </w:rPr>
        <w:t>Methodology for Evaluation of the Project application and the final Scientific Report of the Project</w:t>
      </w:r>
    </w:p>
    <w:p w14:paraId="26AFAB4E" w14:textId="77777777" w:rsidR="006F6E48" w:rsidRPr="00740881" w:rsidRDefault="006F6E48" w:rsidP="006F6E48">
      <w:pPr>
        <w:rPr>
          <w:lang w:val="en-GB"/>
        </w:rPr>
      </w:pPr>
    </w:p>
    <w:p w14:paraId="3C4BA162" w14:textId="77777777" w:rsidR="006F6E48" w:rsidRPr="00740881" w:rsidRDefault="006F6E48" w:rsidP="006F6E48">
      <w:pPr>
        <w:pStyle w:val="Heading1"/>
        <w:rPr>
          <w:lang w:val="en-GB"/>
        </w:rPr>
      </w:pPr>
      <w:r w:rsidRPr="00740881">
        <w:rPr>
          <w:lang w:val="en-GB"/>
        </w:rPr>
        <w:t>Introduction</w:t>
      </w:r>
    </w:p>
    <w:p w14:paraId="3C7B0278" w14:textId="77777777" w:rsidR="006F6E48" w:rsidRPr="00740881" w:rsidRDefault="006F6E48" w:rsidP="006F6E48">
      <w:pPr>
        <w:rPr>
          <w:lang w:val="en-GB"/>
        </w:rPr>
      </w:pPr>
    </w:p>
    <w:p w14:paraId="561A9593" w14:textId="77777777" w:rsidR="006F6E48" w:rsidRPr="00740881" w:rsidRDefault="006F6E48" w:rsidP="006F6E48">
      <w:pPr>
        <w:pBdr>
          <w:top w:val="nil"/>
          <w:left w:val="nil"/>
          <w:bottom w:val="nil"/>
          <w:right w:val="nil"/>
          <w:between w:val="nil"/>
        </w:pBdr>
        <w:jc w:val="both"/>
        <w:rPr>
          <w:lang w:val="en-GB"/>
        </w:rPr>
      </w:pPr>
      <w:r w:rsidRPr="00740881">
        <w:rPr>
          <w:lang w:val="en-GB"/>
        </w:rPr>
        <w:tab/>
        <w:t xml:space="preserve">The methodology for evaluation of the project application and the final scientific report of the project (hereinafter - methodology) has been developed for preparation and provision of evaluation of </w:t>
      </w:r>
      <w:r w:rsidRPr="00740881">
        <w:rPr>
          <w:color w:val="000000" w:themeColor="text1"/>
          <w:lang w:val="en-GB"/>
        </w:rPr>
        <w:t xml:space="preserve">the documentation necessary for the </w:t>
      </w:r>
      <w:r w:rsidRPr="00740881">
        <w:rPr>
          <w:color w:val="000000"/>
          <w:lang w:val="en-GB"/>
        </w:rPr>
        <w:t>University of Latvia and BA Sschool of Business and Finance Academic Career Grant Competition</w:t>
      </w:r>
      <w:r w:rsidRPr="00740881">
        <w:rPr>
          <w:lang w:val="en-GB"/>
        </w:rPr>
        <w:t xml:space="preserve"> </w:t>
      </w:r>
      <w:r w:rsidRPr="00740881">
        <w:rPr>
          <w:bCs/>
          <w:lang w:val="en-GB"/>
        </w:rPr>
        <w:t>for Researchers (Professors)</w:t>
      </w:r>
      <w:r w:rsidRPr="00740881">
        <w:rPr>
          <w:lang w:val="en-GB"/>
        </w:rPr>
        <w:t xml:space="preserve"> (hereinafter - Competition).</w:t>
      </w:r>
    </w:p>
    <w:p w14:paraId="54E91C64" w14:textId="77777777" w:rsidR="006F6E48" w:rsidRPr="00740881" w:rsidRDefault="006F6E48" w:rsidP="006F6E48">
      <w:pPr>
        <w:pBdr>
          <w:top w:val="nil"/>
          <w:left w:val="nil"/>
          <w:bottom w:val="nil"/>
          <w:right w:val="nil"/>
          <w:between w:val="nil"/>
        </w:pBdr>
        <w:jc w:val="both"/>
        <w:rPr>
          <w:lang w:val="en-GB"/>
        </w:rPr>
      </w:pPr>
    </w:p>
    <w:p w14:paraId="0DF30910" w14:textId="77777777" w:rsidR="006F6E48" w:rsidRPr="00740881" w:rsidRDefault="006F6E48" w:rsidP="006F6E48">
      <w:pPr>
        <w:pBdr>
          <w:top w:val="nil"/>
          <w:left w:val="nil"/>
          <w:bottom w:val="nil"/>
          <w:right w:val="nil"/>
          <w:between w:val="nil"/>
        </w:pBdr>
        <w:jc w:val="both"/>
        <w:rPr>
          <w:lang w:val="en-GB"/>
        </w:rPr>
      </w:pPr>
      <w:r w:rsidRPr="00740881">
        <w:rPr>
          <w:lang w:val="en-GB"/>
        </w:rPr>
        <w:tab/>
        <w:t>The methodology has been developed for independent scientific experts attracted by the Latvian Council of Science (hereinafter - LCS) to perform evaluation of the scientific quality of the project application and the final scientific report of the project.</w:t>
      </w:r>
    </w:p>
    <w:p w14:paraId="3FAF7165" w14:textId="77777777" w:rsidR="006F6E48" w:rsidRPr="00740881" w:rsidRDefault="006F6E48" w:rsidP="006F6E48">
      <w:pPr>
        <w:pBdr>
          <w:top w:val="nil"/>
          <w:left w:val="nil"/>
          <w:bottom w:val="nil"/>
          <w:right w:val="nil"/>
          <w:between w:val="nil"/>
        </w:pBdr>
        <w:jc w:val="both"/>
        <w:rPr>
          <w:lang w:val="en-GB"/>
        </w:rPr>
      </w:pPr>
    </w:p>
    <w:p w14:paraId="489E0D94" w14:textId="77777777" w:rsidR="006F6E48" w:rsidRPr="00740881" w:rsidRDefault="006F6E48" w:rsidP="006F6E48">
      <w:pPr>
        <w:pBdr>
          <w:top w:val="nil"/>
          <w:left w:val="nil"/>
          <w:bottom w:val="nil"/>
          <w:right w:val="nil"/>
          <w:between w:val="nil"/>
        </w:pBdr>
        <w:jc w:val="both"/>
        <w:rPr>
          <w:lang w:val="en-GB"/>
        </w:rPr>
      </w:pPr>
      <w:r w:rsidRPr="00740881">
        <w:rPr>
          <w:lang w:val="en-GB"/>
        </w:rPr>
        <w:tab/>
        <w:t>The methodology has been developed in conformity with Cabinet Regulation No. 721 of 5 December 2023 “Regulations for the implementation of 5.2.1.r. ‘Higher Education and Science Excellence and Governance Reform’ investment 5.2.1.1.i. ‘Research, Development and Consolidation Grants’ of the second round of ‘Consolidation and Governance Change Implementation Grants’ of the Latvian Recovery and Resilience Mechanism Plan, reform and investment track 5.2 ‘Ensuring a Change in the Governance Model of Higher Education Institutions’” (hereinafter – Cabinet Regulation).</w:t>
      </w:r>
    </w:p>
    <w:p w14:paraId="727BB117" w14:textId="77777777" w:rsidR="006F6E48" w:rsidRPr="00740881" w:rsidRDefault="006F6E48" w:rsidP="006F6E48">
      <w:pPr>
        <w:pBdr>
          <w:top w:val="nil"/>
          <w:left w:val="nil"/>
          <w:bottom w:val="nil"/>
          <w:right w:val="nil"/>
          <w:between w:val="nil"/>
        </w:pBdr>
        <w:rPr>
          <w:lang w:val="en-GB"/>
        </w:rPr>
      </w:pPr>
    </w:p>
    <w:p w14:paraId="0E45C6C1" w14:textId="77777777" w:rsidR="006F6E48" w:rsidRPr="00740881" w:rsidRDefault="006F6E48" w:rsidP="006F6E48">
      <w:pPr>
        <w:pStyle w:val="Heading1"/>
        <w:rPr>
          <w:lang w:val="en-GB"/>
        </w:rPr>
      </w:pPr>
      <w:r w:rsidRPr="00740881">
        <w:rPr>
          <w:lang w:val="en-GB"/>
        </w:rPr>
        <w:tab/>
        <w:t>1. Terms Used</w:t>
      </w:r>
    </w:p>
    <w:p w14:paraId="25E69648" w14:textId="77777777" w:rsidR="006F6E48" w:rsidRPr="00740881" w:rsidRDefault="006F6E48" w:rsidP="006F6E48">
      <w:pPr>
        <w:pStyle w:val="Heading1"/>
        <w:rPr>
          <w:lang w:val="en-GB"/>
        </w:rPr>
      </w:pPr>
      <w:r w:rsidRPr="00740881">
        <w:rPr>
          <w:lang w:val="en-GB"/>
        </w:rPr>
        <w:tab/>
      </w:r>
    </w:p>
    <w:tbl>
      <w:tblPr>
        <w:tblStyle w:val="9"/>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2610"/>
        <w:gridCol w:w="6456"/>
      </w:tblGrid>
      <w:tr w:rsidR="006F6E48" w:rsidRPr="00740881" w14:paraId="7BC73EC6" w14:textId="77777777" w:rsidTr="00F31B26">
        <w:tc>
          <w:tcPr>
            <w:tcW w:w="562" w:type="dxa"/>
          </w:tcPr>
          <w:p w14:paraId="1A201C87" w14:textId="77777777" w:rsidR="006F6E48" w:rsidRPr="00740881" w:rsidRDefault="006F6E48" w:rsidP="00F31B26">
            <w:pPr>
              <w:pBdr>
                <w:top w:val="nil"/>
                <w:left w:val="nil"/>
                <w:bottom w:val="nil"/>
                <w:right w:val="nil"/>
                <w:between w:val="nil"/>
              </w:pBdr>
              <w:rPr>
                <w:b/>
                <w:lang w:val="en-GB"/>
              </w:rPr>
            </w:pPr>
            <w:r w:rsidRPr="00740881">
              <w:rPr>
                <w:b/>
                <w:lang w:val="en-GB"/>
              </w:rPr>
              <w:t>1</w:t>
            </w:r>
          </w:p>
        </w:tc>
        <w:tc>
          <w:tcPr>
            <w:tcW w:w="2610" w:type="dxa"/>
          </w:tcPr>
          <w:p w14:paraId="5CF32EBF" w14:textId="77777777" w:rsidR="006F6E48" w:rsidRPr="00740881" w:rsidRDefault="006F6E48" w:rsidP="00F31B26">
            <w:pPr>
              <w:pBdr>
                <w:top w:val="nil"/>
                <w:left w:val="nil"/>
                <w:bottom w:val="nil"/>
                <w:right w:val="nil"/>
                <w:between w:val="nil"/>
              </w:pBdr>
              <w:rPr>
                <w:b/>
                <w:bCs/>
                <w:lang w:val="en-GB"/>
              </w:rPr>
            </w:pPr>
            <w:r w:rsidRPr="00740881">
              <w:rPr>
                <w:b/>
                <w:color w:val="000000"/>
                <w:lang w:val="en-GB"/>
              </w:rPr>
              <w:t>Researcher (Professor)</w:t>
            </w:r>
          </w:p>
        </w:tc>
        <w:tc>
          <w:tcPr>
            <w:tcW w:w="6456" w:type="dxa"/>
          </w:tcPr>
          <w:p w14:paraId="78554F11" w14:textId="77777777" w:rsidR="006F6E48" w:rsidRPr="00740881" w:rsidRDefault="006F6E48" w:rsidP="00F31B26">
            <w:pPr>
              <w:pBdr>
                <w:top w:val="nil"/>
                <w:left w:val="nil"/>
                <w:bottom w:val="nil"/>
                <w:right w:val="nil"/>
                <w:between w:val="nil"/>
              </w:pBdr>
              <w:jc w:val="both"/>
              <w:rPr>
                <w:color w:val="000000" w:themeColor="text1"/>
                <w:lang w:val="en-GB"/>
              </w:rPr>
            </w:pPr>
            <w:r w:rsidRPr="00740881">
              <w:rPr>
                <w:color w:val="000000"/>
                <w:lang w:val="en-GB"/>
              </w:rPr>
              <w:t xml:space="preserve">A researcher (professor) </w:t>
            </w:r>
            <w:r w:rsidRPr="00740881">
              <w:rPr>
                <w:color w:val="000000" w:themeColor="text1"/>
                <w:lang w:val="en-GB"/>
              </w:rPr>
              <w:t>who manages the project and ensures its implementation - plans and supervises the implementation of the project tasks and scientific ethical norms, timely preparation and submission of documentation describing the scientific progress of the project in accordance with the procedure laid down in the Regulations</w:t>
            </w:r>
            <w:r w:rsidRPr="00740881">
              <w:rPr>
                <w:color w:val="000000"/>
                <w:lang w:val="en-GB"/>
              </w:rPr>
              <w:t>.</w:t>
            </w:r>
          </w:p>
        </w:tc>
      </w:tr>
      <w:tr w:rsidR="006F6E48" w:rsidRPr="00740881" w14:paraId="49AB1308" w14:textId="77777777" w:rsidTr="00F31B26">
        <w:tc>
          <w:tcPr>
            <w:tcW w:w="562" w:type="dxa"/>
          </w:tcPr>
          <w:p w14:paraId="25C03F06" w14:textId="77777777" w:rsidR="006F6E48" w:rsidRPr="00740881" w:rsidRDefault="006F6E48" w:rsidP="00F31B26">
            <w:pPr>
              <w:pBdr>
                <w:top w:val="nil"/>
                <w:left w:val="nil"/>
                <w:bottom w:val="nil"/>
                <w:right w:val="nil"/>
                <w:between w:val="nil"/>
              </w:pBdr>
              <w:rPr>
                <w:b/>
                <w:lang w:val="en-GB"/>
              </w:rPr>
            </w:pPr>
            <w:r w:rsidRPr="00740881">
              <w:rPr>
                <w:b/>
                <w:lang w:val="en-GB"/>
              </w:rPr>
              <w:t>2</w:t>
            </w:r>
          </w:p>
        </w:tc>
        <w:tc>
          <w:tcPr>
            <w:tcW w:w="2610" w:type="dxa"/>
          </w:tcPr>
          <w:p w14:paraId="5B3E7DDA" w14:textId="77777777" w:rsidR="006F6E48" w:rsidRPr="00740881" w:rsidRDefault="006F6E48" w:rsidP="00F31B26">
            <w:pPr>
              <w:pBdr>
                <w:top w:val="nil"/>
                <w:left w:val="nil"/>
                <w:bottom w:val="nil"/>
                <w:right w:val="nil"/>
                <w:between w:val="nil"/>
              </w:pBdr>
              <w:rPr>
                <w:b/>
                <w:lang w:val="en-GB"/>
              </w:rPr>
            </w:pPr>
            <w:r w:rsidRPr="00740881">
              <w:rPr>
                <w:b/>
                <w:lang w:val="en-GB"/>
              </w:rPr>
              <w:t>Project Secretary</w:t>
            </w:r>
          </w:p>
        </w:tc>
        <w:tc>
          <w:tcPr>
            <w:tcW w:w="6456" w:type="dxa"/>
          </w:tcPr>
          <w:p w14:paraId="076F08A3" w14:textId="77777777" w:rsidR="006F6E48" w:rsidRPr="00740881" w:rsidRDefault="006F6E48" w:rsidP="00F31B26">
            <w:pPr>
              <w:pBdr>
                <w:top w:val="nil"/>
                <w:left w:val="nil"/>
                <w:bottom w:val="nil"/>
                <w:right w:val="nil"/>
                <w:between w:val="nil"/>
              </w:pBdr>
              <w:jc w:val="both"/>
              <w:rPr>
                <w:lang w:val="en-GB"/>
              </w:rPr>
            </w:pPr>
            <w:r w:rsidRPr="00740881">
              <w:rPr>
                <w:lang w:val="en-GB"/>
              </w:rPr>
              <w:t>A LCS specialist who organises the selection of experts for evaluation of the project application and the final scientific report of the project.</w:t>
            </w:r>
          </w:p>
        </w:tc>
      </w:tr>
      <w:tr w:rsidR="006F6E48" w:rsidRPr="00740881" w14:paraId="2EC9B720" w14:textId="77777777" w:rsidTr="00F31B26">
        <w:trPr>
          <w:trHeight w:val="1245"/>
        </w:trPr>
        <w:tc>
          <w:tcPr>
            <w:tcW w:w="562" w:type="dxa"/>
          </w:tcPr>
          <w:p w14:paraId="4305EE20" w14:textId="77777777" w:rsidR="006F6E48" w:rsidRPr="00740881" w:rsidRDefault="006F6E48" w:rsidP="00F31B26">
            <w:pPr>
              <w:pBdr>
                <w:top w:val="nil"/>
                <w:left w:val="nil"/>
                <w:bottom w:val="nil"/>
                <w:right w:val="nil"/>
                <w:between w:val="nil"/>
              </w:pBdr>
              <w:rPr>
                <w:b/>
                <w:lang w:val="en-GB"/>
              </w:rPr>
            </w:pPr>
            <w:r w:rsidRPr="00740881">
              <w:rPr>
                <w:b/>
                <w:lang w:val="en-GB"/>
              </w:rPr>
              <w:t>3</w:t>
            </w:r>
          </w:p>
        </w:tc>
        <w:tc>
          <w:tcPr>
            <w:tcW w:w="2610" w:type="dxa"/>
          </w:tcPr>
          <w:p w14:paraId="558D21C2" w14:textId="77777777" w:rsidR="006F6E48" w:rsidRPr="00740881" w:rsidRDefault="006F6E48" w:rsidP="00F31B26">
            <w:pPr>
              <w:pBdr>
                <w:top w:val="nil"/>
                <w:left w:val="nil"/>
                <w:bottom w:val="nil"/>
                <w:right w:val="nil"/>
                <w:between w:val="nil"/>
              </w:pBdr>
              <w:rPr>
                <w:b/>
                <w:lang w:val="en-GB"/>
              </w:rPr>
            </w:pPr>
            <w:r w:rsidRPr="00740881">
              <w:rPr>
                <w:b/>
                <w:lang w:val="en-GB"/>
              </w:rPr>
              <w:t>Expert</w:t>
            </w:r>
          </w:p>
        </w:tc>
        <w:tc>
          <w:tcPr>
            <w:tcW w:w="6456" w:type="dxa"/>
          </w:tcPr>
          <w:p w14:paraId="2254EB0B" w14:textId="77777777" w:rsidR="006F6E48" w:rsidRPr="00740881" w:rsidRDefault="006F6E48" w:rsidP="00F31B26">
            <w:pPr>
              <w:pBdr>
                <w:top w:val="nil"/>
                <w:left w:val="nil"/>
                <w:bottom w:val="nil"/>
                <w:right w:val="nil"/>
                <w:between w:val="nil"/>
              </w:pBdr>
              <w:jc w:val="both"/>
              <w:rPr>
                <w:lang w:val="en-GB"/>
              </w:rPr>
            </w:pPr>
            <w:r w:rsidRPr="00740881">
              <w:rPr>
                <w:lang w:val="en-GB"/>
              </w:rPr>
              <w:t>A foreign scientist recruited by the LCS who independently evaluates the project application and the final scientific report of the project, and whose scientific qualification, evaluation competence and work experience conform to the requirements of the Cabinet Regulation, as well as the science filed and subject matter of the specific project application and final scientific report.</w:t>
            </w:r>
          </w:p>
        </w:tc>
      </w:tr>
      <w:tr w:rsidR="006F6E48" w:rsidRPr="00740881" w14:paraId="288D73D8" w14:textId="77777777" w:rsidTr="00F31B26">
        <w:tc>
          <w:tcPr>
            <w:tcW w:w="562" w:type="dxa"/>
          </w:tcPr>
          <w:p w14:paraId="0B830DF6" w14:textId="77777777" w:rsidR="006F6E48" w:rsidRPr="00740881" w:rsidRDefault="006F6E48" w:rsidP="00F31B26">
            <w:pPr>
              <w:pBdr>
                <w:top w:val="nil"/>
                <w:left w:val="nil"/>
                <w:bottom w:val="nil"/>
                <w:right w:val="nil"/>
                <w:between w:val="nil"/>
              </w:pBdr>
              <w:rPr>
                <w:b/>
                <w:lang w:val="en-GB"/>
              </w:rPr>
            </w:pPr>
            <w:r w:rsidRPr="00740881">
              <w:rPr>
                <w:b/>
                <w:lang w:val="en-GB"/>
              </w:rPr>
              <w:lastRenderedPageBreak/>
              <w:t>4</w:t>
            </w:r>
          </w:p>
        </w:tc>
        <w:tc>
          <w:tcPr>
            <w:tcW w:w="2610" w:type="dxa"/>
          </w:tcPr>
          <w:p w14:paraId="3DBB46D9" w14:textId="77777777" w:rsidR="006F6E48" w:rsidRPr="00740881" w:rsidRDefault="006F6E48" w:rsidP="00F31B26">
            <w:pPr>
              <w:rPr>
                <w:b/>
                <w:lang w:val="en-GB"/>
              </w:rPr>
            </w:pPr>
            <w:r w:rsidRPr="00740881">
              <w:rPr>
                <w:b/>
                <w:lang w:val="en-GB"/>
              </w:rPr>
              <w:t>Rapporteur</w:t>
            </w:r>
          </w:p>
        </w:tc>
        <w:tc>
          <w:tcPr>
            <w:tcW w:w="6456" w:type="dxa"/>
          </w:tcPr>
          <w:p w14:paraId="5499BA50" w14:textId="77777777" w:rsidR="006F6E48" w:rsidRPr="00740881" w:rsidRDefault="006F6E48" w:rsidP="00F31B26">
            <w:pPr>
              <w:pBdr>
                <w:top w:val="nil"/>
                <w:left w:val="nil"/>
                <w:bottom w:val="nil"/>
                <w:right w:val="nil"/>
                <w:between w:val="nil"/>
              </w:pBdr>
              <w:jc w:val="both"/>
              <w:rPr>
                <w:lang w:val="en-GB"/>
              </w:rPr>
            </w:pPr>
            <w:r w:rsidRPr="00740881">
              <w:rPr>
                <w:lang w:val="en-GB"/>
              </w:rPr>
              <w:t>An expert recruited by the LCS who performs individual scientific evaluation of the project application or the final scientific report of the project, as well as develops the consolidated evaluation of the project application and the final scientific report of the project, co-ordinating it with the other expert.</w:t>
            </w:r>
          </w:p>
        </w:tc>
      </w:tr>
    </w:tbl>
    <w:p w14:paraId="55A1E4B5" w14:textId="77777777" w:rsidR="006F6E48" w:rsidRPr="00740881" w:rsidRDefault="006F6E48" w:rsidP="006F6E48">
      <w:pPr>
        <w:pBdr>
          <w:top w:val="nil"/>
          <w:left w:val="nil"/>
          <w:bottom w:val="nil"/>
          <w:right w:val="nil"/>
          <w:between w:val="nil"/>
        </w:pBdr>
        <w:rPr>
          <w:lang w:val="en-GB"/>
        </w:rPr>
      </w:pPr>
    </w:p>
    <w:p w14:paraId="3ECFD948" w14:textId="77777777" w:rsidR="006F6E48" w:rsidRPr="00740881" w:rsidRDefault="006F6E48" w:rsidP="006F6E48">
      <w:pPr>
        <w:pBdr>
          <w:top w:val="nil"/>
          <w:left w:val="nil"/>
          <w:bottom w:val="nil"/>
          <w:right w:val="nil"/>
          <w:between w:val="nil"/>
        </w:pBdr>
        <w:rPr>
          <w:lang w:val="en-GB"/>
        </w:rPr>
      </w:pPr>
    </w:p>
    <w:p w14:paraId="46CF7DB7" w14:textId="77777777" w:rsidR="006F6E48" w:rsidRPr="00740881" w:rsidRDefault="006F6E48" w:rsidP="006F6E48">
      <w:pPr>
        <w:pBdr>
          <w:top w:val="nil"/>
          <w:left w:val="nil"/>
          <w:bottom w:val="nil"/>
          <w:right w:val="nil"/>
          <w:between w:val="nil"/>
        </w:pBdr>
        <w:rPr>
          <w:lang w:val="en-GB"/>
        </w:rPr>
      </w:pPr>
    </w:p>
    <w:p w14:paraId="2116B82A" w14:textId="77777777" w:rsidR="006F6E48" w:rsidRPr="00740881" w:rsidRDefault="006F6E48" w:rsidP="006F6E48">
      <w:pPr>
        <w:pStyle w:val="Heading1"/>
        <w:rPr>
          <w:lang w:val="en-GB"/>
        </w:rPr>
      </w:pPr>
      <w:r w:rsidRPr="00740881">
        <w:rPr>
          <w:lang w:val="en-GB"/>
        </w:rPr>
        <w:t>2. Scientific Evaluation of Project Application</w:t>
      </w:r>
    </w:p>
    <w:p w14:paraId="7FA3DF32" w14:textId="77777777" w:rsidR="006F6E48" w:rsidRPr="00740881" w:rsidRDefault="006F6E48" w:rsidP="006F6E48">
      <w:pPr>
        <w:rPr>
          <w:lang w:val="en-GB"/>
        </w:rPr>
      </w:pPr>
    </w:p>
    <w:p w14:paraId="4CB68D5B" w14:textId="77777777" w:rsidR="006F6E48" w:rsidRPr="00740881" w:rsidRDefault="006F6E48" w:rsidP="006F6E48">
      <w:pPr>
        <w:pBdr>
          <w:top w:val="nil"/>
          <w:left w:val="nil"/>
          <w:bottom w:val="nil"/>
          <w:right w:val="nil"/>
          <w:between w:val="nil"/>
        </w:pBdr>
        <w:jc w:val="both"/>
        <w:rPr>
          <w:lang w:val="en-GB"/>
        </w:rPr>
      </w:pPr>
      <w:r w:rsidRPr="00740881">
        <w:rPr>
          <w:lang w:val="en-GB"/>
        </w:rPr>
        <w:tab/>
        <w:t>1. The process of scientific evaluation of project applications shall be organised by the project secretaries.</w:t>
      </w:r>
    </w:p>
    <w:p w14:paraId="1259B035" w14:textId="77777777" w:rsidR="006F6E48" w:rsidRPr="00740881" w:rsidRDefault="006F6E48" w:rsidP="006F6E48">
      <w:pPr>
        <w:pBdr>
          <w:top w:val="nil"/>
          <w:left w:val="nil"/>
          <w:bottom w:val="nil"/>
          <w:right w:val="nil"/>
          <w:between w:val="nil"/>
        </w:pBdr>
        <w:jc w:val="both"/>
        <w:rPr>
          <w:lang w:val="en-GB"/>
        </w:rPr>
      </w:pPr>
    </w:p>
    <w:p w14:paraId="15C9940F" w14:textId="77777777" w:rsidR="006F6E48" w:rsidRPr="00740881" w:rsidRDefault="006F6E48" w:rsidP="006F6E48">
      <w:pPr>
        <w:pBdr>
          <w:top w:val="nil"/>
          <w:left w:val="nil"/>
          <w:bottom w:val="nil"/>
          <w:right w:val="nil"/>
          <w:between w:val="nil"/>
        </w:pBdr>
        <w:jc w:val="both"/>
        <w:rPr>
          <w:lang w:val="en-GB"/>
        </w:rPr>
      </w:pPr>
      <w:r w:rsidRPr="00740881">
        <w:rPr>
          <w:lang w:val="en-GB"/>
        </w:rPr>
        <w:tab/>
        <w:t>2. The project secretary, in accordance with the requirements of the Cabinet Regulation and internal rules of the LCS regarding guidelines and basic principles for selection of foreign experts, shall invite two suitable experts from the list of experts for each project application for scientific evaluation of the project application.</w:t>
      </w:r>
    </w:p>
    <w:p w14:paraId="7141BCC4" w14:textId="77777777" w:rsidR="006F6E48" w:rsidRPr="00740881" w:rsidRDefault="006F6E48" w:rsidP="006F6E48">
      <w:pPr>
        <w:pBdr>
          <w:top w:val="nil"/>
          <w:left w:val="nil"/>
          <w:bottom w:val="nil"/>
          <w:right w:val="nil"/>
          <w:between w:val="nil"/>
        </w:pBdr>
        <w:jc w:val="both"/>
        <w:rPr>
          <w:lang w:val="en-GB"/>
        </w:rPr>
      </w:pPr>
    </w:p>
    <w:p w14:paraId="01F3A9B0" w14:textId="77777777" w:rsidR="006F6E48" w:rsidRPr="00740881" w:rsidRDefault="006F6E48" w:rsidP="006F6E48">
      <w:pPr>
        <w:pBdr>
          <w:top w:val="nil"/>
          <w:left w:val="nil"/>
          <w:bottom w:val="nil"/>
          <w:right w:val="nil"/>
          <w:between w:val="nil"/>
        </w:pBdr>
        <w:jc w:val="both"/>
        <w:rPr>
          <w:lang w:val="en-GB"/>
        </w:rPr>
      </w:pPr>
      <w:r w:rsidRPr="00740881">
        <w:rPr>
          <w:lang w:val="en-GB"/>
        </w:rPr>
        <w:tab/>
        <w:t>3. Before receiving access to the project application, the expert shall:</w:t>
      </w:r>
    </w:p>
    <w:p w14:paraId="7BC1696D" w14:textId="77777777" w:rsidR="006F6E48" w:rsidRPr="00740881" w:rsidRDefault="006F6E48" w:rsidP="006F6E48">
      <w:pPr>
        <w:pBdr>
          <w:top w:val="nil"/>
          <w:left w:val="nil"/>
          <w:bottom w:val="nil"/>
          <w:right w:val="nil"/>
          <w:between w:val="nil"/>
        </w:pBdr>
        <w:ind w:firstLine="709"/>
        <w:jc w:val="both"/>
        <w:rPr>
          <w:lang w:val="en-GB"/>
        </w:rPr>
      </w:pPr>
      <w:r w:rsidRPr="00740881">
        <w:rPr>
          <w:lang w:val="en-GB"/>
        </w:rPr>
        <w:tab/>
        <w:t>3.1. certify that there is no conflict of interest, as well as undertake to comply with the confidentiality requirements by signing and sending the LCS a declaration of absence of conflict of interests and respect of confidentiality (hereinafter - expert's declaration) via electronic mail;</w:t>
      </w:r>
    </w:p>
    <w:p w14:paraId="45F6660C" w14:textId="77777777" w:rsidR="006F6E48" w:rsidRPr="00740881" w:rsidRDefault="006F6E48" w:rsidP="006F6E48">
      <w:pPr>
        <w:pBdr>
          <w:top w:val="nil"/>
          <w:left w:val="nil"/>
          <w:bottom w:val="nil"/>
          <w:right w:val="nil"/>
          <w:between w:val="nil"/>
        </w:pBdr>
        <w:ind w:firstLine="709"/>
        <w:jc w:val="both"/>
        <w:rPr>
          <w:lang w:val="en-GB"/>
        </w:rPr>
      </w:pPr>
      <w:r w:rsidRPr="00740881">
        <w:rPr>
          <w:lang w:val="en-GB"/>
        </w:rPr>
        <w:t>3.2. enter into an expert agreement with the LCS.</w:t>
      </w:r>
    </w:p>
    <w:p w14:paraId="18B5B70C" w14:textId="77777777" w:rsidR="006F6E48" w:rsidRPr="00740881" w:rsidRDefault="006F6E48" w:rsidP="006F6E48">
      <w:pPr>
        <w:pBdr>
          <w:top w:val="nil"/>
          <w:left w:val="nil"/>
          <w:bottom w:val="nil"/>
          <w:right w:val="nil"/>
          <w:between w:val="nil"/>
        </w:pBdr>
        <w:jc w:val="both"/>
        <w:rPr>
          <w:lang w:val="en-GB"/>
        </w:rPr>
      </w:pPr>
    </w:p>
    <w:p w14:paraId="0E3C154A" w14:textId="77777777" w:rsidR="006F6E48" w:rsidRPr="00740881" w:rsidRDefault="006F6E48" w:rsidP="006F6E48">
      <w:pPr>
        <w:pBdr>
          <w:top w:val="nil"/>
          <w:left w:val="nil"/>
          <w:bottom w:val="nil"/>
          <w:right w:val="nil"/>
          <w:between w:val="nil"/>
        </w:pBdr>
        <w:jc w:val="both"/>
        <w:rPr>
          <w:lang w:val="en-GB"/>
        </w:rPr>
      </w:pPr>
      <w:r w:rsidRPr="00740881">
        <w:rPr>
          <w:lang w:val="en-GB"/>
        </w:rPr>
        <w:tab/>
        <w:t>4. Upon receiving the expert's certificate and concluding the contract with the expert, the LCS shall provide the expert with access to the project application and to all information necessary for the evaluation of the project application.</w:t>
      </w:r>
    </w:p>
    <w:p w14:paraId="320967C3" w14:textId="77777777" w:rsidR="006F6E48" w:rsidRPr="00740881" w:rsidRDefault="006F6E48" w:rsidP="006F6E48">
      <w:pPr>
        <w:pBdr>
          <w:top w:val="nil"/>
          <w:left w:val="nil"/>
          <w:bottom w:val="nil"/>
          <w:right w:val="nil"/>
          <w:between w:val="nil"/>
        </w:pBdr>
        <w:jc w:val="both"/>
        <w:rPr>
          <w:lang w:val="en-GB"/>
        </w:rPr>
      </w:pPr>
    </w:p>
    <w:p w14:paraId="2DDE804E" w14:textId="77777777" w:rsidR="006F6E48" w:rsidRPr="00740881" w:rsidRDefault="006F6E48" w:rsidP="006F6E48">
      <w:pPr>
        <w:pBdr>
          <w:top w:val="nil"/>
          <w:left w:val="nil"/>
          <w:bottom w:val="nil"/>
          <w:right w:val="nil"/>
          <w:between w:val="nil"/>
        </w:pBdr>
        <w:jc w:val="both"/>
        <w:rPr>
          <w:lang w:val="en-GB"/>
        </w:rPr>
      </w:pPr>
      <w:r w:rsidRPr="00740881">
        <w:rPr>
          <w:lang w:val="en-GB"/>
        </w:rPr>
        <w:tab/>
        <w:t>5. The expert shall perform the scientific evaluation of the project application by applying their knowledge in the relevant scientific field and argumentating the evaluation with scientific substantiations.</w:t>
      </w:r>
    </w:p>
    <w:p w14:paraId="4BECE95B" w14:textId="77777777" w:rsidR="006F6E48" w:rsidRPr="00740881" w:rsidRDefault="006F6E48" w:rsidP="006F6E48">
      <w:pPr>
        <w:pBdr>
          <w:top w:val="nil"/>
          <w:left w:val="nil"/>
          <w:bottom w:val="nil"/>
          <w:right w:val="nil"/>
          <w:between w:val="nil"/>
        </w:pBdr>
        <w:jc w:val="both"/>
        <w:rPr>
          <w:lang w:val="en-GB"/>
        </w:rPr>
      </w:pPr>
    </w:p>
    <w:p w14:paraId="5AC12AAA" w14:textId="77777777" w:rsidR="006F6E48" w:rsidRPr="00740881" w:rsidRDefault="006F6E48" w:rsidP="006F6E48">
      <w:pPr>
        <w:pBdr>
          <w:top w:val="nil"/>
          <w:left w:val="nil"/>
          <w:bottom w:val="nil"/>
          <w:right w:val="nil"/>
          <w:between w:val="nil"/>
        </w:pBdr>
        <w:jc w:val="both"/>
        <w:rPr>
          <w:lang w:val="en-GB"/>
        </w:rPr>
      </w:pPr>
      <w:r w:rsidRPr="00740881">
        <w:rPr>
          <w:lang w:val="en-GB"/>
        </w:rPr>
        <w:tab/>
        <w:t>6. During the examination of the research application, the expert shall cooperate with the LCS, as well as observe the instructions provided by the LCS concerning the procedures for carrying out the expertise within the framework of the expertise contract.</w:t>
      </w:r>
    </w:p>
    <w:p w14:paraId="3F8E9719" w14:textId="77777777" w:rsidR="006F6E48" w:rsidRPr="00740881" w:rsidRDefault="006F6E48" w:rsidP="006F6E48">
      <w:pPr>
        <w:pBdr>
          <w:top w:val="nil"/>
          <w:left w:val="nil"/>
          <w:bottom w:val="nil"/>
          <w:right w:val="nil"/>
          <w:between w:val="nil"/>
        </w:pBdr>
        <w:rPr>
          <w:lang w:val="en-GB"/>
        </w:rPr>
      </w:pPr>
    </w:p>
    <w:p w14:paraId="5C475DAA" w14:textId="77777777" w:rsidR="006F6E48" w:rsidRPr="00740881" w:rsidRDefault="006F6E48" w:rsidP="006F6E48">
      <w:pPr>
        <w:pStyle w:val="Heading2"/>
        <w:rPr>
          <w:lang w:val="en-GB"/>
        </w:rPr>
      </w:pPr>
      <w:r w:rsidRPr="00740881">
        <w:rPr>
          <w:lang w:val="en-GB"/>
        </w:rPr>
        <w:t xml:space="preserve">2.1. Individual </w:t>
      </w:r>
      <w:r>
        <w:rPr>
          <w:lang w:val="en-GB"/>
        </w:rPr>
        <w:t>A</w:t>
      </w:r>
      <w:r w:rsidRPr="00740881">
        <w:rPr>
          <w:lang w:val="en-GB"/>
        </w:rPr>
        <w:t xml:space="preserve">ssessment of the </w:t>
      </w:r>
      <w:r>
        <w:rPr>
          <w:lang w:val="en-GB"/>
        </w:rPr>
        <w:t>P</w:t>
      </w:r>
      <w:r w:rsidRPr="00740881">
        <w:rPr>
          <w:lang w:val="en-GB"/>
        </w:rPr>
        <w:t xml:space="preserve">roject </w:t>
      </w:r>
      <w:r>
        <w:rPr>
          <w:lang w:val="en-GB"/>
        </w:rPr>
        <w:t>A</w:t>
      </w:r>
      <w:r w:rsidRPr="00740881">
        <w:rPr>
          <w:lang w:val="en-GB"/>
        </w:rPr>
        <w:t>pplication</w:t>
      </w:r>
    </w:p>
    <w:p w14:paraId="38E13CD1" w14:textId="77777777" w:rsidR="006F6E48" w:rsidRPr="00740881" w:rsidRDefault="006F6E48" w:rsidP="006F6E48">
      <w:pPr>
        <w:rPr>
          <w:lang w:val="en-GB"/>
        </w:rPr>
      </w:pPr>
    </w:p>
    <w:p w14:paraId="33E6F3A5" w14:textId="77777777" w:rsidR="006F6E48" w:rsidRPr="00740881" w:rsidRDefault="006F6E48" w:rsidP="006F6E48">
      <w:pPr>
        <w:pBdr>
          <w:top w:val="nil"/>
          <w:left w:val="nil"/>
          <w:bottom w:val="nil"/>
          <w:right w:val="nil"/>
          <w:between w:val="nil"/>
        </w:pBdr>
        <w:jc w:val="both"/>
        <w:rPr>
          <w:lang w:val="en-GB"/>
        </w:rPr>
      </w:pPr>
      <w:r w:rsidRPr="00740881">
        <w:rPr>
          <w:lang w:val="en-GB"/>
        </w:rPr>
        <w:tab/>
        <w:t xml:space="preserve">7. </w:t>
      </w:r>
      <w:r w:rsidRPr="00330DDB">
        <w:rPr>
          <w:lang w:val="en-GB"/>
        </w:rPr>
        <w:t>The expert shall complete the individual evaluation form and approve the individual evaluation of the project application within three weeks of the conclusion of the expert agreement and access to the project application and all necessary project information, unless a different deadline is set in the expert agreement</w:t>
      </w:r>
      <w:r w:rsidRPr="00740881">
        <w:rPr>
          <w:lang w:val="en-GB"/>
        </w:rPr>
        <w:t>.</w:t>
      </w:r>
    </w:p>
    <w:p w14:paraId="3E1DD2FD" w14:textId="77777777" w:rsidR="006F6E48" w:rsidRPr="00740881" w:rsidRDefault="006F6E48" w:rsidP="006F6E48">
      <w:pPr>
        <w:pBdr>
          <w:top w:val="nil"/>
          <w:left w:val="nil"/>
          <w:bottom w:val="nil"/>
          <w:right w:val="nil"/>
          <w:between w:val="nil"/>
        </w:pBdr>
        <w:jc w:val="both"/>
        <w:rPr>
          <w:lang w:val="en-GB"/>
        </w:rPr>
      </w:pPr>
    </w:p>
    <w:p w14:paraId="193409C8" w14:textId="77777777" w:rsidR="006F6E48" w:rsidRPr="00740881" w:rsidRDefault="006F6E48" w:rsidP="006F6E48">
      <w:pPr>
        <w:pBdr>
          <w:top w:val="nil"/>
          <w:left w:val="nil"/>
          <w:bottom w:val="nil"/>
          <w:right w:val="nil"/>
          <w:between w:val="nil"/>
        </w:pBdr>
        <w:jc w:val="both"/>
        <w:rPr>
          <w:lang w:val="en-GB"/>
        </w:rPr>
      </w:pPr>
      <w:r w:rsidRPr="00740881">
        <w:rPr>
          <w:lang w:val="en-GB"/>
        </w:rPr>
        <w:tab/>
        <w:t xml:space="preserve">8. </w:t>
      </w:r>
      <w:r w:rsidRPr="00816E37">
        <w:rPr>
          <w:lang w:val="en-GB"/>
        </w:rPr>
        <w:t>In the individual evaluation, the expert assesses each criterion and provides an evaluation in points for each criterion, taking into account the provisions of this methodology.</w:t>
      </w:r>
    </w:p>
    <w:p w14:paraId="7C67F746" w14:textId="77777777" w:rsidR="006F6E48" w:rsidRPr="00740881" w:rsidRDefault="006F6E48" w:rsidP="006F6E48">
      <w:pPr>
        <w:pBdr>
          <w:top w:val="nil"/>
          <w:left w:val="nil"/>
          <w:bottom w:val="nil"/>
          <w:right w:val="nil"/>
          <w:between w:val="nil"/>
        </w:pBdr>
        <w:jc w:val="both"/>
        <w:rPr>
          <w:lang w:val="en-GB"/>
        </w:rPr>
      </w:pPr>
    </w:p>
    <w:p w14:paraId="3B862C6B" w14:textId="77777777" w:rsidR="006F6E48" w:rsidRPr="00740881" w:rsidRDefault="006F6E48" w:rsidP="006F6E48">
      <w:pPr>
        <w:pBdr>
          <w:top w:val="nil"/>
          <w:left w:val="nil"/>
          <w:bottom w:val="nil"/>
          <w:right w:val="nil"/>
          <w:between w:val="nil"/>
        </w:pBdr>
        <w:jc w:val="both"/>
        <w:rPr>
          <w:lang w:val="en-GB"/>
        </w:rPr>
      </w:pPr>
      <w:r w:rsidRPr="00740881">
        <w:rPr>
          <w:lang w:val="en-GB"/>
        </w:rPr>
        <w:tab/>
        <w:t xml:space="preserve">9. The criteria shall be evaluated by awarding between 1 and 5 points per criterion. Where the project proposal exceeds the requirements of the previous lowest criterion but does not fully </w:t>
      </w:r>
      <w:r w:rsidRPr="00740881">
        <w:rPr>
          <w:lang w:val="en-GB"/>
        </w:rPr>
        <w:lastRenderedPageBreak/>
        <w:t>meet the requirements of the next highest criterion, the score may also be expressed as a fifth of a point, i.e. 0.2. For each point, a description of the evaluation shall be as follows:</w:t>
      </w:r>
    </w:p>
    <w:p w14:paraId="2562E59B" w14:textId="77777777" w:rsidR="006F6E48" w:rsidRPr="00740881" w:rsidRDefault="006F6E48" w:rsidP="006F6E48">
      <w:pPr>
        <w:pBdr>
          <w:top w:val="nil"/>
          <w:left w:val="nil"/>
          <w:bottom w:val="nil"/>
          <w:right w:val="nil"/>
          <w:between w:val="nil"/>
        </w:pBdr>
        <w:jc w:val="both"/>
        <w:rPr>
          <w:lang w:val="en-GB"/>
        </w:rPr>
      </w:pPr>
      <w:r w:rsidRPr="00740881">
        <w:rPr>
          <w:lang w:val="en-GB"/>
        </w:rPr>
        <w:tab/>
        <w:t>9.1. Excellent – 5 points (an excellent application meeting or exceeding the highest requirements of the relevant scientific field in the criterion; any shortcomings in the application are minor);</w:t>
      </w:r>
    </w:p>
    <w:p w14:paraId="5E0F31E4" w14:textId="77777777" w:rsidR="006F6E48" w:rsidRPr="00740881" w:rsidRDefault="006F6E48" w:rsidP="006F6E48">
      <w:pPr>
        <w:pBdr>
          <w:top w:val="nil"/>
          <w:left w:val="nil"/>
          <w:bottom w:val="nil"/>
          <w:right w:val="nil"/>
          <w:between w:val="nil"/>
        </w:pBdr>
        <w:jc w:val="both"/>
        <w:rPr>
          <w:lang w:val="en-GB"/>
        </w:rPr>
      </w:pPr>
      <w:r w:rsidRPr="00740881">
        <w:rPr>
          <w:lang w:val="en-GB"/>
        </w:rPr>
        <w:tab/>
        <w:t>9.2. Good – 4 points (a good project application complying with the requirements of the relevant scientific filed in the criterion; however, certain deficiencies are noted);</w:t>
      </w:r>
    </w:p>
    <w:p w14:paraId="07F9D5B8" w14:textId="77777777" w:rsidR="006F6E48" w:rsidRPr="00740881" w:rsidRDefault="006F6E48" w:rsidP="006F6E48">
      <w:pPr>
        <w:pBdr>
          <w:top w:val="nil"/>
          <w:left w:val="nil"/>
          <w:bottom w:val="nil"/>
          <w:right w:val="nil"/>
          <w:between w:val="nil"/>
        </w:pBdr>
        <w:jc w:val="both"/>
        <w:rPr>
          <w:lang w:val="en-GB"/>
        </w:rPr>
      </w:pPr>
      <w:r w:rsidRPr="00740881">
        <w:rPr>
          <w:lang w:val="en-GB"/>
        </w:rPr>
        <w:tab/>
        <w:t>9.3. Satisfactory – 3 points (a satisfactory project application generally complying with the requirements of the relevant scientific field in the criterion; certain deficiencies have been detected which will make it difficult to realise the project and achieve high results);</w:t>
      </w:r>
    </w:p>
    <w:p w14:paraId="168897D0" w14:textId="77777777" w:rsidR="006F6E48" w:rsidRPr="00740881" w:rsidRDefault="006F6E48" w:rsidP="006F6E48">
      <w:pPr>
        <w:pBdr>
          <w:top w:val="nil"/>
          <w:left w:val="nil"/>
          <w:bottom w:val="nil"/>
          <w:right w:val="nil"/>
          <w:between w:val="nil"/>
        </w:pBdr>
        <w:jc w:val="both"/>
        <w:rPr>
          <w:lang w:val="en-GB"/>
        </w:rPr>
      </w:pPr>
      <w:r w:rsidRPr="00740881">
        <w:rPr>
          <w:lang w:val="en-GB"/>
        </w:rPr>
        <w:tab/>
        <w:t>9.4. Weak – 2 points (a weak project application partially or only generally satisfying the requirements of the relevant scientific field in the criterion; deficiencies are detected which make it difficult to successfully realise the project and achieve the aim);</w:t>
      </w:r>
    </w:p>
    <w:p w14:paraId="1134C13C" w14:textId="77777777" w:rsidR="006F6E48" w:rsidRPr="00740881" w:rsidRDefault="006F6E48" w:rsidP="006F6E48">
      <w:pPr>
        <w:pBdr>
          <w:top w:val="nil"/>
          <w:left w:val="nil"/>
          <w:bottom w:val="nil"/>
          <w:right w:val="nil"/>
          <w:between w:val="nil"/>
        </w:pBdr>
        <w:jc w:val="both"/>
        <w:rPr>
          <w:lang w:val="en-GB"/>
        </w:rPr>
      </w:pPr>
      <w:r w:rsidRPr="00740881">
        <w:rPr>
          <w:lang w:val="en-GB"/>
        </w:rPr>
        <w:tab/>
        <w:t>9.5. Unsatisfactory – 1 point (an unsatisfactory project application not conforming to the requirements of the relevant scientific filed; the information provided is insufficient for the performance of the evaluation, as well as significant deficiencies have been detected which make the realisation of the project and achievement of the aim questionable).</w:t>
      </w:r>
    </w:p>
    <w:p w14:paraId="2FE5D6E4" w14:textId="77777777" w:rsidR="006F6E48" w:rsidRPr="00740881" w:rsidRDefault="006F6E48" w:rsidP="006F6E48">
      <w:pPr>
        <w:pBdr>
          <w:top w:val="nil"/>
          <w:left w:val="nil"/>
          <w:bottom w:val="nil"/>
          <w:right w:val="nil"/>
          <w:between w:val="nil"/>
        </w:pBdr>
        <w:jc w:val="both"/>
        <w:rPr>
          <w:lang w:val="en-GB"/>
        </w:rPr>
      </w:pPr>
    </w:p>
    <w:p w14:paraId="1F71B63B" w14:textId="77777777" w:rsidR="006F6E48" w:rsidRPr="00740881" w:rsidRDefault="006F6E48" w:rsidP="006F6E48">
      <w:pPr>
        <w:ind w:firstLine="720"/>
        <w:jc w:val="both"/>
        <w:rPr>
          <w:lang w:val="en-GB"/>
        </w:rPr>
      </w:pPr>
      <w:r w:rsidRPr="00740881">
        <w:rPr>
          <w:lang w:val="en-GB"/>
        </w:rPr>
        <w:t>10. In the consolidated expert evaluation of the project application, the quality threshold shall be at least three points for the criterion specified in Paragraph 26.1 of the Regulations (scientific quality of the project application), at least three points for the criterion specified in Paragraph 26.2 of the Regulations (impact of project results), at least three points for the criterion specified in Paragraph 26.3 of the Regulations ( project feasibility and support), and at least nine points for all criteria specified in Paragraph 28 of the Regulations in total.</w:t>
      </w:r>
    </w:p>
    <w:p w14:paraId="6868C142" w14:textId="77777777" w:rsidR="006F6E48" w:rsidRPr="00740881" w:rsidRDefault="006F6E48" w:rsidP="006F6E48">
      <w:pPr>
        <w:ind w:firstLine="720"/>
        <w:jc w:val="both"/>
        <w:rPr>
          <w:lang w:val="en-GB"/>
        </w:rPr>
      </w:pPr>
    </w:p>
    <w:p w14:paraId="15CAFA4A" w14:textId="77777777" w:rsidR="006F6E48" w:rsidRPr="00740881" w:rsidRDefault="006F6E48" w:rsidP="006F6E48">
      <w:pPr>
        <w:pBdr>
          <w:top w:val="nil"/>
          <w:left w:val="nil"/>
          <w:bottom w:val="nil"/>
          <w:right w:val="nil"/>
          <w:between w:val="nil"/>
        </w:pBdr>
        <w:ind w:firstLine="720"/>
        <w:jc w:val="both"/>
        <w:rPr>
          <w:lang w:val="en-GB"/>
        </w:rPr>
      </w:pPr>
      <w:r w:rsidRPr="00740881">
        <w:rPr>
          <w:lang w:val="en-GB"/>
        </w:rPr>
        <w:t>11. The weight of the criteria against the total evaluation of the project application in points shall be:</w:t>
      </w:r>
    </w:p>
    <w:p w14:paraId="26F09F48" w14:textId="77777777" w:rsidR="006F6E48" w:rsidRPr="00740881" w:rsidRDefault="006F6E48" w:rsidP="006F6E48">
      <w:pPr>
        <w:pBdr>
          <w:top w:val="nil"/>
          <w:left w:val="nil"/>
          <w:bottom w:val="nil"/>
          <w:right w:val="nil"/>
          <w:between w:val="nil"/>
        </w:pBdr>
        <w:jc w:val="both"/>
        <w:rPr>
          <w:lang w:val="en-GB"/>
        </w:rPr>
      </w:pPr>
      <w:r w:rsidRPr="00740881">
        <w:rPr>
          <w:lang w:val="en-GB"/>
        </w:rPr>
        <w:tab/>
        <w:t>11.1. scientific quality of the project application - 30%;</w:t>
      </w:r>
    </w:p>
    <w:p w14:paraId="781B620C" w14:textId="77777777" w:rsidR="006F6E48" w:rsidRPr="00740881" w:rsidRDefault="006F6E48" w:rsidP="006F6E48">
      <w:pPr>
        <w:pBdr>
          <w:top w:val="nil"/>
          <w:left w:val="nil"/>
          <w:bottom w:val="nil"/>
          <w:right w:val="nil"/>
          <w:between w:val="nil"/>
        </w:pBdr>
        <w:jc w:val="both"/>
        <w:rPr>
          <w:lang w:val="en-GB"/>
        </w:rPr>
      </w:pPr>
      <w:r w:rsidRPr="00740881">
        <w:rPr>
          <w:lang w:val="en-GB"/>
        </w:rPr>
        <w:tab/>
        <w:t>11.2. impact of project results – 50%;</w:t>
      </w:r>
    </w:p>
    <w:p w14:paraId="4D8D5ED8" w14:textId="77777777" w:rsidR="006F6E48" w:rsidRPr="00740881" w:rsidRDefault="006F6E48" w:rsidP="006F6E48">
      <w:pPr>
        <w:pBdr>
          <w:top w:val="nil"/>
          <w:left w:val="nil"/>
          <w:bottom w:val="nil"/>
          <w:right w:val="nil"/>
          <w:between w:val="nil"/>
        </w:pBdr>
        <w:ind w:firstLine="720"/>
        <w:jc w:val="both"/>
        <w:rPr>
          <w:lang w:val="en-GB"/>
        </w:rPr>
      </w:pPr>
      <w:r w:rsidRPr="00740881">
        <w:rPr>
          <w:lang w:val="en-GB"/>
        </w:rPr>
        <w:t>11.3. feasibility and support of the project - 20%.</w:t>
      </w:r>
    </w:p>
    <w:p w14:paraId="437C614E" w14:textId="77777777" w:rsidR="006F6E48" w:rsidRPr="00740881" w:rsidRDefault="006F6E48" w:rsidP="006F6E48">
      <w:pPr>
        <w:pBdr>
          <w:top w:val="nil"/>
          <w:left w:val="nil"/>
          <w:bottom w:val="nil"/>
          <w:right w:val="nil"/>
          <w:between w:val="nil"/>
        </w:pBdr>
        <w:ind w:firstLine="720"/>
        <w:jc w:val="both"/>
        <w:rPr>
          <w:lang w:val="en-GB"/>
        </w:rPr>
      </w:pPr>
    </w:p>
    <w:p w14:paraId="15ADC933" w14:textId="77777777" w:rsidR="006F6E48" w:rsidRPr="00740881" w:rsidRDefault="006F6E48" w:rsidP="006F6E48">
      <w:pPr>
        <w:pBdr>
          <w:top w:val="nil"/>
          <w:left w:val="nil"/>
          <w:bottom w:val="nil"/>
          <w:right w:val="nil"/>
          <w:between w:val="nil"/>
        </w:pBdr>
        <w:jc w:val="both"/>
        <w:rPr>
          <w:lang w:val="en-GB"/>
        </w:rPr>
      </w:pPr>
      <w:r w:rsidRPr="00740881">
        <w:rPr>
          <w:lang w:val="en-GB"/>
        </w:rPr>
        <w:tab/>
        <w:t>12. The expert shall provide a reasoned justification for the evaluation of each criterion in points.</w:t>
      </w:r>
    </w:p>
    <w:p w14:paraId="470C7787" w14:textId="77777777" w:rsidR="006F6E48" w:rsidRPr="00740881" w:rsidRDefault="006F6E48" w:rsidP="006F6E48">
      <w:pPr>
        <w:pBdr>
          <w:top w:val="nil"/>
          <w:left w:val="nil"/>
          <w:bottom w:val="nil"/>
          <w:right w:val="nil"/>
          <w:between w:val="nil"/>
        </w:pBdr>
        <w:jc w:val="both"/>
        <w:rPr>
          <w:lang w:val="en-GB"/>
        </w:rPr>
      </w:pPr>
    </w:p>
    <w:p w14:paraId="44525341" w14:textId="77777777" w:rsidR="006F6E48" w:rsidRPr="00740881" w:rsidRDefault="006F6E48" w:rsidP="006F6E48">
      <w:pPr>
        <w:pBdr>
          <w:top w:val="nil"/>
          <w:left w:val="nil"/>
          <w:bottom w:val="nil"/>
          <w:right w:val="nil"/>
          <w:between w:val="nil"/>
        </w:pBdr>
        <w:jc w:val="both"/>
        <w:rPr>
          <w:lang w:val="en-GB"/>
        </w:rPr>
      </w:pPr>
      <w:r w:rsidRPr="00740881">
        <w:rPr>
          <w:lang w:val="en-GB"/>
        </w:rPr>
        <w:tab/>
        <w:t xml:space="preserve">13. Within three working days from the date of receipt of the expert's individual assessment of the project application, </w:t>
      </w:r>
      <w:r>
        <w:rPr>
          <w:lang w:val="en-GB"/>
        </w:rPr>
        <w:t>t</w:t>
      </w:r>
      <w:r w:rsidRPr="00740881">
        <w:rPr>
          <w:lang w:val="en-GB"/>
        </w:rPr>
        <w:t>he project secretary shall assess the conformity of this individual assessment with the considerations referred to in the Cabinet Regulation and the Regulations, as well as with the expertise methodology, returning this evaluation to the expert, if necessary, for clarification/revision and giving reasons for the return by sending a notification by electronic mail. In the event of a return, the expert shall, within three working days of the receipt of the notification from the LCS, refine, revise and confirm the individual assessment.</w:t>
      </w:r>
    </w:p>
    <w:p w14:paraId="2550BCF5" w14:textId="77777777" w:rsidR="006F6E48" w:rsidRPr="00740881" w:rsidRDefault="006F6E48" w:rsidP="006F6E48">
      <w:pPr>
        <w:pBdr>
          <w:top w:val="nil"/>
          <w:left w:val="nil"/>
          <w:bottom w:val="nil"/>
          <w:right w:val="nil"/>
          <w:between w:val="nil"/>
        </w:pBdr>
        <w:jc w:val="both"/>
        <w:rPr>
          <w:lang w:val="en-GB"/>
        </w:rPr>
      </w:pPr>
    </w:p>
    <w:p w14:paraId="256DBC67" w14:textId="77777777" w:rsidR="006F6E48" w:rsidRPr="00740881" w:rsidRDefault="006F6E48" w:rsidP="006F6E48">
      <w:pPr>
        <w:pBdr>
          <w:top w:val="nil"/>
          <w:left w:val="nil"/>
          <w:bottom w:val="nil"/>
          <w:right w:val="nil"/>
          <w:between w:val="nil"/>
        </w:pBdr>
        <w:jc w:val="both"/>
        <w:rPr>
          <w:lang w:val="en-GB"/>
        </w:rPr>
      </w:pPr>
      <w:r w:rsidRPr="00740881">
        <w:rPr>
          <w:lang w:val="en-GB"/>
        </w:rPr>
        <w:tab/>
        <w:t>14. The expert shall complete the individual evaluation form in accordance with the following criteria and considerations:</w:t>
      </w:r>
    </w:p>
    <w:p w14:paraId="7DE17423" w14:textId="77777777" w:rsidR="006F6E48" w:rsidRPr="00740881" w:rsidRDefault="006F6E48" w:rsidP="006F6E48">
      <w:pPr>
        <w:pBdr>
          <w:top w:val="nil"/>
          <w:left w:val="nil"/>
          <w:bottom w:val="nil"/>
          <w:right w:val="nil"/>
          <w:between w:val="nil"/>
        </w:pBdr>
        <w:rPr>
          <w:lang w:val="en-GB"/>
        </w:rPr>
      </w:pPr>
    </w:p>
    <w:tbl>
      <w:tblPr>
        <w:tblStyle w:val="8"/>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8"/>
        <w:gridCol w:w="3795"/>
        <w:gridCol w:w="5378"/>
      </w:tblGrid>
      <w:tr w:rsidR="006F6E48" w:rsidRPr="00740881" w14:paraId="77CFA405" w14:textId="77777777" w:rsidTr="00F31B26">
        <w:tc>
          <w:tcPr>
            <w:tcW w:w="9781" w:type="dxa"/>
            <w:gridSpan w:val="3"/>
            <w:shd w:val="clear" w:color="auto" w:fill="auto"/>
          </w:tcPr>
          <w:p w14:paraId="4D314FCF" w14:textId="77777777" w:rsidR="006F6E48" w:rsidRPr="00740881" w:rsidRDefault="006F6E48" w:rsidP="00F31B26">
            <w:pPr>
              <w:jc w:val="center"/>
              <w:rPr>
                <w:b/>
                <w:lang w:val="en-GB"/>
              </w:rPr>
            </w:pPr>
            <w:r w:rsidRPr="00740881">
              <w:rPr>
                <w:b/>
                <w:lang w:val="en-GB"/>
              </w:rPr>
              <w:t>Individual/consolidated assessment of the project application</w:t>
            </w:r>
          </w:p>
        </w:tc>
      </w:tr>
      <w:tr w:rsidR="006F6E48" w:rsidRPr="00740881" w14:paraId="4521D647" w14:textId="77777777" w:rsidTr="00F31B26">
        <w:tc>
          <w:tcPr>
            <w:tcW w:w="9781" w:type="dxa"/>
            <w:gridSpan w:val="3"/>
            <w:shd w:val="clear" w:color="auto" w:fill="auto"/>
          </w:tcPr>
          <w:p w14:paraId="73D43C43" w14:textId="77777777" w:rsidR="006F6E48" w:rsidRPr="00740881" w:rsidRDefault="006F6E48" w:rsidP="00F31B26">
            <w:pPr>
              <w:rPr>
                <w:lang w:val="en-GB"/>
              </w:rPr>
            </w:pPr>
            <w:r w:rsidRPr="00740881">
              <w:rPr>
                <w:lang w:val="en-GB"/>
              </w:rPr>
              <w:t>Project Name:</w:t>
            </w:r>
          </w:p>
          <w:p w14:paraId="3018DEA3" w14:textId="77777777" w:rsidR="006F6E48" w:rsidRPr="00740881" w:rsidRDefault="006F6E48" w:rsidP="00F31B26">
            <w:pPr>
              <w:rPr>
                <w:lang w:val="en-GB"/>
              </w:rPr>
            </w:pPr>
            <w:r w:rsidRPr="00740881">
              <w:rPr>
                <w:lang w:val="en-GB"/>
              </w:rPr>
              <w:t>Expert/I:</w:t>
            </w:r>
          </w:p>
        </w:tc>
      </w:tr>
      <w:tr w:rsidR="006F6E48" w:rsidRPr="00740881" w14:paraId="5127B8F4" w14:textId="77777777" w:rsidTr="00F31B26">
        <w:tc>
          <w:tcPr>
            <w:tcW w:w="608" w:type="dxa"/>
            <w:shd w:val="clear" w:color="auto" w:fill="auto"/>
          </w:tcPr>
          <w:p w14:paraId="3E262B13" w14:textId="77777777" w:rsidR="006F6E48" w:rsidRPr="00740881" w:rsidRDefault="006F6E48" w:rsidP="00F31B26">
            <w:pPr>
              <w:rPr>
                <w:b/>
                <w:lang w:val="en-GB"/>
              </w:rPr>
            </w:pPr>
            <w:r w:rsidRPr="00740881">
              <w:rPr>
                <w:b/>
                <w:lang w:val="en-GB"/>
              </w:rPr>
              <w:lastRenderedPageBreak/>
              <w:t>1.</w:t>
            </w:r>
          </w:p>
        </w:tc>
        <w:tc>
          <w:tcPr>
            <w:tcW w:w="3795" w:type="dxa"/>
            <w:shd w:val="clear" w:color="auto" w:fill="auto"/>
          </w:tcPr>
          <w:p w14:paraId="594F441A" w14:textId="77777777" w:rsidR="006F6E48" w:rsidRPr="00740881" w:rsidRDefault="006F6E48" w:rsidP="00F31B26">
            <w:pPr>
              <w:jc w:val="center"/>
              <w:rPr>
                <w:b/>
                <w:lang w:val="en-GB"/>
              </w:rPr>
            </w:pPr>
            <w:r w:rsidRPr="00740881">
              <w:rPr>
                <w:b/>
                <w:lang w:val="en-GB"/>
              </w:rPr>
              <w:t>Criterion: Scientific quality of the project application</w:t>
            </w:r>
          </w:p>
        </w:tc>
        <w:tc>
          <w:tcPr>
            <w:tcW w:w="5378" w:type="dxa"/>
            <w:shd w:val="clear" w:color="auto" w:fill="auto"/>
          </w:tcPr>
          <w:p w14:paraId="50F48F3B" w14:textId="77777777" w:rsidR="006F6E48" w:rsidRPr="00740881" w:rsidRDefault="006F6E48" w:rsidP="00F31B26">
            <w:pPr>
              <w:rPr>
                <w:b/>
                <w:lang w:val="en-GB"/>
              </w:rPr>
            </w:pPr>
            <w:r w:rsidRPr="00740881">
              <w:rPr>
                <w:lang w:val="en-GB"/>
              </w:rPr>
              <w:t>Maximum 5 points</w:t>
            </w:r>
          </w:p>
        </w:tc>
      </w:tr>
      <w:tr w:rsidR="006F6E48" w:rsidRPr="00740881" w14:paraId="0A69874C" w14:textId="77777777" w:rsidTr="00F31B26">
        <w:tc>
          <w:tcPr>
            <w:tcW w:w="608" w:type="dxa"/>
            <w:shd w:val="clear" w:color="auto" w:fill="auto"/>
          </w:tcPr>
          <w:p w14:paraId="7BEF3F67" w14:textId="77777777" w:rsidR="006F6E48" w:rsidRPr="00740881" w:rsidRDefault="006F6E48" w:rsidP="00F31B26">
            <w:pPr>
              <w:rPr>
                <w:b/>
                <w:lang w:val="en-GB"/>
              </w:rPr>
            </w:pPr>
            <w:r w:rsidRPr="00740881">
              <w:rPr>
                <w:b/>
                <w:lang w:val="en-GB"/>
              </w:rPr>
              <w:t>1.1.</w:t>
            </w:r>
          </w:p>
        </w:tc>
        <w:tc>
          <w:tcPr>
            <w:tcW w:w="3795" w:type="dxa"/>
            <w:shd w:val="clear" w:color="auto" w:fill="auto"/>
          </w:tcPr>
          <w:p w14:paraId="24605FA9" w14:textId="77777777" w:rsidR="006F6E48" w:rsidRPr="00740881" w:rsidRDefault="006F6E48" w:rsidP="00F31B26">
            <w:pPr>
              <w:jc w:val="both"/>
              <w:rPr>
                <w:lang w:val="en-GB"/>
              </w:rPr>
            </w:pPr>
            <w:r w:rsidRPr="00740881">
              <w:rPr>
                <w:lang w:val="en-GB"/>
              </w:rPr>
              <w:t>Observation: scientific quality, reliability and novelty of the research</w:t>
            </w:r>
          </w:p>
        </w:tc>
        <w:tc>
          <w:tcPr>
            <w:tcW w:w="5378" w:type="dxa"/>
            <w:vMerge w:val="restart"/>
            <w:shd w:val="clear" w:color="auto" w:fill="auto"/>
          </w:tcPr>
          <w:p w14:paraId="20429902" w14:textId="77777777" w:rsidR="006F6E48" w:rsidRPr="00740881" w:rsidRDefault="006F6E48" w:rsidP="00F31B26">
            <w:pPr>
              <w:jc w:val="both"/>
              <w:rPr>
                <w:i/>
                <w:lang w:val="en-GB"/>
              </w:rPr>
            </w:pPr>
            <w:r w:rsidRPr="00740881">
              <w:rPr>
                <w:i/>
                <w:lang w:val="en-GB"/>
              </w:rPr>
              <w:t>The expert shall justify the score given by considering the fulfilment of the criterion as a whole and the fulfilment of each criterion consideration.</w:t>
            </w:r>
          </w:p>
          <w:p w14:paraId="35F4A790" w14:textId="77777777" w:rsidR="006F6E48" w:rsidRPr="00740881" w:rsidRDefault="006F6E48" w:rsidP="00F31B26">
            <w:pPr>
              <w:jc w:val="both"/>
              <w:rPr>
                <w:b/>
                <w:i/>
                <w:lang w:val="en-GB"/>
              </w:rPr>
            </w:pPr>
            <w:r w:rsidRPr="00740881">
              <w:rPr>
                <w:i/>
                <w:lang w:val="en-GB"/>
              </w:rPr>
              <w:t xml:space="preserve">1. The information specific to the criterion is given in Section 1 “Scientific Excellence” of the 'Project Description' part of the project application; however, </w:t>
            </w:r>
            <w:r w:rsidRPr="00740881">
              <w:rPr>
                <w:b/>
                <w:bCs/>
                <w:i/>
                <w:lang w:val="en-GB"/>
              </w:rPr>
              <w:t>evaluating the criterion, the project application as a whole must be assessed</w:t>
            </w:r>
            <w:r w:rsidRPr="00740881">
              <w:rPr>
                <w:i/>
                <w:lang w:val="en-GB"/>
              </w:rPr>
              <w:t>.</w:t>
            </w:r>
          </w:p>
          <w:p w14:paraId="05CCFDE2" w14:textId="77777777" w:rsidR="006F6E48" w:rsidRPr="00740881" w:rsidRDefault="006F6E48" w:rsidP="00F31B26">
            <w:pPr>
              <w:jc w:val="both"/>
              <w:rPr>
                <w:i/>
                <w:lang w:val="en-GB"/>
              </w:rPr>
            </w:pPr>
            <w:r w:rsidRPr="00740881">
              <w:rPr>
                <w:i/>
                <w:lang w:val="en-GB"/>
              </w:rPr>
              <w:t>2. The scientific excellence of the project, including the selected research strategy and methodological solutions, as well as the capacity to create foreground or technological knowledge and justification for the necessity of the project and novelty of the project in the context of the research field, shall be evaluated in compliance with the specificities of the relevant scientific field or fields and the project, as well as the specificities of the institution of the project applicant.</w:t>
            </w:r>
          </w:p>
          <w:p w14:paraId="24346DEB" w14:textId="77777777" w:rsidR="006F6E48" w:rsidRPr="00740881" w:rsidRDefault="006F6E48" w:rsidP="00F31B26">
            <w:pPr>
              <w:jc w:val="both"/>
              <w:rPr>
                <w:lang w:val="en-GB"/>
              </w:rPr>
            </w:pPr>
            <w:r w:rsidRPr="00740881">
              <w:rPr>
                <w:i/>
                <w:lang w:val="en-GB"/>
              </w:rPr>
              <w:t>3. In case of an interdisciplinary project application, the expert shall evaluate the synergy of disciplines, evaluating the contribution of representatives of each discipline to the achievement of the objectives of the project.</w:t>
            </w:r>
          </w:p>
        </w:tc>
      </w:tr>
      <w:tr w:rsidR="006F6E48" w:rsidRPr="00740881" w14:paraId="050BF4D6" w14:textId="77777777" w:rsidTr="00F31B26">
        <w:tc>
          <w:tcPr>
            <w:tcW w:w="608" w:type="dxa"/>
            <w:shd w:val="clear" w:color="auto" w:fill="auto"/>
          </w:tcPr>
          <w:p w14:paraId="0D78278F" w14:textId="77777777" w:rsidR="006F6E48" w:rsidRPr="00740881" w:rsidRDefault="006F6E48" w:rsidP="00F31B26">
            <w:pPr>
              <w:rPr>
                <w:b/>
                <w:lang w:val="en-GB"/>
              </w:rPr>
            </w:pPr>
            <w:r w:rsidRPr="00740881">
              <w:rPr>
                <w:b/>
                <w:lang w:val="en-GB"/>
              </w:rPr>
              <w:t>1.2.</w:t>
            </w:r>
          </w:p>
        </w:tc>
        <w:tc>
          <w:tcPr>
            <w:tcW w:w="3795" w:type="dxa"/>
            <w:shd w:val="clear" w:color="auto" w:fill="auto"/>
          </w:tcPr>
          <w:p w14:paraId="55924E39" w14:textId="77777777" w:rsidR="006F6E48" w:rsidRPr="00740881" w:rsidRDefault="006F6E48" w:rsidP="00F31B26">
            <w:pPr>
              <w:rPr>
                <w:lang w:val="en-GB"/>
              </w:rPr>
            </w:pPr>
            <w:r w:rsidRPr="00740881">
              <w:rPr>
                <w:lang w:val="en-GB"/>
              </w:rPr>
              <w:t>Observation: the scientific quality of the chosen rese</w:t>
            </w:r>
            <w:r>
              <w:rPr>
                <w:lang w:val="en-GB"/>
              </w:rPr>
              <w:t>a</w:t>
            </w:r>
            <w:r w:rsidRPr="00740881">
              <w:rPr>
                <w:lang w:val="en-GB"/>
              </w:rPr>
              <w:t>rch strategy and methodological solutions, as well as compliance with the stated objectives</w:t>
            </w:r>
          </w:p>
        </w:tc>
        <w:tc>
          <w:tcPr>
            <w:tcW w:w="5378" w:type="dxa"/>
            <w:vMerge/>
          </w:tcPr>
          <w:p w14:paraId="68CFC02A" w14:textId="77777777" w:rsidR="006F6E48" w:rsidRPr="00740881" w:rsidRDefault="006F6E48" w:rsidP="00F31B26">
            <w:pPr>
              <w:widowControl w:val="0"/>
              <w:pBdr>
                <w:top w:val="nil"/>
                <w:left w:val="nil"/>
                <w:bottom w:val="nil"/>
                <w:right w:val="nil"/>
                <w:between w:val="nil"/>
              </w:pBdr>
              <w:spacing w:line="276" w:lineRule="auto"/>
              <w:rPr>
                <w:lang w:val="en-GB"/>
              </w:rPr>
            </w:pPr>
          </w:p>
        </w:tc>
      </w:tr>
      <w:tr w:rsidR="006F6E48" w:rsidRPr="00740881" w14:paraId="7FC812BE" w14:textId="77777777" w:rsidTr="00F31B26">
        <w:tc>
          <w:tcPr>
            <w:tcW w:w="608" w:type="dxa"/>
            <w:shd w:val="clear" w:color="auto" w:fill="auto"/>
          </w:tcPr>
          <w:p w14:paraId="36BC6699" w14:textId="77777777" w:rsidR="006F6E48" w:rsidRPr="00740881" w:rsidRDefault="006F6E48" w:rsidP="00F31B26">
            <w:pPr>
              <w:rPr>
                <w:b/>
                <w:lang w:val="en-GB"/>
              </w:rPr>
            </w:pPr>
            <w:r w:rsidRPr="00740881">
              <w:rPr>
                <w:b/>
                <w:lang w:val="en-GB"/>
              </w:rPr>
              <w:t>1.3.</w:t>
            </w:r>
          </w:p>
        </w:tc>
        <w:tc>
          <w:tcPr>
            <w:tcW w:w="3795" w:type="dxa"/>
            <w:shd w:val="clear" w:color="auto" w:fill="auto"/>
          </w:tcPr>
          <w:p w14:paraId="74B8BF8A" w14:textId="77777777" w:rsidR="006F6E48" w:rsidRPr="00740881" w:rsidRDefault="006F6E48" w:rsidP="00F31B26">
            <w:pPr>
              <w:rPr>
                <w:lang w:val="en-GB"/>
              </w:rPr>
            </w:pPr>
            <w:r w:rsidRPr="00740881">
              <w:rPr>
                <w:lang w:val="en-GB"/>
              </w:rPr>
              <w:t>Observation: capacity of the project to generate foreground or technological knowledge</w:t>
            </w:r>
          </w:p>
        </w:tc>
        <w:tc>
          <w:tcPr>
            <w:tcW w:w="5378" w:type="dxa"/>
            <w:vMerge/>
          </w:tcPr>
          <w:p w14:paraId="6E9907AB" w14:textId="77777777" w:rsidR="006F6E48" w:rsidRPr="00740881" w:rsidRDefault="006F6E48" w:rsidP="00F31B26">
            <w:pPr>
              <w:widowControl w:val="0"/>
              <w:pBdr>
                <w:top w:val="nil"/>
                <w:left w:val="nil"/>
                <w:bottom w:val="nil"/>
                <w:right w:val="nil"/>
                <w:between w:val="nil"/>
              </w:pBdr>
              <w:spacing w:line="276" w:lineRule="auto"/>
              <w:rPr>
                <w:lang w:val="en-GB"/>
              </w:rPr>
            </w:pPr>
          </w:p>
        </w:tc>
      </w:tr>
      <w:tr w:rsidR="006F6E48" w:rsidRPr="00740881" w14:paraId="4B8CDB86" w14:textId="77777777" w:rsidTr="00F31B26">
        <w:tc>
          <w:tcPr>
            <w:tcW w:w="608" w:type="dxa"/>
            <w:shd w:val="clear" w:color="auto" w:fill="auto"/>
          </w:tcPr>
          <w:p w14:paraId="39840B52" w14:textId="77777777" w:rsidR="006F6E48" w:rsidRPr="00740881" w:rsidRDefault="006F6E48" w:rsidP="00F31B26">
            <w:pPr>
              <w:rPr>
                <w:b/>
                <w:lang w:val="en-GB"/>
              </w:rPr>
            </w:pPr>
            <w:r w:rsidRPr="00740881">
              <w:rPr>
                <w:b/>
                <w:lang w:val="en-GB"/>
              </w:rPr>
              <w:t>2.</w:t>
            </w:r>
          </w:p>
        </w:tc>
        <w:tc>
          <w:tcPr>
            <w:tcW w:w="3795" w:type="dxa"/>
            <w:shd w:val="clear" w:color="auto" w:fill="auto"/>
          </w:tcPr>
          <w:p w14:paraId="19B30BDA" w14:textId="77777777" w:rsidR="006F6E48" w:rsidRPr="00740881" w:rsidRDefault="006F6E48" w:rsidP="00F31B26">
            <w:pPr>
              <w:jc w:val="center"/>
              <w:rPr>
                <w:b/>
                <w:lang w:val="en-GB"/>
              </w:rPr>
            </w:pPr>
            <w:r w:rsidRPr="00740881">
              <w:rPr>
                <w:b/>
                <w:lang w:val="en-GB"/>
              </w:rPr>
              <w:t>Criterion: impact of project results</w:t>
            </w:r>
          </w:p>
        </w:tc>
        <w:tc>
          <w:tcPr>
            <w:tcW w:w="5378" w:type="dxa"/>
            <w:shd w:val="clear" w:color="auto" w:fill="auto"/>
          </w:tcPr>
          <w:p w14:paraId="04DA737B" w14:textId="77777777" w:rsidR="006F6E48" w:rsidRPr="00740881" w:rsidRDefault="006F6E48" w:rsidP="00F31B26">
            <w:pPr>
              <w:rPr>
                <w:b/>
                <w:lang w:val="en-GB"/>
              </w:rPr>
            </w:pPr>
            <w:r w:rsidRPr="00740881">
              <w:rPr>
                <w:lang w:val="en-GB"/>
              </w:rPr>
              <w:t>Maximum 5 points</w:t>
            </w:r>
          </w:p>
        </w:tc>
      </w:tr>
      <w:tr w:rsidR="006F6E48" w:rsidRPr="00740881" w14:paraId="6DD36BF2" w14:textId="77777777" w:rsidTr="00F31B26">
        <w:tc>
          <w:tcPr>
            <w:tcW w:w="608" w:type="dxa"/>
            <w:shd w:val="clear" w:color="auto" w:fill="auto"/>
          </w:tcPr>
          <w:p w14:paraId="75CE731A" w14:textId="77777777" w:rsidR="006F6E48" w:rsidRPr="00740881" w:rsidRDefault="006F6E48" w:rsidP="00F31B26">
            <w:pPr>
              <w:rPr>
                <w:b/>
                <w:lang w:val="en-GB"/>
              </w:rPr>
            </w:pPr>
            <w:r w:rsidRPr="00740881">
              <w:rPr>
                <w:b/>
                <w:lang w:val="en-GB"/>
              </w:rPr>
              <w:t>2.1.</w:t>
            </w:r>
          </w:p>
        </w:tc>
        <w:tc>
          <w:tcPr>
            <w:tcW w:w="3795" w:type="dxa"/>
            <w:shd w:val="clear" w:color="auto" w:fill="auto"/>
          </w:tcPr>
          <w:p w14:paraId="0C229AF8" w14:textId="77777777" w:rsidR="006F6E48" w:rsidRPr="00740881" w:rsidRDefault="006F6E48" w:rsidP="00F31B26">
            <w:pPr>
              <w:jc w:val="both"/>
              <w:rPr>
                <w:lang w:val="en-GB"/>
              </w:rPr>
            </w:pPr>
            <w:r w:rsidRPr="00740881">
              <w:rPr>
                <w:lang w:val="en-GB"/>
              </w:rPr>
              <w:t>Observation: expected transfer of acquired knowledge and skills into further action and development of scientific capacity</w:t>
            </w:r>
          </w:p>
        </w:tc>
        <w:tc>
          <w:tcPr>
            <w:tcW w:w="5378" w:type="dxa"/>
            <w:vMerge w:val="restart"/>
            <w:shd w:val="clear" w:color="auto" w:fill="auto"/>
          </w:tcPr>
          <w:p w14:paraId="269FCC93" w14:textId="77777777" w:rsidR="006F6E48" w:rsidRPr="00740881" w:rsidRDefault="006F6E48" w:rsidP="00F31B26">
            <w:pPr>
              <w:jc w:val="both"/>
              <w:rPr>
                <w:i/>
                <w:lang w:val="en-GB"/>
              </w:rPr>
            </w:pPr>
            <w:r w:rsidRPr="00740881">
              <w:rPr>
                <w:i/>
                <w:lang w:val="en-GB"/>
              </w:rPr>
              <w:t>The expert shall justify the score given by considering the fulfilment of the criterion as a whole and the fulfilment of each criterion consideration.</w:t>
            </w:r>
          </w:p>
          <w:p w14:paraId="5B77EAE2" w14:textId="77777777" w:rsidR="006F6E48" w:rsidRPr="00740881" w:rsidRDefault="006F6E48" w:rsidP="00F31B26">
            <w:pPr>
              <w:jc w:val="both"/>
              <w:rPr>
                <w:b/>
                <w:i/>
                <w:lang w:val="en-GB"/>
              </w:rPr>
            </w:pPr>
            <w:r w:rsidRPr="00740881">
              <w:rPr>
                <w:i/>
                <w:lang w:val="en-GB"/>
              </w:rPr>
              <w:t xml:space="preserve">1. The information specific to the criterion is given in Section 2 “Impact” of Part B “Project Description” of the project application; however, </w:t>
            </w:r>
            <w:r w:rsidRPr="00740881">
              <w:rPr>
                <w:b/>
                <w:bCs/>
                <w:i/>
                <w:lang w:val="en-GB"/>
              </w:rPr>
              <w:t>evaluating the criterion, the project application as a whole must be assessed</w:t>
            </w:r>
            <w:r w:rsidRPr="00740881">
              <w:rPr>
                <w:i/>
                <w:lang w:val="en-GB"/>
              </w:rPr>
              <w:t>.</w:t>
            </w:r>
          </w:p>
          <w:p w14:paraId="227AC4E2" w14:textId="77777777" w:rsidR="006F6E48" w:rsidRPr="00740881" w:rsidRDefault="006F6E48" w:rsidP="00F31B26">
            <w:pPr>
              <w:jc w:val="both"/>
              <w:rPr>
                <w:i/>
                <w:lang w:val="en-GB"/>
              </w:rPr>
            </w:pPr>
            <w:r w:rsidRPr="00740881">
              <w:rPr>
                <w:i/>
                <w:lang w:val="en-GB"/>
              </w:rPr>
              <w:t>2. The results and their expected impact, including the planned transfer of results in further activities and development of scientific capacity, possibilities for further development of research (for example, preparation of new research projects, involvement in international cooperation networks), shall be evaluated in compliance with the specificities of the relevant scientific filed or fields and the project, as well as the specificities of the institution of the project applicant.</w:t>
            </w:r>
          </w:p>
          <w:p w14:paraId="5ADFD157" w14:textId="77777777" w:rsidR="006F6E48" w:rsidRPr="00740881" w:rsidRDefault="006F6E48" w:rsidP="00F31B26">
            <w:pPr>
              <w:jc w:val="both"/>
              <w:rPr>
                <w:i/>
                <w:lang w:val="en-GB"/>
              </w:rPr>
            </w:pPr>
            <w:r w:rsidRPr="00740881">
              <w:rPr>
                <w:i/>
                <w:lang w:val="en-GB"/>
              </w:rPr>
              <w:t xml:space="preserve">3. The expert shall evaluate what plans are described in the project application for identification of the involved parties, application of the correct forms of </w:t>
            </w:r>
            <w:r w:rsidRPr="00740881">
              <w:rPr>
                <w:i/>
                <w:lang w:val="en-GB"/>
              </w:rPr>
              <w:lastRenderedPageBreak/>
              <w:t>co-operation and transfer of knowledge acquired in the project (e.g. recommendations, guidelines, prototyping, etc.). They evaluate the cooperation of the project applicant with state and local government institutions, non-governmental organisations and entrepreneurs.</w:t>
            </w:r>
          </w:p>
          <w:p w14:paraId="576EDC22" w14:textId="77777777" w:rsidR="006F6E48" w:rsidRPr="00740881" w:rsidRDefault="006F6E48" w:rsidP="00F31B26">
            <w:pPr>
              <w:jc w:val="both"/>
              <w:rPr>
                <w:i/>
                <w:lang w:val="en-GB"/>
              </w:rPr>
            </w:pPr>
          </w:p>
          <w:p w14:paraId="52FFE2E9" w14:textId="77777777" w:rsidR="006F6E48" w:rsidRPr="00740881" w:rsidRDefault="006F6E48" w:rsidP="00F31B26">
            <w:pPr>
              <w:jc w:val="both"/>
              <w:rPr>
                <w:i/>
                <w:lang w:val="en-GB"/>
              </w:rPr>
            </w:pPr>
            <w:r w:rsidRPr="00740881">
              <w:rPr>
                <w:i/>
                <w:lang w:val="en-GB"/>
              </w:rPr>
              <w:t xml:space="preserve">4. The sustainability of project results is assessed in conjunction with the envisaged scientific publications and the dissemination of project results at scientific conferences. Particular attention should be paid to ensuring the sustainability of results in accordance with the principles of Open Access, Open Data, FAIR (findable, accessible, interoperable, reusable), as well as the project applicant’s choice for the deposit of data. The relevance and scope of the planned scientific results for the project theme, budget and implementation period shall be evaluated. Information regarding distribution of project results can be found in the subsection </w:t>
            </w:r>
            <w:r w:rsidRPr="00740881">
              <w:rPr>
                <w:i/>
                <w:iCs/>
                <w:lang w:val="en-GB"/>
              </w:rPr>
              <w:t>“Scientific results and technological knowledge of the project and their dissemination plan</w:t>
            </w:r>
            <w:r w:rsidRPr="00740881">
              <w:rPr>
                <w:i/>
                <w:lang w:val="en-GB"/>
              </w:rPr>
              <w:t>” of the project application part “Project Description”.</w:t>
            </w:r>
          </w:p>
          <w:p w14:paraId="3DB0E753" w14:textId="77777777" w:rsidR="006F6E48" w:rsidRPr="00740881" w:rsidRDefault="006F6E48" w:rsidP="00F31B26">
            <w:pPr>
              <w:jc w:val="both"/>
              <w:rPr>
                <w:i/>
                <w:lang w:val="en-GB"/>
              </w:rPr>
            </w:pPr>
            <w:r>
              <w:rPr>
                <w:i/>
                <w:lang w:val="en-GB"/>
              </w:rPr>
              <w:t>5</w:t>
            </w:r>
            <w:r w:rsidRPr="00740881">
              <w:rPr>
                <w:i/>
                <w:lang w:val="en-GB"/>
              </w:rPr>
              <w:t>. The expert shall evaluate whether the project will contribute to informing and involvement of the public in order to ensure the transfer of knowledge created in the project, involving the public and promoting their awareness regarding the knowledge created within the scope of the project, as well as contribution to the society in solving the issues examined within the scope of the specific project. It should be assessed whether there is a plan within the framework of the project to involve stakeholders in the use of its results. The potential of the project to inform the public about the results of the project and to increase the socio-economic impact of the results of the project (Subsection 2.2 “Socio-economic impact and publicity of results” of the project application part “Project Description”) shall be evaluated.</w:t>
            </w:r>
          </w:p>
          <w:p w14:paraId="46A73D75" w14:textId="77777777" w:rsidR="006F6E48" w:rsidRPr="00740881" w:rsidRDefault="006F6E48" w:rsidP="00F31B26">
            <w:pPr>
              <w:jc w:val="both"/>
              <w:rPr>
                <w:i/>
                <w:lang w:val="en-GB"/>
              </w:rPr>
            </w:pPr>
            <w:r w:rsidRPr="00740881">
              <w:rPr>
                <w:i/>
                <w:lang w:val="en-GB"/>
              </w:rPr>
              <w:t>6. The activities envisaged in the project develop cooperation within the University of Latvia and the planned results have a positive impact on the UL long-term competitiveness.</w:t>
            </w:r>
          </w:p>
          <w:p w14:paraId="18ED9756" w14:textId="77777777" w:rsidR="006F6E48" w:rsidRPr="00740881" w:rsidRDefault="006F6E48" w:rsidP="00F31B26">
            <w:pPr>
              <w:jc w:val="both"/>
              <w:rPr>
                <w:lang w:val="en-GB"/>
              </w:rPr>
            </w:pPr>
          </w:p>
        </w:tc>
      </w:tr>
      <w:tr w:rsidR="006F6E48" w:rsidRPr="00740881" w14:paraId="1F9AD066" w14:textId="77777777" w:rsidTr="00F31B26">
        <w:tc>
          <w:tcPr>
            <w:tcW w:w="608" w:type="dxa"/>
            <w:shd w:val="clear" w:color="auto" w:fill="auto"/>
          </w:tcPr>
          <w:p w14:paraId="62E11B79" w14:textId="77777777" w:rsidR="006F6E48" w:rsidRPr="00740881" w:rsidRDefault="006F6E48" w:rsidP="00F31B26">
            <w:pPr>
              <w:rPr>
                <w:b/>
                <w:lang w:val="en-GB"/>
              </w:rPr>
            </w:pPr>
            <w:r w:rsidRPr="00740881">
              <w:rPr>
                <w:b/>
                <w:lang w:val="en-GB"/>
              </w:rPr>
              <w:t>2.2.</w:t>
            </w:r>
          </w:p>
        </w:tc>
        <w:tc>
          <w:tcPr>
            <w:tcW w:w="3795" w:type="dxa"/>
            <w:shd w:val="clear" w:color="auto" w:fill="auto"/>
          </w:tcPr>
          <w:p w14:paraId="70E7D4D5" w14:textId="77777777" w:rsidR="006F6E48" w:rsidRPr="00740881" w:rsidRDefault="006F6E48" w:rsidP="00F31B26">
            <w:pPr>
              <w:jc w:val="both"/>
              <w:rPr>
                <w:lang w:val="en-GB"/>
              </w:rPr>
            </w:pPr>
            <w:r w:rsidRPr="00740881">
              <w:rPr>
                <w:lang w:val="en-GB"/>
              </w:rPr>
              <w:t>Observation: research development opportunities, including contributions to the preparation of new projects for submission to competitions under the European Union's Framework Programme for Research and Innovation “Horizon Europe” and other research and innovation support programmes and technology initiatives</w:t>
            </w:r>
          </w:p>
        </w:tc>
        <w:tc>
          <w:tcPr>
            <w:tcW w:w="5378" w:type="dxa"/>
            <w:vMerge/>
          </w:tcPr>
          <w:p w14:paraId="08DCF475" w14:textId="77777777" w:rsidR="006F6E48" w:rsidRPr="00740881" w:rsidRDefault="006F6E48" w:rsidP="00F31B26">
            <w:pPr>
              <w:widowControl w:val="0"/>
              <w:pBdr>
                <w:top w:val="nil"/>
                <w:left w:val="nil"/>
                <w:bottom w:val="nil"/>
                <w:right w:val="nil"/>
                <w:between w:val="nil"/>
              </w:pBdr>
              <w:spacing w:line="276" w:lineRule="auto"/>
              <w:rPr>
                <w:lang w:val="en-GB"/>
              </w:rPr>
            </w:pPr>
          </w:p>
        </w:tc>
      </w:tr>
      <w:tr w:rsidR="006F6E48" w:rsidRPr="00740881" w14:paraId="60142ADD" w14:textId="77777777" w:rsidTr="00F31B26">
        <w:tc>
          <w:tcPr>
            <w:tcW w:w="608" w:type="dxa"/>
            <w:shd w:val="clear" w:color="auto" w:fill="auto"/>
          </w:tcPr>
          <w:p w14:paraId="11398CC2" w14:textId="77777777" w:rsidR="006F6E48" w:rsidRPr="00740881" w:rsidRDefault="006F6E48" w:rsidP="00F31B26">
            <w:pPr>
              <w:rPr>
                <w:b/>
                <w:lang w:val="en-GB"/>
              </w:rPr>
            </w:pPr>
            <w:r w:rsidRPr="00740881">
              <w:rPr>
                <w:b/>
                <w:lang w:val="en-GB"/>
              </w:rPr>
              <w:t>2.3.</w:t>
            </w:r>
          </w:p>
        </w:tc>
        <w:tc>
          <w:tcPr>
            <w:tcW w:w="3795" w:type="dxa"/>
            <w:shd w:val="clear" w:color="auto" w:fill="auto"/>
          </w:tcPr>
          <w:p w14:paraId="67D9AEB0" w14:textId="77777777" w:rsidR="006F6E48" w:rsidRPr="00740881" w:rsidRDefault="006F6E48" w:rsidP="00F31B26">
            <w:pPr>
              <w:jc w:val="both"/>
              <w:rPr>
                <w:lang w:val="en-GB"/>
              </w:rPr>
            </w:pPr>
            <w:r w:rsidRPr="00740881">
              <w:rPr>
                <w:lang w:val="en-GB"/>
              </w:rPr>
              <w:t>Observation: the study will lead to the creation of knowledge relevant to the field concerned and to economic and societal development</w:t>
            </w:r>
          </w:p>
        </w:tc>
        <w:tc>
          <w:tcPr>
            <w:tcW w:w="5378" w:type="dxa"/>
            <w:vMerge/>
          </w:tcPr>
          <w:p w14:paraId="250F8954" w14:textId="77777777" w:rsidR="006F6E48" w:rsidRPr="00740881" w:rsidRDefault="006F6E48" w:rsidP="00F31B26">
            <w:pPr>
              <w:widowControl w:val="0"/>
              <w:pBdr>
                <w:top w:val="nil"/>
                <w:left w:val="nil"/>
                <w:bottom w:val="nil"/>
                <w:right w:val="nil"/>
                <w:between w:val="nil"/>
              </w:pBdr>
              <w:spacing w:line="276" w:lineRule="auto"/>
              <w:rPr>
                <w:lang w:val="en-GB"/>
              </w:rPr>
            </w:pPr>
          </w:p>
        </w:tc>
      </w:tr>
      <w:tr w:rsidR="006F6E48" w:rsidRPr="00740881" w14:paraId="7335BEDE" w14:textId="77777777" w:rsidTr="00F31B26">
        <w:tc>
          <w:tcPr>
            <w:tcW w:w="608" w:type="dxa"/>
            <w:shd w:val="clear" w:color="auto" w:fill="auto"/>
          </w:tcPr>
          <w:p w14:paraId="00BD47D7" w14:textId="77777777" w:rsidR="006F6E48" w:rsidRPr="00740881" w:rsidRDefault="006F6E48" w:rsidP="00F31B26">
            <w:pPr>
              <w:rPr>
                <w:b/>
                <w:lang w:val="en-GB"/>
              </w:rPr>
            </w:pPr>
            <w:r w:rsidRPr="00740881">
              <w:rPr>
                <w:b/>
                <w:lang w:val="en-GB"/>
              </w:rPr>
              <w:t>2.4.</w:t>
            </w:r>
          </w:p>
        </w:tc>
        <w:tc>
          <w:tcPr>
            <w:tcW w:w="3795" w:type="dxa"/>
            <w:shd w:val="clear" w:color="auto" w:fill="auto"/>
          </w:tcPr>
          <w:p w14:paraId="7879B7A1" w14:textId="77777777" w:rsidR="006F6E48" w:rsidRPr="00740881" w:rsidRDefault="006F6E48" w:rsidP="00F31B26">
            <w:pPr>
              <w:jc w:val="both"/>
              <w:rPr>
                <w:lang w:val="en-GB"/>
              </w:rPr>
            </w:pPr>
            <w:r w:rsidRPr="00740881">
              <w:rPr>
                <w:lang w:val="en-GB"/>
              </w:rPr>
              <w:t xml:space="preserve">Observation: sustainability of acquired knowledge and a qualitative plan for its dissemination, including </w:t>
            </w:r>
            <w:r w:rsidRPr="00740881">
              <w:rPr>
                <w:lang w:val="en-GB"/>
              </w:rPr>
              <w:lastRenderedPageBreak/>
              <w:t>scientific publications and public outreach</w:t>
            </w:r>
          </w:p>
        </w:tc>
        <w:tc>
          <w:tcPr>
            <w:tcW w:w="5378" w:type="dxa"/>
            <w:vMerge/>
          </w:tcPr>
          <w:p w14:paraId="708681FD" w14:textId="77777777" w:rsidR="006F6E48" w:rsidRPr="00740881" w:rsidRDefault="006F6E48" w:rsidP="00F31B26">
            <w:pPr>
              <w:widowControl w:val="0"/>
              <w:pBdr>
                <w:top w:val="nil"/>
                <w:left w:val="nil"/>
                <w:bottom w:val="nil"/>
                <w:right w:val="nil"/>
                <w:between w:val="nil"/>
              </w:pBdr>
              <w:spacing w:line="276" w:lineRule="auto"/>
              <w:rPr>
                <w:lang w:val="en-GB"/>
              </w:rPr>
            </w:pPr>
          </w:p>
        </w:tc>
      </w:tr>
      <w:tr w:rsidR="006F6E48" w:rsidRPr="00740881" w14:paraId="14F197C0" w14:textId="77777777" w:rsidTr="00F31B26">
        <w:tc>
          <w:tcPr>
            <w:tcW w:w="608" w:type="dxa"/>
            <w:shd w:val="clear" w:color="auto" w:fill="auto"/>
          </w:tcPr>
          <w:p w14:paraId="6FE84381" w14:textId="77777777" w:rsidR="006F6E48" w:rsidRPr="00740881" w:rsidRDefault="006F6E48" w:rsidP="00F31B26">
            <w:pPr>
              <w:rPr>
                <w:b/>
                <w:lang w:val="en-GB"/>
              </w:rPr>
            </w:pPr>
            <w:r w:rsidRPr="00740881">
              <w:rPr>
                <w:b/>
                <w:lang w:val="en-GB"/>
              </w:rPr>
              <w:lastRenderedPageBreak/>
              <w:t>2.5.</w:t>
            </w:r>
          </w:p>
        </w:tc>
        <w:tc>
          <w:tcPr>
            <w:tcW w:w="3795" w:type="dxa"/>
            <w:shd w:val="clear" w:color="auto" w:fill="auto"/>
          </w:tcPr>
          <w:p w14:paraId="3C72AB9E" w14:textId="77777777" w:rsidR="006F6E48" w:rsidRPr="00740881" w:rsidRDefault="006F6E48" w:rsidP="00F31B26">
            <w:pPr>
              <w:jc w:val="both"/>
              <w:rPr>
                <w:lang w:val="en-GB"/>
              </w:rPr>
            </w:pPr>
            <w:r w:rsidRPr="00740881">
              <w:rPr>
                <w:lang w:val="en-GB"/>
              </w:rPr>
              <w:t>Observation: implementation of the research contributes to strengthening the scientific capacity of the research staff, including students</w:t>
            </w:r>
          </w:p>
        </w:tc>
        <w:tc>
          <w:tcPr>
            <w:tcW w:w="5378" w:type="dxa"/>
            <w:vMerge/>
          </w:tcPr>
          <w:p w14:paraId="162E9AB4" w14:textId="77777777" w:rsidR="006F6E48" w:rsidRPr="00740881" w:rsidRDefault="006F6E48" w:rsidP="00F31B26">
            <w:pPr>
              <w:widowControl w:val="0"/>
              <w:pBdr>
                <w:top w:val="nil"/>
                <w:left w:val="nil"/>
                <w:bottom w:val="nil"/>
                <w:right w:val="nil"/>
                <w:between w:val="nil"/>
              </w:pBdr>
              <w:spacing w:line="276" w:lineRule="auto"/>
              <w:rPr>
                <w:lang w:val="en-GB"/>
              </w:rPr>
            </w:pPr>
          </w:p>
        </w:tc>
      </w:tr>
      <w:tr w:rsidR="006F6E48" w:rsidRPr="00740881" w14:paraId="159267E3" w14:textId="77777777" w:rsidTr="00F31B26">
        <w:tc>
          <w:tcPr>
            <w:tcW w:w="608" w:type="dxa"/>
            <w:shd w:val="clear" w:color="auto" w:fill="auto"/>
          </w:tcPr>
          <w:p w14:paraId="1357689C" w14:textId="77777777" w:rsidR="006F6E48" w:rsidRPr="00740881" w:rsidRDefault="006F6E48" w:rsidP="00F31B26">
            <w:pPr>
              <w:rPr>
                <w:b/>
                <w:lang w:val="en-GB"/>
              </w:rPr>
            </w:pPr>
            <w:r w:rsidRPr="00740881">
              <w:rPr>
                <w:b/>
                <w:lang w:val="en-GB"/>
              </w:rPr>
              <w:t>2.6.</w:t>
            </w:r>
          </w:p>
        </w:tc>
        <w:tc>
          <w:tcPr>
            <w:tcW w:w="3795" w:type="dxa"/>
            <w:shd w:val="clear" w:color="auto" w:fill="auto"/>
          </w:tcPr>
          <w:p w14:paraId="1B54E391" w14:textId="77777777" w:rsidR="006F6E48" w:rsidRPr="00740881" w:rsidRDefault="006F6E48" w:rsidP="00F31B26">
            <w:pPr>
              <w:jc w:val="both"/>
              <w:rPr>
                <w:lang w:val="en-GB"/>
              </w:rPr>
            </w:pPr>
            <w:r w:rsidRPr="00740881">
              <w:rPr>
                <w:lang w:val="en-GB"/>
              </w:rPr>
              <w:t>Observation: the research develops collaboration within the UL and contributes to the UL competitiveness in the future</w:t>
            </w:r>
          </w:p>
        </w:tc>
        <w:tc>
          <w:tcPr>
            <w:tcW w:w="5378" w:type="dxa"/>
            <w:vMerge/>
          </w:tcPr>
          <w:p w14:paraId="22AB02AD" w14:textId="77777777" w:rsidR="006F6E48" w:rsidRPr="00740881" w:rsidRDefault="006F6E48" w:rsidP="00F31B26">
            <w:pPr>
              <w:widowControl w:val="0"/>
              <w:pBdr>
                <w:top w:val="nil"/>
                <w:left w:val="nil"/>
                <w:bottom w:val="nil"/>
                <w:right w:val="nil"/>
                <w:between w:val="nil"/>
              </w:pBdr>
              <w:spacing w:line="276" w:lineRule="auto"/>
              <w:rPr>
                <w:lang w:val="en-GB"/>
              </w:rPr>
            </w:pPr>
          </w:p>
        </w:tc>
      </w:tr>
      <w:tr w:rsidR="006F6E48" w:rsidRPr="00740881" w14:paraId="0ABFB740" w14:textId="77777777" w:rsidTr="00F31B26">
        <w:tc>
          <w:tcPr>
            <w:tcW w:w="608" w:type="dxa"/>
            <w:shd w:val="clear" w:color="auto" w:fill="auto"/>
          </w:tcPr>
          <w:p w14:paraId="2CA83C6B" w14:textId="77777777" w:rsidR="006F6E48" w:rsidRPr="00740881" w:rsidRDefault="006F6E48" w:rsidP="00F31B26">
            <w:pPr>
              <w:rPr>
                <w:b/>
                <w:lang w:val="en-GB"/>
              </w:rPr>
            </w:pPr>
            <w:r w:rsidRPr="00740881">
              <w:rPr>
                <w:b/>
                <w:lang w:val="en-GB"/>
              </w:rPr>
              <w:t>3.</w:t>
            </w:r>
          </w:p>
        </w:tc>
        <w:tc>
          <w:tcPr>
            <w:tcW w:w="3795" w:type="dxa"/>
            <w:shd w:val="clear" w:color="auto" w:fill="auto"/>
          </w:tcPr>
          <w:p w14:paraId="4D229D40" w14:textId="77777777" w:rsidR="006F6E48" w:rsidRPr="00740881" w:rsidRDefault="006F6E48" w:rsidP="00F31B26">
            <w:pPr>
              <w:jc w:val="center"/>
              <w:rPr>
                <w:b/>
                <w:lang w:val="en-GB"/>
              </w:rPr>
            </w:pPr>
            <w:r w:rsidRPr="00740881">
              <w:rPr>
                <w:b/>
                <w:lang w:val="en-GB"/>
              </w:rPr>
              <w:t>Criterion: feasibility and security of the project</w:t>
            </w:r>
          </w:p>
        </w:tc>
        <w:tc>
          <w:tcPr>
            <w:tcW w:w="5378" w:type="dxa"/>
            <w:shd w:val="clear" w:color="auto" w:fill="auto"/>
          </w:tcPr>
          <w:p w14:paraId="43F78BEC" w14:textId="77777777" w:rsidR="006F6E48" w:rsidRPr="00740881" w:rsidRDefault="006F6E48" w:rsidP="00F31B26">
            <w:pPr>
              <w:rPr>
                <w:lang w:val="en-GB"/>
              </w:rPr>
            </w:pPr>
            <w:r w:rsidRPr="00740881">
              <w:rPr>
                <w:lang w:val="en-GB"/>
              </w:rPr>
              <w:t>Maximum 5 points</w:t>
            </w:r>
          </w:p>
        </w:tc>
      </w:tr>
      <w:tr w:rsidR="006F6E48" w:rsidRPr="00740881" w14:paraId="6A504782" w14:textId="77777777" w:rsidTr="00F31B26">
        <w:tc>
          <w:tcPr>
            <w:tcW w:w="608" w:type="dxa"/>
            <w:shd w:val="clear" w:color="auto" w:fill="auto"/>
          </w:tcPr>
          <w:p w14:paraId="77E5D5E8" w14:textId="77777777" w:rsidR="006F6E48" w:rsidRPr="00740881" w:rsidRDefault="006F6E48" w:rsidP="00F31B26">
            <w:pPr>
              <w:rPr>
                <w:b/>
                <w:lang w:val="en-GB"/>
              </w:rPr>
            </w:pPr>
            <w:r w:rsidRPr="00740881">
              <w:rPr>
                <w:b/>
                <w:lang w:val="en-GB"/>
              </w:rPr>
              <w:t>3.1.</w:t>
            </w:r>
          </w:p>
        </w:tc>
        <w:tc>
          <w:tcPr>
            <w:tcW w:w="3795" w:type="dxa"/>
            <w:shd w:val="clear" w:color="auto" w:fill="auto"/>
          </w:tcPr>
          <w:p w14:paraId="474C264F" w14:textId="77777777" w:rsidR="006F6E48" w:rsidRPr="00740881" w:rsidRDefault="006F6E48" w:rsidP="00F31B26">
            <w:pPr>
              <w:jc w:val="both"/>
              <w:rPr>
                <w:lang w:val="en-GB"/>
              </w:rPr>
            </w:pPr>
            <w:r w:rsidRPr="00740881">
              <w:rPr>
                <w:lang w:val="en-GB"/>
              </w:rPr>
              <w:t xml:space="preserve">Observation: quality of the research work plan and its relevance to the aim pursued. The envisaged resources are </w:t>
            </w:r>
            <w:r w:rsidRPr="00740881">
              <w:rPr>
                <w:lang w:val="en-GB"/>
              </w:rPr>
              <w:lastRenderedPageBreak/>
              <w:t>adequate and sufficient to achieve the aim. The research intends to ensure efficient use of resources. The planned work stages and tasks are clearly defined, relevant and realistic</w:t>
            </w:r>
          </w:p>
        </w:tc>
        <w:tc>
          <w:tcPr>
            <w:tcW w:w="5378" w:type="dxa"/>
            <w:vMerge w:val="restart"/>
            <w:shd w:val="clear" w:color="auto" w:fill="auto"/>
          </w:tcPr>
          <w:p w14:paraId="4F667672" w14:textId="77777777" w:rsidR="006F6E48" w:rsidRPr="00740881" w:rsidRDefault="006F6E48" w:rsidP="00F31B26">
            <w:pPr>
              <w:jc w:val="both"/>
              <w:rPr>
                <w:i/>
                <w:lang w:val="en-GB"/>
              </w:rPr>
            </w:pPr>
            <w:r w:rsidRPr="00740881">
              <w:rPr>
                <w:lang w:val="en-GB"/>
              </w:rPr>
              <w:lastRenderedPageBreak/>
              <w:t xml:space="preserve">1. </w:t>
            </w:r>
            <w:r w:rsidRPr="00740881">
              <w:rPr>
                <w:i/>
                <w:lang w:val="en-GB"/>
              </w:rPr>
              <w:t>The expert shall justify the score given by considering the fulfilment of the criterion as a whole and the fulfilment of each criterion consideration</w:t>
            </w:r>
            <w:r w:rsidRPr="00740881">
              <w:rPr>
                <w:i/>
                <w:iCs/>
                <w:lang w:val="en-GB"/>
              </w:rPr>
              <w:t xml:space="preserve">. </w:t>
            </w:r>
            <w:r w:rsidRPr="00740881">
              <w:rPr>
                <w:i/>
                <w:lang w:val="en-GB"/>
              </w:rPr>
              <w:t xml:space="preserve">The </w:t>
            </w:r>
            <w:r w:rsidRPr="00740881">
              <w:rPr>
                <w:i/>
                <w:lang w:val="en-GB"/>
              </w:rPr>
              <w:lastRenderedPageBreak/>
              <w:t xml:space="preserve">information specific to the criterion is given in Section </w:t>
            </w:r>
            <w:r w:rsidRPr="00740881">
              <w:rPr>
                <w:i/>
                <w:iCs/>
                <w:lang w:val="en-GB"/>
              </w:rPr>
              <w:t>3 “Implementation” of the project application part “Project Description” and in Part C “Curriculum Vitae” of the project application</w:t>
            </w:r>
            <w:r w:rsidRPr="00740881">
              <w:rPr>
                <w:i/>
                <w:lang w:val="en-GB"/>
              </w:rPr>
              <w:t xml:space="preserve">; however, </w:t>
            </w:r>
            <w:r w:rsidRPr="00740881">
              <w:rPr>
                <w:b/>
                <w:bCs/>
                <w:i/>
                <w:lang w:val="en-GB"/>
              </w:rPr>
              <w:t>evaluating the criterion, the project application as a whole must be assessed</w:t>
            </w:r>
            <w:r w:rsidRPr="00740881">
              <w:rPr>
                <w:i/>
                <w:lang w:val="en-GB"/>
              </w:rPr>
              <w:t>.</w:t>
            </w:r>
            <w:r w:rsidRPr="00740881">
              <w:rPr>
                <w:b/>
                <w:bCs/>
                <w:i/>
                <w:iCs/>
                <w:lang w:val="en-GB"/>
              </w:rPr>
              <w:t>.</w:t>
            </w:r>
          </w:p>
          <w:p w14:paraId="28DAD3C6" w14:textId="77777777" w:rsidR="006F6E48" w:rsidRPr="00740881" w:rsidRDefault="006F6E48" w:rsidP="00F31B26">
            <w:pPr>
              <w:jc w:val="both"/>
              <w:rPr>
                <w:i/>
                <w:lang w:val="en-GB"/>
              </w:rPr>
            </w:pPr>
            <w:r w:rsidRPr="00740881">
              <w:rPr>
                <w:i/>
                <w:lang w:val="en-GB"/>
              </w:rPr>
              <w:t>The feasibility of the project, including the prepared research work plan, the intended research management and its quality management,</w:t>
            </w:r>
            <w:r w:rsidRPr="00740881">
              <w:rPr>
                <w:lang w:val="en-GB"/>
              </w:rPr>
              <w:t xml:space="preserve"> </w:t>
            </w:r>
            <w:r w:rsidRPr="00740881">
              <w:rPr>
                <w:i/>
                <w:lang w:val="en-GB"/>
              </w:rPr>
              <w:t>the information provided regarding the data management plan, the intended resources, the available infrastructure shall be evaluated according to the specificities of the relevant scientific filed or fields and the project.</w:t>
            </w:r>
          </w:p>
          <w:p w14:paraId="6DFB1D08" w14:textId="77777777" w:rsidR="006F6E48" w:rsidRPr="00740881" w:rsidRDefault="006F6E48" w:rsidP="00F31B26">
            <w:pPr>
              <w:jc w:val="both"/>
              <w:rPr>
                <w:i/>
                <w:iCs/>
                <w:lang w:val="en-GB"/>
              </w:rPr>
            </w:pPr>
            <w:bookmarkStart w:id="1" w:name="_heading=h.2et92p0"/>
            <w:bookmarkEnd w:id="1"/>
            <w:r w:rsidRPr="00740881">
              <w:rPr>
                <w:i/>
                <w:iCs/>
                <w:lang w:val="en-GB"/>
              </w:rPr>
              <w:t>2. The expert shall evaluate the compliance of the scientific qualification and experience of the project applicant with the achievement of the project objectives and performance of the intended tasks on the basis of the submitted life course descriptions in Part C “Curriculum Vitae” of the project application.</w:t>
            </w:r>
          </w:p>
          <w:p w14:paraId="5595AE65" w14:textId="77777777" w:rsidR="006F6E48" w:rsidRPr="00740881" w:rsidRDefault="006F6E48" w:rsidP="00F31B26">
            <w:pPr>
              <w:jc w:val="both"/>
              <w:rPr>
                <w:lang w:val="en-GB"/>
              </w:rPr>
            </w:pPr>
            <w:r w:rsidRPr="00740881">
              <w:rPr>
                <w:i/>
                <w:iCs/>
                <w:lang w:val="en-GB"/>
              </w:rPr>
              <w:t xml:space="preserve">3. It should be noted </w:t>
            </w:r>
            <w:r w:rsidRPr="007655DC">
              <w:rPr>
                <w:i/>
                <w:iCs/>
                <w:lang w:val="en-GB"/>
              </w:rPr>
              <w:t>that the duration of one project is up to 18 months.</w:t>
            </w:r>
            <w:r w:rsidRPr="00740881">
              <w:rPr>
                <w:i/>
                <w:iCs/>
                <w:lang w:val="en-GB"/>
              </w:rPr>
              <w:t xml:space="preserve"> The planned implementation of the project shall be evaluated in connection with the completed part “Project budget” of the project application which provides for costs of remuneration, materials for technical support, missions and publication expenses.</w:t>
            </w:r>
          </w:p>
        </w:tc>
      </w:tr>
      <w:tr w:rsidR="006F6E48" w:rsidRPr="00740881" w14:paraId="450DD70C" w14:textId="77777777" w:rsidTr="00F31B26">
        <w:tc>
          <w:tcPr>
            <w:tcW w:w="608" w:type="dxa"/>
            <w:shd w:val="clear" w:color="auto" w:fill="auto"/>
          </w:tcPr>
          <w:p w14:paraId="24D438DE" w14:textId="77777777" w:rsidR="006F6E48" w:rsidRPr="00740881" w:rsidRDefault="006F6E48" w:rsidP="00F31B26">
            <w:pPr>
              <w:rPr>
                <w:b/>
                <w:lang w:val="en-GB"/>
              </w:rPr>
            </w:pPr>
            <w:r w:rsidRPr="00740881">
              <w:rPr>
                <w:b/>
                <w:lang w:val="en-GB"/>
              </w:rPr>
              <w:lastRenderedPageBreak/>
              <w:t>3.2.</w:t>
            </w:r>
          </w:p>
        </w:tc>
        <w:tc>
          <w:tcPr>
            <w:tcW w:w="3795" w:type="dxa"/>
            <w:shd w:val="clear" w:color="auto" w:fill="auto"/>
          </w:tcPr>
          <w:p w14:paraId="7C96730A" w14:textId="77777777" w:rsidR="006F6E48" w:rsidRPr="00740881" w:rsidRDefault="006F6E48" w:rsidP="00F31B26">
            <w:pPr>
              <w:jc w:val="both"/>
              <w:rPr>
                <w:lang w:val="en-GB"/>
              </w:rPr>
            </w:pPr>
            <w:r w:rsidRPr="00740881">
              <w:rPr>
                <w:lang w:val="en-GB"/>
              </w:rPr>
              <w:t>Observation: scientific qualification of the project applicant according to the life course descriptions submitted (CVs)</w:t>
            </w:r>
          </w:p>
        </w:tc>
        <w:tc>
          <w:tcPr>
            <w:tcW w:w="5378" w:type="dxa"/>
            <w:vMerge/>
          </w:tcPr>
          <w:p w14:paraId="32C83108" w14:textId="77777777" w:rsidR="006F6E48" w:rsidRPr="00740881" w:rsidRDefault="006F6E48" w:rsidP="00F31B26">
            <w:pPr>
              <w:widowControl w:val="0"/>
              <w:pBdr>
                <w:top w:val="nil"/>
                <w:left w:val="nil"/>
                <w:bottom w:val="nil"/>
                <w:right w:val="nil"/>
                <w:between w:val="nil"/>
              </w:pBdr>
              <w:spacing w:line="276" w:lineRule="auto"/>
              <w:rPr>
                <w:lang w:val="en-GB"/>
              </w:rPr>
            </w:pPr>
          </w:p>
        </w:tc>
      </w:tr>
      <w:tr w:rsidR="006F6E48" w:rsidRPr="00740881" w14:paraId="2400A359" w14:textId="77777777" w:rsidTr="00F31B26">
        <w:tc>
          <w:tcPr>
            <w:tcW w:w="608" w:type="dxa"/>
            <w:shd w:val="clear" w:color="auto" w:fill="auto"/>
          </w:tcPr>
          <w:p w14:paraId="3EFFCAB7" w14:textId="77777777" w:rsidR="006F6E48" w:rsidRPr="00740881" w:rsidRDefault="006F6E48" w:rsidP="00F31B26">
            <w:pPr>
              <w:rPr>
                <w:b/>
                <w:lang w:val="en-GB"/>
              </w:rPr>
            </w:pPr>
            <w:r w:rsidRPr="00740881">
              <w:rPr>
                <w:b/>
                <w:lang w:val="en-GB"/>
              </w:rPr>
              <w:t>3.3.</w:t>
            </w:r>
          </w:p>
        </w:tc>
        <w:tc>
          <w:tcPr>
            <w:tcW w:w="3795" w:type="dxa"/>
            <w:shd w:val="clear" w:color="auto" w:fill="auto"/>
          </w:tcPr>
          <w:p w14:paraId="7610A2C6" w14:textId="77777777" w:rsidR="006F6E48" w:rsidRPr="00740881" w:rsidRDefault="006F6E48" w:rsidP="00F31B26">
            <w:pPr>
              <w:jc w:val="both"/>
              <w:rPr>
                <w:lang w:val="en-GB"/>
              </w:rPr>
            </w:pPr>
            <w:r w:rsidRPr="00740881">
              <w:rPr>
                <w:lang w:val="en-GB"/>
              </w:rPr>
              <w:t>Observation: appropriate research management, including quality management, is envisaged. The management organisation allows the resaerch progress to be monitored. Potential risks have been assessed and a plan to prevent them or mitigate the negative effect has been developed</w:t>
            </w:r>
          </w:p>
        </w:tc>
        <w:tc>
          <w:tcPr>
            <w:tcW w:w="5378" w:type="dxa"/>
            <w:vMerge/>
          </w:tcPr>
          <w:p w14:paraId="77416D07" w14:textId="77777777" w:rsidR="006F6E48" w:rsidRPr="00740881" w:rsidRDefault="006F6E48" w:rsidP="00F31B26">
            <w:pPr>
              <w:widowControl w:val="0"/>
              <w:pBdr>
                <w:top w:val="nil"/>
                <w:left w:val="nil"/>
                <w:bottom w:val="nil"/>
                <w:right w:val="nil"/>
                <w:between w:val="nil"/>
              </w:pBdr>
              <w:spacing w:line="276" w:lineRule="auto"/>
              <w:rPr>
                <w:lang w:val="en-GB"/>
              </w:rPr>
            </w:pPr>
          </w:p>
        </w:tc>
      </w:tr>
      <w:tr w:rsidR="006F6E48" w:rsidRPr="00740881" w14:paraId="761CDD06" w14:textId="77777777" w:rsidTr="00F31B26">
        <w:tc>
          <w:tcPr>
            <w:tcW w:w="608" w:type="dxa"/>
            <w:shd w:val="clear" w:color="auto" w:fill="auto"/>
          </w:tcPr>
          <w:p w14:paraId="47876646" w14:textId="77777777" w:rsidR="006F6E48" w:rsidRPr="00740881" w:rsidRDefault="006F6E48" w:rsidP="00F31B26">
            <w:pPr>
              <w:rPr>
                <w:b/>
                <w:lang w:val="en-GB"/>
              </w:rPr>
            </w:pPr>
            <w:r w:rsidRPr="00740881">
              <w:rPr>
                <w:b/>
                <w:lang w:val="en-GB"/>
              </w:rPr>
              <w:t>3.4.</w:t>
            </w:r>
          </w:p>
        </w:tc>
        <w:tc>
          <w:tcPr>
            <w:tcW w:w="3795" w:type="dxa"/>
            <w:shd w:val="clear" w:color="auto" w:fill="auto"/>
          </w:tcPr>
          <w:p w14:paraId="306B5636" w14:textId="77777777" w:rsidR="006F6E48" w:rsidRPr="00740881" w:rsidRDefault="006F6E48" w:rsidP="00F31B26">
            <w:pPr>
              <w:jc w:val="both"/>
              <w:rPr>
                <w:lang w:val="en-GB"/>
              </w:rPr>
            </w:pPr>
            <w:r w:rsidRPr="00740881">
              <w:rPr>
                <w:lang w:val="en-GB"/>
              </w:rPr>
              <w:t>Observation: availability of the necessary research infrastructure</w:t>
            </w:r>
          </w:p>
        </w:tc>
        <w:tc>
          <w:tcPr>
            <w:tcW w:w="5378" w:type="dxa"/>
            <w:vMerge/>
          </w:tcPr>
          <w:p w14:paraId="20D713BC" w14:textId="77777777" w:rsidR="006F6E48" w:rsidRPr="00740881" w:rsidRDefault="006F6E48" w:rsidP="00F31B26">
            <w:pPr>
              <w:widowControl w:val="0"/>
              <w:pBdr>
                <w:top w:val="nil"/>
                <w:left w:val="nil"/>
                <w:bottom w:val="nil"/>
                <w:right w:val="nil"/>
                <w:between w:val="nil"/>
              </w:pBdr>
              <w:spacing w:line="276" w:lineRule="auto"/>
              <w:rPr>
                <w:lang w:val="en-GB"/>
              </w:rPr>
            </w:pPr>
          </w:p>
        </w:tc>
      </w:tr>
      <w:tr w:rsidR="006F6E48" w:rsidRPr="00740881" w14:paraId="0C6C86FB" w14:textId="77777777" w:rsidTr="00F31B26">
        <w:tc>
          <w:tcPr>
            <w:tcW w:w="608" w:type="dxa"/>
            <w:shd w:val="clear" w:color="auto" w:fill="auto"/>
          </w:tcPr>
          <w:p w14:paraId="4C582531" w14:textId="77777777" w:rsidR="006F6E48" w:rsidRPr="00740881" w:rsidRDefault="006F6E48" w:rsidP="00F31B26">
            <w:pPr>
              <w:rPr>
                <w:b/>
                <w:lang w:val="en-GB"/>
              </w:rPr>
            </w:pPr>
            <w:r w:rsidRPr="00740881">
              <w:rPr>
                <w:b/>
                <w:lang w:val="en-GB"/>
              </w:rPr>
              <w:t>3.5.</w:t>
            </w:r>
          </w:p>
        </w:tc>
        <w:tc>
          <w:tcPr>
            <w:tcW w:w="3795" w:type="dxa"/>
            <w:shd w:val="clear" w:color="auto" w:fill="auto"/>
          </w:tcPr>
          <w:p w14:paraId="6C97A5EF" w14:textId="77777777" w:rsidR="006F6E48" w:rsidRPr="00740881" w:rsidRDefault="006F6E48" w:rsidP="00F31B26">
            <w:pPr>
              <w:jc w:val="both"/>
              <w:rPr>
                <w:lang w:val="en-GB"/>
              </w:rPr>
            </w:pPr>
            <w:r w:rsidRPr="00740881">
              <w:rPr>
                <w:lang w:val="en-GB"/>
              </w:rPr>
              <w:t>Observation: the institution implementing the research has the necessary knowledge and competence</w:t>
            </w:r>
          </w:p>
        </w:tc>
        <w:tc>
          <w:tcPr>
            <w:tcW w:w="5378" w:type="dxa"/>
            <w:vMerge/>
          </w:tcPr>
          <w:p w14:paraId="10C5B990" w14:textId="77777777" w:rsidR="006F6E48" w:rsidRPr="00740881" w:rsidRDefault="006F6E48" w:rsidP="00F31B26">
            <w:pPr>
              <w:widowControl w:val="0"/>
              <w:pBdr>
                <w:top w:val="nil"/>
                <w:left w:val="nil"/>
                <w:bottom w:val="nil"/>
                <w:right w:val="nil"/>
                <w:between w:val="nil"/>
              </w:pBdr>
              <w:spacing w:line="276" w:lineRule="auto"/>
              <w:rPr>
                <w:lang w:val="en-GB"/>
              </w:rPr>
            </w:pPr>
          </w:p>
        </w:tc>
      </w:tr>
    </w:tbl>
    <w:p w14:paraId="3A831178" w14:textId="77777777" w:rsidR="006F6E48" w:rsidRPr="00740881" w:rsidRDefault="006F6E48" w:rsidP="006F6E48">
      <w:pPr>
        <w:rPr>
          <w:lang w:val="en-GB"/>
        </w:rPr>
      </w:pPr>
    </w:p>
    <w:p w14:paraId="5141EA9B" w14:textId="77777777" w:rsidR="006F6E48" w:rsidRPr="00740881" w:rsidRDefault="006F6E48" w:rsidP="006F6E48">
      <w:pPr>
        <w:pStyle w:val="Heading2"/>
        <w:rPr>
          <w:lang w:val="en-GB"/>
        </w:rPr>
      </w:pPr>
      <w:r w:rsidRPr="00740881">
        <w:rPr>
          <w:lang w:val="en-GB"/>
        </w:rPr>
        <w:t>2.2. Expert consultative meeting</w:t>
      </w:r>
    </w:p>
    <w:p w14:paraId="68D2171F" w14:textId="77777777" w:rsidR="006F6E48" w:rsidRPr="00740881" w:rsidRDefault="006F6E48" w:rsidP="006F6E48">
      <w:pPr>
        <w:rPr>
          <w:lang w:val="en-GB"/>
        </w:rPr>
      </w:pPr>
    </w:p>
    <w:p w14:paraId="5ECDDFCB" w14:textId="77777777" w:rsidR="006F6E48" w:rsidRPr="00740881" w:rsidRDefault="006F6E48" w:rsidP="006F6E48">
      <w:pPr>
        <w:ind w:firstLine="720"/>
        <w:jc w:val="both"/>
        <w:rPr>
          <w:lang w:val="en-GB"/>
        </w:rPr>
      </w:pPr>
      <w:r w:rsidRPr="00740881">
        <w:rPr>
          <w:lang w:val="en-GB"/>
        </w:rPr>
        <w:t xml:space="preserve">15. To ensure that the expert acting as rapporteur produces an objective and reasoned consolidated score for the project application, based on a UL proposal, the LCS organises a consultative meeting of rapporteurs (hereinafter - the consultative meeting), i.e. an expert panel. The consultative meeting is purely advisory, with the aim of providing the rapporteur with as comprehensive a view as possible of the level (readiness) of the project proposals submitted to the call, as well as of the scientific disciplines therein, to support the rapporteur in developing a consolidated evaluation score for the project proposal. </w:t>
      </w:r>
    </w:p>
    <w:p w14:paraId="1B0F5F4A" w14:textId="77777777" w:rsidR="006F6E48" w:rsidRPr="00740881" w:rsidRDefault="006F6E48" w:rsidP="006F6E48">
      <w:pPr>
        <w:ind w:firstLine="720"/>
        <w:jc w:val="both"/>
        <w:rPr>
          <w:lang w:val="en-GB"/>
        </w:rPr>
      </w:pPr>
      <w:r w:rsidRPr="00740881">
        <w:rPr>
          <w:lang w:val="en-GB"/>
        </w:rPr>
        <w:t>Prior to organising a consultative meeting, project secretaries shall re-verify that the rapporteurs have no conflict of interest with the project applicant.</w:t>
      </w:r>
    </w:p>
    <w:p w14:paraId="37C76CFB" w14:textId="77777777" w:rsidR="006F6E48" w:rsidRPr="00740881" w:rsidRDefault="006F6E48" w:rsidP="006F6E48">
      <w:pPr>
        <w:ind w:firstLine="720"/>
        <w:jc w:val="both"/>
        <w:rPr>
          <w:color w:val="000000"/>
          <w:lang w:val="en-GB"/>
        </w:rPr>
      </w:pPr>
    </w:p>
    <w:p w14:paraId="78AC9D84" w14:textId="77777777" w:rsidR="006F6E48" w:rsidRPr="00740881" w:rsidRDefault="006F6E48" w:rsidP="006F6E48">
      <w:pPr>
        <w:ind w:firstLine="720"/>
        <w:jc w:val="both"/>
        <w:rPr>
          <w:lang w:val="en-GB"/>
        </w:rPr>
      </w:pPr>
      <w:r w:rsidRPr="00740881">
        <w:rPr>
          <w:lang w:val="en-GB"/>
        </w:rPr>
        <w:t>16. In order to ensure the success of the consultative meeting, the project secretary shall invite one rapporteur to chair the consultative meeting at each consultative meeting. The chair of the consultative meeting shall be appointed on the basis of their scientific and administrative experience in order to organise the work of the consultative meeting and to lead a reasoned and consultative discussion among the rapporteurs, with the aim of providing the rapporteurs with a comprehensive view of the situation as regards the submitted project proposals.</w:t>
      </w:r>
    </w:p>
    <w:p w14:paraId="1123C3F9" w14:textId="77777777" w:rsidR="006F6E48" w:rsidRPr="00740881" w:rsidRDefault="006F6E48" w:rsidP="006F6E48">
      <w:pPr>
        <w:ind w:firstLine="720"/>
        <w:jc w:val="both"/>
        <w:rPr>
          <w:lang w:val="en-GB"/>
        </w:rPr>
      </w:pPr>
    </w:p>
    <w:p w14:paraId="2421D40B" w14:textId="77777777" w:rsidR="006F6E48" w:rsidRPr="00740881" w:rsidRDefault="006F6E48" w:rsidP="006F6E48">
      <w:pPr>
        <w:ind w:firstLine="720"/>
        <w:jc w:val="both"/>
        <w:rPr>
          <w:lang w:val="en-GB"/>
        </w:rPr>
      </w:pPr>
      <w:r w:rsidRPr="00740881">
        <w:rPr>
          <w:lang w:val="en-GB"/>
        </w:rPr>
        <w:t>17. All rapporteurs attend the consaltative meeting.</w:t>
      </w:r>
    </w:p>
    <w:p w14:paraId="40D06065" w14:textId="77777777" w:rsidR="006F6E48" w:rsidRPr="00740881" w:rsidRDefault="006F6E48" w:rsidP="006F6E48">
      <w:pPr>
        <w:ind w:firstLine="720"/>
        <w:jc w:val="both"/>
        <w:rPr>
          <w:lang w:val="en-GB"/>
        </w:rPr>
      </w:pPr>
    </w:p>
    <w:p w14:paraId="150ED797" w14:textId="77777777" w:rsidR="006F6E48" w:rsidRPr="00740881" w:rsidRDefault="006F6E48" w:rsidP="006F6E48">
      <w:pPr>
        <w:ind w:firstLine="720"/>
        <w:jc w:val="both"/>
        <w:rPr>
          <w:lang w:val="en-GB"/>
        </w:rPr>
      </w:pPr>
      <w:r w:rsidRPr="00740881">
        <w:rPr>
          <w:lang w:val="en-GB"/>
        </w:rPr>
        <w:lastRenderedPageBreak/>
        <w:t xml:space="preserve">18. Consaltative meetings </w:t>
      </w:r>
      <w:r>
        <w:rPr>
          <w:lang w:val="en-GB"/>
        </w:rPr>
        <w:t>take place</w:t>
      </w:r>
      <w:r w:rsidRPr="00740881">
        <w:rPr>
          <w:lang w:val="en-GB"/>
        </w:rPr>
        <w:t xml:space="preserve"> online via video call.</w:t>
      </w:r>
    </w:p>
    <w:p w14:paraId="7571679C" w14:textId="77777777" w:rsidR="006F6E48" w:rsidRPr="00740881" w:rsidRDefault="006F6E48" w:rsidP="006F6E48">
      <w:pPr>
        <w:ind w:firstLine="720"/>
        <w:jc w:val="both"/>
        <w:rPr>
          <w:lang w:val="en-GB"/>
        </w:rPr>
      </w:pPr>
    </w:p>
    <w:p w14:paraId="1AA0CEE0" w14:textId="77777777" w:rsidR="006F6E48" w:rsidRPr="00740881" w:rsidRDefault="006F6E48" w:rsidP="006F6E48">
      <w:pPr>
        <w:pStyle w:val="Heading2"/>
        <w:rPr>
          <w:lang w:val="en-GB"/>
        </w:rPr>
      </w:pPr>
      <w:r w:rsidRPr="00740881">
        <w:rPr>
          <w:lang w:val="en-GB"/>
        </w:rPr>
        <w:t>2.3. Consolidated assessment of the project application</w:t>
      </w:r>
    </w:p>
    <w:p w14:paraId="262D1CF3" w14:textId="77777777" w:rsidR="006F6E48" w:rsidRPr="00740881" w:rsidRDefault="006F6E48" w:rsidP="006F6E48">
      <w:pPr>
        <w:pBdr>
          <w:top w:val="nil"/>
          <w:left w:val="nil"/>
          <w:bottom w:val="nil"/>
          <w:right w:val="nil"/>
          <w:between w:val="nil"/>
        </w:pBdr>
        <w:jc w:val="both"/>
        <w:rPr>
          <w:lang w:val="en-GB"/>
        </w:rPr>
      </w:pPr>
    </w:p>
    <w:p w14:paraId="2BBC6B3F" w14:textId="77777777" w:rsidR="006F6E48" w:rsidRPr="00740881" w:rsidRDefault="006F6E48" w:rsidP="006F6E48">
      <w:pPr>
        <w:pBdr>
          <w:top w:val="nil"/>
          <w:left w:val="nil"/>
          <w:bottom w:val="nil"/>
          <w:right w:val="nil"/>
          <w:between w:val="nil"/>
        </w:pBdr>
        <w:jc w:val="both"/>
        <w:rPr>
          <w:lang w:val="en-GB"/>
        </w:rPr>
      </w:pPr>
      <w:r w:rsidRPr="00740881">
        <w:rPr>
          <w:lang w:val="en-GB"/>
        </w:rPr>
        <w:tab/>
        <w:t>19. The rapporteur shall, in compliance with tasks and deadlines of the expert contract, develop the consolidated evaluation score for the project application in compliance with Annex 6 to the Regulations “Individual/consolidated project application evaluation form”. The rapporteur shall develop the consolidated evaluation score of the project application taking into account individual project application evaluation scores of both experts, and prior to submitting it to the LCS shall co-ordinate it with the other expert.</w:t>
      </w:r>
    </w:p>
    <w:p w14:paraId="766B28F9" w14:textId="77777777" w:rsidR="006F6E48" w:rsidRPr="00740881" w:rsidRDefault="006F6E48" w:rsidP="006F6E48">
      <w:pPr>
        <w:pBdr>
          <w:top w:val="nil"/>
          <w:left w:val="nil"/>
          <w:bottom w:val="nil"/>
          <w:right w:val="nil"/>
          <w:between w:val="nil"/>
        </w:pBdr>
        <w:jc w:val="both"/>
        <w:rPr>
          <w:lang w:val="en-GB"/>
        </w:rPr>
      </w:pPr>
    </w:p>
    <w:p w14:paraId="080FD78A" w14:textId="77777777" w:rsidR="006F6E48" w:rsidRPr="00740881" w:rsidRDefault="006F6E48" w:rsidP="006F6E48">
      <w:pPr>
        <w:pBdr>
          <w:top w:val="nil"/>
          <w:left w:val="nil"/>
          <w:bottom w:val="nil"/>
          <w:right w:val="nil"/>
          <w:between w:val="nil"/>
        </w:pBdr>
        <w:jc w:val="both"/>
        <w:rPr>
          <w:lang w:val="en-GB"/>
        </w:rPr>
      </w:pPr>
      <w:r w:rsidRPr="00740881">
        <w:rPr>
          <w:lang w:val="en-GB"/>
        </w:rPr>
        <w:tab/>
        <w:t>20. The project secretary shall, within three working days, assess the conformity of the consolidated scoring of the project application to the methodology and approve it. If the consolidated score of the project application is inadequate or does not provide sufficient reasoning for the score given where the weaknesses and shortcomings of the project application are identified, it shall be returned to the rapporteur. The rapporteur, within three working days from the date of receipt of the notification of the returned evaluation by e-mail, shall revise the consolidated evaluation of the project application and submit it to the project secretary for approval, subject to prior agreement with the other expert.</w:t>
      </w:r>
    </w:p>
    <w:p w14:paraId="62CC7F01" w14:textId="77777777" w:rsidR="006F6E48" w:rsidRPr="00740881" w:rsidRDefault="006F6E48" w:rsidP="006F6E48">
      <w:pPr>
        <w:pBdr>
          <w:top w:val="nil"/>
          <w:left w:val="nil"/>
          <w:bottom w:val="nil"/>
          <w:right w:val="nil"/>
          <w:between w:val="nil"/>
        </w:pBdr>
        <w:rPr>
          <w:lang w:val="en-GB"/>
        </w:rPr>
      </w:pPr>
    </w:p>
    <w:p w14:paraId="5A313A34" w14:textId="77777777" w:rsidR="006F6E48" w:rsidRPr="00740881" w:rsidRDefault="006F6E48" w:rsidP="006F6E48">
      <w:pPr>
        <w:pStyle w:val="Heading1"/>
        <w:rPr>
          <w:lang w:val="en-GB"/>
        </w:rPr>
      </w:pPr>
      <w:r w:rsidRPr="00740881">
        <w:rPr>
          <w:lang w:val="en-GB"/>
        </w:rPr>
        <w:t>3. Scientific evaluation of the final scientific report of the project</w:t>
      </w:r>
    </w:p>
    <w:p w14:paraId="2D92CBDC" w14:textId="77777777" w:rsidR="006F6E48" w:rsidRPr="00740881" w:rsidRDefault="006F6E48" w:rsidP="006F6E48">
      <w:pPr>
        <w:pStyle w:val="Heading2"/>
        <w:rPr>
          <w:lang w:val="en-GB"/>
        </w:rPr>
      </w:pPr>
      <w:r w:rsidRPr="00740881">
        <w:rPr>
          <w:lang w:val="en-GB"/>
        </w:rPr>
        <w:t xml:space="preserve">3.1. Individual assessment of the final </w:t>
      </w:r>
      <w:r>
        <w:rPr>
          <w:lang w:val="en-GB"/>
        </w:rPr>
        <w:t>s</w:t>
      </w:r>
      <w:r w:rsidRPr="00740881">
        <w:rPr>
          <w:lang w:val="en-GB"/>
        </w:rPr>
        <w:t xml:space="preserve">cientific </w:t>
      </w:r>
      <w:r>
        <w:rPr>
          <w:lang w:val="en-GB"/>
        </w:rPr>
        <w:t>r</w:t>
      </w:r>
      <w:r w:rsidRPr="00740881">
        <w:rPr>
          <w:lang w:val="en-GB"/>
        </w:rPr>
        <w:t xml:space="preserve">eport of the </w:t>
      </w:r>
      <w:r>
        <w:rPr>
          <w:lang w:val="en-GB"/>
        </w:rPr>
        <w:t>p</w:t>
      </w:r>
      <w:r w:rsidRPr="00740881">
        <w:rPr>
          <w:lang w:val="en-GB"/>
        </w:rPr>
        <w:t>roject</w:t>
      </w:r>
    </w:p>
    <w:p w14:paraId="73A39122" w14:textId="77777777" w:rsidR="006F6E48" w:rsidRPr="00740881" w:rsidRDefault="006F6E48" w:rsidP="006F6E48">
      <w:pPr>
        <w:rPr>
          <w:lang w:val="en-GB"/>
        </w:rPr>
      </w:pPr>
    </w:p>
    <w:p w14:paraId="6503B9DD" w14:textId="77777777" w:rsidR="006F6E48" w:rsidRPr="00740881" w:rsidRDefault="006F6E48" w:rsidP="006F6E48">
      <w:pPr>
        <w:pBdr>
          <w:top w:val="nil"/>
          <w:left w:val="nil"/>
          <w:bottom w:val="nil"/>
          <w:right w:val="nil"/>
          <w:between w:val="nil"/>
        </w:pBdr>
        <w:jc w:val="both"/>
        <w:rPr>
          <w:lang w:val="en-GB"/>
        </w:rPr>
      </w:pPr>
      <w:r w:rsidRPr="00740881">
        <w:rPr>
          <w:lang w:val="en-GB"/>
        </w:rPr>
        <w:tab/>
        <w:t>21. The postdoctoral researcher shall, within one month from the end of the project implementation, complete the final scientific report of the project (hereinafter - final report). The scientific expert examination of the final report shall be performed by at least two experts.</w:t>
      </w:r>
    </w:p>
    <w:p w14:paraId="5AFE3E82" w14:textId="77777777" w:rsidR="006F6E48" w:rsidRPr="00740881" w:rsidRDefault="006F6E48" w:rsidP="006F6E48">
      <w:pPr>
        <w:pBdr>
          <w:top w:val="nil"/>
          <w:left w:val="nil"/>
          <w:bottom w:val="nil"/>
          <w:right w:val="nil"/>
          <w:between w:val="nil"/>
        </w:pBdr>
        <w:jc w:val="both"/>
        <w:rPr>
          <w:lang w:val="en-GB"/>
        </w:rPr>
      </w:pPr>
    </w:p>
    <w:p w14:paraId="66B0D84B" w14:textId="77777777" w:rsidR="006F6E48" w:rsidRPr="00740881" w:rsidRDefault="006F6E48" w:rsidP="006F6E48">
      <w:pPr>
        <w:pBdr>
          <w:top w:val="nil"/>
          <w:left w:val="nil"/>
          <w:bottom w:val="nil"/>
          <w:right w:val="nil"/>
          <w:between w:val="nil"/>
        </w:pBdr>
        <w:ind w:firstLine="720"/>
        <w:jc w:val="both"/>
        <w:rPr>
          <w:lang w:val="en-GB"/>
        </w:rPr>
      </w:pPr>
      <w:r w:rsidRPr="00740881">
        <w:rPr>
          <w:lang w:val="en-GB"/>
        </w:rPr>
        <w:t>22. The project secretary shall ensure access to the final report of the relevant project and to the application of the same project for each expert involved.</w:t>
      </w:r>
    </w:p>
    <w:p w14:paraId="296691A2" w14:textId="77777777" w:rsidR="006F6E48" w:rsidRPr="00740881" w:rsidRDefault="006F6E48" w:rsidP="006F6E48">
      <w:pPr>
        <w:pBdr>
          <w:top w:val="nil"/>
          <w:left w:val="nil"/>
          <w:bottom w:val="nil"/>
          <w:right w:val="nil"/>
          <w:between w:val="nil"/>
        </w:pBdr>
        <w:jc w:val="both"/>
        <w:rPr>
          <w:lang w:val="en-GB"/>
        </w:rPr>
      </w:pPr>
      <w:r w:rsidRPr="00740881">
        <w:rPr>
          <w:lang w:val="en-GB"/>
        </w:rPr>
        <w:tab/>
      </w:r>
    </w:p>
    <w:p w14:paraId="5EEDCC44" w14:textId="77777777" w:rsidR="006F6E48" w:rsidRPr="00740881" w:rsidRDefault="006F6E48" w:rsidP="006F6E48">
      <w:pPr>
        <w:pBdr>
          <w:top w:val="nil"/>
          <w:left w:val="nil"/>
          <w:bottom w:val="nil"/>
          <w:right w:val="nil"/>
          <w:between w:val="nil"/>
        </w:pBdr>
        <w:jc w:val="both"/>
        <w:rPr>
          <w:lang w:val="en-GB"/>
        </w:rPr>
      </w:pPr>
      <w:r w:rsidRPr="00740881">
        <w:rPr>
          <w:lang w:val="en-GB"/>
        </w:rPr>
        <w:tab/>
        <w:t>23. The expert shall, within three weeks from signing the expert's declaration and entering into the expert contract,  perform individual evaluation of the final report, completing the evaluation form of the final scientific report of the project (Annex 8) and confirming it.</w:t>
      </w:r>
    </w:p>
    <w:p w14:paraId="63C2336E" w14:textId="77777777" w:rsidR="006F6E48" w:rsidRPr="00740881" w:rsidRDefault="006F6E48" w:rsidP="006F6E48">
      <w:pPr>
        <w:pBdr>
          <w:top w:val="nil"/>
          <w:left w:val="nil"/>
          <w:bottom w:val="nil"/>
          <w:right w:val="nil"/>
          <w:between w:val="nil"/>
        </w:pBdr>
        <w:rPr>
          <w:lang w:val="en-GB"/>
        </w:rPr>
      </w:pPr>
    </w:p>
    <w:p w14:paraId="2C3BDDED" w14:textId="77777777" w:rsidR="006F6E48" w:rsidRPr="00740881" w:rsidRDefault="006F6E48" w:rsidP="006F6E48">
      <w:pPr>
        <w:pBdr>
          <w:top w:val="nil"/>
          <w:left w:val="nil"/>
          <w:bottom w:val="nil"/>
          <w:right w:val="nil"/>
          <w:between w:val="nil"/>
        </w:pBdr>
        <w:rPr>
          <w:lang w:val="en-GB"/>
        </w:rPr>
      </w:pPr>
      <w:r w:rsidRPr="00740881">
        <w:rPr>
          <w:lang w:val="en-GB"/>
        </w:rPr>
        <w:tab/>
        <w:t>24. The expert shall evaluate the final report according to the following criteria:</w:t>
      </w:r>
    </w:p>
    <w:p w14:paraId="0FBD9435" w14:textId="77777777" w:rsidR="006F6E48" w:rsidRPr="00740881" w:rsidRDefault="006F6E48" w:rsidP="006F6E48">
      <w:pPr>
        <w:pBdr>
          <w:top w:val="nil"/>
          <w:left w:val="nil"/>
          <w:bottom w:val="nil"/>
          <w:right w:val="nil"/>
          <w:between w:val="nil"/>
        </w:pBdr>
        <w:rPr>
          <w:lang w:val="en-GB"/>
        </w:rPr>
      </w:pPr>
    </w:p>
    <w:tbl>
      <w:tblPr>
        <w:tblStyle w:val="7"/>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6"/>
        <w:gridCol w:w="9063"/>
      </w:tblGrid>
      <w:tr w:rsidR="006F6E48" w:rsidRPr="00740881" w14:paraId="424866A5" w14:textId="77777777" w:rsidTr="00F31B26">
        <w:tc>
          <w:tcPr>
            <w:tcW w:w="9639" w:type="dxa"/>
            <w:gridSpan w:val="2"/>
            <w:shd w:val="clear" w:color="auto" w:fill="auto"/>
          </w:tcPr>
          <w:p w14:paraId="76EB7730" w14:textId="77777777" w:rsidR="006F6E48" w:rsidRPr="00740881" w:rsidRDefault="006F6E48" w:rsidP="00F31B26">
            <w:pPr>
              <w:jc w:val="center"/>
              <w:rPr>
                <w:b/>
                <w:lang w:val="en-GB"/>
              </w:rPr>
            </w:pPr>
            <w:r w:rsidRPr="00740881">
              <w:rPr>
                <w:b/>
                <w:lang w:val="en-GB"/>
              </w:rPr>
              <w:t>Individual/consolidated evaluation of the final report</w:t>
            </w:r>
          </w:p>
        </w:tc>
      </w:tr>
      <w:tr w:rsidR="006F6E48" w:rsidRPr="00740881" w14:paraId="5810D49F" w14:textId="77777777" w:rsidTr="00F31B26">
        <w:tc>
          <w:tcPr>
            <w:tcW w:w="9639" w:type="dxa"/>
            <w:gridSpan w:val="2"/>
            <w:shd w:val="clear" w:color="auto" w:fill="auto"/>
          </w:tcPr>
          <w:p w14:paraId="6E96ABAB" w14:textId="77777777" w:rsidR="006F6E48" w:rsidRPr="00740881" w:rsidRDefault="006F6E48" w:rsidP="00F31B26">
            <w:pPr>
              <w:rPr>
                <w:lang w:val="en-GB"/>
              </w:rPr>
            </w:pPr>
            <w:r w:rsidRPr="00740881">
              <w:rPr>
                <w:lang w:val="en-GB"/>
              </w:rPr>
              <w:t>Project Name:</w:t>
            </w:r>
          </w:p>
          <w:p w14:paraId="2544B642" w14:textId="77777777" w:rsidR="006F6E48" w:rsidRPr="00740881" w:rsidRDefault="006F6E48" w:rsidP="00F31B26">
            <w:pPr>
              <w:rPr>
                <w:lang w:val="en-GB"/>
              </w:rPr>
            </w:pPr>
            <w:r w:rsidRPr="00740881">
              <w:rPr>
                <w:lang w:val="en-GB"/>
              </w:rPr>
              <w:t>Expert/I:</w:t>
            </w:r>
          </w:p>
        </w:tc>
      </w:tr>
      <w:tr w:rsidR="006F6E48" w:rsidRPr="00740881" w14:paraId="76E1BB37" w14:textId="77777777" w:rsidTr="00F31B26">
        <w:tc>
          <w:tcPr>
            <w:tcW w:w="576" w:type="dxa"/>
            <w:vMerge w:val="restart"/>
            <w:shd w:val="clear" w:color="auto" w:fill="auto"/>
          </w:tcPr>
          <w:p w14:paraId="18B9BF04" w14:textId="77777777" w:rsidR="006F6E48" w:rsidRPr="00740881" w:rsidRDefault="006F6E48" w:rsidP="00F31B26">
            <w:pPr>
              <w:rPr>
                <w:b/>
                <w:lang w:val="en-GB"/>
              </w:rPr>
            </w:pPr>
            <w:r w:rsidRPr="00740881">
              <w:rPr>
                <w:b/>
                <w:lang w:val="en-GB"/>
              </w:rPr>
              <w:t>1.</w:t>
            </w:r>
          </w:p>
        </w:tc>
        <w:tc>
          <w:tcPr>
            <w:tcW w:w="9063" w:type="dxa"/>
            <w:shd w:val="clear" w:color="auto" w:fill="auto"/>
          </w:tcPr>
          <w:p w14:paraId="28E1BB78" w14:textId="77777777" w:rsidR="006F6E48" w:rsidRPr="00740881" w:rsidRDefault="006F6E48" w:rsidP="00F31B26">
            <w:pPr>
              <w:jc w:val="center"/>
              <w:rPr>
                <w:b/>
                <w:lang w:val="en-GB"/>
              </w:rPr>
            </w:pPr>
            <w:r w:rsidRPr="00740881">
              <w:rPr>
                <w:b/>
                <w:lang w:val="en-GB"/>
              </w:rPr>
              <w:t>Criterion: Scientific excellence</w:t>
            </w:r>
          </w:p>
        </w:tc>
      </w:tr>
      <w:tr w:rsidR="006F6E48" w:rsidRPr="00740881" w14:paraId="710D45D2" w14:textId="77777777" w:rsidTr="00F31B26">
        <w:trPr>
          <w:trHeight w:val="1003"/>
        </w:trPr>
        <w:tc>
          <w:tcPr>
            <w:tcW w:w="576" w:type="dxa"/>
            <w:vMerge/>
          </w:tcPr>
          <w:p w14:paraId="4CD817E7" w14:textId="77777777" w:rsidR="006F6E48" w:rsidRPr="00740881" w:rsidRDefault="006F6E48" w:rsidP="00F31B26">
            <w:pPr>
              <w:widowControl w:val="0"/>
              <w:pBdr>
                <w:top w:val="nil"/>
                <w:left w:val="nil"/>
                <w:bottom w:val="nil"/>
                <w:right w:val="nil"/>
                <w:between w:val="nil"/>
              </w:pBdr>
              <w:spacing w:line="276" w:lineRule="auto"/>
              <w:rPr>
                <w:b/>
                <w:lang w:val="en-GB"/>
              </w:rPr>
            </w:pPr>
          </w:p>
        </w:tc>
        <w:tc>
          <w:tcPr>
            <w:tcW w:w="9063" w:type="dxa"/>
            <w:shd w:val="clear" w:color="auto" w:fill="auto"/>
          </w:tcPr>
          <w:p w14:paraId="1919DA8D" w14:textId="77777777" w:rsidR="006F6E48" w:rsidRPr="00740881" w:rsidRDefault="006F6E48" w:rsidP="00F31B26">
            <w:pPr>
              <w:jc w:val="both"/>
              <w:rPr>
                <w:i/>
                <w:iCs/>
                <w:lang w:val="en-GB"/>
              </w:rPr>
            </w:pPr>
            <w:r w:rsidRPr="00740881">
              <w:rPr>
                <w:i/>
                <w:iCs/>
                <w:lang w:val="en-GB"/>
              </w:rPr>
              <w:t>The expert shall evaluate how</w:t>
            </w:r>
            <w:r w:rsidRPr="00740881">
              <w:rPr>
                <w:lang w:val="en-GB"/>
              </w:rPr>
              <w:t xml:space="preserve"> </w:t>
            </w:r>
            <w:r w:rsidRPr="00740881">
              <w:rPr>
                <w:i/>
                <w:color w:val="000000"/>
                <w:lang w:val="en-GB"/>
              </w:rPr>
              <w:t>the researcher (professor)</w:t>
            </w:r>
            <w:r w:rsidRPr="00740881">
              <w:rPr>
                <w:lang w:val="en-GB"/>
              </w:rPr>
              <w:t xml:space="preserve"> </w:t>
            </w:r>
            <w:r w:rsidRPr="00740881">
              <w:rPr>
                <w:i/>
                <w:iCs/>
                <w:lang w:val="en-GB"/>
              </w:rPr>
              <w:t>achieved the planned in the project application until the end of the project. This will be based on Chapter 1 "Scientific Excellence" of the final report, while being linked to the final report as a whole and to the project application. In this section, the expert shall provide comments and suggestions on research opportunities after the closure of the project in order to achieve scientific excellence.</w:t>
            </w:r>
          </w:p>
          <w:p w14:paraId="0FE220B4" w14:textId="77777777" w:rsidR="006F6E48" w:rsidRPr="00740881" w:rsidRDefault="006F6E48" w:rsidP="00F31B26">
            <w:pPr>
              <w:jc w:val="both"/>
              <w:rPr>
                <w:lang w:val="en-GB"/>
              </w:rPr>
            </w:pPr>
            <w:r w:rsidRPr="00740881">
              <w:rPr>
                <w:i/>
                <w:lang w:val="en-GB"/>
              </w:rPr>
              <w:lastRenderedPageBreak/>
              <w:t xml:space="preserve">The expert shall assess whether </w:t>
            </w:r>
            <w:r w:rsidRPr="00740881">
              <w:rPr>
                <w:i/>
                <w:color w:val="000000"/>
                <w:lang w:val="en-GB"/>
              </w:rPr>
              <w:t>the results of the researcher (professor)</w:t>
            </w:r>
            <w:r w:rsidRPr="00740881">
              <w:rPr>
                <w:lang w:val="en-GB"/>
              </w:rPr>
              <w:t xml:space="preserve"> </w:t>
            </w:r>
            <w:r w:rsidRPr="00740881">
              <w:rPr>
                <w:i/>
                <w:lang w:val="en-GB"/>
              </w:rPr>
              <w:t xml:space="preserve">during the relevant period </w:t>
            </w:r>
            <w:r w:rsidRPr="00740881">
              <w:rPr>
                <w:i/>
                <w:iCs/>
                <w:lang w:val="en-GB"/>
              </w:rPr>
              <w:t>demonstrate their high research capacity and whether the results described are appropriate to contribute to the knowledge base of the scientific field(s)</w:t>
            </w:r>
            <w:r w:rsidRPr="00740881">
              <w:rPr>
                <w:i/>
                <w:lang w:val="en-GB"/>
              </w:rPr>
              <w:t>.</w:t>
            </w:r>
          </w:p>
        </w:tc>
      </w:tr>
      <w:tr w:rsidR="006F6E48" w:rsidRPr="00740881" w14:paraId="7C71B8DF" w14:textId="77777777" w:rsidTr="00F31B26">
        <w:tc>
          <w:tcPr>
            <w:tcW w:w="576" w:type="dxa"/>
            <w:vMerge w:val="restart"/>
            <w:shd w:val="clear" w:color="auto" w:fill="auto"/>
          </w:tcPr>
          <w:p w14:paraId="253C7E7B" w14:textId="77777777" w:rsidR="006F6E48" w:rsidRPr="00740881" w:rsidRDefault="006F6E48" w:rsidP="00F31B26">
            <w:pPr>
              <w:rPr>
                <w:b/>
                <w:lang w:val="en-GB"/>
              </w:rPr>
            </w:pPr>
            <w:r w:rsidRPr="00740881">
              <w:rPr>
                <w:b/>
                <w:lang w:val="en-GB"/>
              </w:rPr>
              <w:lastRenderedPageBreak/>
              <w:t>2.</w:t>
            </w:r>
          </w:p>
        </w:tc>
        <w:tc>
          <w:tcPr>
            <w:tcW w:w="9063" w:type="dxa"/>
            <w:shd w:val="clear" w:color="auto" w:fill="auto"/>
          </w:tcPr>
          <w:p w14:paraId="1CCCEB75" w14:textId="77777777" w:rsidR="006F6E48" w:rsidRPr="00740881" w:rsidRDefault="006F6E48" w:rsidP="00F31B26">
            <w:pPr>
              <w:jc w:val="center"/>
              <w:rPr>
                <w:b/>
                <w:lang w:val="en-GB"/>
              </w:rPr>
            </w:pPr>
            <w:r w:rsidRPr="00740881">
              <w:rPr>
                <w:b/>
                <w:lang w:val="en-GB"/>
              </w:rPr>
              <w:t>Criterion: impact</w:t>
            </w:r>
          </w:p>
        </w:tc>
      </w:tr>
      <w:tr w:rsidR="006F6E48" w:rsidRPr="00740881" w14:paraId="146A204C" w14:textId="77777777" w:rsidTr="00F31B26">
        <w:trPr>
          <w:trHeight w:val="1024"/>
        </w:trPr>
        <w:tc>
          <w:tcPr>
            <w:tcW w:w="576" w:type="dxa"/>
            <w:vMerge/>
          </w:tcPr>
          <w:p w14:paraId="31CE4D41" w14:textId="77777777" w:rsidR="006F6E48" w:rsidRPr="00740881" w:rsidRDefault="006F6E48" w:rsidP="00F31B26">
            <w:pPr>
              <w:widowControl w:val="0"/>
              <w:pBdr>
                <w:top w:val="nil"/>
                <w:left w:val="nil"/>
                <w:bottom w:val="nil"/>
                <w:right w:val="nil"/>
                <w:between w:val="nil"/>
              </w:pBdr>
              <w:spacing w:line="276" w:lineRule="auto"/>
              <w:rPr>
                <w:b/>
                <w:lang w:val="en-GB"/>
              </w:rPr>
            </w:pPr>
          </w:p>
        </w:tc>
        <w:tc>
          <w:tcPr>
            <w:tcW w:w="9063" w:type="dxa"/>
            <w:shd w:val="clear" w:color="auto" w:fill="auto"/>
          </w:tcPr>
          <w:p w14:paraId="52769566" w14:textId="77777777" w:rsidR="006F6E48" w:rsidRPr="00740881" w:rsidRDefault="006F6E48" w:rsidP="00F31B26">
            <w:pPr>
              <w:jc w:val="both"/>
              <w:rPr>
                <w:i/>
                <w:iCs/>
                <w:lang w:val="en-GB"/>
              </w:rPr>
            </w:pPr>
            <w:r w:rsidRPr="00740881">
              <w:rPr>
                <w:i/>
                <w:iCs/>
                <w:lang w:val="en-GB"/>
              </w:rPr>
              <w:t>The expert shall evaluate how</w:t>
            </w:r>
            <w:r w:rsidRPr="00740881">
              <w:rPr>
                <w:lang w:val="en-GB"/>
              </w:rPr>
              <w:t xml:space="preserve"> </w:t>
            </w:r>
            <w:r w:rsidRPr="00740881">
              <w:rPr>
                <w:i/>
                <w:color w:val="000000"/>
                <w:lang w:val="en-GB"/>
              </w:rPr>
              <w:t>the researcher (professor)</w:t>
            </w:r>
            <w:r w:rsidRPr="00740881">
              <w:rPr>
                <w:lang w:val="en-GB"/>
              </w:rPr>
              <w:t xml:space="preserve"> </w:t>
            </w:r>
            <w:r w:rsidRPr="00740881">
              <w:rPr>
                <w:i/>
                <w:iCs/>
                <w:lang w:val="en-GB"/>
              </w:rPr>
              <w:t>achieved the planned in the project application until the end of the project.</w:t>
            </w:r>
            <w:r w:rsidRPr="00740881">
              <w:rPr>
                <w:lang w:val="en-GB"/>
              </w:rPr>
              <w:t xml:space="preserve"> </w:t>
            </w:r>
            <w:r w:rsidRPr="00740881">
              <w:rPr>
                <w:i/>
                <w:iCs/>
                <w:lang w:val="en-GB"/>
              </w:rPr>
              <w:t>This will be based on Chapter 2 'Impact' of the final report, while being linked to the final report as a whole and the 'Project Description' part of the project application. In this section, the expert shall comment and make suggestions on the impact of the project and the dissemination of the knowledge obtained, as well as on the communication activities after the closure of the project.</w:t>
            </w:r>
          </w:p>
          <w:p w14:paraId="2A4E3B47" w14:textId="77777777" w:rsidR="006F6E48" w:rsidRPr="00740881" w:rsidRDefault="006F6E48" w:rsidP="00F31B26">
            <w:pPr>
              <w:jc w:val="both"/>
              <w:rPr>
                <w:b/>
                <w:bCs/>
                <w:i/>
                <w:iCs/>
                <w:lang w:val="en-GB"/>
              </w:rPr>
            </w:pPr>
            <w:r w:rsidRPr="00740881">
              <w:rPr>
                <w:i/>
                <w:iCs/>
                <w:lang w:val="en-GB"/>
              </w:rPr>
              <w:t>The expert shall evaluate whether the</w:t>
            </w:r>
            <w:r w:rsidRPr="00740881">
              <w:rPr>
                <w:lang w:val="en-GB"/>
              </w:rPr>
              <w:t xml:space="preserve"> </w:t>
            </w:r>
            <w:r w:rsidRPr="00740881">
              <w:rPr>
                <w:i/>
                <w:color w:val="000000"/>
                <w:lang w:val="en-GB"/>
              </w:rPr>
              <w:t>researcher (professor)</w:t>
            </w:r>
            <w:r w:rsidRPr="00740881">
              <w:rPr>
                <w:lang w:val="en-GB"/>
              </w:rPr>
              <w:t xml:space="preserve"> </w:t>
            </w:r>
            <w:r w:rsidRPr="00740881">
              <w:rPr>
                <w:i/>
                <w:iCs/>
                <w:lang w:val="en-GB"/>
              </w:rPr>
              <w:t xml:space="preserve">has achieved the planned in the section “Project Description” of the project application. The expert shall evaluate whether the plans described in the project application for identifying stakeholders, applying the right forms of cooperation and transferring the knowledge generated by the project (e.g. in recommendations, guidelines, prototyping, etc.) have been implemented as planned. The expert shall evaluate the cooperation of the researcher (professor) with state and local government institutions, non-governmental organisations and entrepreneurs. The expert shall evaluate whether the submitted scientific publications are appropriate to the theme, purpose and budget of the project, and whether the principles of Open Data, Open Access and FAIR have been observed in the preparation thereof, as well as evaluate the policy of the project implementer in the deposit of data. </w:t>
            </w:r>
            <w:r w:rsidRPr="00740881">
              <w:rPr>
                <w:b/>
                <w:bCs/>
                <w:i/>
                <w:iCs/>
                <w:lang w:val="en-GB"/>
              </w:rPr>
              <w:t>At the same time, it shall be evaluated whether the fulfilment of scientific results (publications, participation in conferences, registration of intellectual property) has been achieved according to the planned stage of implementation in the project application.</w:t>
            </w:r>
          </w:p>
          <w:p w14:paraId="1644E8BD" w14:textId="77777777" w:rsidR="006F6E48" w:rsidRPr="00740881" w:rsidRDefault="006F6E48" w:rsidP="00F31B26">
            <w:pPr>
              <w:jc w:val="both"/>
              <w:rPr>
                <w:i/>
                <w:lang w:val="en-GB"/>
              </w:rPr>
            </w:pPr>
            <w:r w:rsidRPr="00740881">
              <w:rPr>
                <w:i/>
                <w:lang w:val="en-GB"/>
              </w:rPr>
              <w:t>It shall be assessed whether the project's work on informing the public about the project results and raising the socio-economic impact of the project results have ensured the transfer of knowledge created in the project, involved the public and raised their awareness of the role of the project in addressing the specific thematic issues of the project.</w:t>
            </w:r>
          </w:p>
          <w:p w14:paraId="6CA15B3F" w14:textId="77777777" w:rsidR="006F6E48" w:rsidRPr="00740881" w:rsidRDefault="006F6E48" w:rsidP="00F31B26">
            <w:pPr>
              <w:jc w:val="both"/>
              <w:rPr>
                <w:i/>
                <w:color w:val="000000"/>
                <w:lang w:val="en-GB"/>
              </w:rPr>
            </w:pPr>
            <w:r w:rsidRPr="00740881">
              <w:rPr>
                <w:i/>
                <w:lang w:val="en-GB"/>
              </w:rPr>
              <w:t xml:space="preserve">The expert shall evaluate whether the international cooperation planned in the project (including writing of new projects, involvement in international cooperation networks, etc.) has taken place to the extent foreseen by the project and has contributed to the achievement of the aim set by the project, as well as to the capacity building and career development of </w:t>
            </w:r>
            <w:r w:rsidRPr="00740881">
              <w:rPr>
                <w:i/>
                <w:color w:val="000000"/>
                <w:lang w:val="en-GB"/>
              </w:rPr>
              <w:t>the researcher (professor).</w:t>
            </w:r>
          </w:p>
          <w:p w14:paraId="05366FC2" w14:textId="77777777" w:rsidR="006F6E48" w:rsidRPr="00740881" w:rsidRDefault="006F6E48" w:rsidP="00F31B26">
            <w:pPr>
              <w:jc w:val="both"/>
              <w:rPr>
                <w:i/>
                <w:lang w:val="en-GB"/>
              </w:rPr>
            </w:pPr>
            <w:r w:rsidRPr="00740881">
              <w:rPr>
                <w:i/>
                <w:lang w:val="en-GB"/>
              </w:rPr>
              <w:t>The expert assesses whether the activities envisaged in the project as a whole have developed collaboration within the University of Latvia.</w:t>
            </w:r>
          </w:p>
        </w:tc>
      </w:tr>
      <w:tr w:rsidR="006F6E48" w:rsidRPr="00740881" w14:paraId="64110C3C" w14:textId="77777777" w:rsidTr="00F31B26">
        <w:tc>
          <w:tcPr>
            <w:tcW w:w="576" w:type="dxa"/>
            <w:vMerge w:val="restart"/>
            <w:shd w:val="clear" w:color="auto" w:fill="auto"/>
          </w:tcPr>
          <w:p w14:paraId="4665CDA3" w14:textId="77777777" w:rsidR="006F6E48" w:rsidRPr="00740881" w:rsidRDefault="006F6E48" w:rsidP="00F31B26">
            <w:pPr>
              <w:rPr>
                <w:b/>
                <w:lang w:val="en-GB"/>
              </w:rPr>
            </w:pPr>
            <w:r w:rsidRPr="00740881">
              <w:rPr>
                <w:b/>
                <w:lang w:val="en-GB"/>
              </w:rPr>
              <w:t>3.</w:t>
            </w:r>
          </w:p>
        </w:tc>
        <w:tc>
          <w:tcPr>
            <w:tcW w:w="9063" w:type="dxa"/>
            <w:shd w:val="clear" w:color="auto" w:fill="auto"/>
          </w:tcPr>
          <w:p w14:paraId="4A8ED1BD" w14:textId="77777777" w:rsidR="006F6E48" w:rsidRPr="00740881" w:rsidRDefault="006F6E48" w:rsidP="00F31B26">
            <w:pPr>
              <w:jc w:val="center"/>
              <w:rPr>
                <w:b/>
                <w:lang w:val="en-GB"/>
              </w:rPr>
            </w:pPr>
            <w:r w:rsidRPr="00740881">
              <w:rPr>
                <w:b/>
                <w:lang w:val="en-GB"/>
              </w:rPr>
              <w:t>Criterion: implementation</w:t>
            </w:r>
          </w:p>
        </w:tc>
      </w:tr>
      <w:tr w:rsidR="006F6E48" w:rsidRPr="00740881" w14:paraId="0E57B7E4" w14:textId="77777777" w:rsidTr="00F31B26">
        <w:trPr>
          <w:trHeight w:val="1030"/>
        </w:trPr>
        <w:tc>
          <w:tcPr>
            <w:tcW w:w="576" w:type="dxa"/>
            <w:vMerge/>
          </w:tcPr>
          <w:p w14:paraId="7D0F4C0F" w14:textId="77777777" w:rsidR="006F6E48" w:rsidRPr="00740881" w:rsidRDefault="006F6E48" w:rsidP="00F31B26">
            <w:pPr>
              <w:widowControl w:val="0"/>
              <w:pBdr>
                <w:top w:val="nil"/>
                <w:left w:val="nil"/>
                <w:bottom w:val="nil"/>
                <w:right w:val="nil"/>
                <w:between w:val="nil"/>
              </w:pBdr>
              <w:spacing w:line="276" w:lineRule="auto"/>
              <w:rPr>
                <w:b/>
                <w:lang w:val="en-GB"/>
              </w:rPr>
            </w:pPr>
          </w:p>
        </w:tc>
        <w:tc>
          <w:tcPr>
            <w:tcW w:w="9063" w:type="dxa"/>
            <w:shd w:val="clear" w:color="auto" w:fill="auto"/>
          </w:tcPr>
          <w:p w14:paraId="4EE5DBBA" w14:textId="77777777" w:rsidR="006F6E48" w:rsidRPr="00740881" w:rsidRDefault="006F6E48" w:rsidP="00F31B26">
            <w:pPr>
              <w:jc w:val="both"/>
              <w:rPr>
                <w:i/>
                <w:iCs/>
                <w:lang w:val="en-GB"/>
              </w:rPr>
            </w:pPr>
            <w:r w:rsidRPr="00740881">
              <w:rPr>
                <w:i/>
                <w:iCs/>
                <w:lang w:val="en-GB"/>
              </w:rPr>
              <w:t>The expert shall evaluate how</w:t>
            </w:r>
            <w:r w:rsidRPr="00740881">
              <w:rPr>
                <w:lang w:val="en-GB"/>
              </w:rPr>
              <w:t xml:space="preserve"> </w:t>
            </w:r>
            <w:r w:rsidRPr="00740881">
              <w:rPr>
                <w:i/>
                <w:color w:val="000000"/>
                <w:lang w:val="en-GB"/>
              </w:rPr>
              <w:t>the researcher (professor)</w:t>
            </w:r>
            <w:r w:rsidRPr="00740881">
              <w:rPr>
                <w:lang w:val="en-GB"/>
              </w:rPr>
              <w:t xml:space="preserve"> </w:t>
            </w:r>
            <w:r w:rsidRPr="00740881">
              <w:rPr>
                <w:i/>
                <w:iCs/>
                <w:lang w:val="en-GB"/>
              </w:rPr>
              <w:t>achieved the planned in the project application until the end of the project. This will be based on Section 3 “Implementation” of the final report, while being linked to the project application part “Project Description” and the final report as a whole. In this section, the expert shall provide comments and suggestions for more successful implementation of projects.</w:t>
            </w:r>
          </w:p>
          <w:p w14:paraId="632B4735" w14:textId="77777777" w:rsidR="006F6E48" w:rsidRPr="00740881" w:rsidRDefault="006F6E48" w:rsidP="00F31B26">
            <w:pPr>
              <w:jc w:val="both"/>
              <w:rPr>
                <w:lang w:val="en-GB"/>
              </w:rPr>
            </w:pPr>
            <w:r w:rsidRPr="00740881">
              <w:rPr>
                <w:i/>
                <w:lang w:val="en-GB"/>
              </w:rPr>
              <w:t>The expert shall evaluate whether the project management was effective, including taking into account the overall progress of the project implementation; whether the risk plan planned in Subsection 3.3 “Project management and risk plan” of the project application part “Project Description” was implemented in cases where risks had materialised and whether their solutions were sound.</w:t>
            </w:r>
          </w:p>
        </w:tc>
      </w:tr>
    </w:tbl>
    <w:p w14:paraId="56364E10" w14:textId="77777777" w:rsidR="006F6E48" w:rsidRPr="00740881" w:rsidRDefault="006F6E48" w:rsidP="006F6E48">
      <w:pPr>
        <w:pBdr>
          <w:top w:val="nil"/>
          <w:left w:val="nil"/>
          <w:bottom w:val="nil"/>
          <w:right w:val="nil"/>
          <w:between w:val="nil"/>
        </w:pBdr>
        <w:rPr>
          <w:lang w:val="en-GB"/>
        </w:rPr>
      </w:pPr>
    </w:p>
    <w:p w14:paraId="7C5DAA67" w14:textId="77777777" w:rsidR="006F6E48" w:rsidRPr="00740881" w:rsidRDefault="006F6E48" w:rsidP="006F6E48">
      <w:pPr>
        <w:pBdr>
          <w:top w:val="nil"/>
          <w:left w:val="nil"/>
          <w:bottom w:val="nil"/>
          <w:right w:val="nil"/>
          <w:between w:val="nil"/>
        </w:pBdr>
        <w:rPr>
          <w:lang w:val="en-GB"/>
        </w:rPr>
      </w:pPr>
    </w:p>
    <w:p w14:paraId="305F3585" w14:textId="77777777" w:rsidR="006F6E48" w:rsidRPr="00740881" w:rsidRDefault="006F6E48" w:rsidP="006F6E48">
      <w:pPr>
        <w:pBdr>
          <w:top w:val="nil"/>
          <w:left w:val="nil"/>
          <w:bottom w:val="nil"/>
          <w:right w:val="nil"/>
          <w:between w:val="nil"/>
        </w:pBdr>
        <w:rPr>
          <w:lang w:val="en-GB"/>
        </w:rPr>
      </w:pPr>
    </w:p>
    <w:p w14:paraId="4F94EBC8" w14:textId="77777777" w:rsidR="006F6E48" w:rsidRPr="00740881" w:rsidRDefault="006F6E48" w:rsidP="006F6E48">
      <w:pPr>
        <w:pStyle w:val="Heading2"/>
        <w:rPr>
          <w:lang w:val="en-GB"/>
        </w:rPr>
      </w:pPr>
      <w:r w:rsidRPr="00740881">
        <w:rPr>
          <w:lang w:val="en-GB"/>
        </w:rPr>
        <w:t xml:space="preserve">3.2. Consolidated assessment of the final </w:t>
      </w:r>
      <w:r>
        <w:rPr>
          <w:lang w:val="en-GB"/>
        </w:rPr>
        <w:t>r</w:t>
      </w:r>
      <w:r w:rsidRPr="00740881">
        <w:rPr>
          <w:lang w:val="en-GB"/>
        </w:rPr>
        <w:t>eport</w:t>
      </w:r>
    </w:p>
    <w:p w14:paraId="1F2647E7" w14:textId="77777777" w:rsidR="006F6E48" w:rsidRPr="00740881" w:rsidRDefault="006F6E48" w:rsidP="006F6E48">
      <w:pPr>
        <w:rPr>
          <w:lang w:val="en-GB"/>
        </w:rPr>
      </w:pPr>
    </w:p>
    <w:p w14:paraId="1AA12025" w14:textId="77777777" w:rsidR="006F6E48" w:rsidRPr="00740881" w:rsidRDefault="006F6E48" w:rsidP="006F6E48">
      <w:pPr>
        <w:pBdr>
          <w:top w:val="nil"/>
          <w:left w:val="nil"/>
          <w:bottom w:val="nil"/>
          <w:right w:val="nil"/>
          <w:between w:val="nil"/>
        </w:pBdr>
        <w:jc w:val="both"/>
        <w:rPr>
          <w:lang w:val="en-GB"/>
        </w:rPr>
      </w:pPr>
      <w:r w:rsidRPr="00740881">
        <w:rPr>
          <w:lang w:val="en-GB"/>
        </w:rPr>
        <w:tab/>
        <w:t>27. When both experts have completed and approved their individual evaluations of the final report, the project secretary shall provide both experts with access to the individual evaluation completed by both experts and shall disclose to each expert the identity of the other expert.</w:t>
      </w:r>
    </w:p>
    <w:p w14:paraId="325AD9E6" w14:textId="77777777" w:rsidR="006F6E48" w:rsidRPr="00740881" w:rsidRDefault="006F6E48" w:rsidP="006F6E48">
      <w:pPr>
        <w:pBdr>
          <w:top w:val="nil"/>
          <w:left w:val="nil"/>
          <w:bottom w:val="nil"/>
          <w:right w:val="nil"/>
          <w:between w:val="nil"/>
        </w:pBdr>
        <w:jc w:val="both"/>
        <w:rPr>
          <w:lang w:val="en-GB"/>
        </w:rPr>
      </w:pPr>
    </w:p>
    <w:p w14:paraId="626617B5" w14:textId="77777777" w:rsidR="006F6E48" w:rsidRPr="00740881" w:rsidRDefault="006F6E48" w:rsidP="006F6E48">
      <w:pPr>
        <w:pBdr>
          <w:top w:val="nil"/>
          <w:left w:val="nil"/>
          <w:bottom w:val="nil"/>
          <w:right w:val="nil"/>
          <w:between w:val="nil"/>
        </w:pBdr>
        <w:jc w:val="both"/>
        <w:rPr>
          <w:lang w:val="en-GB"/>
        </w:rPr>
      </w:pPr>
      <w:r w:rsidRPr="00740881">
        <w:rPr>
          <w:lang w:val="en-GB"/>
        </w:rPr>
        <w:tab/>
        <w:t>28. In the consolidated evaluation of the final report, both experts agree on a consolidated evaluation, summarising the assessments provided in their individual evaluations and the comments justifying them.</w:t>
      </w:r>
    </w:p>
    <w:p w14:paraId="01A85BB7" w14:textId="77777777" w:rsidR="006F6E48" w:rsidRPr="00740881" w:rsidRDefault="006F6E48" w:rsidP="006F6E48">
      <w:pPr>
        <w:pBdr>
          <w:top w:val="nil"/>
          <w:left w:val="nil"/>
          <w:bottom w:val="nil"/>
          <w:right w:val="nil"/>
          <w:between w:val="nil"/>
        </w:pBdr>
        <w:jc w:val="both"/>
        <w:rPr>
          <w:lang w:val="en-GB"/>
        </w:rPr>
      </w:pPr>
    </w:p>
    <w:p w14:paraId="32D3309B" w14:textId="77777777" w:rsidR="006F6E48" w:rsidRPr="00740881" w:rsidRDefault="006F6E48" w:rsidP="006F6E48">
      <w:pPr>
        <w:pBdr>
          <w:top w:val="nil"/>
          <w:left w:val="nil"/>
          <w:bottom w:val="nil"/>
          <w:right w:val="nil"/>
          <w:between w:val="nil"/>
        </w:pBdr>
        <w:ind w:firstLine="720"/>
        <w:jc w:val="both"/>
        <w:rPr>
          <w:lang w:val="en-GB"/>
        </w:rPr>
      </w:pPr>
      <w:bookmarkStart w:id="2" w:name="_heading=h.26in1rg" w:colFirst="0" w:colLast="0"/>
      <w:bookmarkEnd w:id="2"/>
      <w:r w:rsidRPr="00740881">
        <w:rPr>
          <w:lang w:val="en-GB"/>
        </w:rPr>
        <w:t>29. The rapporteur shall draw up the consolidated evaluation score of the final report in accordance with Annex 8 to the Regulations while taking into account individual evaluations of both experts, and, prior to submitting it to the LCS, shall co-ordinate it with the other expert.</w:t>
      </w:r>
    </w:p>
    <w:p w14:paraId="6AFC7BD4" w14:textId="77777777" w:rsidR="006F6E48" w:rsidRPr="00740881" w:rsidRDefault="006F6E48" w:rsidP="006F6E48">
      <w:pPr>
        <w:ind w:firstLine="720"/>
        <w:rPr>
          <w:lang w:val="en-GB"/>
        </w:rPr>
      </w:pPr>
    </w:p>
    <w:p w14:paraId="78E7FDC6" w14:textId="134812A4" w:rsidR="006F6E48" w:rsidRDefault="006F6E48" w:rsidP="00714E1F">
      <w:pPr>
        <w:ind w:firstLine="720"/>
        <w:rPr>
          <w:lang w:val="en-GB"/>
        </w:rPr>
      </w:pPr>
    </w:p>
    <w:p w14:paraId="4EFFE762" w14:textId="354415C9" w:rsidR="006F6E48" w:rsidRDefault="006F6E48" w:rsidP="00714E1F">
      <w:pPr>
        <w:ind w:firstLine="720"/>
        <w:rPr>
          <w:lang w:val="en-GB"/>
        </w:rPr>
      </w:pPr>
    </w:p>
    <w:p w14:paraId="100499F0" w14:textId="718878BA" w:rsidR="006F6E48" w:rsidRDefault="006F6E48" w:rsidP="00714E1F">
      <w:pPr>
        <w:ind w:firstLine="720"/>
        <w:rPr>
          <w:lang w:val="en-GB"/>
        </w:rPr>
      </w:pPr>
    </w:p>
    <w:p w14:paraId="1B8C79F3" w14:textId="50FDCB6F" w:rsidR="006F6E48" w:rsidRDefault="006F6E48" w:rsidP="00714E1F">
      <w:pPr>
        <w:ind w:firstLine="720"/>
        <w:rPr>
          <w:lang w:val="en-GB"/>
        </w:rPr>
      </w:pPr>
    </w:p>
    <w:p w14:paraId="3372310D" w14:textId="26B8C072" w:rsidR="006F6E48" w:rsidRDefault="006F6E48" w:rsidP="00714E1F">
      <w:pPr>
        <w:ind w:firstLine="720"/>
        <w:rPr>
          <w:lang w:val="en-GB"/>
        </w:rPr>
      </w:pPr>
    </w:p>
    <w:p w14:paraId="18BBAE22" w14:textId="2C68F5A4" w:rsidR="006F6E48" w:rsidRDefault="006F6E48" w:rsidP="00714E1F">
      <w:pPr>
        <w:ind w:firstLine="720"/>
        <w:rPr>
          <w:lang w:val="en-GB"/>
        </w:rPr>
      </w:pPr>
    </w:p>
    <w:p w14:paraId="51A45EC2" w14:textId="71298699" w:rsidR="006F6E48" w:rsidRDefault="006F6E48" w:rsidP="00714E1F">
      <w:pPr>
        <w:ind w:firstLine="720"/>
        <w:rPr>
          <w:lang w:val="en-GB"/>
        </w:rPr>
      </w:pPr>
    </w:p>
    <w:p w14:paraId="611D8EBF" w14:textId="7E1C898C" w:rsidR="006F6E48" w:rsidRDefault="006F6E48" w:rsidP="00714E1F">
      <w:pPr>
        <w:ind w:firstLine="720"/>
        <w:rPr>
          <w:lang w:val="en-GB"/>
        </w:rPr>
      </w:pPr>
    </w:p>
    <w:p w14:paraId="27D5BA38" w14:textId="4F8B588C" w:rsidR="006F6E48" w:rsidRDefault="006F6E48" w:rsidP="00714E1F">
      <w:pPr>
        <w:ind w:firstLine="720"/>
        <w:rPr>
          <w:lang w:val="en-GB"/>
        </w:rPr>
      </w:pPr>
    </w:p>
    <w:p w14:paraId="2FD0E1FB" w14:textId="072A36E5" w:rsidR="006F6E48" w:rsidRDefault="006F6E48" w:rsidP="00714E1F">
      <w:pPr>
        <w:ind w:firstLine="720"/>
        <w:rPr>
          <w:lang w:val="en-GB"/>
        </w:rPr>
      </w:pPr>
    </w:p>
    <w:p w14:paraId="79889913" w14:textId="1E1D7670" w:rsidR="006F6E48" w:rsidRDefault="006F6E48" w:rsidP="00714E1F">
      <w:pPr>
        <w:ind w:firstLine="720"/>
        <w:rPr>
          <w:lang w:val="en-GB"/>
        </w:rPr>
      </w:pPr>
    </w:p>
    <w:p w14:paraId="6B556194" w14:textId="73261270" w:rsidR="006F6E48" w:rsidRDefault="006F6E48" w:rsidP="00714E1F">
      <w:pPr>
        <w:ind w:firstLine="720"/>
        <w:rPr>
          <w:lang w:val="en-GB"/>
        </w:rPr>
      </w:pPr>
    </w:p>
    <w:p w14:paraId="169E475B" w14:textId="6D7CB510" w:rsidR="006F6E48" w:rsidRDefault="006F6E48" w:rsidP="00714E1F">
      <w:pPr>
        <w:ind w:firstLine="720"/>
        <w:rPr>
          <w:lang w:val="en-GB"/>
        </w:rPr>
      </w:pPr>
    </w:p>
    <w:p w14:paraId="643B0D2A" w14:textId="3F4A87EA" w:rsidR="006F6E48" w:rsidRDefault="006F6E48" w:rsidP="00714E1F">
      <w:pPr>
        <w:ind w:firstLine="720"/>
        <w:rPr>
          <w:lang w:val="en-GB"/>
        </w:rPr>
      </w:pPr>
    </w:p>
    <w:p w14:paraId="294CEFDB" w14:textId="0E286DF4" w:rsidR="006F6E48" w:rsidRDefault="006F6E48" w:rsidP="00714E1F">
      <w:pPr>
        <w:ind w:firstLine="720"/>
        <w:rPr>
          <w:lang w:val="en-GB"/>
        </w:rPr>
      </w:pPr>
    </w:p>
    <w:p w14:paraId="400ED314" w14:textId="61C684AB" w:rsidR="006F6E48" w:rsidRDefault="006F6E48" w:rsidP="00714E1F">
      <w:pPr>
        <w:ind w:firstLine="720"/>
        <w:rPr>
          <w:lang w:val="en-GB"/>
        </w:rPr>
      </w:pPr>
    </w:p>
    <w:p w14:paraId="17DC8EEE" w14:textId="0296D072" w:rsidR="006F6E48" w:rsidRDefault="006F6E48" w:rsidP="00714E1F">
      <w:pPr>
        <w:ind w:firstLine="720"/>
        <w:rPr>
          <w:lang w:val="en-GB"/>
        </w:rPr>
      </w:pPr>
    </w:p>
    <w:p w14:paraId="6EC76134" w14:textId="731951C1" w:rsidR="006F6E48" w:rsidRDefault="006F6E48" w:rsidP="00714E1F">
      <w:pPr>
        <w:ind w:firstLine="720"/>
        <w:rPr>
          <w:lang w:val="en-GB"/>
        </w:rPr>
      </w:pPr>
    </w:p>
    <w:p w14:paraId="2D62611C" w14:textId="311356EA" w:rsidR="006F6E48" w:rsidRDefault="006F6E48" w:rsidP="00714E1F">
      <w:pPr>
        <w:ind w:firstLine="720"/>
        <w:rPr>
          <w:lang w:val="en-GB"/>
        </w:rPr>
      </w:pPr>
    </w:p>
    <w:p w14:paraId="4DFA1045" w14:textId="3AC43440" w:rsidR="006F6E48" w:rsidRDefault="006F6E48" w:rsidP="00714E1F">
      <w:pPr>
        <w:ind w:firstLine="720"/>
        <w:rPr>
          <w:lang w:val="en-GB"/>
        </w:rPr>
      </w:pPr>
    </w:p>
    <w:p w14:paraId="141549DB" w14:textId="7388BD1E" w:rsidR="006F6E48" w:rsidRDefault="006F6E48" w:rsidP="00714E1F">
      <w:pPr>
        <w:ind w:firstLine="720"/>
        <w:rPr>
          <w:lang w:val="en-GB"/>
        </w:rPr>
      </w:pPr>
    </w:p>
    <w:p w14:paraId="5FCC100C" w14:textId="001C8644" w:rsidR="006F6E48" w:rsidRDefault="006F6E48" w:rsidP="00714E1F">
      <w:pPr>
        <w:ind w:firstLine="720"/>
        <w:rPr>
          <w:lang w:val="en-GB"/>
        </w:rPr>
      </w:pPr>
    </w:p>
    <w:p w14:paraId="61577D59" w14:textId="19CB4A9F" w:rsidR="006F6E48" w:rsidRDefault="006F6E48" w:rsidP="00714E1F">
      <w:pPr>
        <w:ind w:firstLine="720"/>
        <w:rPr>
          <w:lang w:val="en-GB"/>
        </w:rPr>
      </w:pPr>
    </w:p>
    <w:p w14:paraId="26FA6485" w14:textId="64B806F1" w:rsidR="006F6E48" w:rsidRDefault="006F6E48" w:rsidP="00714E1F">
      <w:pPr>
        <w:ind w:firstLine="720"/>
        <w:rPr>
          <w:lang w:val="en-GB"/>
        </w:rPr>
      </w:pPr>
    </w:p>
    <w:p w14:paraId="02EF2BEA" w14:textId="77777777" w:rsidR="006F6E48" w:rsidRPr="006F6E48" w:rsidRDefault="006F6E48" w:rsidP="00714E1F">
      <w:pPr>
        <w:ind w:firstLine="720"/>
        <w:rPr>
          <w:lang w:val="en-GB"/>
        </w:rPr>
      </w:pPr>
    </w:p>
    <w:p w14:paraId="29424BB5" w14:textId="77777777" w:rsidR="00714E1F" w:rsidRDefault="00714E1F" w:rsidP="00714E1F">
      <w:pPr>
        <w:ind w:firstLine="720"/>
      </w:pPr>
    </w:p>
    <w:p w14:paraId="6F5F18AC" w14:textId="77777777" w:rsidR="00714E1F" w:rsidRDefault="00714E1F" w:rsidP="00714E1F">
      <w:pPr>
        <w:ind w:firstLine="720"/>
      </w:pPr>
    </w:p>
    <w:p w14:paraId="2E4267FC" w14:textId="77777777" w:rsidR="00714E1F" w:rsidRDefault="00714E1F" w:rsidP="00714E1F">
      <w:pPr>
        <w:ind w:firstLine="720"/>
      </w:pPr>
    </w:p>
    <w:p w14:paraId="449BFECC" w14:textId="77777777" w:rsidR="00714E1F" w:rsidRDefault="00714E1F" w:rsidP="00714E1F">
      <w:pPr>
        <w:ind w:firstLine="720"/>
      </w:pPr>
    </w:p>
    <w:p w14:paraId="2F8AA031" w14:textId="77777777" w:rsidR="00714E1F" w:rsidRDefault="00714E1F" w:rsidP="00714E1F">
      <w:pPr>
        <w:ind w:firstLine="720"/>
      </w:pPr>
    </w:p>
    <w:p w14:paraId="74304799" w14:textId="77777777" w:rsidR="00714E1F" w:rsidRDefault="00714E1F" w:rsidP="00714E1F">
      <w:pPr>
        <w:ind w:firstLine="720"/>
      </w:pPr>
    </w:p>
    <w:p w14:paraId="7B37A394" w14:textId="77777777" w:rsidR="00714E1F" w:rsidRDefault="00714E1F" w:rsidP="00714E1F">
      <w:pPr>
        <w:ind w:firstLine="720"/>
      </w:pPr>
    </w:p>
    <w:p w14:paraId="208B4D4B" w14:textId="77777777" w:rsidR="00714E1F" w:rsidRDefault="00714E1F" w:rsidP="00714E1F">
      <w:pPr>
        <w:ind w:firstLine="720"/>
      </w:pPr>
    </w:p>
    <w:p w14:paraId="6DE444D4" w14:textId="1F39C7B7" w:rsidR="00D04E54" w:rsidRDefault="00D04E54">
      <w:pPr>
        <w:shd w:val="clear" w:color="auto" w:fill="FFFFFF"/>
        <w:jc w:val="right"/>
      </w:pPr>
    </w:p>
    <w:p w14:paraId="6A3DAECB" w14:textId="77777777" w:rsidR="001901AF" w:rsidRPr="0022658F" w:rsidRDefault="001901AF" w:rsidP="001901AF">
      <w:pPr>
        <w:jc w:val="right"/>
      </w:pPr>
      <w:r>
        <w:lastRenderedPageBreak/>
        <w:t>8</w:t>
      </w:r>
      <w:r w:rsidRPr="0022658F">
        <w:t>. pielikums</w:t>
      </w:r>
    </w:p>
    <w:p w14:paraId="5B67949C" w14:textId="42B9BFBB" w:rsidR="001901AF" w:rsidRDefault="001901AF" w:rsidP="001901AF">
      <w:pPr>
        <w:jc w:val="right"/>
        <w:rPr>
          <w:color w:val="000000"/>
        </w:rPr>
      </w:pPr>
      <w:r>
        <w:rPr>
          <w:color w:val="000000"/>
        </w:rPr>
        <w:t>Latvijas Universitātes</w:t>
      </w:r>
      <w:r w:rsidRPr="0022658F">
        <w:rPr>
          <w:color w:val="000000"/>
        </w:rPr>
        <w:t xml:space="preserve"> un </w:t>
      </w:r>
      <w:r>
        <w:rPr>
          <w:color w:val="000000"/>
        </w:rPr>
        <w:t>Banku augstskolas akadēmiskās karjeras z</w:t>
      </w:r>
      <w:r w:rsidRPr="00A02F05">
        <w:rPr>
          <w:color w:val="000000"/>
        </w:rPr>
        <w:t>inātnieku (profesoru)</w:t>
      </w:r>
      <w:r>
        <w:rPr>
          <w:color w:val="000000"/>
        </w:rPr>
        <w:t xml:space="preserve"> grantu</w:t>
      </w:r>
      <w:r w:rsidRPr="0022658F">
        <w:rPr>
          <w:color w:val="000000"/>
        </w:rPr>
        <w:t xml:space="preserve">  konkursa nolikumam</w:t>
      </w:r>
    </w:p>
    <w:p w14:paraId="6AFD3AD4" w14:textId="617824AB" w:rsidR="00221141" w:rsidRDefault="00221141" w:rsidP="001901AF">
      <w:pPr>
        <w:jc w:val="right"/>
        <w:rPr>
          <w:color w:val="000000"/>
        </w:rPr>
      </w:pPr>
    </w:p>
    <w:p w14:paraId="592394ED" w14:textId="7180AB22" w:rsidR="00221141" w:rsidRDefault="00221141" w:rsidP="001901AF">
      <w:pPr>
        <w:jc w:val="right"/>
        <w:rPr>
          <w:color w:val="000000"/>
        </w:rPr>
      </w:pPr>
    </w:p>
    <w:p w14:paraId="70322651" w14:textId="0037A6AA" w:rsidR="00221141" w:rsidRDefault="00221141" w:rsidP="001901AF">
      <w:pPr>
        <w:jc w:val="right"/>
        <w:rPr>
          <w:color w:val="000000"/>
        </w:rPr>
      </w:pPr>
    </w:p>
    <w:p w14:paraId="7201692C" w14:textId="77777777" w:rsidR="00221141" w:rsidRDefault="00221141" w:rsidP="001901AF">
      <w:pPr>
        <w:jc w:val="right"/>
        <w:rPr>
          <w:color w:val="000000"/>
        </w:rPr>
      </w:pPr>
    </w:p>
    <w:p w14:paraId="2FBD0FF8" w14:textId="77777777" w:rsidR="001901AF" w:rsidRPr="00546924" w:rsidRDefault="001901AF" w:rsidP="001901AF">
      <w:pPr>
        <w:ind w:firstLine="720"/>
        <w:jc w:val="center"/>
        <w:rPr>
          <w:b/>
          <w:bCs/>
          <w:color w:val="000000"/>
        </w:rPr>
      </w:pPr>
      <w:r w:rsidRPr="00546924">
        <w:rPr>
          <w:b/>
          <w:bCs/>
          <w:color w:val="000000"/>
        </w:rPr>
        <w:t>Projekta noslēguma zinātniskā pārskata vērtējuma veidlapa</w:t>
      </w:r>
    </w:p>
    <w:p w14:paraId="031A7B22" w14:textId="77777777" w:rsidR="001901AF" w:rsidRPr="0022658F" w:rsidRDefault="001901AF" w:rsidP="001901AF">
      <w:pPr>
        <w:ind w:firstLine="720"/>
        <w:jc w:val="center"/>
        <w:rPr>
          <w:color w:val="000000"/>
          <w:sz w:val="28"/>
          <w:szCs w:val="28"/>
        </w:rPr>
      </w:pPr>
    </w:p>
    <w:tbl>
      <w:tblPr>
        <w:tblStyle w:val="1"/>
        <w:tblW w:w="96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6"/>
        <w:gridCol w:w="9064"/>
      </w:tblGrid>
      <w:tr w:rsidR="001901AF" w:rsidRPr="0022658F" w14:paraId="56228B68" w14:textId="77777777" w:rsidTr="000A116C">
        <w:tc>
          <w:tcPr>
            <w:tcW w:w="9640" w:type="dxa"/>
            <w:gridSpan w:val="2"/>
            <w:shd w:val="clear" w:color="auto" w:fill="FFFFFF"/>
          </w:tcPr>
          <w:p w14:paraId="29F27941" w14:textId="77777777" w:rsidR="001901AF" w:rsidRPr="0022658F" w:rsidRDefault="001901AF" w:rsidP="000A116C">
            <w:pPr>
              <w:jc w:val="center"/>
              <w:rPr>
                <w:b/>
              </w:rPr>
            </w:pPr>
            <w:r w:rsidRPr="0022658F">
              <w:rPr>
                <w:b/>
              </w:rPr>
              <w:t>Projekta noslēguma zinātniskā pārskata individuālais/konsolidētais vērtējums</w:t>
            </w:r>
          </w:p>
        </w:tc>
      </w:tr>
      <w:tr w:rsidR="001901AF" w:rsidRPr="0022658F" w14:paraId="46753376" w14:textId="77777777" w:rsidTr="000A116C">
        <w:tc>
          <w:tcPr>
            <w:tcW w:w="9640" w:type="dxa"/>
            <w:gridSpan w:val="2"/>
            <w:shd w:val="clear" w:color="auto" w:fill="FFFFFF"/>
          </w:tcPr>
          <w:p w14:paraId="064AE8A1" w14:textId="77777777" w:rsidR="001901AF" w:rsidRPr="0022658F" w:rsidRDefault="001901AF" w:rsidP="000A116C">
            <w:r w:rsidRPr="0022658F">
              <w:t>Projekta nosaukums:</w:t>
            </w:r>
          </w:p>
          <w:p w14:paraId="02CB25C9" w14:textId="77777777" w:rsidR="001901AF" w:rsidRPr="0022658F" w:rsidRDefault="001901AF" w:rsidP="000A116C">
            <w:r w:rsidRPr="0022658F">
              <w:t>Eksperts/i:</w:t>
            </w:r>
          </w:p>
        </w:tc>
      </w:tr>
      <w:tr w:rsidR="001901AF" w:rsidRPr="0022658F" w14:paraId="2A8731FD" w14:textId="77777777" w:rsidTr="000A116C">
        <w:tc>
          <w:tcPr>
            <w:tcW w:w="576" w:type="dxa"/>
            <w:vMerge w:val="restart"/>
            <w:shd w:val="clear" w:color="auto" w:fill="FFFFFF"/>
          </w:tcPr>
          <w:p w14:paraId="19440C7D" w14:textId="77777777" w:rsidR="001901AF" w:rsidRPr="0022658F" w:rsidRDefault="001901AF" w:rsidP="000A116C">
            <w:pPr>
              <w:rPr>
                <w:b/>
              </w:rPr>
            </w:pPr>
            <w:r w:rsidRPr="0022658F">
              <w:rPr>
                <w:b/>
              </w:rPr>
              <w:t>1.</w:t>
            </w:r>
          </w:p>
        </w:tc>
        <w:tc>
          <w:tcPr>
            <w:tcW w:w="9064" w:type="dxa"/>
            <w:shd w:val="clear" w:color="auto" w:fill="FFFFFF"/>
          </w:tcPr>
          <w:p w14:paraId="629FE0FD" w14:textId="77777777" w:rsidR="001901AF" w:rsidRPr="0022658F" w:rsidRDefault="001901AF" w:rsidP="000A116C">
            <w:pPr>
              <w:jc w:val="center"/>
              <w:rPr>
                <w:b/>
              </w:rPr>
            </w:pPr>
            <w:r w:rsidRPr="0022658F">
              <w:rPr>
                <w:b/>
              </w:rPr>
              <w:t>Kritērijs: Zinātniskā izcilība</w:t>
            </w:r>
          </w:p>
        </w:tc>
      </w:tr>
      <w:tr w:rsidR="001901AF" w:rsidRPr="0022658F" w14:paraId="7B6A968E" w14:textId="77777777" w:rsidTr="000A116C">
        <w:trPr>
          <w:trHeight w:val="131"/>
        </w:trPr>
        <w:tc>
          <w:tcPr>
            <w:tcW w:w="576" w:type="dxa"/>
            <w:vMerge/>
            <w:shd w:val="clear" w:color="auto" w:fill="FFFFFF"/>
          </w:tcPr>
          <w:p w14:paraId="1F9575DA" w14:textId="77777777" w:rsidR="001901AF" w:rsidRPr="0022658F" w:rsidRDefault="001901AF" w:rsidP="000A116C">
            <w:pPr>
              <w:widowControl w:val="0"/>
              <w:pBdr>
                <w:top w:val="nil"/>
                <w:left w:val="nil"/>
                <w:bottom w:val="nil"/>
                <w:right w:val="nil"/>
                <w:between w:val="nil"/>
              </w:pBdr>
              <w:spacing w:line="276" w:lineRule="auto"/>
              <w:rPr>
                <w:b/>
              </w:rPr>
            </w:pPr>
          </w:p>
        </w:tc>
        <w:tc>
          <w:tcPr>
            <w:tcW w:w="9064" w:type="dxa"/>
            <w:shd w:val="clear" w:color="auto" w:fill="FFFFFF"/>
          </w:tcPr>
          <w:p w14:paraId="43D6F5DA" w14:textId="77777777" w:rsidR="001901AF" w:rsidRPr="0022658F" w:rsidRDefault="001901AF" w:rsidP="000A116C">
            <w:r w:rsidRPr="0022658F">
              <w:t>(komentārs)</w:t>
            </w:r>
          </w:p>
          <w:p w14:paraId="28A274E1" w14:textId="77777777" w:rsidR="001901AF" w:rsidRPr="0022658F" w:rsidRDefault="001901AF" w:rsidP="000A116C"/>
        </w:tc>
      </w:tr>
      <w:tr w:rsidR="001901AF" w:rsidRPr="0022658F" w14:paraId="60B0B38B" w14:textId="77777777" w:rsidTr="000A116C">
        <w:tc>
          <w:tcPr>
            <w:tcW w:w="576" w:type="dxa"/>
            <w:vMerge w:val="restart"/>
            <w:shd w:val="clear" w:color="auto" w:fill="FFFFFF"/>
          </w:tcPr>
          <w:p w14:paraId="431EB5FA" w14:textId="77777777" w:rsidR="001901AF" w:rsidRPr="0022658F" w:rsidRDefault="001901AF" w:rsidP="000A116C">
            <w:pPr>
              <w:rPr>
                <w:b/>
              </w:rPr>
            </w:pPr>
            <w:r w:rsidRPr="0022658F">
              <w:rPr>
                <w:b/>
              </w:rPr>
              <w:t>2.</w:t>
            </w:r>
          </w:p>
        </w:tc>
        <w:tc>
          <w:tcPr>
            <w:tcW w:w="9064" w:type="dxa"/>
            <w:shd w:val="clear" w:color="auto" w:fill="FFFFFF"/>
          </w:tcPr>
          <w:p w14:paraId="0C382359" w14:textId="77777777" w:rsidR="001901AF" w:rsidRPr="0022658F" w:rsidRDefault="001901AF" w:rsidP="000A116C">
            <w:pPr>
              <w:jc w:val="center"/>
              <w:rPr>
                <w:b/>
              </w:rPr>
            </w:pPr>
            <w:r w:rsidRPr="0022658F">
              <w:rPr>
                <w:b/>
              </w:rPr>
              <w:t>Kritērijs: Ietekme</w:t>
            </w:r>
          </w:p>
        </w:tc>
      </w:tr>
      <w:tr w:rsidR="001901AF" w:rsidRPr="0022658F" w14:paraId="02601863" w14:textId="77777777" w:rsidTr="000A116C">
        <w:trPr>
          <w:trHeight w:val="70"/>
        </w:trPr>
        <w:tc>
          <w:tcPr>
            <w:tcW w:w="576" w:type="dxa"/>
            <w:vMerge/>
            <w:tcBorders>
              <w:bottom w:val="single" w:sz="4" w:space="0" w:color="000000"/>
            </w:tcBorders>
            <w:shd w:val="clear" w:color="auto" w:fill="FFFFFF"/>
          </w:tcPr>
          <w:p w14:paraId="75E4CDC2" w14:textId="77777777" w:rsidR="001901AF" w:rsidRPr="0022658F" w:rsidRDefault="001901AF" w:rsidP="000A116C">
            <w:pPr>
              <w:widowControl w:val="0"/>
              <w:pBdr>
                <w:top w:val="nil"/>
                <w:left w:val="nil"/>
                <w:bottom w:val="nil"/>
                <w:right w:val="nil"/>
                <w:between w:val="nil"/>
              </w:pBdr>
              <w:spacing w:line="276" w:lineRule="auto"/>
              <w:rPr>
                <w:b/>
              </w:rPr>
            </w:pPr>
          </w:p>
        </w:tc>
        <w:tc>
          <w:tcPr>
            <w:tcW w:w="9064" w:type="dxa"/>
            <w:shd w:val="clear" w:color="auto" w:fill="FFFFFF"/>
          </w:tcPr>
          <w:p w14:paraId="65B68BC0" w14:textId="77777777" w:rsidR="001901AF" w:rsidRPr="0022658F" w:rsidRDefault="001901AF" w:rsidP="000A116C">
            <w:r w:rsidRPr="0022658F">
              <w:t>(komentārs)</w:t>
            </w:r>
          </w:p>
          <w:p w14:paraId="271C43C1" w14:textId="77777777" w:rsidR="001901AF" w:rsidRPr="0022658F" w:rsidRDefault="001901AF" w:rsidP="000A116C"/>
        </w:tc>
      </w:tr>
      <w:tr w:rsidR="001901AF" w:rsidRPr="0022658F" w14:paraId="7C9966FF" w14:textId="77777777" w:rsidTr="000A116C">
        <w:tc>
          <w:tcPr>
            <w:tcW w:w="576" w:type="dxa"/>
            <w:vMerge w:val="restart"/>
            <w:tcBorders>
              <w:bottom w:val="single" w:sz="8" w:space="0" w:color="000000" w:themeColor="text1"/>
            </w:tcBorders>
            <w:shd w:val="clear" w:color="auto" w:fill="FFFFFF"/>
          </w:tcPr>
          <w:p w14:paraId="3B943634" w14:textId="77777777" w:rsidR="001901AF" w:rsidRPr="0022658F" w:rsidRDefault="001901AF" w:rsidP="000A116C">
            <w:pPr>
              <w:rPr>
                <w:b/>
              </w:rPr>
            </w:pPr>
            <w:r w:rsidRPr="0022658F">
              <w:rPr>
                <w:b/>
              </w:rPr>
              <w:t>3.</w:t>
            </w:r>
          </w:p>
        </w:tc>
        <w:tc>
          <w:tcPr>
            <w:tcW w:w="9064" w:type="dxa"/>
            <w:shd w:val="clear" w:color="auto" w:fill="FFFFFF"/>
          </w:tcPr>
          <w:p w14:paraId="3FF03120" w14:textId="77777777" w:rsidR="001901AF" w:rsidRPr="0022658F" w:rsidRDefault="001901AF" w:rsidP="000A116C">
            <w:pPr>
              <w:jc w:val="center"/>
              <w:rPr>
                <w:b/>
              </w:rPr>
            </w:pPr>
            <w:r w:rsidRPr="0022658F">
              <w:rPr>
                <w:b/>
              </w:rPr>
              <w:t>Kritērijs: Īstenošana</w:t>
            </w:r>
          </w:p>
        </w:tc>
      </w:tr>
      <w:tr w:rsidR="001901AF" w:rsidRPr="0022658F" w14:paraId="412E5549" w14:textId="77777777" w:rsidTr="000A116C">
        <w:trPr>
          <w:trHeight w:val="70"/>
        </w:trPr>
        <w:tc>
          <w:tcPr>
            <w:tcW w:w="576" w:type="dxa"/>
            <w:vMerge/>
            <w:tcBorders>
              <w:bottom w:val="single" w:sz="4" w:space="0" w:color="000000"/>
            </w:tcBorders>
            <w:shd w:val="clear" w:color="auto" w:fill="FFFFFF"/>
          </w:tcPr>
          <w:p w14:paraId="241144B1" w14:textId="77777777" w:rsidR="001901AF" w:rsidRPr="0022658F" w:rsidRDefault="001901AF" w:rsidP="000A116C">
            <w:pPr>
              <w:widowControl w:val="0"/>
              <w:pBdr>
                <w:top w:val="nil"/>
                <w:left w:val="nil"/>
                <w:bottom w:val="nil"/>
                <w:right w:val="nil"/>
                <w:between w:val="nil"/>
              </w:pBdr>
              <w:spacing w:line="276" w:lineRule="auto"/>
              <w:rPr>
                <w:b/>
              </w:rPr>
            </w:pPr>
          </w:p>
        </w:tc>
        <w:tc>
          <w:tcPr>
            <w:tcW w:w="9064" w:type="dxa"/>
            <w:tcBorders>
              <w:bottom w:val="single" w:sz="4" w:space="0" w:color="000000"/>
            </w:tcBorders>
            <w:shd w:val="clear" w:color="auto" w:fill="FFFFFF"/>
          </w:tcPr>
          <w:p w14:paraId="4584FE1C" w14:textId="77777777" w:rsidR="001901AF" w:rsidRPr="0022658F" w:rsidRDefault="001901AF" w:rsidP="000A116C">
            <w:r w:rsidRPr="0022658F">
              <w:t>(komentārs)</w:t>
            </w:r>
          </w:p>
          <w:p w14:paraId="1A1560C6" w14:textId="77777777" w:rsidR="001901AF" w:rsidRPr="0022658F" w:rsidRDefault="001901AF" w:rsidP="000A116C"/>
        </w:tc>
      </w:tr>
    </w:tbl>
    <w:p w14:paraId="298AA4B1" w14:textId="77777777" w:rsidR="001901AF" w:rsidRDefault="001901AF" w:rsidP="001901AF">
      <w:pPr>
        <w:ind w:firstLine="720"/>
        <w:jc w:val="center"/>
        <w:rPr>
          <w:color w:val="000000"/>
          <w:sz w:val="28"/>
          <w:szCs w:val="28"/>
        </w:rPr>
      </w:pPr>
    </w:p>
    <w:p w14:paraId="46DCE59B" w14:textId="77777777" w:rsidR="001901AF" w:rsidRDefault="001901AF" w:rsidP="001901AF">
      <w:pPr>
        <w:ind w:firstLine="720"/>
        <w:jc w:val="center"/>
        <w:rPr>
          <w:color w:val="000000" w:themeColor="text1"/>
          <w:sz w:val="28"/>
          <w:szCs w:val="28"/>
        </w:rPr>
      </w:pPr>
    </w:p>
    <w:p w14:paraId="06424F23" w14:textId="09BF5B57" w:rsidR="00221141" w:rsidRDefault="00221141" w:rsidP="2DE17118">
      <w:pPr>
        <w:ind w:firstLine="720"/>
        <w:jc w:val="center"/>
        <w:rPr>
          <w:color w:val="000000" w:themeColor="text1"/>
          <w:sz w:val="28"/>
          <w:szCs w:val="28"/>
        </w:rPr>
      </w:pPr>
    </w:p>
    <w:p w14:paraId="0D1FDF1E" w14:textId="5A68003B" w:rsidR="00B138C6" w:rsidRDefault="00B138C6" w:rsidP="2DE17118">
      <w:pPr>
        <w:ind w:firstLine="720"/>
        <w:jc w:val="center"/>
        <w:rPr>
          <w:color w:val="000000" w:themeColor="text1"/>
          <w:sz w:val="28"/>
          <w:szCs w:val="28"/>
        </w:rPr>
      </w:pPr>
    </w:p>
    <w:p w14:paraId="62DDC235" w14:textId="478B7C8D" w:rsidR="00B138C6" w:rsidRDefault="00B138C6" w:rsidP="2DE17118">
      <w:pPr>
        <w:ind w:firstLine="720"/>
        <w:jc w:val="center"/>
        <w:rPr>
          <w:color w:val="000000" w:themeColor="text1"/>
          <w:sz w:val="28"/>
          <w:szCs w:val="28"/>
        </w:rPr>
      </w:pPr>
    </w:p>
    <w:p w14:paraId="4D3618F8" w14:textId="4076F917" w:rsidR="00B138C6" w:rsidRDefault="00B138C6" w:rsidP="2DE17118">
      <w:pPr>
        <w:ind w:firstLine="720"/>
        <w:jc w:val="center"/>
        <w:rPr>
          <w:color w:val="000000" w:themeColor="text1"/>
          <w:sz w:val="28"/>
          <w:szCs w:val="28"/>
        </w:rPr>
      </w:pPr>
    </w:p>
    <w:p w14:paraId="2F3EC2D8" w14:textId="6B1B483C" w:rsidR="00B138C6" w:rsidRDefault="00B138C6" w:rsidP="2DE17118">
      <w:pPr>
        <w:ind w:firstLine="720"/>
        <w:jc w:val="center"/>
        <w:rPr>
          <w:color w:val="000000" w:themeColor="text1"/>
          <w:sz w:val="28"/>
          <w:szCs w:val="28"/>
        </w:rPr>
      </w:pPr>
    </w:p>
    <w:p w14:paraId="10AF0988" w14:textId="523FA9ED" w:rsidR="00B138C6" w:rsidRDefault="00B138C6" w:rsidP="2DE17118">
      <w:pPr>
        <w:ind w:firstLine="720"/>
        <w:jc w:val="center"/>
        <w:rPr>
          <w:color w:val="000000" w:themeColor="text1"/>
          <w:sz w:val="28"/>
          <w:szCs w:val="28"/>
        </w:rPr>
      </w:pPr>
    </w:p>
    <w:p w14:paraId="6F66C675" w14:textId="33D94600" w:rsidR="00B138C6" w:rsidRDefault="00B138C6" w:rsidP="2DE17118">
      <w:pPr>
        <w:ind w:firstLine="720"/>
        <w:jc w:val="center"/>
        <w:rPr>
          <w:color w:val="000000" w:themeColor="text1"/>
          <w:sz w:val="28"/>
          <w:szCs w:val="28"/>
        </w:rPr>
      </w:pPr>
    </w:p>
    <w:p w14:paraId="315F3050" w14:textId="290D0A3E" w:rsidR="00B138C6" w:rsidRDefault="00B138C6" w:rsidP="2DE17118">
      <w:pPr>
        <w:ind w:firstLine="720"/>
        <w:jc w:val="center"/>
        <w:rPr>
          <w:color w:val="000000" w:themeColor="text1"/>
          <w:sz w:val="28"/>
          <w:szCs w:val="28"/>
        </w:rPr>
      </w:pPr>
    </w:p>
    <w:p w14:paraId="744EBF64" w14:textId="0A51E702" w:rsidR="00B138C6" w:rsidRDefault="00B138C6" w:rsidP="2DE17118">
      <w:pPr>
        <w:ind w:firstLine="720"/>
        <w:jc w:val="center"/>
        <w:rPr>
          <w:color w:val="000000" w:themeColor="text1"/>
          <w:sz w:val="28"/>
          <w:szCs w:val="28"/>
        </w:rPr>
      </w:pPr>
    </w:p>
    <w:p w14:paraId="0318007C" w14:textId="6C761A01" w:rsidR="00B138C6" w:rsidRDefault="00B138C6" w:rsidP="2DE17118">
      <w:pPr>
        <w:ind w:firstLine="720"/>
        <w:jc w:val="center"/>
        <w:rPr>
          <w:color w:val="000000" w:themeColor="text1"/>
          <w:sz w:val="28"/>
          <w:szCs w:val="28"/>
        </w:rPr>
      </w:pPr>
    </w:p>
    <w:p w14:paraId="09D09A71" w14:textId="391117C6" w:rsidR="00B138C6" w:rsidRDefault="00B138C6" w:rsidP="2DE17118">
      <w:pPr>
        <w:ind w:firstLine="720"/>
        <w:jc w:val="center"/>
        <w:rPr>
          <w:color w:val="000000" w:themeColor="text1"/>
          <w:sz w:val="28"/>
          <w:szCs w:val="28"/>
        </w:rPr>
      </w:pPr>
    </w:p>
    <w:p w14:paraId="5FC9EC28" w14:textId="13EF712A" w:rsidR="00B138C6" w:rsidRDefault="00B138C6" w:rsidP="2DE17118">
      <w:pPr>
        <w:ind w:firstLine="720"/>
        <w:jc w:val="center"/>
        <w:rPr>
          <w:color w:val="000000" w:themeColor="text1"/>
          <w:sz w:val="28"/>
          <w:szCs w:val="28"/>
        </w:rPr>
      </w:pPr>
    </w:p>
    <w:p w14:paraId="63D5231C" w14:textId="2EF913C6" w:rsidR="00B138C6" w:rsidRDefault="00B138C6" w:rsidP="2DE17118">
      <w:pPr>
        <w:ind w:firstLine="720"/>
        <w:jc w:val="center"/>
        <w:rPr>
          <w:color w:val="000000" w:themeColor="text1"/>
          <w:sz w:val="28"/>
          <w:szCs w:val="28"/>
        </w:rPr>
      </w:pPr>
    </w:p>
    <w:p w14:paraId="24786F2B" w14:textId="0AB6CE10" w:rsidR="00B138C6" w:rsidRDefault="00B138C6" w:rsidP="2DE17118">
      <w:pPr>
        <w:ind w:firstLine="720"/>
        <w:jc w:val="center"/>
        <w:rPr>
          <w:color w:val="000000" w:themeColor="text1"/>
          <w:sz w:val="28"/>
          <w:szCs w:val="28"/>
        </w:rPr>
      </w:pPr>
    </w:p>
    <w:p w14:paraId="220BF4D6" w14:textId="3D76233D" w:rsidR="00B138C6" w:rsidRDefault="00B138C6" w:rsidP="2DE17118">
      <w:pPr>
        <w:ind w:firstLine="720"/>
        <w:jc w:val="center"/>
        <w:rPr>
          <w:color w:val="000000" w:themeColor="text1"/>
          <w:sz w:val="28"/>
          <w:szCs w:val="28"/>
        </w:rPr>
      </w:pPr>
    </w:p>
    <w:p w14:paraId="7832BCDD" w14:textId="5191CF16" w:rsidR="00B138C6" w:rsidRDefault="00B138C6" w:rsidP="2DE17118">
      <w:pPr>
        <w:ind w:firstLine="720"/>
        <w:jc w:val="center"/>
        <w:rPr>
          <w:color w:val="000000" w:themeColor="text1"/>
          <w:sz w:val="28"/>
          <w:szCs w:val="28"/>
        </w:rPr>
      </w:pPr>
    </w:p>
    <w:p w14:paraId="61C26711" w14:textId="2E5B8012" w:rsidR="00B138C6" w:rsidRDefault="00B138C6" w:rsidP="2DE17118">
      <w:pPr>
        <w:ind w:firstLine="720"/>
        <w:jc w:val="center"/>
        <w:rPr>
          <w:color w:val="000000" w:themeColor="text1"/>
          <w:sz w:val="28"/>
          <w:szCs w:val="28"/>
        </w:rPr>
      </w:pPr>
    </w:p>
    <w:p w14:paraId="074D06FD" w14:textId="1308FB53" w:rsidR="00B138C6" w:rsidRDefault="00B138C6" w:rsidP="2DE17118">
      <w:pPr>
        <w:ind w:firstLine="720"/>
        <w:jc w:val="center"/>
        <w:rPr>
          <w:color w:val="000000" w:themeColor="text1"/>
          <w:sz w:val="28"/>
          <w:szCs w:val="28"/>
        </w:rPr>
      </w:pPr>
    </w:p>
    <w:p w14:paraId="5A9E52C7" w14:textId="77777777" w:rsidR="00B138C6" w:rsidRDefault="00B138C6" w:rsidP="2DE17118">
      <w:pPr>
        <w:ind w:firstLine="720"/>
        <w:jc w:val="center"/>
        <w:rPr>
          <w:color w:val="000000" w:themeColor="text1"/>
          <w:sz w:val="28"/>
          <w:szCs w:val="28"/>
        </w:rPr>
      </w:pPr>
    </w:p>
    <w:p w14:paraId="093E58FA" w14:textId="2DF4ED49" w:rsidR="00221141" w:rsidRDefault="00221141" w:rsidP="001901AF">
      <w:pPr>
        <w:ind w:firstLine="720"/>
        <w:jc w:val="center"/>
        <w:rPr>
          <w:color w:val="000000" w:themeColor="text1"/>
          <w:sz w:val="28"/>
          <w:szCs w:val="28"/>
        </w:rPr>
      </w:pPr>
    </w:p>
    <w:p w14:paraId="6E31A135" w14:textId="5A711810" w:rsidR="00221141" w:rsidRPr="0022658F" w:rsidRDefault="00221141" w:rsidP="00221141">
      <w:pPr>
        <w:jc w:val="right"/>
      </w:pPr>
      <w:r>
        <w:t>9</w:t>
      </w:r>
      <w:r w:rsidRPr="0022658F">
        <w:t>. pielikums</w:t>
      </w:r>
    </w:p>
    <w:p w14:paraId="0102641F" w14:textId="77777777" w:rsidR="00221141" w:rsidRDefault="00221141" w:rsidP="00221141">
      <w:pPr>
        <w:jc w:val="right"/>
        <w:rPr>
          <w:color w:val="000000"/>
        </w:rPr>
      </w:pPr>
      <w:r>
        <w:rPr>
          <w:color w:val="000000"/>
        </w:rPr>
        <w:lastRenderedPageBreak/>
        <w:t>Latvijas Universitātes</w:t>
      </w:r>
      <w:r w:rsidRPr="0022658F">
        <w:rPr>
          <w:color w:val="000000"/>
        </w:rPr>
        <w:t xml:space="preserve"> un </w:t>
      </w:r>
      <w:r>
        <w:rPr>
          <w:color w:val="000000"/>
        </w:rPr>
        <w:t>Banku augstskolas akadēmiskās karjeras z</w:t>
      </w:r>
      <w:r w:rsidRPr="00A02F05">
        <w:rPr>
          <w:color w:val="000000"/>
        </w:rPr>
        <w:t>inātnieku (profesoru)</w:t>
      </w:r>
      <w:r>
        <w:rPr>
          <w:color w:val="000000"/>
        </w:rPr>
        <w:t xml:space="preserve"> grantu</w:t>
      </w:r>
      <w:r w:rsidRPr="0022658F">
        <w:rPr>
          <w:color w:val="000000"/>
        </w:rPr>
        <w:t xml:space="preserve">  konkursa nolikumam</w:t>
      </w:r>
    </w:p>
    <w:p w14:paraId="2BDF2D1E" w14:textId="713B3BA6" w:rsidR="2DE17118" w:rsidRDefault="2DE17118" w:rsidP="2DE17118">
      <w:pPr>
        <w:ind w:firstLine="720"/>
        <w:jc w:val="center"/>
        <w:rPr>
          <w:color w:val="000000" w:themeColor="text1"/>
          <w:sz w:val="28"/>
          <w:szCs w:val="28"/>
        </w:rPr>
      </w:pPr>
    </w:p>
    <w:p w14:paraId="26B522D9" w14:textId="1E2AD4FA" w:rsidR="62568591" w:rsidRDefault="62568591" w:rsidP="2DE17118">
      <w:pPr>
        <w:tabs>
          <w:tab w:val="left" w:pos="6946"/>
        </w:tabs>
        <w:spacing w:line="257" w:lineRule="auto"/>
        <w:jc w:val="right"/>
      </w:pPr>
      <w:r w:rsidRPr="2DE17118">
        <w:rPr>
          <w:lang w:val="lv"/>
        </w:rPr>
        <w:t>Datums skatāms laika zīmogā</w:t>
      </w:r>
    </w:p>
    <w:p w14:paraId="3B18979F" w14:textId="4987D427" w:rsidR="2DE17118" w:rsidRDefault="2DE17118" w:rsidP="2DE17118">
      <w:pPr>
        <w:jc w:val="center"/>
        <w:rPr>
          <w:lang w:val="lv"/>
        </w:rPr>
      </w:pPr>
    </w:p>
    <w:p w14:paraId="74D9D35F" w14:textId="2A838C95" w:rsidR="62568591" w:rsidRDefault="62568591" w:rsidP="00EB1D7B">
      <w:pPr>
        <w:pStyle w:val="Title"/>
        <w:spacing w:after="0"/>
        <w:jc w:val="center"/>
      </w:pPr>
      <w:r w:rsidRPr="2DE17118">
        <w:rPr>
          <w:bCs/>
          <w:sz w:val="24"/>
          <w:szCs w:val="24"/>
          <w:lang w:val="lv"/>
        </w:rPr>
        <w:t>Granta līgums</w:t>
      </w:r>
      <w:r w:rsidR="00EB1D7B">
        <w:rPr>
          <w:bCs/>
          <w:sz w:val="24"/>
          <w:szCs w:val="24"/>
          <w:lang w:val="lv"/>
        </w:rPr>
        <w:t xml:space="preserve"> </w:t>
      </w:r>
      <w:r w:rsidR="00EB1D7B" w:rsidRPr="00EB1D7B">
        <w:rPr>
          <w:bCs/>
          <w:sz w:val="24"/>
          <w:szCs w:val="24"/>
          <w:lang w:val="lv"/>
        </w:rPr>
        <w:t xml:space="preserve">par </w:t>
      </w:r>
      <w:r w:rsidR="00EB1D7B" w:rsidRPr="00EB1D7B">
        <w:rPr>
          <w:bCs/>
          <w:color w:val="000000" w:themeColor="text1"/>
          <w:sz w:val="24"/>
          <w:szCs w:val="24"/>
          <w:lang w:val="lv"/>
        </w:rPr>
        <w:t>p</w:t>
      </w:r>
      <w:r w:rsidR="00EB1D7B" w:rsidRPr="691F1517">
        <w:rPr>
          <w:bCs/>
          <w:color w:val="000000" w:themeColor="text1"/>
          <w:sz w:val="24"/>
          <w:szCs w:val="24"/>
          <w:lang w:val="lv"/>
        </w:rPr>
        <w:t>rojekta īstenošanu</w:t>
      </w:r>
    </w:p>
    <w:p w14:paraId="1028B87B" w14:textId="3CD72244" w:rsidR="62568591" w:rsidRDefault="62568591" w:rsidP="2DE17118">
      <w:pPr>
        <w:tabs>
          <w:tab w:val="left" w:pos="5529"/>
        </w:tabs>
        <w:jc w:val="both"/>
      </w:pPr>
    </w:p>
    <w:p w14:paraId="756DBE10" w14:textId="101BC865" w:rsidR="62568591" w:rsidRDefault="62568591" w:rsidP="2DE17118">
      <w:pPr>
        <w:spacing w:line="360" w:lineRule="auto"/>
        <w:ind w:firstLine="720"/>
        <w:jc w:val="both"/>
      </w:pPr>
      <w:r w:rsidRPr="2DE17118">
        <w:rPr>
          <w:b/>
          <w:bCs/>
          <w:lang w:val="lv"/>
        </w:rPr>
        <w:t>Latvijas Universitāte (turpmāk tekstā – LU)</w:t>
      </w:r>
      <w:r w:rsidRPr="2DE17118">
        <w:rPr>
          <w:lang w:val="lv"/>
        </w:rPr>
        <w:t xml:space="preserve">, reģ. Nr. 3341000218, juridiskā adrese: Raiņa bulvāris 19, Rīga, LV-1586, tās </w:t>
      </w:r>
      <w:r w:rsidRPr="2DE17118">
        <w:rPr>
          <w:i/>
          <w:iCs/>
          <w:lang w:val="lv"/>
        </w:rPr>
        <w:t>prorektora ___________________________</w:t>
      </w:r>
      <w:r w:rsidRPr="2DE17118">
        <w:rPr>
          <w:lang w:val="lv"/>
        </w:rPr>
        <w:t xml:space="preserve"> personā, kurš rīkojas saskaņā ar LU Administrācijas reglamenta </w:t>
      </w:r>
      <w:r w:rsidRPr="2DE17118">
        <w:rPr>
          <w:color w:val="000000" w:themeColor="text1"/>
          <w:lang w:val="lv"/>
        </w:rPr>
        <w:t>(apstiprināts ar Latvijas Universitātes 2021.gada 15. novembra rīkojumu Nr. 1-4/559) un 2020. gada  13. janvāra rīkojuma Nr.1/10 "Par paraksta tiesībām LU īstenotajos projektos" pamata</w:t>
      </w:r>
      <w:r w:rsidRPr="2DE17118">
        <w:rPr>
          <w:lang w:val="lv"/>
        </w:rPr>
        <w:t>, no vienas puses, un</w:t>
      </w:r>
    </w:p>
    <w:p w14:paraId="66990477" w14:textId="4F19C613" w:rsidR="62568591" w:rsidRDefault="62568591" w:rsidP="2DE17118">
      <w:pPr>
        <w:spacing w:line="360" w:lineRule="auto"/>
        <w:ind w:firstLine="720"/>
        <w:jc w:val="both"/>
      </w:pPr>
      <w:r w:rsidRPr="2DE17118">
        <w:rPr>
          <w:lang w:val="lv"/>
        </w:rPr>
        <w:t xml:space="preserve"> </w:t>
      </w:r>
    </w:p>
    <w:tbl>
      <w:tblPr>
        <w:tblW w:w="0" w:type="auto"/>
        <w:tblInd w:w="105" w:type="dxa"/>
        <w:tblLayout w:type="fixed"/>
        <w:tblLook w:val="06A0" w:firstRow="1" w:lastRow="0" w:firstColumn="1" w:lastColumn="0" w:noHBand="1" w:noVBand="1"/>
      </w:tblPr>
      <w:tblGrid>
        <w:gridCol w:w="5407"/>
        <w:gridCol w:w="389"/>
        <w:gridCol w:w="348"/>
        <w:gridCol w:w="348"/>
        <w:gridCol w:w="346"/>
        <w:gridCol w:w="334"/>
        <w:gridCol w:w="334"/>
        <w:gridCol w:w="334"/>
        <w:gridCol w:w="334"/>
        <w:gridCol w:w="334"/>
        <w:gridCol w:w="334"/>
        <w:gridCol w:w="334"/>
        <w:gridCol w:w="335"/>
      </w:tblGrid>
      <w:tr w:rsidR="2DE17118" w14:paraId="75F208B3" w14:textId="77777777" w:rsidTr="6653CADB">
        <w:trPr>
          <w:trHeight w:val="225"/>
        </w:trPr>
        <w:tc>
          <w:tcPr>
            <w:tcW w:w="5407" w:type="dxa"/>
            <w:tcBorders>
              <w:top w:val="nil"/>
              <w:left w:val="nil"/>
              <w:bottom w:val="single" w:sz="8" w:space="0" w:color="auto"/>
              <w:right w:val="single" w:sz="8" w:space="0" w:color="auto"/>
            </w:tcBorders>
            <w:tcMar>
              <w:left w:w="108" w:type="dxa"/>
              <w:right w:w="108" w:type="dxa"/>
            </w:tcMar>
          </w:tcPr>
          <w:p w14:paraId="31CDD68A" w14:textId="1B19637F" w:rsidR="2DE17118" w:rsidRDefault="2DE17118" w:rsidP="6653CADB">
            <w:pPr>
              <w:spacing w:line="360" w:lineRule="auto"/>
              <w:jc w:val="both"/>
              <w:rPr>
                <w:b/>
                <w:bCs/>
                <w:i/>
                <w:iCs/>
                <w:lang w:val="lv"/>
              </w:rPr>
            </w:pPr>
            <w:r w:rsidRPr="6653CADB">
              <w:rPr>
                <w:b/>
                <w:bCs/>
                <w:i/>
                <w:iCs/>
                <w:lang w:val="lv"/>
              </w:rPr>
              <w:t xml:space="preserve"> </w:t>
            </w:r>
          </w:p>
        </w:tc>
        <w:tc>
          <w:tcPr>
            <w:tcW w:w="389" w:type="dxa"/>
            <w:tcBorders>
              <w:top w:val="single" w:sz="8" w:space="0" w:color="auto"/>
              <w:left w:val="single" w:sz="8" w:space="0" w:color="auto"/>
              <w:bottom w:val="single" w:sz="8" w:space="0" w:color="auto"/>
              <w:right w:val="single" w:sz="8" w:space="0" w:color="auto"/>
            </w:tcBorders>
            <w:tcMar>
              <w:left w:w="28" w:type="dxa"/>
            </w:tcMar>
          </w:tcPr>
          <w:p w14:paraId="47F880EC" w14:textId="7B24E327" w:rsidR="2DE17118" w:rsidRDefault="2DE17118" w:rsidP="2DE17118">
            <w:pPr>
              <w:tabs>
                <w:tab w:val="left" w:pos="284"/>
                <w:tab w:val="right" w:pos="10203"/>
              </w:tabs>
              <w:spacing w:line="360" w:lineRule="auto"/>
              <w:jc w:val="both"/>
            </w:pPr>
            <w:r w:rsidRPr="2DE17118">
              <w:rPr>
                <w:b/>
                <w:bCs/>
                <w:i/>
                <w:iCs/>
                <w:lang w:val="lv"/>
              </w:rPr>
              <w:t xml:space="preserve"> </w:t>
            </w:r>
          </w:p>
        </w:tc>
        <w:tc>
          <w:tcPr>
            <w:tcW w:w="348" w:type="dxa"/>
            <w:tcBorders>
              <w:top w:val="single" w:sz="8" w:space="0" w:color="auto"/>
              <w:left w:val="single" w:sz="8" w:space="0" w:color="auto"/>
              <w:bottom w:val="single" w:sz="8" w:space="0" w:color="auto"/>
              <w:right w:val="single" w:sz="8" w:space="0" w:color="auto"/>
            </w:tcBorders>
            <w:tcMar>
              <w:left w:w="28" w:type="dxa"/>
              <w:right w:w="108" w:type="dxa"/>
            </w:tcMar>
          </w:tcPr>
          <w:p w14:paraId="047ED91E" w14:textId="4DB70471" w:rsidR="2DE17118" w:rsidRDefault="2DE17118" w:rsidP="2DE17118">
            <w:pPr>
              <w:tabs>
                <w:tab w:val="left" w:pos="284"/>
                <w:tab w:val="right" w:pos="10203"/>
              </w:tabs>
              <w:spacing w:line="360" w:lineRule="auto"/>
              <w:jc w:val="both"/>
            </w:pPr>
            <w:r w:rsidRPr="2DE17118">
              <w:rPr>
                <w:b/>
                <w:bCs/>
                <w:i/>
                <w:iCs/>
                <w:lang w:val="lv"/>
              </w:rPr>
              <w:t xml:space="preserve"> </w:t>
            </w:r>
          </w:p>
        </w:tc>
        <w:tc>
          <w:tcPr>
            <w:tcW w:w="348" w:type="dxa"/>
            <w:tcBorders>
              <w:top w:val="single" w:sz="8" w:space="0" w:color="auto"/>
              <w:left w:val="single" w:sz="8" w:space="0" w:color="auto"/>
              <w:bottom w:val="single" w:sz="8" w:space="0" w:color="auto"/>
              <w:right w:val="single" w:sz="8" w:space="0" w:color="auto"/>
            </w:tcBorders>
            <w:tcMar>
              <w:left w:w="28" w:type="dxa"/>
              <w:right w:w="108" w:type="dxa"/>
            </w:tcMar>
          </w:tcPr>
          <w:p w14:paraId="0ED0846B" w14:textId="47F552BD" w:rsidR="2DE17118" w:rsidRDefault="2DE17118" w:rsidP="2DE17118">
            <w:pPr>
              <w:tabs>
                <w:tab w:val="left" w:pos="284"/>
                <w:tab w:val="right" w:pos="10203"/>
              </w:tabs>
              <w:spacing w:line="360" w:lineRule="auto"/>
              <w:jc w:val="both"/>
            </w:pPr>
            <w:r w:rsidRPr="2DE17118">
              <w:rPr>
                <w:b/>
                <w:bCs/>
                <w:i/>
                <w:iCs/>
                <w:lang w:val="lv"/>
              </w:rPr>
              <w:t xml:space="preserve"> </w:t>
            </w:r>
          </w:p>
        </w:tc>
        <w:tc>
          <w:tcPr>
            <w:tcW w:w="346" w:type="dxa"/>
            <w:tcBorders>
              <w:top w:val="single" w:sz="8" w:space="0" w:color="auto"/>
              <w:left w:val="single" w:sz="8" w:space="0" w:color="auto"/>
              <w:bottom w:val="single" w:sz="8" w:space="0" w:color="auto"/>
              <w:right w:val="single" w:sz="8" w:space="0" w:color="auto"/>
            </w:tcBorders>
            <w:tcMar>
              <w:left w:w="28" w:type="dxa"/>
              <w:right w:w="108" w:type="dxa"/>
            </w:tcMar>
          </w:tcPr>
          <w:p w14:paraId="1635D107" w14:textId="1216BE62" w:rsidR="2DE17118" w:rsidRDefault="2DE17118" w:rsidP="2DE17118">
            <w:pPr>
              <w:tabs>
                <w:tab w:val="left" w:pos="284"/>
                <w:tab w:val="right" w:pos="10203"/>
              </w:tabs>
              <w:spacing w:line="360" w:lineRule="auto"/>
              <w:jc w:val="both"/>
            </w:pPr>
            <w:r w:rsidRPr="2DE17118">
              <w:rPr>
                <w:b/>
                <w:bCs/>
                <w:i/>
                <w:iCs/>
                <w:lang w:val="lv"/>
              </w:rPr>
              <w:t xml:space="preserve"> </w:t>
            </w:r>
          </w:p>
        </w:tc>
        <w:tc>
          <w:tcPr>
            <w:tcW w:w="334" w:type="dxa"/>
            <w:tcBorders>
              <w:top w:val="single" w:sz="8" w:space="0" w:color="auto"/>
              <w:left w:val="single" w:sz="8" w:space="0" w:color="auto"/>
              <w:bottom w:val="single" w:sz="8" w:space="0" w:color="auto"/>
              <w:right w:val="single" w:sz="8" w:space="0" w:color="auto"/>
            </w:tcBorders>
            <w:tcMar>
              <w:left w:w="28" w:type="dxa"/>
              <w:right w:w="108" w:type="dxa"/>
            </w:tcMar>
          </w:tcPr>
          <w:p w14:paraId="48D6C9A9" w14:textId="168DDAEB" w:rsidR="2DE17118" w:rsidRDefault="2DE17118" w:rsidP="2DE17118">
            <w:pPr>
              <w:tabs>
                <w:tab w:val="left" w:pos="284"/>
                <w:tab w:val="right" w:pos="10203"/>
              </w:tabs>
              <w:spacing w:line="360" w:lineRule="auto"/>
              <w:jc w:val="both"/>
            </w:pPr>
            <w:r w:rsidRPr="2DE17118">
              <w:rPr>
                <w:b/>
                <w:bCs/>
                <w:i/>
                <w:iCs/>
                <w:lang w:val="lv"/>
              </w:rPr>
              <w:t xml:space="preserve"> </w:t>
            </w:r>
          </w:p>
        </w:tc>
        <w:tc>
          <w:tcPr>
            <w:tcW w:w="334" w:type="dxa"/>
            <w:tcBorders>
              <w:top w:val="single" w:sz="8" w:space="0" w:color="auto"/>
              <w:left w:val="single" w:sz="8" w:space="0" w:color="auto"/>
              <w:bottom w:val="single" w:sz="8" w:space="0" w:color="auto"/>
              <w:right w:val="single" w:sz="8" w:space="0" w:color="auto"/>
            </w:tcBorders>
            <w:tcMar>
              <w:left w:w="28" w:type="dxa"/>
              <w:right w:w="108" w:type="dxa"/>
            </w:tcMar>
          </w:tcPr>
          <w:p w14:paraId="57926DCD" w14:textId="5DD54B07" w:rsidR="2DE17118" w:rsidRDefault="2DE17118" w:rsidP="2DE17118">
            <w:pPr>
              <w:tabs>
                <w:tab w:val="left" w:pos="284"/>
                <w:tab w:val="right" w:pos="10203"/>
              </w:tabs>
              <w:spacing w:line="360" w:lineRule="auto"/>
              <w:jc w:val="both"/>
            </w:pPr>
            <w:r w:rsidRPr="2DE17118">
              <w:rPr>
                <w:b/>
                <w:bCs/>
                <w:i/>
                <w:iCs/>
                <w:lang w:val="lv"/>
              </w:rPr>
              <w:t xml:space="preserve"> </w:t>
            </w:r>
          </w:p>
        </w:tc>
        <w:tc>
          <w:tcPr>
            <w:tcW w:w="334" w:type="dxa"/>
            <w:tcBorders>
              <w:top w:val="single" w:sz="8" w:space="0" w:color="auto"/>
              <w:left w:val="single" w:sz="8" w:space="0" w:color="auto"/>
              <w:bottom w:val="single" w:sz="8" w:space="0" w:color="auto"/>
              <w:right w:val="single" w:sz="8" w:space="0" w:color="auto"/>
            </w:tcBorders>
            <w:tcMar>
              <w:left w:w="28" w:type="dxa"/>
              <w:right w:w="108" w:type="dxa"/>
            </w:tcMar>
          </w:tcPr>
          <w:p w14:paraId="2110ED3C" w14:textId="2321BDDD" w:rsidR="2DE17118" w:rsidRDefault="2DE17118" w:rsidP="2DE17118">
            <w:pPr>
              <w:tabs>
                <w:tab w:val="left" w:pos="284"/>
                <w:tab w:val="right" w:pos="10203"/>
              </w:tabs>
              <w:spacing w:line="360" w:lineRule="auto"/>
              <w:jc w:val="both"/>
            </w:pPr>
            <w:r w:rsidRPr="2DE17118">
              <w:rPr>
                <w:b/>
                <w:bCs/>
                <w:i/>
                <w:iCs/>
                <w:lang w:val="lv"/>
              </w:rPr>
              <w:t xml:space="preserve"> </w:t>
            </w:r>
          </w:p>
        </w:tc>
        <w:tc>
          <w:tcPr>
            <w:tcW w:w="334" w:type="dxa"/>
            <w:tcBorders>
              <w:top w:val="single" w:sz="8" w:space="0" w:color="auto"/>
              <w:left w:val="single" w:sz="8" w:space="0" w:color="auto"/>
              <w:bottom w:val="single" w:sz="8" w:space="0" w:color="auto"/>
              <w:right w:val="single" w:sz="8" w:space="0" w:color="auto"/>
            </w:tcBorders>
            <w:tcMar>
              <w:left w:w="28" w:type="dxa"/>
              <w:right w:w="108" w:type="dxa"/>
            </w:tcMar>
          </w:tcPr>
          <w:p w14:paraId="3105E1BF" w14:textId="19EE8577" w:rsidR="2DE17118" w:rsidRDefault="2DE17118" w:rsidP="2DE17118">
            <w:pPr>
              <w:tabs>
                <w:tab w:val="left" w:pos="284"/>
                <w:tab w:val="right" w:pos="10203"/>
              </w:tabs>
              <w:spacing w:line="360" w:lineRule="auto"/>
              <w:jc w:val="both"/>
            </w:pPr>
            <w:r w:rsidRPr="2DE17118">
              <w:rPr>
                <w:b/>
                <w:bCs/>
                <w:i/>
                <w:iCs/>
                <w:lang w:val="lv"/>
              </w:rPr>
              <w:t xml:space="preserve"> </w:t>
            </w:r>
          </w:p>
        </w:tc>
        <w:tc>
          <w:tcPr>
            <w:tcW w:w="334" w:type="dxa"/>
            <w:tcBorders>
              <w:top w:val="single" w:sz="8" w:space="0" w:color="auto"/>
              <w:left w:val="single" w:sz="8" w:space="0" w:color="auto"/>
              <w:bottom w:val="single" w:sz="8" w:space="0" w:color="auto"/>
              <w:right w:val="single" w:sz="8" w:space="0" w:color="auto"/>
            </w:tcBorders>
            <w:tcMar>
              <w:left w:w="28" w:type="dxa"/>
              <w:right w:w="108" w:type="dxa"/>
            </w:tcMar>
          </w:tcPr>
          <w:p w14:paraId="4ECE6250" w14:textId="03ED8101" w:rsidR="2DE17118" w:rsidRDefault="2DE17118" w:rsidP="2DE17118">
            <w:pPr>
              <w:tabs>
                <w:tab w:val="left" w:pos="284"/>
                <w:tab w:val="right" w:pos="10203"/>
              </w:tabs>
              <w:spacing w:line="360" w:lineRule="auto"/>
              <w:jc w:val="both"/>
            </w:pPr>
            <w:r w:rsidRPr="2DE17118">
              <w:rPr>
                <w:b/>
                <w:bCs/>
                <w:i/>
                <w:iCs/>
                <w:lang w:val="lv"/>
              </w:rPr>
              <w:t xml:space="preserve"> </w:t>
            </w:r>
          </w:p>
        </w:tc>
        <w:tc>
          <w:tcPr>
            <w:tcW w:w="334" w:type="dxa"/>
            <w:tcBorders>
              <w:top w:val="single" w:sz="8" w:space="0" w:color="auto"/>
              <w:left w:val="single" w:sz="8" w:space="0" w:color="auto"/>
              <w:bottom w:val="single" w:sz="8" w:space="0" w:color="auto"/>
              <w:right w:val="single" w:sz="8" w:space="0" w:color="auto"/>
            </w:tcBorders>
            <w:tcMar>
              <w:left w:w="28" w:type="dxa"/>
              <w:right w:w="108" w:type="dxa"/>
            </w:tcMar>
          </w:tcPr>
          <w:p w14:paraId="523A1757" w14:textId="728E79DE" w:rsidR="2DE17118" w:rsidRDefault="2DE17118" w:rsidP="2DE17118">
            <w:pPr>
              <w:tabs>
                <w:tab w:val="left" w:pos="284"/>
                <w:tab w:val="right" w:pos="10203"/>
              </w:tabs>
              <w:spacing w:line="360" w:lineRule="auto"/>
              <w:jc w:val="both"/>
            </w:pPr>
            <w:r w:rsidRPr="2DE17118">
              <w:rPr>
                <w:b/>
                <w:bCs/>
                <w:i/>
                <w:iCs/>
                <w:lang w:val="lv"/>
              </w:rPr>
              <w:t xml:space="preserve"> </w:t>
            </w:r>
          </w:p>
        </w:tc>
        <w:tc>
          <w:tcPr>
            <w:tcW w:w="334" w:type="dxa"/>
            <w:tcBorders>
              <w:top w:val="single" w:sz="8" w:space="0" w:color="auto"/>
              <w:left w:val="single" w:sz="8" w:space="0" w:color="auto"/>
              <w:bottom w:val="single" w:sz="8" w:space="0" w:color="auto"/>
              <w:right w:val="single" w:sz="8" w:space="0" w:color="auto"/>
            </w:tcBorders>
            <w:tcMar>
              <w:left w:w="28" w:type="dxa"/>
              <w:right w:w="108" w:type="dxa"/>
            </w:tcMar>
          </w:tcPr>
          <w:p w14:paraId="33EA8D73" w14:textId="277558A7" w:rsidR="2DE17118" w:rsidRDefault="2DE17118" w:rsidP="2DE17118">
            <w:pPr>
              <w:tabs>
                <w:tab w:val="left" w:pos="284"/>
                <w:tab w:val="right" w:pos="10203"/>
              </w:tabs>
              <w:spacing w:line="360" w:lineRule="auto"/>
              <w:jc w:val="both"/>
            </w:pPr>
            <w:r w:rsidRPr="2DE17118">
              <w:rPr>
                <w:b/>
                <w:bCs/>
                <w:i/>
                <w:iCs/>
                <w:lang w:val="lv"/>
              </w:rPr>
              <w:t xml:space="preserve"> </w:t>
            </w:r>
          </w:p>
        </w:tc>
        <w:tc>
          <w:tcPr>
            <w:tcW w:w="335" w:type="dxa"/>
            <w:tcBorders>
              <w:top w:val="single" w:sz="8" w:space="0" w:color="auto"/>
              <w:left w:val="single" w:sz="8" w:space="0" w:color="auto"/>
              <w:bottom w:val="single" w:sz="8" w:space="0" w:color="auto"/>
              <w:right w:val="single" w:sz="8" w:space="0" w:color="auto"/>
            </w:tcBorders>
            <w:tcMar>
              <w:left w:w="28" w:type="dxa"/>
              <w:right w:w="108" w:type="dxa"/>
            </w:tcMar>
          </w:tcPr>
          <w:p w14:paraId="25E281DE" w14:textId="4E9D9979" w:rsidR="2DE17118" w:rsidRDefault="2DE17118" w:rsidP="2DE17118">
            <w:pPr>
              <w:tabs>
                <w:tab w:val="left" w:pos="284"/>
                <w:tab w:val="right" w:pos="10203"/>
              </w:tabs>
              <w:spacing w:line="360" w:lineRule="auto"/>
              <w:jc w:val="both"/>
            </w:pPr>
            <w:r w:rsidRPr="2DE17118">
              <w:rPr>
                <w:b/>
                <w:bCs/>
                <w:i/>
                <w:iCs/>
                <w:lang w:val="lv"/>
              </w:rPr>
              <w:t xml:space="preserve"> </w:t>
            </w:r>
          </w:p>
        </w:tc>
      </w:tr>
    </w:tbl>
    <w:p w14:paraId="1041B1F9" w14:textId="096BAB89" w:rsidR="62568591" w:rsidRDefault="62568591" w:rsidP="2DE17118">
      <w:pPr>
        <w:tabs>
          <w:tab w:val="left" w:pos="567"/>
        </w:tabs>
        <w:spacing w:line="360" w:lineRule="auto"/>
        <w:ind w:left="567" w:hanging="567"/>
        <w:jc w:val="both"/>
      </w:pPr>
      <w:r w:rsidRPr="2DE17118">
        <w:rPr>
          <w:i/>
          <w:iCs/>
          <w:vertAlign w:val="superscript"/>
          <w:lang w:val="lv"/>
        </w:rPr>
        <w:t xml:space="preserve">                                 </w:t>
      </w:r>
      <w:r>
        <w:tab/>
      </w:r>
      <w:r>
        <w:tab/>
      </w:r>
      <w:r w:rsidRPr="2DE17118">
        <w:rPr>
          <w:i/>
          <w:iCs/>
          <w:vertAlign w:val="superscript"/>
          <w:lang w:val="lv"/>
        </w:rPr>
        <w:t xml:space="preserve"> vārds, uzvārds                                                   personas kods</w:t>
      </w:r>
    </w:p>
    <w:p w14:paraId="07C20B74" w14:textId="2512D9FB" w:rsidR="62568591" w:rsidRDefault="62568591" w:rsidP="2DE17118">
      <w:pPr>
        <w:spacing w:line="360" w:lineRule="auto"/>
        <w:jc w:val="both"/>
      </w:pPr>
      <w:r w:rsidRPr="2DE17118">
        <w:rPr>
          <w:lang w:val="lv"/>
        </w:rPr>
        <w:t xml:space="preserve">(turpmāk tekstā – </w:t>
      </w:r>
      <w:r w:rsidRPr="2DE17118">
        <w:rPr>
          <w:i/>
          <w:iCs/>
          <w:lang w:val="lv"/>
        </w:rPr>
        <w:t>Projekta vadītājs</w:t>
      </w:r>
      <w:r w:rsidRPr="2DE17118">
        <w:rPr>
          <w:lang w:val="lv"/>
        </w:rPr>
        <w:t xml:space="preserve">), no otras puses, kopā sauktas </w:t>
      </w:r>
      <w:r w:rsidRPr="2DE17118">
        <w:rPr>
          <w:b/>
          <w:bCs/>
          <w:lang w:val="lv"/>
        </w:rPr>
        <w:t>Puses</w:t>
      </w:r>
      <w:r w:rsidRPr="2DE17118">
        <w:rPr>
          <w:lang w:val="lv"/>
        </w:rPr>
        <w:t xml:space="preserve">, </w:t>
      </w:r>
      <w:r w:rsidRPr="2DE17118">
        <w:rPr>
          <w:color w:val="000000" w:themeColor="text1"/>
          <w:lang w:val="lv"/>
        </w:rPr>
        <w:t xml:space="preserve">pamatojoties uz Ministru kabineta 2023. gada 5. decembra  noteikumiem Nr. 721 “Latvijas Atveseļošanas un noturības mehānisma plāna 5.2. reformu un investīciju virziena "Augstskolu pārvaldības modeļa maiņas nodrošināšana" 5.2.1.r. reformas "Augstākās izglītības un zinātnes izcilības un pārvaldības reforma" 5.2.1.1.i. investīcijas "Pētniecības, attīstības un konsolidācijas granti" otrās kārtas "Konsolidācijas un pārvaldības izmaiņu ieviešanas granti" īstenošanas noteikumi” (turpmāk – MK noteikumi), īsteno  projektu un </w:t>
      </w:r>
      <w:r w:rsidRPr="2DE17118">
        <w:rPr>
          <w:lang w:val="lv"/>
        </w:rPr>
        <w:t>vienojas par šādiem noteikumiem:</w:t>
      </w:r>
    </w:p>
    <w:p w14:paraId="15047983" w14:textId="39950429" w:rsidR="62568591" w:rsidRDefault="62568591" w:rsidP="2DE17118">
      <w:pPr>
        <w:spacing w:line="360" w:lineRule="auto"/>
        <w:jc w:val="both"/>
      </w:pPr>
      <w:r w:rsidRPr="2DE17118">
        <w:rPr>
          <w:lang w:val="lv"/>
        </w:rPr>
        <w:t xml:space="preserve"> </w:t>
      </w:r>
    </w:p>
    <w:p w14:paraId="6D1816BB" w14:textId="28E82D24" w:rsidR="62568591" w:rsidRDefault="62568591" w:rsidP="2DE17118">
      <w:pPr>
        <w:pStyle w:val="ListParagraph"/>
        <w:numPr>
          <w:ilvl w:val="0"/>
          <w:numId w:val="1"/>
        </w:numPr>
        <w:spacing w:after="0" w:line="360" w:lineRule="auto"/>
        <w:ind w:left="1080" w:hanging="720"/>
        <w:jc w:val="center"/>
        <w:rPr>
          <w:rFonts w:ascii="Times New Roman" w:eastAsia="Times New Roman" w:hAnsi="Times New Roman" w:cs="Times New Roman"/>
          <w:b/>
          <w:bCs/>
          <w:sz w:val="24"/>
          <w:szCs w:val="24"/>
          <w:lang w:val="en-US"/>
        </w:rPr>
      </w:pPr>
      <w:r w:rsidRPr="2DE17118">
        <w:rPr>
          <w:rFonts w:ascii="Times New Roman" w:eastAsia="Times New Roman" w:hAnsi="Times New Roman" w:cs="Times New Roman"/>
          <w:b/>
          <w:bCs/>
          <w:sz w:val="24"/>
          <w:szCs w:val="24"/>
          <w:lang w:val="en-US"/>
        </w:rPr>
        <w:t>Līguma priekšmets</w:t>
      </w:r>
    </w:p>
    <w:p w14:paraId="5A1E69B1" w14:textId="7C1EF3F6" w:rsidR="62568591" w:rsidRDefault="62568591" w:rsidP="2DE17118">
      <w:pPr>
        <w:tabs>
          <w:tab w:val="left" w:pos="567"/>
          <w:tab w:val="left" w:pos="709"/>
        </w:tabs>
        <w:spacing w:line="360" w:lineRule="auto"/>
        <w:ind w:left="1245" w:hanging="1245"/>
        <w:jc w:val="both"/>
      </w:pPr>
      <w:r w:rsidRPr="6653CADB">
        <w:rPr>
          <w:lang w:val="lv"/>
        </w:rPr>
        <w:t>1.1. Projekta iesnieguma apstiprināšanas gadījumā īstenot projektu</w:t>
      </w:r>
    </w:p>
    <w:p w14:paraId="361B456D" w14:textId="79A7FC6D" w:rsidR="62568591" w:rsidRDefault="62568591" w:rsidP="2DE17118">
      <w:pPr>
        <w:tabs>
          <w:tab w:val="left" w:pos="567"/>
          <w:tab w:val="left" w:pos="709"/>
        </w:tabs>
        <w:spacing w:line="360" w:lineRule="auto"/>
        <w:jc w:val="both"/>
      </w:pPr>
      <w:r w:rsidRPr="2DE17118">
        <w:rPr>
          <w:lang w:val="lv"/>
        </w:rPr>
        <w:t xml:space="preserve">“______________________________________________________________________” </w:t>
      </w:r>
    </w:p>
    <w:p w14:paraId="2F21140C" w14:textId="012F95A4" w:rsidR="62568591" w:rsidRDefault="62568591" w:rsidP="2DE17118">
      <w:pPr>
        <w:tabs>
          <w:tab w:val="left" w:pos="567"/>
          <w:tab w:val="left" w:pos="709"/>
        </w:tabs>
        <w:spacing w:line="360" w:lineRule="auto"/>
        <w:jc w:val="center"/>
      </w:pPr>
      <w:r w:rsidRPr="2DE17118">
        <w:rPr>
          <w:sz w:val="16"/>
          <w:szCs w:val="16"/>
          <w:lang w:val="lv"/>
        </w:rPr>
        <w:t>(projekta nosaukums)</w:t>
      </w:r>
    </w:p>
    <w:p w14:paraId="6C96CBBC" w14:textId="269E496E" w:rsidR="62568591" w:rsidRDefault="62568591" w:rsidP="2DE17118">
      <w:pPr>
        <w:spacing w:line="360" w:lineRule="auto"/>
        <w:jc w:val="both"/>
      </w:pPr>
      <w:r w:rsidRPr="2DE17118">
        <w:rPr>
          <w:lang w:val="lv"/>
        </w:rPr>
        <w:t xml:space="preserve">(turpmāk – </w:t>
      </w:r>
      <w:r w:rsidRPr="2DE17118">
        <w:rPr>
          <w:b/>
          <w:bCs/>
          <w:lang w:val="lv"/>
        </w:rPr>
        <w:t>Projekts</w:t>
      </w:r>
      <w:r w:rsidRPr="2DE17118">
        <w:rPr>
          <w:lang w:val="lv"/>
        </w:rPr>
        <w:t xml:space="preserve">) atbilstoši Projekta iesniegumā plānotajām darbībām. </w:t>
      </w:r>
    </w:p>
    <w:p w14:paraId="397A7038" w14:textId="2F76D017" w:rsidR="62568591" w:rsidRDefault="62568591" w:rsidP="2DE17118">
      <w:pPr>
        <w:spacing w:line="360" w:lineRule="auto"/>
        <w:jc w:val="both"/>
      </w:pPr>
      <w:r w:rsidRPr="2DE17118">
        <w:rPr>
          <w:lang w:val="lv"/>
        </w:rPr>
        <w:t xml:space="preserve"> </w:t>
      </w:r>
    </w:p>
    <w:p w14:paraId="4DB5CD9A" w14:textId="66041561" w:rsidR="62568591" w:rsidRDefault="62568591" w:rsidP="2DE17118">
      <w:pPr>
        <w:tabs>
          <w:tab w:val="left" w:pos="567"/>
          <w:tab w:val="left" w:pos="880"/>
        </w:tabs>
        <w:spacing w:line="360" w:lineRule="auto"/>
        <w:jc w:val="center"/>
      </w:pPr>
      <w:r w:rsidRPr="2DE17118">
        <w:rPr>
          <w:lang w:val="lv"/>
        </w:rPr>
        <w:t xml:space="preserve"> </w:t>
      </w:r>
    </w:p>
    <w:p w14:paraId="4BC96911" w14:textId="3EE7F941" w:rsidR="62568591" w:rsidRDefault="62568591" w:rsidP="2DE17118">
      <w:pPr>
        <w:tabs>
          <w:tab w:val="left" w:pos="567"/>
          <w:tab w:val="left" w:pos="880"/>
        </w:tabs>
        <w:spacing w:line="360" w:lineRule="auto"/>
        <w:jc w:val="center"/>
      </w:pPr>
      <w:r w:rsidRPr="2DE17118">
        <w:rPr>
          <w:b/>
          <w:bCs/>
          <w:lang w:val="lv"/>
        </w:rPr>
        <w:t>II.</w:t>
      </w:r>
      <w:r w:rsidRPr="2DE17118">
        <w:rPr>
          <w:lang w:val="lv"/>
        </w:rPr>
        <w:t xml:space="preserve"> </w:t>
      </w:r>
      <w:r w:rsidRPr="2DE17118">
        <w:rPr>
          <w:b/>
          <w:bCs/>
          <w:lang w:val="lv"/>
        </w:rPr>
        <w:t>Pušu saistības un ieguldījums</w:t>
      </w:r>
    </w:p>
    <w:p w14:paraId="4D03DE15" w14:textId="05D23183" w:rsidR="62568591" w:rsidRDefault="62568591" w:rsidP="2DE17118">
      <w:pPr>
        <w:spacing w:line="360" w:lineRule="auto"/>
        <w:jc w:val="both"/>
      </w:pPr>
      <w:r w:rsidRPr="2DE17118">
        <w:rPr>
          <w:lang w:val="lv"/>
        </w:rPr>
        <w:t xml:space="preserve">2.1. Puses ir atbildīgas par Projektā norādīto mērķu un rezultātu sasniegšanu. </w:t>
      </w:r>
    </w:p>
    <w:p w14:paraId="569A43E6" w14:textId="75FAA3E7" w:rsidR="62568591" w:rsidRDefault="62568591" w:rsidP="2DE17118">
      <w:pPr>
        <w:spacing w:line="360" w:lineRule="auto"/>
        <w:jc w:val="both"/>
      </w:pPr>
      <w:r w:rsidRPr="2DE17118">
        <w:rPr>
          <w:lang w:val="lv"/>
        </w:rPr>
        <w:t xml:space="preserve">2.2. Darbības īstenojamas saskaņā ar šo līgumu, Projektu un starp LU un Centrālo finanšu un līgumu aģentūru (turpmāk - CFLA) noslēgto vienošanos (turpmāk – </w:t>
      </w:r>
      <w:r w:rsidRPr="2DE17118">
        <w:rPr>
          <w:b/>
          <w:bCs/>
          <w:lang w:val="lv"/>
        </w:rPr>
        <w:t>Vienošanās</w:t>
      </w:r>
      <w:r w:rsidRPr="2DE17118">
        <w:rPr>
          <w:lang w:val="lv"/>
        </w:rPr>
        <w:t>).</w:t>
      </w:r>
    </w:p>
    <w:p w14:paraId="109D0FC5" w14:textId="3864EBBA" w:rsidR="62568591" w:rsidRDefault="62568591" w:rsidP="2DE17118">
      <w:pPr>
        <w:tabs>
          <w:tab w:val="left" w:pos="567"/>
        </w:tabs>
        <w:spacing w:line="360" w:lineRule="auto"/>
        <w:jc w:val="both"/>
      </w:pPr>
      <w:r w:rsidRPr="2DE17118">
        <w:rPr>
          <w:lang w:val="lv"/>
        </w:rPr>
        <w:lastRenderedPageBreak/>
        <w:t>2.3. Puses piekrīt sadarboties visās Projekta realizācijas fāzēs, dodot ieguldījumu Projektā iekļauto darbību īstenošanā, daloties riskos, kas attiecināmi uz Pušu kompetences jautājumiem.</w:t>
      </w:r>
    </w:p>
    <w:p w14:paraId="2110D2E5" w14:textId="089B9F8D" w:rsidR="62568591" w:rsidRDefault="62568591" w:rsidP="2DE17118">
      <w:pPr>
        <w:tabs>
          <w:tab w:val="left" w:pos="567"/>
        </w:tabs>
        <w:spacing w:line="360" w:lineRule="auto"/>
        <w:jc w:val="both"/>
      </w:pPr>
      <w:r w:rsidRPr="2DE17118">
        <w:rPr>
          <w:lang w:val="lv"/>
        </w:rPr>
        <w:t xml:space="preserve"> </w:t>
      </w:r>
    </w:p>
    <w:p w14:paraId="2BB3EC99" w14:textId="61817B9E" w:rsidR="62568591" w:rsidRDefault="62568591" w:rsidP="2DE17118">
      <w:pPr>
        <w:tabs>
          <w:tab w:val="left" w:pos="567"/>
        </w:tabs>
        <w:spacing w:line="360" w:lineRule="auto"/>
        <w:ind w:left="567" w:hanging="567"/>
        <w:jc w:val="center"/>
      </w:pPr>
      <w:r w:rsidRPr="2DE17118">
        <w:rPr>
          <w:b/>
          <w:bCs/>
          <w:lang w:val="lv"/>
        </w:rPr>
        <w:t>III. Līguma darbības termiņš un summa</w:t>
      </w:r>
    </w:p>
    <w:p w14:paraId="58151BA2" w14:textId="4A591F11" w:rsidR="62568591" w:rsidRDefault="62568591" w:rsidP="2DE17118">
      <w:pPr>
        <w:tabs>
          <w:tab w:val="left" w:pos="0"/>
        </w:tabs>
        <w:spacing w:line="360" w:lineRule="auto"/>
        <w:ind w:left="567" w:hanging="567"/>
        <w:jc w:val="both"/>
      </w:pPr>
      <w:r w:rsidRPr="2DE17118">
        <w:rPr>
          <w:lang w:val="lv"/>
        </w:rPr>
        <w:t xml:space="preserve">3.1. Puses nodrošina Projekta īstenošanu no ____.___.2024. līdz __.__.2026. </w:t>
      </w:r>
    </w:p>
    <w:p w14:paraId="574998F6" w14:textId="26620002" w:rsidR="62568591" w:rsidRDefault="62568591" w:rsidP="2DE17118">
      <w:pPr>
        <w:tabs>
          <w:tab w:val="left" w:pos="0"/>
        </w:tabs>
        <w:spacing w:line="360" w:lineRule="auto"/>
        <w:ind w:left="567" w:hanging="567"/>
        <w:jc w:val="both"/>
      </w:pPr>
      <w:r w:rsidRPr="2DE17118">
        <w:rPr>
          <w:lang w:val="lv"/>
        </w:rPr>
        <w:t xml:space="preserve">3.2. Projekta kopējās izmaksas ir ________ </w:t>
      </w:r>
      <w:r w:rsidRPr="2DE17118">
        <w:rPr>
          <w:b/>
          <w:bCs/>
          <w:color w:val="000000" w:themeColor="text1"/>
          <w:lang w:val="lv"/>
        </w:rPr>
        <w:t>euro</w:t>
      </w:r>
      <w:r w:rsidRPr="2DE17118">
        <w:rPr>
          <w:b/>
          <w:bCs/>
          <w:lang w:val="lv"/>
        </w:rPr>
        <w:t xml:space="preserve"> </w:t>
      </w:r>
      <w:r w:rsidRPr="2DE17118">
        <w:t>(</w:t>
      </w:r>
      <w:r w:rsidRPr="2DE17118">
        <w:rPr>
          <w:color w:val="000000" w:themeColor="text1"/>
        </w:rPr>
        <w:t>summa vārdiem)</w:t>
      </w:r>
      <w:r w:rsidRPr="2DE17118">
        <w:rPr>
          <w:lang w:val="lv"/>
        </w:rPr>
        <w:t>.</w:t>
      </w:r>
    </w:p>
    <w:p w14:paraId="0C2D6DBE" w14:textId="604CA45F" w:rsidR="62568591" w:rsidRDefault="62568591" w:rsidP="2DE17118">
      <w:pPr>
        <w:tabs>
          <w:tab w:val="left" w:pos="567"/>
        </w:tabs>
        <w:spacing w:line="360" w:lineRule="auto"/>
        <w:jc w:val="both"/>
      </w:pPr>
      <w:r w:rsidRPr="2DE17118">
        <w:rPr>
          <w:lang w:val="lv"/>
        </w:rPr>
        <w:t>3.3. Pusēm ir tiesības grozīt un papildināt līgumu, savstarpēji par to rakstveidā vienojoties. Mutvārdos izteikti līguma grozījumi nav spēkā.</w:t>
      </w:r>
    </w:p>
    <w:p w14:paraId="400873E0" w14:textId="0C612A35" w:rsidR="62568591" w:rsidRDefault="62568591" w:rsidP="2DE17118">
      <w:pPr>
        <w:tabs>
          <w:tab w:val="left" w:pos="567"/>
        </w:tabs>
        <w:spacing w:line="360" w:lineRule="auto"/>
        <w:jc w:val="both"/>
      </w:pPr>
      <w:r w:rsidRPr="2DE17118">
        <w:rPr>
          <w:lang w:val="lv"/>
        </w:rPr>
        <w:t xml:space="preserve">3.4. Līgums var tikt pārtraukts pirms termiņa, ja CFLA vienpusējā kārtā izbeidz Vienošanos ar LU vai ja Projekta vadītājs nepilda saistības un </w:t>
      </w:r>
      <w:r w:rsidR="00EB1D7B" w:rsidRPr="00EB1D7B">
        <w:rPr>
          <w:lang w:val="lv"/>
        </w:rPr>
        <w:t>tādēļ LU var rasties kaitējums vai LU var ciest zaudējumus.</w:t>
      </w:r>
    </w:p>
    <w:p w14:paraId="3FA985BF" w14:textId="35EF2798" w:rsidR="62568591" w:rsidRDefault="62568591" w:rsidP="2DE17118">
      <w:pPr>
        <w:tabs>
          <w:tab w:val="left" w:pos="567"/>
        </w:tabs>
        <w:spacing w:line="360" w:lineRule="auto"/>
        <w:jc w:val="both"/>
      </w:pPr>
      <w:r w:rsidRPr="2DE17118">
        <w:rPr>
          <w:lang w:val="lv"/>
        </w:rPr>
        <w:t xml:space="preserve"> </w:t>
      </w:r>
    </w:p>
    <w:p w14:paraId="7AE7717A" w14:textId="6E4BB170" w:rsidR="62568591" w:rsidRDefault="62568591" w:rsidP="2DE17118">
      <w:pPr>
        <w:tabs>
          <w:tab w:val="left" w:pos="567"/>
        </w:tabs>
        <w:spacing w:line="360" w:lineRule="auto"/>
        <w:jc w:val="center"/>
      </w:pPr>
      <w:r w:rsidRPr="2DE17118">
        <w:rPr>
          <w:b/>
          <w:bCs/>
          <w:lang w:val="lv"/>
        </w:rPr>
        <w:t>IV. Pušu atbildība</w:t>
      </w:r>
    </w:p>
    <w:p w14:paraId="7970842E" w14:textId="0394BA16" w:rsidR="62568591" w:rsidRDefault="62568591" w:rsidP="2DE17118">
      <w:pPr>
        <w:tabs>
          <w:tab w:val="left" w:pos="567"/>
        </w:tabs>
        <w:spacing w:line="360" w:lineRule="auto"/>
        <w:jc w:val="both"/>
      </w:pPr>
      <w:r w:rsidRPr="2DE17118">
        <w:rPr>
          <w:b/>
          <w:bCs/>
          <w:lang w:val="lv"/>
        </w:rPr>
        <w:t>4.1. LU apņemas:</w:t>
      </w:r>
    </w:p>
    <w:p w14:paraId="24A1EB41" w14:textId="674FFD99" w:rsidR="62568591" w:rsidRPr="006E78D5" w:rsidRDefault="62568591" w:rsidP="2DE17118">
      <w:pPr>
        <w:tabs>
          <w:tab w:val="left" w:pos="567"/>
        </w:tabs>
        <w:spacing w:line="360" w:lineRule="auto"/>
        <w:jc w:val="both"/>
      </w:pPr>
      <w:r w:rsidRPr="006E78D5">
        <w:rPr>
          <w:lang w:val="lv"/>
        </w:rPr>
        <w:t>4.1.1. nodrošināt Projekta īstenošanu atbilstoši noslēgtās Vienošanās un šī līguma nosacījumiem, atbilstoši noteiktajiem termiņiem;</w:t>
      </w:r>
    </w:p>
    <w:p w14:paraId="60C7913E" w14:textId="264648B9" w:rsidR="62568591" w:rsidRPr="006E78D5" w:rsidRDefault="62568591" w:rsidP="2DE17118">
      <w:pPr>
        <w:tabs>
          <w:tab w:val="left" w:pos="567"/>
        </w:tabs>
        <w:spacing w:line="360" w:lineRule="auto"/>
        <w:jc w:val="both"/>
      </w:pPr>
      <w:r w:rsidRPr="006E78D5">
        <w:rPr>
          <w:lang w:val="lv"/>
        </w:rPr>
        <w:t>4.1.2. nodrošināt, lai Projekta ietvaros radītās vērtības un rezultāti tiktu izmantoti atbilstoši Projekta mērķim;</w:t>
      </w:r>
    </w:p>
    <w:p w14:paraId="1E5506F7" w14:textId="7EA24D2D" w:rsidR="62568591" w:rsidRPr="006E78D5" w:rsidRDefault="62568591" w:rsidP="2DE17118">
      <w:pPr>
        <w:tabs>
          <w:tab w:val="left" w:pos="0"/>
        </w:tabs>
        <w:spacing w:line="360" w:lineRule="auto"/>
        <w:jc w:val="both"/>
      </w:pPr>
      <w:r w:rsidRPr="006E78D5">
        <w:rPr>
          <w:lang w:val="lv"/>
        </w:rPr>
        <w:t>4.1.3. nodrošināt kvalitatīvu informācijas apmaiņu starp Projekta dalībniekiem/partneriem un iesaistītajām personām;</w:t>
      </w:r>
    </w:p>
    <w:p w14:paraId="7CDC742E" w14:textId="5D70050B" w:rsidR="62568591" w:rsidRDefault="62568591" w:rsidP="2DE17118">
      <w:pPr>
        <w:tabs>
          <w:tab w:val="left" w:pos="0"/>
        </w:tabs>
        <w:spacing w:line="360" w:lineRule="auto"/>
        <w:jc w:val="both"/>
      </w:pPr>
      <w:r w:rsidRPr="006E78D5">
        <w:rPr>
          <w:lang w:val="lv"/>
        </w:rPr>
        <w:t>4.1.4. koordinēt un uzraudzīt Projekta finanšu plūsmu saskaņā ar Projekta budžetu, aktivitātēm un laika grafiku, lai plānotās</w:t>
      </w:r>
      <w:r w:rsidRPr="2DE17118">
        <w:rPr>
          <w:lang w:val="lv"/>
        </w:rPr>
        <w:t xml:space="preserve"> Projekta darbības notiek atbilstoši apstiprinātajam Projektam un šī līguma nosacījumiem, un noteiktajiem termiņiem;</w:t>
      </w:r>
    </w:p>
    <w:p w14:paraId="0AA14338" w14:textId="4B5F5ADB" w:rsidR="62568591" w:rsidRDefault="62568591" w:rsidP="2DE17118">
      <w:pPr>
        <w:tabs>
          <w:tab w:val="left" w:pos="0"/>
        </w:tabs>
        <w:spacing w:line="360" w:lineRule="auto"/>
        <w:jc w:val="both"/>
      </w:pPr>
      <w:r w:rsidRPr="2DE17118">
        <w:rPr>
          <w:lang w:val="lt"/>
        </w:rPr>
        <w:t xml:space="preserve">4.1.5. nodrošināt atsevišķu Projekta izmaksu grāmatvedības uzskaiti. </w:t>
      </w:r>
      <w:r w:rsidRPr="2DE17118">
        <w:rPr>
          <w:lang w:val="lv"/>
        </w:rPr>
        <w:t>Izmaksām jābūt skaidri identificējamām, pārbaudāmām un nodalāmām no citām izmaksām;</w:t>
      </w:r>
    </w:p>
    <w:p w14:paraId="6C98F0CB" w14:textId="6FE29602" w:rsidR="62568591" w:rsidRDefault="62568591" w:rsidP="2DE17118">
      <w:pPr>
        <w:tabs>
          <w:tab w:val="left" w:pos="0"/>
        </w:tabs>
        <w:spacing w:line="360" w:lineRule="auto"/>
        <w:jc w:val="both"/>
      </w:pPr>
      <w:r w:rsidRPr="2DE17118">
        <w:rPr>
          <w:lang w:val="lv"/>
        </w:rPr>
        <w:t>4.1.6. pārbaudīt finanšu dokumentus un izlietojumu saskaņā ar Projekta nosacījumiem, LU un Latvijas Republikas normatīvajiem aktiem;</w:t>
      </w:r>
    </w:p>
    <w:p w14:paraId="149E54F7" w14:textId="67A1BFCA" w:rsidR="62568591" w:rsidRPr="006E78D5" w:rsidRDefault="62568591" w:rsidP="2DE17118">
      <w:pPr>
        <w:tabs>
          <w:tab w:val="left" w:pos="567"/>
        </w:tabs>
        <w:spacing w:line="360" w:lineRule="auto"/>
        <w:jc w:val="both"/>
      </w:pPr>
      <w:r w:rsidRPr="006E78D5">
        <w:rPr>
          <w:lang w:val="lv"/>
        </w:rPr>
        <w:t>4.1.7. koordinēt iepirkumus Projekta vajadzībām. Uzraudzīt iepirkuma procesa norisi Projekta ietvaros, piedalīties preču piegādes un pakalpojumu līgumu sagatavošanā un noslēgšanā, kontrolēt noslēgto līgumu izpildi;</w:t>
      </w:r>
    </w:p>
    <w:p w14:paraId="529461AE" w14:textId="34E99F1B" w:rsidR="62568591" w:rsidRPr="006E78D5" w:rsidRDefault="62568591" w:rsidP="2DE17118">
      <w:pPr>
        <w:tabs>
          <w:tab w:val="left" w:pos="0"/>
        </w:tabs>
        <w:spacing w:line="360" w:lineRule="auto"/>
        <w:jc w:val="both"/>
      </w:pPr>
      <w:r w:rsidRPr="006E78D5">
        <w:rPr>
          <w:lang w:val="lv"/>
        </w:rPr>
        <w:t>4.1.8. saskaņot Vienošanās par Projekta realizāciju paredzētās finanšu un saturiskās atskaites (maksājuma pieprasījumi, progresa pārskati, pārskati par PVN u.c.) un kontrolēt, lai tās tiktu iesniegtas noteiktajos termiņos Vienošanās norādītajā kārtībā;</w:t>
      </w:r>
    </w:p>
    <w:p w14:paraId="007257AD" w14:textId="1F76F731" w:rsidR="62568591" w:rsidRPr="006E78D5" w:rsidRDefault="62568591" w:rsidP="2DE17118">
      <w:pPr>
        <w:tabs>
          <w:tab w:val="left" w:pos="567"/>
        </w:tabs>
        <w:spacing w:line="360" w:lineRule="auto"/>
        <w:jc w:val="both"/>
      </w:pPr>
      <w:r w:rsidRPr="006E78D5">
        <w:rPr>
          <w:lang w:val="lv"/>
        </w:rPr>
        <w:lastRenderedPageBreak/>
        <w:t>4.1.9. identificēt Projekta finanšu riskus un ierosināt nepieciešamos Projekta grozījumus;</w:t>
      </w:r>
    </w:p>
    <w:p w14:paraId="299EBC51" w14:textId="070AB631" w:rsidR="62568591" w:rsidRDefault="62568591" w:rsidP="2DE17118">
      <w:pPr>
        <w:tabs>
          <w:tab w:val="left" w:pos="567"/>
        </w:tabs>
        <w:spacing w:line="360" w:lineRule="auto"/>
        <w:jc w:val="both"/>
      </w:pPr>
      <w:r w:rsidRPr="2DE17118">
        <w:rPr>
          <w:lang w:val="lv"/>
        </w:rPr>
        <w:t>4.1.10. nodrošināt un uzraudzīt, lai visā ar Projekta īstenošanu un līguma saistību izpildi saistītajā dokumentācijā (tajā skaitā līgumos, rīkojumos, rēķinos, citos līdzvērtīgos samaksu apliecinošos grāmatvedības dokumentos) būtu precīzi norādīts Vienošanās numurs, savukārt līgumos un rīkojumos būtu iekļauta atsauce, ka attiecīgo Projektu līdzfinansē Atveseļošanas fonds (turpmāk – AF);</w:t>
      </w:r>
    </w:p>
    <w:p w14:paraId="7B5F57D3" w14:textId="7CEB858C" w:rsidR="62568591" w:rsidRDefault="62568591" w:rsidP="2DE17118">
      <w:pPr>
        <w:tabs>
          <w:tab w:val="left" w:pos="567"/>
        </w:tabs>
        <w:spacing w:line="360" w:lineRule="auto"/>
        <w:jc w:val="both"/>
      </w:pPr>
      <w:r w:rsidRPr="2DE17118">
        <w:rPr>
          <w:lang w:val="lv"/>
        </w:rPr>
        <w:t>4.1.11. nodrošināt un uzraudzīt noteikto publicitātes pasākumu organizēšanu un informācijas sniegšanu par Projektu;</w:t>
      </w:r>
    </w:p>
    <w:p w14:paraId="7D95A5F4" w14:textId="66A3D0B9" w:rsidR="62568591" w:rsidRDefault="62568591" w:rsidP="2DE17118">
      <w:pPr>
        <w:tabs>
          <w:tab w:val="left" w:pos="567"/>
        </w:tabs>
        <w:spacing w:line="360" w:lineRule="auto"/>
        <w:jc w:val="both"/>
      </w:pPr>
      <w:r w:rsidRPr="2DE17118">
        <w:rPr>
          <w:lang w:val="lv"/>
        </w:rPr>
        <w:t>4.1.12. nodrošināt visas ar Projekta īstenošanu saistītās dokumentācijas uzglabāšanu līdz Vienošanās noteiktajam termiņam, ievērojot Eiropas Savienības un Latvijas Republikas normatīvajos aktos paredzētos dokumentu glabāšanas noteikumus. Pēc Projekta īstenošanas visus ar Projekta īstenošanu saistīto dokumentu oriģinālus uzglabā atbilstoši Latvijas Republikas normatīvajos aktos paredzētajai kārtībai;</w:t>
      </w:r>
    </w:p>
    <w:p w14:paraId="354B8B2B" w14:textId="47CEC7DB" w:rsidR="62568591" w:rsidRDefault="62568591" w:rsidP="2DE17118">
      <w:pPr>
        <w:tabs>
          <w:tab w:val="left" w:pos="567"/>
        </w:tabs>
        <w:spacing w:line="360" w:lineRule="auto"/>
        <w:jc w:val="both"/>
      </w:pPr>
      <w:r w:rsidRPr="2DE17118">
        <w:rPr>
          <w:lang w:val="lv"/>
        </w:rPr>
        <w:t>4.1.13. nodrošināt Projekta īstenošanas dokumentācijas pieejamību uzraugošo institūciju pārbaudēm.</w:t>
      </w:r>
    </w:p>
    <w:p w14:paraId="32A590DF" w14:textId="34F203BC" w:rsidR="62568591" w:rsidRDefault="62568591" w:rsidP="2DE17118">
      <w:pPr>
        <w:tabs>
          <w:tab w:val="left" w:pos="567"/>
        </w:tabs>
        <w:spacing w:line="360" w:lineRule="auto"/>
        <w:jc w:val="both"/>
      </w:pPr>
      <w:r w:rsidRPr="2DE17118">
        <w:rPr>
          <w:b/>
          <w:bCs/>
          <w:lang w:val="lv"/>
        </w:rPr>
        <w:t>4.2. Projekta vadītāja pienākumi:</w:t>
      </w:r>
    </w:p>
    <w:p w14:paraId="4E5C4692" w14:textId="21DC479E" w:rsidR="62568591" w:rsidRDefault="62568591" w:rsidP="2DE17118">
      <w:pPr>
        <w:tabs>
          <w:tab w:val="left" w:pos="567"/>
        </w:tabs>
        <w:spacing w:line="360" w:lineRule="auto"/>
        <w:jc w:val="both"/>
      </w:pPr>
      <w:r w:rsidRPr="2DE17118">
        <w:rPr>
          <w:lang w:val="lv"/>
        </w:rPr>
        <w:t>4.2.1. nodrošināt Projekta īstenošanu atbilstoši noslēgtās Vienošanās un šī līguma nosacījumiem, atbilstoši noteiktajiem termiņiem;</w:t>
      </w:r>
    </w:p>
    <w:p w14:paraId="687D77B5" w14:textId="232DCA5A" w:rsidR="62568591" w:rsidRDefault="62568591" w:rsidP="2DE17118">
      <w:pPr>
        <w:tabs>
          <w:tab w:val="left" w:pos="567"/>
        </w:tabs>
        <w:spacing w:line="360" w:lineRule="auto"/>
        <w:jc w:val="both"/>
      </w:pPr>
      <w:r w:rsidRPr="2DE17118">
        <w:rPr>
          <w:lang w:val="lv"/>
        </w:rPr>
        <w:t>4.2.2. nodrošināt Projekta īstenošanas dokumentācijas pieejamību LU un uzraugošo institūciju pārbaudēm;</w:t>
      </w:r>
    </w:p>
    <w:p w14:paraId="48342D8F" w14:textId="543D752C" w:rsidR="62568591" w:rsidRDefault="62568591" w:rsidP="2DE17118">
      <w:pPr>
        <w:tabs>
          <w:tab w:val="left" w:pos="567"/>
        </w:tabs>
        <w:spacing w:line="360" w:lineRule="auto"/>
        <w:jc w:val="both"/>
      </w:pPr>
      <w:r w:rsidRPr="2DE17118">
        <w:rPr>
          <w:lang w:val="lv"/>
        </w:rPr>
        <w:t>4.2.3. nodrošināt, lai Projekta ietvaros radītās vērtības un rezultāti tiktu izmantoti atbilstoši Projekta mērķim;</w:t>
      </w:r>
    </w:p>
    <w:p w14:paraId="572D7BC1" w14:textId="65A54A8A" w:rsidR="62568591" w:rsidRDefault="62568591" w:rsidP="2DE17118">
      <w:pPr>
        <w:tabs>
          <w:tab w:val="left" w:pos="567"/>
        </w:tabs>
        <w:spacing w:line="360" w:lineRule="auto"/>
        <w:jc w:val="both"/>
      </w:pPr>
      <w:r w:rsidRPr="2DE17118">
        <w:rPr>
          <w:lang w:val="lv"/>
        </w:rPr>
        <w:t>4.2.4. plānot un veikt iepirkumus Projekta vajadzībām, kas saistīti ar Projekta realizācijai nepieciešamo resursu iegādi savu darbību īstenošanai;</w:t>
      </w:r>
    </w:p>
    <w:p w14:paraId="15547D0D" w14:textId="5ED33437" w:rsidR="62568591" w:rsidRDefault="62568591" w:rsidP="2DE17118">
      <w:pPr>
        <w:tabs>
          <w:tab w:val="left" w:pos="567"/>
        </w:tabs>
        <w:spacing w:line="360" w:lineRule="auto"/>
        <w:jc w:val="both"/>
      </w:pPr>
      <w:r w:rsidRPr="2DE17118">
        <w:rPr>
          <w:lang w:val="lv"/>
        </w:rPr>
        <w:t>4.2.5. sagatavot un iesniegt paredzētās finanšu un saturiskās atskaites  Vienošanās  noteiktajā kārtībā un termiņos;</w:t>
      </w:r>
    </w:p>
    <w:p w14:paraId="1DD1593E" w14:textId="3564B5F3" w:rsidR="62568591" w:rsidRDefault="62568591" w:rsidP="2DE17118">
      <w:pPr>
        <w:tabs>
          <w:tab w:val="left" w:pos="567"/>
        </w:tabs>
        <w:spacing w:line="360" w:lineRule="auto"/>
        <w:jc w:val="both"/>
      </w:pPr>
      <w:r w:rsidRPr="2DE17118">
        <w:rPr>
          <w:lang w:val="lv"/>
        </w:rPr>
        <w:t>4.2.6. nekavējoties informēt LU par jebkādiem apstākļiem, kas kavē vai ierobežo Projekta īstenošanu atbilstoši plānotajām Projekta darbībām un kas var ietekmēt Projekta rezultātus;</w:t>
      </w:r>
    </w:p>
    <w:p w14:paraId="04791A75" w14:textId="74C56786" w:rsidR="62568591" w:rsidRDefault="62568591" w:rsidP="2DE17118">
      <w:pPr>
        <w:tabs>
          <w:tab w:val="left" w:pos="567"/>
        </w:tabs>
        <w:spacing w:line="360" w:lineRule="auto"/>
        <w:jc w:val="both"/>
      </w:pPr>
      <w:r w:rsidRPr="2DE17118">
        <w:rPr>
          <w:lang w:val="lv"/>
        </w:rPr>
        <w:t>4.2.7. sagatavot un iesniegt LU nepieciešamos precizējumus, skaidrojumus un grozījumus Projekta realizācijas gaitā līdz visu līgumsaistību pilnīgai izpildei;</w:t>
      </w:r>
    </w:p>
    <w:p w14:paraId="07AA31BD" w14:textId="3891F4B5" w:rsidR="62568591" w:rsidRDefault="62568591" w:rsidP="2DE17118">
      <w:pPr>
        <w:tabs>
          <w:tab w:val="left" w:pos="567"/>
        </w:tabs>
        <w:spacing w:line="360" w:lineRule="auto"/>
        <w:jc w:val="both"/>
      </w:pPr>
      <w:r w:rsidRPr="2DE17118">
        <w:rPr>
          <w:lang w:val="lv"/>
        </w:rPr>
        <w:t xml:space="preserve">4.2.8. nodrošināt, lai visā ar Projekta īstenošanu un līguma saistību izpildi saistītajā dokumentācijā (tajā skaitā līgumos, rīkojumos, rēķinos, citos līdzvērtīgos samaksu apliecinošos grāmatvedības </w:t>
      </w:r>
      <w:r w:rsidRPr="2DE17118">
        <w:rPr>
          <w:lang w:val="lv"/>
        </w:rPr>
        <w:lastRenderedPageBreak/>
        <w:t xml:space="preserve">dokumentos) būtu precīzi norādīts Vienošanās </w:t>
      </w:r>
      <w:r w:rsidRPr="00D472A8">
        <w:rPr>
          <w:lang w:val="lv"/>
        </w:rPr>
        <w:t>numurs</w:t>
      </w:r>
      <w:r w:rsidR="006E78D5" w:rsidRPr="00D472A8">
        <w:rPr>
          <w:lang w:val="lv"/>
        </w:rPr>
        <w:t xml:space="preserve"> un projekta identifikācijas numurs</w:t>
      </w:r>
      <w:r w:rsidRPr="00D472A8">
        <w:rPr>
          <w:lang w:val="lv"/>
        </w:rPr>
        <w:t>, savukārt</w:t>
      </w:r>
      <w:r w:rsidRPr="2DE17118">
        <w:rPr>
          <w:lang w:val="lv"/>
        </w:rPr>
        <w:t xml:space="preserve"> līgumos un rīkojumos būtu iekļauta atsauce, ka attiecīgo Projektu līdzfinansē AF;</w:t>
      </w:r>
    </w:p>
    <w:p w14:paraId="6493A758" w14:textId="56A3D143" w:rsidR="62568591" w:rsidRDefault="62568591" w:rsidP="2DE17118">
      <w:pPr>
        <w:tabs>
          <w:tab w:val="left" w:pos="567"/>
        </w:tabs>
        <w:spacing w:line="360" w:lineRule="auto"/>
        <w:jc w:val="both"/>
      </w:pPr>
      <w:r w:rsidRPr="2DE17118">
        <w:rPr>
          <w:lang w:val="lv"/>
        </w:rPr>
        <w:t>4.2.9. sagatavot un nodrošināt noteikto publicitātes pasākumu organizēšanu un informācijas sniegšanu par Projektu;</w:t>
      </w:r>
    </w:p>
    <w:p w14:paraId="3B974881" w14:textId="0075A1EB" w:rsidR="62568591" w:rsidRDefault="62568591" w:rsidP="2DE17118">
      <w:pPr>
        <w:tabs>
          <w:tab w:val="left" w:pos="567"/>
        </w:tabs>
        <w:spacing w:line="360" w:lineRule="auto"/>
        <w:jc w:val="both"/>
      </w:pPr>
      <w:r w:rsidRPr="2DE17118">
        <w:rPr>
          <w:lang w:val="lv"/>
        </w:rPr>
        <w:t xml:space="preserve">4.2.10. segt no saviem līdzekļiem Projekta neattiecināmās izmaksas, kas radušās paša darbības vai bezdarbības dēļ; </w:t>
      </w:r>
    </w:p>
    <w:p w14:paraId="0A7A9FBA" w14:textId="0D1CAACA" w:rsidR="62568591" w:rsidRPr="00D472A8" w:rsidRDefault="62568591" w:rsidP="2DE17118">
      <w:pPr>
        <w:tabs>
          <w:tab w:val="left" w:pos="567"/>
        </w:tabs>
        <w:spacing w:line="360" w:lineRule="auto"/>
        <w:jc w:val="both"/>
      </w:pPr>
      <w:r w:rsidRPr="00D472A8">
        <w:rPr>
          <w:lang w:val="lv"/>
        </w:rPr>
        <w:t>4.2.11. 10 (desmit) darba dienu laikā pēc LU pieprasījuma atmaksāt naudu LU Projekta īstenošanai atvērtajā bankas kontā, ja Projekta vadītāja darbības dēļ ir radušās neattiecināmās izmaksas, kuras konstatē LU vai kas konstatētas citās pārbaudēs.</w:t>
      </w:r>
    </w:p>
    <w:p w14:paraId="555F41E4" w14:textId="7108A628" w:rsidR="62568591" w:rsidRPr="00D472A8" w:rsidRDefault="62568591" w:rsidP="2DE17118">
      <w:pPr>
        <w:tabs>
          <w:tab w:val="left" w:pos="567"/>
        </w:tabs>
        <w:spacing w:line="360" w:lineRule="auto"/>
        <w:jc w:val="both"/>
      </w:pPr>
      <w:r w:rsidRPr="00D472A8">
        <w:rPr>
          <w:lang w:val="lv"/>
        </w:rPr>
        <w:t>4.3. Puses, īstenojot Projektu, izmanto tādas profesionāli atzītas vai attiecīgajā nozarē vispārpieņemtas darbības metodes, paņēmienus un praksi, kas nodrošina Projekta īstenošanu iespējami augstā kvalitātē, noteiktajos termiņos un atbilstoši Projektā plānotajam, lai atbilstoši Vienošanās un šīs papildvienošanās noteikumiem sasniegtu Projekta mērķus un plānotos Projekta rezultātus.</w:t>
      </w:r>
    </w:p>
    <w:p w14:paraId="01BAAECC" w14:textId="4F7C3678" w:rsidR="62568591" w:rsidRDefault="62568591" w:rsidP="2DE17118">
      <w:pPr>
        <w:tabs>
          <w:tab w:val="left" w:pos="567"/>
        </w:tabs>
        <w:spacing w:line="360" w:lineRule="auto"/>
        <w:jc w:val="both"/>
      </w:pPr>
      <w:r w:rsidRPr="00D472A8">
        <w:rPr>
          <w:lang w:val="lv"/>
        </w:rPr>
        <w:t>4.4. Puses ir savstarpēji atbildīgas par zaudējumiem, kurus</w:t>
      </w:r>
      <w:r w:rsidRPr="2DE17118">
        <w:rPr>
          <w:lang w:val="lv"/>
        </w:rPr>
        <w:t xml:space="preserve"> saskaņā ar šī līguma un Vienošanās izpildi, nepienācīgu izpildi vai neizpildi viena Puse nodara otrai Pusei.</w:t>
      </w:r>
    </w:p>
    <w:p w14:paraId="2FF09D23" w14:textId="267524DD" w:rsidR="62568591" w:rsidRDefault="62568591" w:rsidP="6653CADB">
      <w:pPr>
        <w:tabs>
          <w:tab w:val="left" w:pos="567"/>
        </w:tabs>
        <w:spacing w:line="360" w:lineRule="auto"/>
        <w:jc w:val="both"/>
        <w:rPr>
          <w:b/>
          <w:bCs/>
          <w:lang w:val="lv"/>
        </w:rPr>
      </w:pPr>
      <w:r w:rsidRPr="6653CADB">
        <w:rPr>
          <w:b/>
          <w:bCs/>
          <w:lang w:val="lv"/>
        </w:rPr>
        <w:t xml:space="preserve"> </w:t>
      </w:r>
    </w:p>
    <w:p w14:paraId="246C9C05" w14:textId="4E123E4E" w:rsidR="62568591" w:rsidRPr="00D472A8" w:rsidRDefault="62568591" w:rsidP="2DE17118">
      <w:pPr>
        <w:tabs>
          <w:tab w:val="left" w:pos="567"/>
        </w:tabs>
        <w:spacing w:line="360" w:lineRule="auto"/>
        <w:jc w:val="center"/>
      </w:pPr>
      <w:r w:rsidRPr="00D472A8">
        <w:rPr>
          <w:b/>
          <w:bCs/>
          <w:lang w:val="lv"/>
        </w:rPr>
        <w:t>V. Projekta rezultātu un informācijas pieejamība</w:t>
      </w:r>
    </w:p>
    <w:p w14:paraId="7A59A3C2" w14:textId="7FBAF53B" w:rsidR="62568591" w:rsidRDefault="62568591" w:rsidP="2DE17118">
      <w:pPr>
        <w:tabs>
          <w:tab w:val="left" w:pos="0"/>
        </w:tabs>
        <w:spacing w:line="360" w:lineRule="auto"/>
        <w:jc w:val="both"/>
      </w:pPr>
      <w:r w:rsidRPr="2DE17118">
        <w:rPr>
          <w:lang w:val="lv"/>
        </w:rPr>
        <w:t>5.1. Izpētes rezultāti, kurus nav plānots komercializēt, tiek izplatīti mācību un publikāciju veidā.</w:t>
      </w:r>
    </w:p>
    <w:p w14:paraId="26709998" w14:textId="3A0C7707" w:rsidR="62568591" w:rsidRDefault="62568591" w:rsidP="2DE17118">
      <w:pPr>
        <w:tabs>
          <w:tab w:val="left" w:pos="0"/>
        </w:tabs>
        <w:spacing w:line="360" w:lineRule="auto"/>
        <w:jc w:val="both"/>
      </w:pPr>
      <w:r w:rsidRPr="2DE17118">
        <w:rPr>
          <w:lang w:val="lv"/>
        </w:rPr>
        <w:t>5.2. Mantiskās tiesības uz intelektuālo īpašumu (t.sk. izgudrojumu, augu šķirni, dizainparaugu, preču zīmi, pusvadītāju izstrādājumu topogrāfiju un ar autortiesībām aizsargātu darbu), kas radīts, īstenojot Projektu, vai kura radīšanā izmantoti LU resursi, pieder LU.</w:t>
      </w:r>
    </w:p>
    <w:p w14:paraId="33180313" w14:textId="3E8C8766" w:rsidR="62568591" w:rsidRDefault="62568591" w:rsidP="2DE17118">
      <w:pPr>
        <w:tabs>
          <w:tab w:val="left" w:pos="0"/>
        </w:tabs>
        <w:spacing w:line="360" w:lineRule="auto"/>
        <w:jc w:val="both"/>
      </w:pPr>
      <w:r w:rsidRPr="2DE17118">
        <w:rPr>
          <w:lang w:val="lv"/>
        </w:rPr>
        <w:t xml:space="preserve">5.3. Mantiskās tiesības uz intelektuālo īpašumu, kura radīšanā izmantoti trešās personas līdzekļi, nosaka līgums ar šo trešo personu. Ja līgumā ar trešo personu intelektuālā īpašuma tiesību piederība nav noteikta, tad intelektuālā īpašuma tiesību piederība nosakāma saskaņā ar šī līguma 5.2. punktu. </w:t>
      </w:r>
    </w:p>
    <w:p w14:paraId="26BF0F93" w14:textId="002E9D17" w:rsidR="62568591" w:rsidRDefault="62568591" w:rsidP="2DE17118">
      <w:pPr>
        <w:spacing w:line="360" w:lineRule="auto"/>
        <w:jc w:val="both"/>
      </w:pPr>
      <w:r w:rsidRPr="2DE17118">
        <w:rPr>
          <w:lang w:val="lv"/>
        </w:rPr>
        <w:t>5.4. Puses LU noteiktajā kārtībā var noslēgt līgumu par intelektuālā īpašuma komercializēšanu , kurā tiek atrunāta proporcija ieņēmumu sadalījumam starp LU un Projekta vadītāju.</w:t>
      </w:r>
    </w:p>
    <w:p w14:paraId="0716F7EB" w14:textId="13D2EC64" w:rsidR="62568591" w:rsidRDefault="62568591" w:rsidP="2DE17118">
      <w:pPr>
        <w:tabs>
          <w:tab w:val="left" w:pos="0"/>
        </w:tabs>
        <w:spacing w:line="360" w:lineRule="auto"/>
        <w:jc w:val="both"/>
      </w:pPr>
      <w:r w:rsidRPr="2DE17118">
        <w:rPr>
          <w:lang w:val="lv"/>
        </w:rPr>
        <w:t>5.5. Intelektuālā īpašuma objekti tiek komercializēti par tirgus cenu. Ja nav iespējams noteikt tirgus cenu, pierādījums tirgus cenai ir intelektuālā īpašuma publiska izsole saskaņā ar normatīvajiem aktiem par izsoļu organizēšanu vai dokumentēta sarunu procedūra starp LU un pircēju, kuras rezultātā LU ir ieguvusi maksimālo cenu par savām intelektuālā īpašuma tiesībām.</w:t>
      </w:r>
    </w:p>
    <w:p w14:paraId="50A70083" w14:textId="17F27D0C" w:rsidR="62568591" w:rsidRDefault="62568591" w:rsidP="2DE17118">
      <w:pPr>
        <w:spacing w:line="360" w:lineRule="auto"/>
        <w:jc w:val="both"/>
      </w:pPr>
      <w:r w:rsidRPr="2DE17118">
        <w:rPr>
          <w:lang w:val="lv"/>
        </w:rPr>
        <w:t xml:space="preserve">5.6. Puses apliecina, ka visa ar Projekta īstenošanu saistītā informācija un rezultāti Projekta īstenošanas posmā ir pieejami Eiropas Savienības un Latvijas Republikas atbildīgajām, </w:t>
      </w:r>
      <w:r w:rsidRPr="2DE17118">
        <w:rPr>
          <w:lang w:val="lv"/>
        </w:rPr>
        <w:lastRenderedPageBreak/>
        <w:t>kontrolējošajām un audita institūcijām. Projekta īstenošanas vieta tā ieviešanas un pēcprojekta stadijā ir pieejama atbildīgajām un audita institūcijām.</w:t>
      </w:r>
    </w:p>
    <w:p w14:paraId="438CC583" w14:textId="7F112DF5" w:rsidR="62568591" w:rsidRDefault="62568591" w:rsidP="2DE17118">
      <w:pPr>
        <w:tabs>
          <w:tab w:val="left" w:pos="0"/>
        </w:tabs>
        <w:spacing w:line="360" w:lineRule="auto"/>
        <w:jc w:val="both"/>
      </w:pPr>
      <w:r w:rsidRPr="2DE17118">
        <w:rPr>
          <w:lang w:val="lv"/>
        </w:rPr>
        <w:t>5.7. Puses apņemas neizpaust no otras Puses saņemto konfidenciāla rakstura informāciju, kas attiecīgajai Pusei kļuvusi zināma par otru Pusi sakarā ar Vienošanās un šī līguma saistību izpildi.</w:t>
      </w:r>
    </w:p>
    <w:p w14:paraId="18A9030B" w14:textId="3C7C093D" w:rsidR="62568591" w:rsidRDefault="62568591" w:rsidP="2DE17118">
      <w:pPr>
        <w:tabs>
          <w:tab w:val="left" w:pos="0"/>
        </w:tabs>
        <w:spacing w:line="360" w:lineRule="auto"/>
        <w:jc w:val="both"/>
      </w:pPr>
      <w:r w:rsidRPr="2DE17118">
        <w:rPr>
          <w:lang w:val="lv"/>
        </w:rPr>
        <w:t>5.8. Informācija nav atzīstama par konfidenciālu, ciktāl tā ir publiski pieejama saskaņā ar Latvijas Republikas normatīvajiem aktiem.</w:t>
      </w:r>
    </w:p>
    <w:p w14:paraId="28A1C9D9" w14:textId="0918205D" w:rsidR="62568591" w:rsidRDefault="62568591" w:rsidP="2DE17118">
      <w:pPr>
        <w:spacing w:line="360" w:lineRule="auto"/>
        <w:jc w:val="both"/>
      </w:pPr>
      <w:r w:rsidRPr="2DE17118">
        <w:rPr>
          <w:lang w:val="lv"/>
        </w:rPr>
        <w:t xml:space="preserve">5.9. Puses nodrošina sasniegto rezultātu ilgtspēju atbilstoši Vienošanās nosacījumiem. </w:t>
      </w:r>
    </w:p>
    <w:p w14:paraId="6D2BF1FB" w14:textId="1574DFA0" w:rsidR="62568591" w:rsidRDefault="62568591" w:rsidP="2DE17118">
      <w:pPr>
        <w:spacing w:line="360" w:lineRule="auto"/>
        <w:jc w:val="both"/>
      </w:pPr>
      <w:r w:rsidRPr="2DE17118">
        <w:rPr>
          <w:lang w:val="lv"/>
        </w:rPr>
        <w:t xml:space="preserve"> </w:t>
      </w:r>
    </w:p>
    <w:p w14:paraId="5A600F65" w14:textId="2B18B0AC" w:rsidR="62568591" w:rsidRDefault="62568591" w:rsidP="2DE17118">
      <w:pPr>
        <w:spacing w:line="360" w:lineRule="auto"/>
        <w:jc w:val="center"/>
      </w:pPr>
      <w:r w:rsidRPr="2DE17118">
        <w:rPr>
          <w:b/>
          <w:bCs/>
          <w:lang w:val="lv"/>
        </w:rPr>
        <w:t>VI. Nepārvaramas varas apstākļi</w:t>
      </w:r>
    </w:p>
    <w:p w14:paraId="0F39BBED" w14:textId="6906E534" w:rsidR="62568591" w:rsidRDefault="62568591" w:rsidP="2DE17118">
      <w:pPr>
        <w:tabs>
          <w:tab w:val="left" w:pos="0"/>
        </w:tabs>
        <w:spacing w:line="360" w:lineRule="auto"/>
        <w:jc w:val="both"/>
      </w:pPr>
      <w:r w:rsidRPr="2DE17118">
        <w:rPr>
          <w:lang w:val="lv"/>
        </w:rPr>
        <w:t>6.1. Puses tiek atbrīvotas no atbildības par daļēju vai pilnīgu šī līguma saistību neizpildi, ja tā radusies pēc šī līguma noslēgšanas nepārvaramas varas, ārkārtēju apstākļu dēļ, kurus Puses nevarēja paredzēt un novērst.</w:t>
      </w:r>
    </w:p>
    <w:p w14:paraId="6389AB66" w14:textId="457AF7FB" w:rsidR="62568591" w:rsidRDefault="62568591" w:rsidP="2DE17118">
      <w:pPr>
        <w:tabs>
          <w:tab w:val="left" w:pos="0"/>
        </w:tabs>
        <w:spacing w:line="360" w:lineRule="auto"/>
        <w:jc w:val="both"/>
      </w:pPr>
      <w:r w:rsidRPr="2DE17118">
        <w:rPr>
          <w:lang w:val="lv"/>
        </w:rPr>
        <w:t>6.2. Ar nepārvaramu varu šī līguma tekstā saprot jebkādas iepriekš neparedzētas ārkārtas situācijas vai notikumus, kas ir ārpus Pušu kontroles un nav radušies to rīcības dēļ, un vienlaikus kavē kādu no Pusēm pildīt šī līguma saistības, un no kuriem nav bijis iespējams izvairīties, veicot pienācīgus piesardzības pasākumus. Puse, kura nespēj pildīt savas saistības, par nepārvaramas varas apstākļiem nevar minēt iekārtu vai materiālu defektus vai to piegādes kavējumus (ja vien minētās problēmas neizriet tieši no nepārvaramas varas), darba strīdus, streikus, finansiāla rakstura problēmas vai politisko situāciju u.tml.</w:t>
      </w:r>
    </w:p>
    <w:p w14:paraId="65C8FE7E" w14:textId="7ACCCD26" w:rsidR="62568591" w:rsidRDefault="62568591" w:rsidP="2DE17118">
      <w:pPr>
        <w:tabs>
          <w:tab w:val="left" w:pos="0"/>
        </w:tabs>
        <w:spacing w:line="360" w:lineRule="auto"/>
        <w:jc w:val="both"/>
      </w:pPr>
      <w:r w:rsidRPr="2DE17118">
        <w:rPr>
          <w:lang w:val="lv"/>
        </w:rPr>
        <w:t xml:space="preserve">6.3. Ja kāda no Pusēm saskaras ar nepārvaramas varas apstākļiem, tai nekavējoties, bet ne vēlāk kā 3 (trīs) darba dienu laikā ir pienākums par to paziņot otrai Pusei, norādot radušos apstākļu raksturu, iespējamo ilgumu un paredzamās sekas. </w:t>
      </w:r>
    </w:p>
    <w:p w14:paraId="0CC40C03" w14:textId="6C8E1D14" w:rsidR="62568591" w:rsidRDefault="62568591" w:rsidP="2DE17118">
      <w:pPr>
        <w:tabs>
          <w:tab w:val="left" w:pos="0"/>
        </w:tabs>
        <w:spacing w:line="360" w:lineRule="auto"/>
        <w:jc w:val="both"/>
      </w:pPr>
      <w:r w:rsidRPr="2DE17118">
        <w:rPr>
          <w:lang w:val="lv"/>
        </w:rPr>
        <w:t>6.4. Neviena no Pusēm nevar tikt vainota par šī līguma un no tā izrietošo saistību nepildīšanu, ja to izpildi kavē nepārvarama vara. Līdzēji veic nepieciešamos pasākumus, lai samazinātu tās nodarīto kaitējumu. Ja nepārvaramas varas gadījumā Pusēm bija iespējams veikt pasākumus kaitējuma samazināšanai, bet tās tos neveica, tad vainīgajai Pusei ir jāatlīdzina otrai Pusei radītais kaitējums.</w:t>
      </w:r>
    </w:p>
    <w:p w14:paraId="146377DF" w14:textId="45C66BE8" w:rsidR="62568591" w:rsidRDefault="62568591" w:rsidP="2DE17118">
      <w:pPr>
        <w:spacing w:line="360" w:lineRule="auto"/>
        <w:jc w:val="both"/>
      </w:pPr>
      <w:r w:rsidRPr="2DE17118">
        <w:rPr>
          <w:lang w:val="lv"/>
        </w:rPr>
        <w:t xml:space="preserve"> </w:t>
      </w:r>
    </w:p>
    <w:p w14:paraId="4567988A" w14:textId="36AE4044" w:rsidR="62568591" w:rsidRDefault="62568591" w:rsidP="2DE17118">
      <w:pPr>
        <w:tabs>
          <w:tab w:val="left" w:pos="0"/>
        </w:tabs>
        <w:spacing w:line="360" w:lineRule="auto"/>
        <w:jc w:val="center"/>
      </w:pPr>
      <w:r w:rsidRPr="2DE17118">
        <w:rPr>
          <w:b/>
          <w:bCs/>
          <w:lang w:val="lv"/>
        </w:rPr>
        <w:t>VII. Strīdu izskatīšanas kārtība</w:t>
      </w:r>
    </w:p>
    <w:p w14:paraId="02A125DF" w14:textId="39EE3B9E" w:rsidR="62568591" w:rsidRDefault="62568591" w:rsidP="2DE17118">
      <w:pPr>
        <w:tabs>
          <w:tab w:val="left" w:pos="0"/>
        </w:tabs>
        <w:spacing w:line="360" w:lineRule="auto"/>
        <w:jc w:val="both"/>
      </w:pPr>
      <w:r w:rsidRPr="2DE17118">
        <w:rPr>
          <w:lang w:val="lv"/>
        </w:rPr>
        <w:t>7.1. Pušu domstarpības, kas saistītas ar līguma saistību izpildi, risina vienošanās ceļā. Vienošanos noformē rakstveidā kā šī līguma pielikumu.</w:t>
      </w:r>
    </w:p>
    <w:p w14:paraId="600D838A" w14:textId="29E2053F" w:rsidR="62568591" w:rsidRDefault="62568591" w:rsidP="2DE17118">
      <w:pPr>
        <w:tabs>
          <w:tab w:val="left" w:pos="0"/>
        </w:tabs>
        <w:spacing w:line="360" w:lineRule="auto"/>
        <w:jc w:val="both"/>
      </w:pPr>
      <w:r w:rsidRPr="2DE17118">
        <w:rPr>
          <w:lang w:val="lv"/>
        </w:rPr>
        <w:t>7.2. Ja Puses nevar vienoties, strīdus risina Latvijas Republikas normatīvajos aktos noteiktajā kārtībā.</w:t>
      </w:r>
    </w:p>
    <w:p w14:paraId="33406CDC" w14:textId="63421608" w:rsidR="62568591" w:rsidRDefault="62568591" w:rsidP="2DE17118">
      <w:pPr>
        <w:spacing w:line="360" w:lineRule="auto"/>
        <w:jc w:val="both"/>
      </w:pPr>
      <w:r w:rsidRPr="2DE17118">
        <w:rPr>
          <w:lang w:val="lv"/>
        </w:rPr>
        <w:t xml:space="preserve"> </w:t>
      </w:r>
    </w:p>
    <w:p w14:paraId="1411F0E4" w14:textId="241F0092" w:rsidR="62568591" w:rsidRDefault="62568591" w:rsidP="2DE17118">
      <w:pPr>
        <w:tabs>
          <w:tab w:val="left" w:pos="0"/>
        </w:tabs>
        <w:spacing w:line="360" w:lineRule="auto"/>
        <w:jc w:val="center"/>
      </w:pPr>
      <w:r w:rsidRPr="2DE17118">
        <w:rPr>
          <w:b/>
          <w:bCs/>
          <w:lang w:val="lv"/>
        </w:rPr>
        <w:lastRenderedPageBreak/>
        <w:t>VIII. Nobeiguma noteikumi</w:t>
      </w:r>
    </w:p>
    <w:p w14:paraId="4C702523" w14:textId="705E0825" w:rsidR="62568591" w:rsidRDefault="62568591" w:rsidP="2DE17118">
      <w:pPr>
        <w:spacing w:line="360" w:lineRule="auto"/>
        <w:jc w:val="both"/>
      </w:pPr>
      <w:r w:rsidRPr="2DE17118">
        <w:rPr>
          <w:lang w:val="lv"/>
        </w:rPr>
        <w:t>8.1. Šis līgums stāj</w:t>
      </w:r>
      <w:r w:rsidRPr="00D472A8">
        <w:rPr>
          <w:lang w:val="lv"/>
        </w:rPr>
        <w:t>as spēkā tikai projekta iesnieguma apstiprināšanas gadījumā</w:t>
      </w:r>
      <w:r w:rsidR="00D472A8" w:rsidRPr="00D472A8">
        <w:rPr>
          <w:color w:val="1F497D"/>
          <w:lang w:val="lv"/>
        </w:rPr>
        <w:t xml:space="preserve"> </w:t>
      </w:r>
      <w:r w:rsidR="00D472A8" w:rsidRPr="00D472A8">
        <w:rPr>
          <w:lang w:val="lv"/>
        </w:rPr>
        <w:t>un ir spēkā līdz pušu saistību izpildei.</w:t>
      </w:r>
    </w:p>
    <w:p w14:paraId="16E3EA7E" w14:textId="2F7923D1" w:rsidR="62568591" w:rsidRDefault="62568591" w:rsidP="2DE17118">
      <w:pPr>
        <w:tabs>
          <w:tab w:val="left" w:pos="0"/>
        </w:tabs>
        <w:spacing w:line="360" w:lineRule="auto"/>
        <w:jc w:val="both"/>
      </w:pPr>
      <w:r w:rsidRPr="2DE17118">
        <w:rPr>
          <w:lang w:val="lv"/>
        </w:rPr>
        <w:t>8.2. Puses ar šī līguma noslēgšanu apliecina, ka nav apstākļu, kas aizliegtu Pusēm noslēgt šo līgumu.</w:t>
      </w:r>
    </w:p>
    <w:p w14:paraId="02DD04B8" w14:textId="70DCEBC1" w:rsidR="62568591" w:rsidRDefault="62568591" w:rsidP="2DE17118">
      <w:pPr>
        <w:tabs>
          <w:tab w:val="left" w:pos="0"/>
        </w:tabs>
        <w:spacing w:line="360" w:lineRule="auto"/>
        <w:jc w:val="both"/>
      </w:pPr>
      <w:r w:rsidRPr="2DE17118">
        <w:rPr>
          <w:lang w:val="lv"/>
        </w:rPr>
        <w:t>8.3. LU ir tiesības pārbaudīt, vai nepastāv interešu konflikts, un nepieciešamības gadījumā pieprasīt, lai tiktu veikti pasākumi interešu konflikta novēršanai.</w:t>
      </w:r>
    </w:p>
    <w:p w14:paraId="1A71DDD9" w14:textId="59A94CCA" w:rsidR="62568591" w:rsidRPr="00D472A8" w:rsidRDefault="62568591" w:rsidP="2DE17118">
      <w:pPr>
        <w:spacing w:line="360" w:lineRule="auto"/>
        <w:jc w:val="both"/>
      </w:pPr>
      <w:r w:rsidRPr="00D472A8">
        <w:rPr>
          <w:lang w:val="lv"/>
        </w:rPr>
        <w:t xml:space="preserve">8.4. </w:t>
      </w:r>
      <w:r w:rsidRPr="00D472A8">
        <w:rPr>
          <w:color w:val="000000" w:themeColor="text1"/>
          <w:lang w:val="lv"/>
        </w:rPr>
        <w:t xml:space="preserve"> Līgums ir sagatavots latviešu valodā uz sešām lapām un parakstīts ar drošu elektronisko parakstu un satur laika zīmogu.</w:t>
      </w:r>
    </w:p>
    <w:p w14:paraId="719ECF06" w14:textId="5B063030" w:rsidR="62568591" w:rsidRPr="00D472A8" w:rsidRDefault="62568591" w:rsidP="2DE17118">
      <w:pPr>
        <w:spacing w:line="360" w:lineRule="auto"/>
        <w:jc w:val="both"/>
      </w:pPr>
      <w:r w:rsidRPr="00D472A8">
        <w:rPr>
          <w:lang w:val="lv"/>
        </w:rPr>
        <w:t xml:space="preserve">8.5. Apstiprinātais Projekta iesniegums ar tā pielikumiem ir šī līguma neatņemama sastāvdaļa, un ir pieejams elektroniski </w:t>
      </w:r>
      <w:r w:rsidRPr="00D472A8">
        <w:rPr>
          <w:color w:val="000000" w:themeColor="text1"/>
          <w:lang w:val="lv"/>
        </w:rPr>
        <w:t>Nacionālajā zinātniskās darbības informācijas sistēmā (</w:t>
      </w:r>
      <w:r w:rsidRPr="00D472A8">
        <w:rPr>
          <w:lang w:val="lv"/>
        </w:rPr>
        <w:t>NZDIS).</w:t>
      </w:r>
    </w:p>
    <w:p w14:paraId="7B23C3C8" w14:textId="320E6BCA" w:rsidR="62568591" w:rsidRDefault="62568591" w:rsidP="2DE17118">
      <w:pPr>
        <w:ind w:left="567" w:hanging="567"/>
        <w:jc w:val="both"/>
      </w:pPr>
      <w:r w:rsidRPr="2DE17118">
        <w:rPr>
          <w:sz w:val="28"/>
          <w:szCs w:val="28"/>
          <w:lang w:val="lv"/>
        </w:rPr>
        <w:t xml:space="preserve"> </w:t>
      </w:r>
    </w:p>
    <w:p w14:paraId="4AF83596" w14:textId="2DBDC147" w:rsidR="62568591" w:rsidRDefault="62568591" w:rsidP="2DE17118">
      <w:pPr>
        <w:ind w:left="567" w:hanging="567"/>
        <w:jc w:val="both"/>
      </w:pPr>
      <w:r w:rsidRPr="2DE17118">
        <w:rPr>
          <w:sz w:val="28"/>
          <w:szCs w:val="28"/>
          <w:lang w:val="lv"/>
        </w:rPr>
        <w:t xml:space="preserve"> </w:t>
      </w:r>
    </w:p>
    <w:p w14:paraId="147C8A20" w14:textId="3798F0E8" w:rsidR="62568591" w:rsidRDefault="62568591" w:rsidP="2DE17118">
      <w:pPr>
        <w:jc w:val="both"/>
      </w:pPr>
      <w:r w:rsidRPr="2DE17118">
        <w:rPr>
          <w:sz w:val="28"/>
          <w:szCs w:val="28"/>
          <w:lang w:val="lv"/>
        </w:rPr>
        <w:t xml:space="preserve"> </w:t>
      </w:r>
    </w:p>
    <w:tbl>
      <w:tblPr>
        <w:tblW w:w="0" w:type="auto"/>
        <w:tblInd w:w="75" w:type="dxa"/>
        <w:tblLayout w:type="fixed"/>
        <w:tblLook w:val="06A0" w:firstRow="1" w:lastRow="0" w:firstColumn="1" w:lastColumn="0" w:noHBand="1" w:noVBand="1"/>
      </w:tblPr>
      <w:tblGrid>
        <w:gridCol w:w="5089"/>
        <w:gridCol w:w="4421"/>
      </w:tblGrid>
      <w:tr w:rsidR="2DE17118" w14:paraId="39818704" w14:textId="77777777" w:rsidTr="2DE17118">
        <w:trPr>
          <w:trHeight w:val="375"/>
        </w:trPr>
        <w:tc>
          <w:tcPr>
            <w:tcW w:w="5089" w:type="dxa"/>
            <w:tcMar>
              <w:left w:w="108" w:type="dxa"/>
              <w:right w:w="108" w:type="dxa"/>
            </w:tcMar>
          </w:tcPr>
          <w:p w14:paraId="07F61D27" w14:textId="2C51C3FE" w:rsidR="2DE17118" w:rsidRDefault="2DE17118" w:rsidP="2DE17118">
            <w:pPr>
              <w:tabs>
                <w:tab w:val="left" w:pos="1891"/>
              </w:tabs>
            </w:pPr>
            <w:r w:rsidRPr="2DE17118">
              <w:rPr>
                <w:lang w:val="lv"/>
              </w:rPr>
              <w:t xml:space="preserve"> </w:t>
            </w:r>
          </w:p>
        </w:tc>
        <w:tc>
          <w:tcPr>
            <w:tcW w:w="4421" w:type="dxa"/>
            <w:tcMar>
              <w:left w:w="108" w:type="dxa"/>
              <w:right w:w="108" w:type="dxa"/>
            </w:tcMar>
          </w:tcPr>
          <w:p w14:paraId="78E7180A" w14:textId="3E5A7576" w:rsidR="2DE17118" w:rsidRDefault="2DE17118" w:rsidP="2DE17118">
            <w:pPr>
              <w:tabs>
                <w:tab w:val="left" w:pos="0"/>
              </w:tabs>
              <w:ind w:left="567" w:hanging="567"/>
              <w:jc w:val="both"/>
            </w:pPr>
            <w:r w:rsidRPr="2DE17118">
              <w:rPr>
                <w:lang w:val="lv"/>
              </w:rPr>
              <w:t xml:space="preserve"> </w:t>
            </w:r>
          </w:p>
        </w:tc>
      </w:tr>
    </w:tbl>
    <w:p w14:paraId="23A39292" w14:textId="07FAAF42" w:rsidR="62568591" w:rsidRDefault="62568591" w:rsidP="2DE17118">
      <w:pPr>
        <w:tabs>
          <w:tab w:val="left" w:pos="567"/>
        </w:tabs>
        <w:jc w:val="both"/>
      </w:pPr>
      <w:r w:rsidRPr="2DE17118">
        <w:rPr>
          <w:u w:val="single"/>
          <w:lang w:val="lv"/>
        </w:rPr>
        <w:t>LU prorektors:</w:t>
      </w:r>
      <w:r>
        <w:tab/>
      </w:r>
      <w:r>
        <w:tab/>
      </w:r>
      <w:r>
        <w:tab/>
      </w:r>
      <w:r>
        <w:tab/>
      </w:r>
      <w:r>
        <w:tab/>
      </w:r>
      <w:r>
        <w:tab/>
      </w:r>
      <w:r w:rsidRPr="2DE17118">
        <w:rPr>
          <w:u w:val="single"/>
          <w:lang w:val="lv"/>
        </w:rPr>
        <w:t>Projekta vadītājs:</w:t>
      </w:r>
    </w:p>
    <w:p w14:paraId="7444CEDD" w14:textId="537FAEF9" w:rsidR="2DE17118" w:rsidRPr="004D35E6" w:rsidRDefault="62568591" w:rsidP="004D35E6">
      <w:pPr>
        <w:tabs>
          <w:tab w:val="left" w:pos="567"/>
        </w:tabs>
        <w:ind w:left="567" w:hanging="567"/>
        <w:jc w:val="both"/>
      </w:pPr>
      <w:r w:rsidRPr="2DE17118">
        <w:rPr>
          <w:i/>
          <w:iCs/>
          <w:vertAlign w:val="superscript"/>
          <w:lang w:val="lv"/>
        </w:rPr>
        <w:t xml:space="preserve">           </w:t>
      </w:r>
    </w:p>
    <w:p w14:paraId="02ACC431" w14:textId="2D1CF682" w:rsidR="2DE17118" w:rsidRDefault="2DE17118" w:rsidP="2DE17118">
      <w:pPr>
        <w:ind w:firstLine="720"/>
        <w:jc w:val="center"/>
        <w:rPr>
          <w:color w:val="000000" w:themeColor="text1"/>
          <w:sz w:val="28"/>
          <w:szCs w:val="28"/>
        </w:rPr>
      </w:pPr>
    </w:p>
    <w:p w14:paraId="20DB0BDA" w14:textId="6798B4C9" w:rsidR="2DE17118" w:rsidRDefault="2DE17118" w:rsidP="2DE17118">
      <w:pPr>
        <w:ind w:firstLine="720"/>
        <w:jc w:val="center"/>
        <w:rPr>
          <w:color w:val="000000" w:themeColor="text1"/>
          <w:sz w:val="28"/>
          <w:szCs w:val="28"/>
        </w:rPr>
      </w:pPr>
    </w:p>
    <w:p w14:paraId="0B39CFDC" w14:textId="6869B539" w:rsidR="6A44D3E2" w:rsidRDefault="6A44D3E2" w:rsidP="2DE17118">
      <w:pPr>
        <w:jc w:val="center"/>
      </w:pPr>
      <w:r w:rsidRPr="2DE17118">
        <w:rPr>
          <w:caps/>
          <w:lang w:val="en-US"/>
        </w:rPr>
        <w:t xml:space="preserve">Dokuments parakstīts ar drošu elektronisko parakstu </w:t>
      </w:r>
    </w:p>
    <w:p w14:paraId="1E08BACF" w14:textId="78EC7441" w:rsidR="6A44D3E2" w:rsidRDefault="6A44D3E2" w:rsidP="2DE17118">
      <w:pPr>
        <w:jc w:val="center"/>
      </w:pPr>
      <w:r w:rsidRPr="2DE17118">
        <w:rPr>
          <w:caps/>
          <w:lang w:val="en-US"/>
        </w:rPr>
        <w:t>un satur laika zīmogu</w:t>
      </w:r>
    </w:p>
    <w:sectPr w:rsidR="6A44D3E2">
      <w:pgSz w:w="12240" w:h="15840"/>
      <w:pgMar w:top="284" w:right="1276" w:bottom="284" w:left="1440"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D82B4F9" w16cex:dateUtc="2024-02-27T10:12:00Z"/>
  <w16cex:commentExtensible w16cex:durableId="2E0E389B" w16cex:dateUtc="2024-02-27T10:14:00Z"/>
  <w16cex:commentExtensible w16cex:durableId="278DE1EA" w16cex:dateUtc="2024-02-21T13:47:00Z"/>
  <w16cex:commentExtensible w16cex:durableId="59C2D7D8" w16cex:dateUtc="2024-02-27T10:15:00Z"/>
  <w16cex:commentExtensible w16cex:durableId="608B5D56" w16cex:dateUtc="2024-02-27T10:21:00Z"/>
  <w16cex:commentExtensible w16cex:durableId="2C08BC66" w16cex:dateUtc="2024-02-27T10:23:00Z"/>
  <w16cex:commentExtensible w16cex:durableId="2A772574" w16cex:dateUtc="2024-02-27T10:24:00Z"/>
  <w16cex:commentExtensible w16cex:durableId="6FDD4DA7" w16cex:dateUtc="2024-02-27T10:26:00Z"/>
  <w16cex:commentExtensible w16cex:durableId="0183095E" w16cex:dateUtc="2024-02-27T10: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69C143" w16cid:durableId="3D82B4F9"/>
  <w16cid:commentId w16cid:paraId="236A0E2F" w16cid:durableId="2E0E389B"/>
  <w16cid:commentId w16cid:paraId="3EAA48CD" w16cid:durableId="278DE1EA"/>
  <w16cid:commentId w16cid:paraId="4F4DF92E" w16cid:durableId="59C2D7D8"/>
  <w16cid:commentId w16cid:paraId="0CF0CD01" w16cid:durableId="608B5D56"/>
  <w16cid:commentId w16cid:paraId="47FAD959" w16cid:durableId="2C08BC66"/>
  <w16cid:commentId w16cid:paraId="1EF850AD" w16cid:durableId="2A772574"/>
  <w16cid:commentId w16cid:paraId="72BF7C0D" w16cid:durableId="6FDD4DA7"/>
  <w16cid:commentId w16cid:paraId="1B0E4F8E" w16cid:durableId="0183095E"/>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0828EA" w14:textId="77777777" w:rsidR="002947FB" w:rsidRDefault="002947FB">
      <w:r>
        <w:separator/>
      </w:r>
    </w:p>
  </w:endnote>
  <w:endnote w:type="continuationSeparator" w:id="0">
    <w:p w14:paraId="18ED8FC4" w14:textId="77777777" w:rsidR="002947FB" w:rsidRDefault="00294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6ABB7" w14:textId="05C61012" w:rsidR="00820EBA" w:rsidRDefault="00820EBA">
    <w:pPr>
      <w:shd w:val="clear" w:color="auto" w:fill="FFFFFF"/>
      <w:tabs>
        <w:tab w:val="center" w:pos="4513"/>
        <w:tab w:val="right" w:pos="9026"/>
      </w:tabs>
      <w:jc w:val="center"/>
      <w:rPr>
        <w:color w:val="000000"/>
      </w:rPr>
    </w:pPr>
    <w:r>
      <w:rPr>
        <w:color w:val="000000"/>
        <w:highlight w:val="white"/>
      </w:rPr>
      <w:fldChar w:fldCharType="begin"/>
    </w:r>
    <w:r>
      <w:rPr>
        <w:color w:val="000000"/>
        <w:highlight w:val="white"/>
      </w:rPr>
      <w:instrText>PAGE</w:instrText>
    </w:r>
    <w:r>
      <w:rPr>
        <w:color w:val="000000"/>
        <w:highlight w:val="white"/>
      </w:rPr>
      <w:fldChar w:fldCharType="separate"/>
    </w:r>
    <w:r w:rsidR="006F6E48">
      <w:rPr>
        <w:noProof/>
        <w:color w:val="000000"/>
        <w:highlight w:val="white"/>
      </w:rPr>
      <w:t>1</w:t>
    </w:r>
    <w:r>
      <w:rPr>
        <w:color w:val="000000"/>
        <w:highlight w:val="white"/>
      </w:rPr>
      <w:fldChar w:fldCharType="end"/>
    </w:r>
  </w:p>
  <w:p w14:paraId="48F62C73" w14:textId="77777777" w:rsidR="00820EBA" w:rsidRDefault="00820EBA">
    <w:pPr>
      <w:shd w:val="clear" w:color="auto" w:fill="FFFFFF"/>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8CBF6" w14:textId="69EB31AD" w:rsidR="00820EBA" w:rsidRDefault="00820EBA">
    <w:pPr>
      <w:pBdr>
        <w:top w:val="nil"/>
        <w:left w:val="nil"/>
        <w:bottom w:val="nil"/>
        <w:right w:val="nil"/>
        <w:between w:val="nil"/>
      </w:pBdr>
      <w:tabs>
        <w:tab w:val="center" w:pos="4513"/>
        <w:tab w:val="right" w:pos="9026"/>
      </w:tabs>
      <w:jc w:val="center"/>
      <w:rPr>
        <w:color w:val="000000"/>
      </w:rPr>
    </w:pPr>
    <w:r>
      <w:rPr>
        <w:color w:val="000000"/>
        <w:highlight w:val="white"/>
      </w:rPr>
      <w:fldChar w:fldCharType="begin"/>
    </w:r>
    <w:r>
      <w:rPr>
        <w:color w:val="000000"/>
        <w:highlight w:val="white"/>
      </w:rPr>
      <w:instrText>PAGE</w:instrText>
    </w:r>
    <w:r>
      <w:rPr>
        <w:color w:val="000000"/>
        <w:highlight w:val="white"/>
      </w:rPr>
      <w:fldChar w:fldCharType="separate"/>
    </w:r>
    <w:r w:rsidR="006F6E48">
      <w:rPr>
        <w:noProof/>
        <w:color w:val="000000"/>
        <w:highlight w:val="white"/>
      </w:rPr>
      <w:t>8</w:t>
    </w:r>
    <w:r>
      <w:rPr>
        <w:color w:val="000000"/>
        <w:highlight w:val="white"/>
      </w:rPr>
      <w:fldChar w:fldCharType="end"/>
    </w:r>
  </w:p>
  <w:p w14:paraId="21E59468" w14:textId="77777777" w:rsidR="00820EBA" w:rsidRDefault="00820EBA">
    <w:pPr>
      <w:pBdr>
        <w:top w:val="nil"/>
        <w:left w:val="nil"/>
        <w:bottom w:val="nil"/>
        <w:right w:val="nil"/>
        <w:between w:val="nil"/>
      </w:pBdr>
      <w:tabs>
        <w:tab w:val="center" w:pos="4513"/>
        <w:tab w:val="right" w:pos="9026"/>
      </w:tabs>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27B94" w14:textId="2F949597" w:rsidR="00820EBA" w:rsidRDefault="00820EBA">
    <w:pPr>
      <w:pBdr>
        <w:top w:val="nil"/>
        <w:left w:val="nil"/>
        <w:bottom w:val="nil"/>
        <w:right w:val="nil"/>
        <w:between w:val="nil"/>
      </w:pBdr>
      <w:tabs>
        <w:tab w:val="center" w:pos="4513"/>
        <w:tab w:val="right" w:pos="9026"/>
      </w:tabs>
      <w:jc w:val="center"/>
      <w:rPr>
        <w:color w:val="000000"/>
      </w:rPr>
    </w:pPr>
    <w:r>
      <w:rPr>
        <w:color w:val="000000"/>
        <w:highlight w:val="white"/>
      </w:rPr>
      <w:fldChar w:fldCharType="begin"/>
    </w:r>
    <w:r>
      <w:rPr>
        <w:color w:val="000000"/>
        <w:highlight w:val="white"/>
      </w:rPr>
      <w:instrText>PAGE</w:instrText>
    </w:r>
    <w:r>
      <w:rPr>
        <w:color w:val="000000"/>
        <w:highlight w:val="white"/>
      </w:rPr>
      <w:fldChar w:fldCharType="separate"/>
    </w:r>
    <w:r w:rsidR="007655DC">
      <w:rPr>
        <w:noProof/>
        <w:color w:val="000000"/>
        <w:highlight w:val="white"/>
      </w:rPr>
      <w:t>39</w:t>
    </w:r>
    <w:r>
      <w:rPr>
        <w:color w:val="000000"/>
        <w:highlight w:val="white"/>
      </w:rPr>
      <w:fldChar w:fldCharType="end"/>
    </w:r>
  </w:p>
  <w:p w14:paraId="646B9BEE" w14:textId="77777777" w:rsidR="00820EBA" w:rsidRDefault="00820EBA">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BF1AA7" w14:textId="77777777" w:rsidR="002947FB" w:rsidRDefault="002947FB">
      <w:r>
        <w:separator/>
      </w:r>
    </w:p>
  </w:footnote>
  <w:footnote w:type="continuationSeparator" w:id="0">
    <w:p w14:paraId="69A56AD0" w14:textId="77777777" w:rsidR="002947FB" w:rsidRDefault="002947FB">
      <w:r>
        <w:continuationSeparator/>
      </w:r>
    </w:p>
  </w:footnote>
  <w:footnote w:id="1">
    <w:p w14:paraId="4EA991A1" w14:textId="556B131B" w:rsidR="00820EBA" w:rsidRPr="00E03473" w:rsidRDefault="00820EBA" w:rsidP="006243E3">
      <w:pPr>
        <w:pStyle w:val="FootnoteText"/>
        <w:rPr>
          <w:rFonts w:ascii="Times New Roman" w:hAnsi="Times New Roman" w:cs="Times New Roman"/>
        </w:rPr>
      </w:pPr>
      <w:r w:rsidRPr="00E03473">
        <w:rPr>
          <w:rStyle w:val="FootnoteReference"/>
          <w:rFonts w:ascii="Times New Roman" w:hAnsi="Times New Roman" w:cs="Times New Roman"/>
        </w:rPr>
        <w:footnoteRef/>
      </w:r>
      <w:r w:rsidRPr="00E03473">
        <w:rPr>
          <w:rFonts w:ascii="Times New Roman" w:hAnsi="Times New Roman" w:cs="Times New Roman"/>
        </w:rPr>
        <w:t xml:space="preserve"> 2019. – 2023. gads, ieskaitot 2024. gada periodu līdz projekta iesnieguma iesniegšanai</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304A8" w14:textId="77777777" w:rsidR="00820EBA" w:rsidRDefault="00820EBA">
    <w:pPr>
      <w:pBdr>
        <w:top w:val="nil"/>
        <w:left w:val="nil"/>
        <w:bottom w:val="nil"/>
        <w:right w:val="nil"/>
        <w:between w:val="nil"/>
      </w:pBdr>
      <w:tabs>
        <w:tab w:val="center" w:pos="4513"/>
        <w:tab w:val="right" w:pos="9026"/>
        <w:tab w:val="center" w:pos="4153"/>
        <w:tab w:val="right" w:pos="8306"/>
      </w:tabs>
      <w:jc w:val="right"/>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4711F" w14:textId="77777777" w:rsidR="00820EBA" w:rsidRDefault="00820EBA">
    <w:pPr>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1B13E" w14:textId="77777777" w:rsidR="00820EBA" w:rsidRDefault="00820EBA">
    <w:pPr>
      <w:pBdr>
        <w:top w:val="nil"/>
        <w:left w:val="nil"/>
        <w:bottom w:val="nil"/>
        <w:right w:val="nil"/>
        <w:between w:val="nil"/>
      </w:pBdr>
      <w:tabs>
        <w:tab w:val="center" w:pos="4513"/>
        <w:tab w:val="right" w:pos="9026"/>
        <w:tab w:val="center" w:pos="4153"/>
        <w:tab w:val="right" w:pos="8306"/>
      </w:tabs>
      <w:jc w:val="right"/>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F6044"/>
    <w:multiLevelType w:val="multilevel"/>
    <w:tmpl w:val="657A9884"/>
    <w:lvl w:ilvl="0">
      <w:start w:val="1"/>
      <w:numFmt w:val="decimal"/>
      <w:lvlText w:val="%1."/>
      <w:lvlJc w:val="left"/>
      <w:pPr>
        <w:ind w:left="1080" w:hanging="360"/>
      </w:pPr>
      <w:rPr>
        <w:color w:val="000000"/>
        <w:sz w:val="24"/>
        <w:szCs w:val="24"/>
      </w:rPr>
    </w:lvl>
    <w:lvl w:ilvl="1">
      <w:start w:val="1"/>
      <w:numFmt w:val="decimal"/>
      <w:lvlText w:val="%1.%2."/>
      <w:lvlJc w:val="left"/>
      <w:pPr>
        <w:ind w:left="1210" w:hanging="490"/>
      </w:pPr>
      <w:rPr>
        <w:color w:val="000000"/>
        <w:sz w:val="24"/>
        <w:szCs w:val="24"/>
      </w:rPr>
    </w:lvl>
    <w:lvl w:ilvl="2">
      <w:start w:val="1"/>
      <w:numFmt w:val="decimal"/>
      <w:lvlText w:val="%1.%2.%3."/>
      <w:lvlJc w:val="left"/>
      <w:pPr>
        <w:ind w:left="1440" w:hanging="720"/>
      </w:pPr>
      <w:rPr>
        <w:color w:val="000000"/>
        <w:sz w:val="24"/>
        <w:szCs w:val="24"/>
        <w:shd w:val="clear" w:color="auto" w:fill="auto"/>
      </w:rPr>
    </w:lvl>
    <w:lvl w:ilvl="3">
      <w:start w:val="1"/>
      <w:numFmt w:val="decimal"/>
      <w:lvlText w:val="%1.%2.%3.%4."/>
      <w:lvlJc w:val="left"/>
      <w:pPr>
        <w:ind w:left="1440" w:hanging="720"/>
      </w:pPr>
      <w:rPr>
        <w:color w:val="000000"/>
        <w:sz w:val="24"/>
        <w:szCs w:val="24"/>
      </w:rPr>
    </w:lvl>
    <w:lvl w:ilvl="4">
      <w:start w:val="1"/>
      <w:numFmt w:val="decimal"/>
      <w:lvlText w:val="%1.%2.%3.%4.%5."/>
      <w:lvlJc w:val="left"/>
      <w:pPr>
        <w:ind w:left="1440" w:hanging="720"/>
      </w:pPr>
      <w:rPr>
        <w:color w:val="000000"/>
        <w:sz w:val="28"/>
        <w:szCs w:val="28"/>
      </w:rPr>
    </w:lvl>
    <w:lvl w:ilvl="5">
      <w:start w:val="1"/>
      <w:numFmt w:val="decimal"/>
      <w:lvlText w:val="%1.%2.%3.%4.%5.%6."/>
      <w:lvlJc w:val="left"/>
      <w:pPr>
        <w:ind w:left="1800" w:hanging="1080"/>
      </w:pPr>
      <w:rPr>
        <w:color w:val="000000"/>
        <w:sz w:val="28"/>
        <w:szCs w:val="28"/>
      </w:rPr>
    </w:lvl>
    <w:lvl w:ilvl="6">
      <w:start w:val="1"/>
      <w:numFmt w:val="decimal"/>
      <w:lvlText w:val="%1.%2.%3.%4.%5.%6.%7."/>
      <w:lvlJc w:val="left"/>
      <w:pPr>
        <w:ind w:left="1800" w:hanging="1080"/>
      </w:pPr>
      <w:rPr>
        <w:color w:val="000000"/>
        <w:sz w:val="28"/>
        <w:szCs w:val="28"/>
      </w:rPr>
    </w:lvl>
    <w:lvl w:ilvl="7">
      <w:start w:val="1"/>
      <w:numFmt w:val="decimal"/>
      <w:lvlText w:val="%1.%2.%3.%4.%5.%6.%7.%8."/>
      <w:lvlJc w:val="left"/>
      <w:pPr>
        <w:ind w:left="1800" w:hanging="1080"/>
      </w:pPr>
      <w:rPr>
        <w:color w:val="000000"/>
        <w:sz w:val="28"/>
        <w:szCs w:val="28"/>
      </w:rPr>
    </w:lvl>
    <w:lvl w:ilvl="8">
      <w:start w:val="1"/>
      <w:numFmt w:val="decimal"/>
      <w:lvlText w:val="%1.%2.%3.%4.%5.%6.%7.%8.%9."/>
      <w:lvlJc w:val="left"/>
      <w:pPr>
        <w:ind w:left="2160" w:hanging="1440"/>
      </w:pPr>
      <w:rPr>
        <w:color w:val="000000"/>
        <w:sz w:val="28"/>
        <w:szCs w:val="28"/>
      </w:rPr>
    </w:lvl>
  </w:abstractNum>
  <w:abstractNum w:abstractNumId="1" w15:restartNumberingAfterBreak="0">
    <w:nsid w:val="098E0200"/>
    <w:multiLevelType w:val="hybridMultilevel"/>
    <w:tmpl w:val="77347156"/>
    <w:lvl w:ilvl="0" w:tplc="9360519C">
      <w:start w:val="1"/>
      <w:numFmt w:val="decimal"/>
      <w:lvlText w:val="%1."/>
      <w:lvlJc w:val="left"/>
      <w:pPr>
        <w:ind w:left="480" w:hanging="360"/>
      </w:pPr>
    </w:lvl>
    <w:lvl w:ilvl="1" w:tplc="234A3BE4">
      <w:start w:val="1"/>
      <w:numFmt w:val="decimal"/>
      <w:lvlText w:val="%2.%2."/>
      <w:lvlJc w:val="left"/>
      <w:pPr>
        <w:ind w:left="1473" w:hanging="360"/>
      </w:pPr>
    </w:lvl>
    <w:lvl w:ilvl="2" w:tplc="21A2CAAE">
      <w:start w:val="1"/>
      <w:numFmt w:val="lowerRoman"/>
      <w:lvlText w:val="%3."/>
      <w:lvlJc w:val="right"/>
      <w:pPr>
        <w:ind w:left="3840" w:hanging="180"/>
      </w:pPr>
    </w:lvl>
    <w:lvl w:ilvl="3" w:tplc="1B8896BE">
      <w:start w:val="1"/>
      <w:numFmt w:val="decimal"/>
      <w:lvlText w:val="%4."/>
      <w:lvlJc w:val="left"/>
      <w:pPr>
        <w:ind w:left="5400" w:hanging="360"/>
      </w:pPr>
    </w:lvl>
    <w:lvl w:ilvl="4" w:tplc="89A4ED88">
      <w:start w:val="1"/>
      <w:numFmt w:val="lowerLetter"/>
      <w:lvlText w:val="%5."/>
      <w:lvlJc w:val="left"/>
      <w:pPr>
        <w:ind w:left="7320" w:hanging="360"/>
      </w:pPr>
    </w:lvl>
    <w:lvl w:ilvl="5" w:tplc="3FC604C6">
      <w:start w:val="1"/>
      <w:numFmt w:val="lowerRoman"/>
      <w:lvlText w:val="%6."/>
      <w:lvlJc w:val="right"/>
      <w:pPr>
        <w:ind w:left="8880" w:hanging="180"/>
      </w:pPr>
    </w:lvl>
    <w:lvl w:ilvl="6" w:tplc="6958ED74">
      <w:start w:val="1"/>
      <w:numFmt w:val="decimal"/>
      <w:lvlText w:val="%7."/>
      <w:lvlJc w:val="left"/>
      <w:pPr>
        <w:ind w:left="10800" w:hanging="360"/>
      </w:pPr>
    </w:lvl>
    <w:lvl w:ilvl="7" w:tplc="40426F4A">
      <w:start w:val="1"/>
      <w:numFmt w:val="lowerLetter"/>
      <w:lvlText w:val="%8."/>
      <w:lvlJc w:val="left"/>
      <w:pPr>
        <w:ind w:left="12360" w:hanging="360"/>
      </w:pPr>
    </w:lvl>
    <w:lvl w:ilvl="8" w:tplc="CB60CF9A">
      <w:start w:val="1"/>
      <w:numFmt w:val="lowerRoman"/>
      <w:lvlText w:val="%9."/>
      <w:lvlJc w:val="right"/>
      <w:pPr>
        <w:ind w:left="14280" w:hanging="180"/>
      </w:pPr>
    </w:lvl>
  </w:abstractNum>
  <w:abstractNum w:abstractNumId="2" w15:restartNumberingAfterBreak="0">
    <w:nsid w:val="0B5B7409"/>
    <w:multiLevelType w:val="hybridMultilevel"/>
    <w:tmpl w:val="F60E0490"/>
    <w:lvl w:ilvl="0" w:tplc="5BF2D8FC">
      <w:start w:val="1"/>
      <w:numFmt w:val="decimal"/>
      <w:lvlText w:val="%1."/>
      <w:lvlJc w:val="left"/>
      <w:pPr>
        <w:ind w:left="480" w:hanging="360"/>
      </w:pPr>
    </w:lvl>
    <w:lvl w:ilvl="1" w:tplc="C2503180">
      <w:numFmt w:val="decimal"/>
      <w:lvlText w:val="%2.%2."/>
      <w:lvlJc w:val="left"/>
      <w:pPr>
        <w:ind w:left="1473" w:hanging="360"/>
      </w:pPr>
    </w:lvl>
    <w:lvl w:ilvl="2" w:tplc="60564072">
      <w:start w:val="1"/>
      <w:numFmt w:val="lowerRoman"/>
      <w:lvlText w:val="%3."/>
      <w:lvlJc w:val="right"/>
      <w:pPr>
        <w:ind w:left="3840" w:hanging="180"/>
      </w:pPr>
    </w:lvl>
    <w:lvl w:ilvl="3" w:tplc="C3DAF698">
      <w:start w:val="1"/>
      <w:numFmt w:val="decimal"/>
      <w:lvlText w:val="%4."/>
      <w:lvlJc w:val="left"/>
      <w:pPr>
        <w:ind w:left="5400" w:hanging="360"/>
      </w:pPr>
    </w:lvl>
    <w:lvl w:ilvl="4" w:tplc="C956955A">
      <w:start w:val="1"/>
      <w:numFmt w:val="lowerLetter"/>
      <w:lvlText w:val="%5."/>
      <w:lvlJc w:val="left"/>
      <w:pPr>
        <w:ind w:left="7320" w:hanging="360"/>
      </w:pPr>
    </w:lvl>
    <w:lvl w:ilvl="5" w:tplc="0176683E">
      <w:start w:val="1"/>
      <w:numFmt w:val="lowerRoman"/>
      <w:lvlText w:val="%6."/>
      <w:lvlJc w:val="right"/>
      <w:pPr>
        <w:ind w:left="8880" w:hanging="180"/>
      </w:pPr>
    </w:lvl>
    <w:lvl w:ilvl="6" w:tplc="904AF156">
      <w:start w:val="1"/>
      <w:numFmt w:val="decimal"/>
      <w:lvlText w:val="%7."/>
      <w:lvlJc w:val="left"/>
      <w:pPr>
        <w:ind w:left="10800" w:hanging="360"/>
      </w:pPr>
    </w:lvl>
    <w:lvl w:ilvl="7" w:tplc="1F9263E2">
      <w:start w:val="1"/>
      <w:numFmt w:val="lowerLetter"/>
      <w:lvlText w:val="%8."/>
      <w:lvlJc w:val="left"/>
      <w:pPr>
        <w:ind w:left="12360" w:hanging="360"/>
      </w:pPr>
    </w:lvl>
    <w:lvl w:ilvl="8" w:tplc="44BC3CF2">
      <w:start w:val="1"/>
      <w:numFmt w:val="lowerRoman"/>
      <w:lvlText w:val="%9."/>
      <w:lvlJc w:val="right"/>
      <w:pPr>
        <w:ind w:left="14280" w:hanging="180"/>
      </w:pPr>
    </w:lvl>
  </w:abstractNum>
  <w:abstractNum w:abstractNumId="3" w15:restartNumberingAfterBreak="0">
    <w:nsid w:val="1264348E"/>
    <w:multiLevelType w:val="multilevel"/>
    <w:tmpl w:val="B1D6F510"/>
    <w:lvl w:ilvl="0">
      <w:start w:val="13"/>
      <w:numFmt w:val="decimal"/>
      <w:lvlText w:val="%1."/>
      <w:lvlJc w:val="left"/>
      <w:pPr>
        <w:ind w:left="450" w:hanging="450"/>
      </w:pPr>
      <w:rPr>
        <w:rFonts w:hint="default"/>
      </w:rPr>
    </w:lvl>
    <w:lvl w:ilvl="1">
      <w:start w:val="4"/>
      <w:numFmt w:val="decimal"/>
      <w:lvlText w:val="%1.%2."/>
      <w:lvlJc w:val="left"/>
      <w:pPr>
        <w:ind w:left="2490" w:hanging="450"/>
      </w:pPr>
      <w:rPr>
        <w:rFonts w:hint="default"/>
      </w:rPr>
    </w:lvl>
    <w:lvl w:ilvl="2">
      <w:start w:val="1"/>
      <w:numFmt w:val="decimal"/>
      <w:lvlText w:val="%1.%2.%3."/>
      <w:lvlJc w:val="left"/>
      <w:pPr>
        <w:ind w:left="4800" w:hanging="720"/>
      </w:pPr>
      <w:rPr>
        <w:rFonts w:hint="default"/>
      </w:rPr>
    </w:lvl>
    <w:lvl w:ilvl="3">
      <w:start w:val="1"/>
      <w:numFmt w:val="decimal"/>
      <w:lvlText w:val="%1.%2.%3.%4."/>
      <w:lvlJc w:val="left"/>
      <w:pPr>
        <w:ind w:left="6840" w:hanging="720"/>
      </w:pPr>
      <w:rPr>
        <w:rFonts w:hint="default"/>
      </w:rPr>
    </w:lvl>
    <w:lvl w:ilvl="4">
      <w:start w:val="1"/>
      <w:numFmt w:val="decimal"/>
      <w:lvlText w:val="%1.%2.%3.%4.%5."/>
      <w:lvlJc w:val="left"/>
      <w:pPr>
        <w:ind w:left="9240" w:hanging="1080"/>
      </w:pPr>
      <w:rPr>
        <w:rFonts w:hint="default"/>
      </w:rPr>
    </w:lvl>
    <w:lvl w:ilvl="5">
      <w:start w:val="1"/>
      <w:numFmt w:val="decimal"/>
      <w:lvlText w:val="%1.%2.%3.%4.%5.%6."/>
      <w:lvlJc w:val="left"/>
      <w:pPr>
        <w:ind w:left="11280" w:hanging="1080"/>
      </w:pPr>
      <w:rPr>
        <w:rFonts w:hint="default"/>
      </w:rPr>
    </w:lvl>
    <w:lvl w:ilvl="6">
      <w:start w:val="1"/>
      <w:numFmt w:val="decimal"/>
      <w:lvlText w:val="%1.%2.%3.%4.%5.%6.%7."/>
      <w:lvlJc w:val="left"/>
      <w:pPr>
        <w:ind w:left="13680" w:hanging="1440"/>
      </w:pPr>
      <w:rPr>
        <w:rFonts w:hint="default"/>
      </w:rPr>
    </w:lvl>
    <w:lvl w:ilvl="7">
      <w:start w:val="1"/>
      <w:numFmt w:val="decimal"/>
      <w:lvlText w:val="%1.%2.%3.%4.%5.%6.%7.%8."/>
      <w:lvlJc w:val="left"/>
      <w:pPr>
        <w:ind w:left="15720" w:hanging="1440"/>
      </w:pPr>
      <w:rPr>
        <w:rFonts w:hint="default"/>
      </w:rPr>
    </w:lvl>
    <w:lvl w:ilvl="8">
      <w:start w:val="1"/>
      <w:numFmt w:val="decimal"/>
      <w:lvlText w:val="%1.%2.%3.%4.%5.%6.%7.%8.%9."/>
      <w:lvlJc w:val="left"/>
      <w:pPr>
        <w:ind w:left="18120" w:hanging="1800"/>
      </w:pPr>
      <w:rPr>
        <w:rFonts w:hint="default"/>
      </w:rPr>
    </w:lvl>
  </w:abstractNum>
  <w:abstractNum w:abstractNumId="4" w15:restartNumberingAfterBreak="0">
    <w:nsid w:val="1306B80C"/>
    <w:multiLevelType w:val="multilevel"/>
    <w:tmpl w:val="1636959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 w15:restartNumberingAfterBreak="0">
    <w:nsid w:val="18200140"/>
    <w:multiLevelType w:val="multilevel"/>
    <w:tmpl w:val="581CAA0C"/>
    <w:lvl w:ilvl="0">
      <w:start w:val="1"/>
      <w:numFmt w:val="decimal"/>
      <w:lvlText w:val="%1."/>
      <w:lvlJc w:val="left"/>
      <w:pPr>
        <w:ind w:left="1080" w:hanging="360"/>
      </w:pPr>
    </w:lvl>
    <w:lvl w:ilvl="1">
      <w:start w:val="1"/>
      <w:numFmt w:val="decimal"/>
      <w:lvlText w:val="%1.%2."/>
      <w:lvlJc w:val="left"/>
      <w:pPr>
        <w:ind w:left="1210" w:hanging="360"/>
      </w:pPr>
    </w:lvl>
    <w:lvl w:ilvl="2">
      <w:start w:val="1"/>
      <w:numFmt w:val="decimal"/>
      <w:lvlText w:val="%1.%2.%3."/>
      <w:lvlJc w:val="left"/>
      <w:pPr>
        <w:ind w:left="1440" w:hanging="180"/>
      </w:pPr>
    </w:lvl>
    <w:lvl w:ilvl="3">
      <w:start w:val="1"/>
      <w:numFmt w:val="decimal"/>
      <w:lvlText w:val="%1.%2.%3.%4."/>
      <w:lvlJc w:val="left"/>
      <w:pPr>
        <w:ind w:left="1440" w:hanging="360"/>
      </w:pPr>
    </w:lvl>
    <w:lvl w:ilvl="4">
      <w:start w:val="1"/>
      <w:numFmt w:val="decimal"/>
      <w:lvlText w:val="%1.%2.%3.%4.%5."/>
      <w:lvlJc w:val="left"/>
      <w:pPr>
        <w:ind w:left="1440" w:hanging="360"/>
      </w:pPr>
    </w:lvl>
    <w:lvl w:ilvl="5">
      <w:start w:val="1"/>
      <w:numFmt w:val="decimal"/>
      <w:lvlText w:val="%1.%2.%3.%4.%5.%6."/>
      <w:lvlJc w:val="left"/>
      <w:pPr>
        <w:ind w:left="1800" w:hanging="180"/>
      </w:pPr>
    </w:lvl>
    <w:lvl w:ilvl="6">
      <w:start w:val="1"/>
      <w:numFmt w:val="decimal"/>
      <w:lvlText w:val="%1.%2.%3.%4.%5.%6.%7."/>
      <w:lvlJc w:val="left"/>
      <w:pPr>
        <w:ind w:left="1800" w:hanging="360"/>
      </w:pPr>
    </w:lvl>
    <w:lvl w:ilvl="7">
      <w:start w:val="1"/>
      <w:numFmt w:val="decimal"/>
      <w:lvlText w:val="%1.%2.%3.%4.%5.%6.%7.%8."/>
      <w:lvlJc w:val="left"/>
      <w:pPr>
        <w:ind w:left="1800" w:hanging="360"/>
      </w:pPr>
    </w:lvl>
    <w:lvl w:ilvl="8">
      <w:start w:val="1"/>
      <w:numFmt w:val="decimal"/>
      <w:lvlText w:val="%1.%2.%3.%4.%5.%6.%7.%8.%9."/>
      <w:lvlJc w:val="left"/>
      <w:pPr>
        <w:ind w:left="2160" w:hanging="180"/>
      </w:pPr>
    </w:lvl>
  </w:abstractNum>
  <w:abstractNum w:abstractNumId="6" w15:restartNumberingAfterBreak="0">
    <w:nsid w:val="1AD74FA4"/>
    <w:multiLevelType w:val="multilevel"/>
    <w:tmpl w:val="3CECBCF2"/>
    <w:lvl w:ilvl="0">
      <w:start w:val="13"/>
      <w:numFmt w:val="decimal"/>
      <w:lvlText w:val="%1."/>
      <w:lvlJc w:val="left"/>
      <w:pPr>
        <w:ind w:left="480" w:hanging="480"/>
      </w:pPr>
      <w:rPr>
        <w:rFonts w:hint="default"/>
      </w:rPr>
    </w:lvl>
    <w:lvl w:ilvl="1">
      <w:start w:val="3"/>
      <w:numFmt w:val="decimal"/>
      <w:lvlText w:val="%1.%2."/>
      <w:lvlJc w:val="left"/>
      <w:pPr>
        <w:ind w:left="2040" w:hanging="48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7" w15:restartNumberingAfterBreak="0">
    <w:nsid w:val="1E902252"/>
    <w:multiLevelType w:val="multilevel"/>
    <w:tmpl w:val="2F1A68E2"/>
    <w:lvl w:ilvl="0">
      <w:start w:val="1"/>
      <w:numFmt w:val="decimal"/>
      <w:lvlText w:val="%1."/>
      <w:lvlJc w:val="left"/>
      <w:pPr>
        <w:ind w:left="480" w:hanging="480"/>
      </w:pPr>
    </w:lvl>
    <w:lvl w:ilvl="1">
      <w:start w:val="1"/>
      <w:numFmt w:val="decimal"/>
      <w:lvlText w:val="%1.%2."/>
      <w:lvlJc w:val="left"/>
      <w:pPr>
        <w:ind w:left="1473" w:hanging="480"/>
      </w:pPr>
    </w:lvl>
    <w:lvl w:ilvl="2">
      <w:start w:val="1"/>
      <w:numFmt w:val="decimal"/>
      <w:lvlText w:val="%1.%2.%3."/>
      <w:lvlJc w:val="left"/>
      <w:pPr>
        <w:ind w:left="3840" w:hanging="720"/>
      </w:pPr>
    </w:lvl>
    <w:lvl w:ilvl="3">
      <w:start w:val="1"/>
      <w:numFmt w:val="decimal"/>
      <w:lvlText w:val="%1.%2.%3.%4."/>
      <w:lvlJc w:val="left"/>
      <w:pPr>
        <w:ind w:left="5400" w:hanging="720"/>
      </w:pPr>
    </w:lvl>
    <w:lvl w:ilvl="4">
      <w:start w:val="1"/>
      <w:numFmt w:val="decimal"/>
      <w:lvlText w:val="%1.%2.%3.%4.%5."/>
      <w:lvlJc w:val="left"/>
      <w:pPr>
        <w:ind w:left="7320" w:hanging="1080"/>
      </w:pPr>
    </w:lvl>
    <w:lvl w:ilvl="5">
      <w:start w:val="1"/>
      <w:numFmt w:val="decimal"/>
      <w:lvlText w:val="%1.%2.%3.%4.%5.%6."/>
      <w:lvlJc w:val="left"/>
      <w:pPr>
        <w:ind w:left="8880" w:hanging="1080"/>
      </w:pPr>
    </w:lvl>
    <w:lvl w:ilvl="6">
      <w:start w:val="1"/>
      <w:numFmt w:val="decimal"/>
      <w:lvlText w:val="%1.%2.%3.%4.%5.%6.%7."/>
      <w:lvlJc w:val="left"/>
      <w:pPr>
        <w:ind w:left="10800" w:hanging="1440"/>
      </w:pPr>
    </w:lvl>
    <w:lvl w:ilvl="7">
      <w:start w:val="1"/>
      <w:numFmt w:val="decimal"/>
      <w:lvlText w:val="%1.%2.%3.%4.%5.%6.%7.%8."/>
      <w:lvlJc w:val="left"/>
      <w:pPr>
        <w:ind w:left="12360" w:hanging="1440"/>
      </w:pPr>
    </w:lvl>
    <w:lvl w:ilvl="8">
      <w:start w:val="1"/>
      <w:numFmt w:val="decimal"/>
      <w:lvlText w:val="%1.%2.%3.%4.%5.%6.%7.%8.%9."/>
      <w:lvlJc w:val="left"/>
      <w:pPr>
        <w:ind w:left="14280" w:hanging="1800"/>
      </w:pPr>
    </w:lvl>
  </w:abstractNum>
  <w:abstractNum w:abstractNumId="8" w15:restartNumberingAfterBreak="0">
    <w:nsid w:val="2002C72A"/>
    <w:multiLevelType w:val="hybridMultilevel"/>
    <w:tmpl w:val="9AFAEB2C"/>
    <w:lvl w:ilvl="0" w:tplc="91DABEC2">
      <w:start w:val="1"/>
      <w:numFmt w:val="decimal"/>
      <w:lvlText w:val="●"/>
      <w:lvlJc w:val="left"/>
      <w:pPr>
        <w:ind w:left="720" w:hanging="360"/>
      </w:pPr>
    </w:lvl>
    <w:lvl w:ilvl="1" w:tplc="AF480D1E">
      <w:start w:val="1"/>
      <w:numFmt w:val="lowerLetter"/>
      <w:lvlText w:val="%2."/>
      <w:lvlJc w:val="left"/>
      <w:pPr>
        <w:ind w:left="1440" w:hanging="360"/>
      </w:pPr>
    </w:lvl>
    <w:lvl w:ilvl="2" w:tplc="9E103820">
      <w:start w:val="1"/>
      <w:numFmt w:val="lowerRoman"/>
      <w:lvlText w:val="%3."/>
      <w:lvlJc w:val="right"/>
      <w:pPr>
        <w:ind w:left="2160" w:hanging="180"/>
      </w:pPr>
    </w:lvl>
    <w:lvl w:ilvl="3" w:tplc="A23A24EE">
      <w:start w:val="1"/>
      <w:numFmt w:val="decimal"/>
      <w:lvlText w:val="%4."/>
      <w:lvlJc w:val="left"/>
      <w:pPr>
        <w:ind w:left="2880" w:hanging="360"/>
      </w:pPr>
    </w:lvl>
    <w:lvl w:ilvl="4" w:tplc="2EA60B76">
      <w:start w:val="1"/>
      <w:numFmt w:val="lowerLetter"/>
      <w:lvlText w:val="%5."/>
      <w:lvlJc w:val="left"/>
      <w:pPr>
        <w:ind w:left="3600" w:hanging="360"/>
      </w:pPr>
    </w:lvl>
    <w:lvl w:ilvl="5" w:tplc="20E65F9A">
      <w:start w:val="1"/>
      <w:numFmt w:val="lowerRoman"/>
      <w:lvlText w:val="%6."/>
      <w:lvlJc w:val="right"/>
      <w:pPr>
        <w:ind w:left="4320" w:hanging="180"/>
      </w:pPr>
    </w:lvl>
    <w:lvl w:ilvl="6" w:tplc="3084BBD6">
      <w:start w:val="1"/>
      <w:numFmt w:val="decimal"/>
      <w:lvlText w:val="%7."/>
      <w:lvlJc w:val="left"/>
      <w:pPr>
        <w:ind w:left="5040" w:hanging="360"/>
      </w:pPr>
    </w:lvl>
    <w:lvl w:ilvl="7" w:tplc="9F9CB968">
      <w:start w:val="1"/>
      <w:numFmt w:val="lowerLetter"/>
      <w:lvlText w:val="%8."/>
      <w:lvlJc w:val="left"/>
      <w:pPr>
        <w:ind w:left="5760" w:hanging="360"/>
      </w:pPr>
    </w:lvl>
    <w:lvl w:ilvl="8" w:tplc="73225946">
      <w:start w:val="1"/>
      <w:numFmt w:val="lowerRoman"/>
      <w:lvlText w:val="%9."/>
      <w:lvlJc w:val="right"/>
      <w:pPr>
        <w:ind w:left="6480" w:hanging="180"/>
      </w:pPr>
    </w:lvl>
  </w:abstractNum>
  <w:abstractNum w:abstractNumId="9" w15:restartNumberingAfterBreak="0">
    <w:nsid w:val="20AC2B6C"/>
    <w:multiLevelType w:val="multilevel"/>
    <w:tmpl w:val="94446058"/>
    <w:lvl w:ilvl="0">
      <w:start w:val="17"/>
      <w:numFmt w:val="decimal"/>
      <w:lvlText w:val="%1."/>
      <w:lvlJc w:val="left"/>
      <w:pPr>
        <w:tabs>
          <w:tab w:val="num" w:pos="720"/>
        </w:tabs>
        <w:ind w:left="720" w:hanging="360"/>
      </w:pPr>
    </w:lvl>
    <w:lvl w:ilvl="1">
      <w:start w:val="1"/>
      <w:numFmt w:val="decimal"/>
      <w:lvlText w:val="%2."/>
      <w:lvlJc w:val="left"/>
      <w:pPr>
        <w:tabs>
          <w:tab w:val="num" w:pos="1800"/>
        </w:tabs>
        <w:ind w:left="1800" w:hanging="360"/>
      </w:pPr>
    </w:lvl>
    <w:lvl w:ilvl="2">
      <w:start w:val="13"/>
      <w:numFmt w:val="bullet"/>
      <w:lvlText w:val=""/>
      <w:lvlJc w:val="left"/>
      <w:pPr>
        <w:ind w:left="2160" w:hanging="360"/>
      </w:pPr>
      <w:rPr>
        <w:rFonts w:ascii="Symbol" w:eastAsia="Times New Roman" w:hAnsi="Symbol"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550907"/>
    <w:multiLevelType w:val="multilevel"/>
    <w:tmpl w:val="3792617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1" w15:restartNumberingAfterBreak="0">
    <w:nsid w:val="2779E476"/>
    <w:multiLevelType w:val="hybridMultilevel"/>
    <w:tmpl w:val="3EEC7818"/>
    <w:lvl w:ilvl="0" w:tplc="B95A3DEE">
      <w:start w:val="4"/>
      <w:numFmt w:val="decimal"/>
      <w:lvlText w:val="%1."/>
      <w:lvlJc w:val="left"/>
      <w:pPr>
        <w:ind w:left="480" w:hanging="480"/>
      </w:pPr>
    </w:lvl>
    <w:lvl w:ilvl="1" w:tplc="27266734">
      <w:start w:val="1"/>
      <w:numFmt w:val="lowerLetter"/>
      <w:lvlText w:val="%2."/>
      <w:lvlJc w:val="left"/>
      <w:pPr>
        <w:ind w:left="1440" w:hanging="360"/>
      </w:pPr>
    </w:lvl>
    <w:lvl w:ilvl="2" w:tplc="CBAC0614">
      <w:start w:val="1"/>
      <w:numFmt w:val="lowerRoman"/>
      <w:lvlText w:val="%3."/>
      <w:lvlJc w:val="right"/>
      <w:pPr>
        <w:ind w:left="2160" w:hanging="180"/>
      </w:pPr>
    </w:lvl>
    <w:lvl w:ilvl="3" w:tplc="7A30DEAC">
      <w:start w:val="1"/>
      <w:numFmt w:val="decimal"/>
      <w:lvlText w:val="%4."/>
      <w:lvlJc w:val="left"/>
      <w:pPr>
        <w:ind w:left="2880" w:hanging="360"/>
      </w:pPr>
    </w:lvl>
    <w:lvl w:ilvl="4" w:tplc="1734A2D8">
      <w:start w:val="1"/>
      <w:numFmt w:val="lowerLetter"/>
      <w:lvlText w:val="%5."/>
      <w:lvlJc w:val="left"/>
      <w:pPr>
        <w:ind w:left="3600" w:hanging="360"/>
      </w:pPr>
    </w:lvl>
    <w:lvl w:ilvl="5" w:tplc="AECA1A54">
      <w:start w:val="1"/>
      <w:numFmt w:val="lowerRoman"/>
      <w:lvlText w:val="%6."/>
      <w:lvlJc w:val="right"/>
      <w:pPr>
        <w:ind w:left="4320" w:hanging="180"/>
      </w:pPr>
    </w:lvl>
    <w:lvl w:ilvl="6" w:tplc="60F88B98">
      <w:start w:val="1"/>
      <w:numFmt w:val="decimal"/>
      <w:lvlText w:val="%7."/>
      <w:lvlJc w:val="left"/>
      <w:pPr>
        <w:ind w:left="5040" w:hanging="360"/>
      </w:pPr>
    </w:lvl>
    <w:lvl w:ilvl="7" w:tplc="E322362A">
      <w:start w:val="1"/>
      <w:numFmt w:val="lowerLetter"/>
      <w:lvlText w:val="%8."/>
      <w:lvlJc w:val="left"/>
      <w:pPr>
        <w:ind w:left="5760" w:hanging="360"/>
      </w:pPr>
    </w:lvl>
    <w:lvl w:ilvl="8" w:tplc="3A843B9C">
      <w:start w:val="1"/>
      <w:numFmt w:val="lowerRoman"/>
      <w:lvlText w:val="%9."/>
      <w:lvlJc w:val="right"/>
      <w:pPr>
        <w:ind w:left="6480" w:hanging="180"/>
      </w:pPr>
    </w:lvl>
  </w:abstractNum>
  <w:abstractNum w:abstractNumId="12" w15:restartNumberingAfterBreak="0">
    <w:nsid w:val="2A31E23B"/>
    <w:multiLevelType w:val="hybridMultilevel"/>
    <w:tmpl w:val="59D4A9C2"/>
    <w:lvl w:ilvl="0" w:tplc="23E8D82C">
      <w:start w:val="1"/>
      <w:numFmt w:val="upperRoman"/>
      <w:lvlText w:val="%1."/>
      <w:lvlJc w:val="right"/>
      <w:pPr>
        <w:ind w:left="720" w:hanging="360"/>
      </w:pPr>
    </w:lvl>
    <w:lvl w:ilvl="1" w:tplc="BE2671DE">
      <w:start w:val="1"/>
      <w:numFmt w:val="lowerLetter"/>
      <w:lvlText w:val="%2."/>
      <w:lvlJc w:val="left"/>
      <w:pPr>
        <w:ind w:left="1440" w:hanging="360"/>
      </w:pPr>
    </w:lvl>
    <w:lvl w:ilvl="2" w:tplc="D8302D84">
      <w:start w:val="1"/>
      <w:numFmt w:val="lowerRoman"/>
      <w:lvlText w:val="%3."/>
      <w:lvlJc w:val="right"/>
      <w:pPr>
        <w:ind w:left="2160" w:hanging="180"/>
      </w:pPr>
    </w:lvl>
    <w:lvl w:ilvl="3" w:tplc="87D6A7BA">
      <w:start w:val="1"/>
      <w:numFmt w:val="decimal"/>
      <w:lvlText w:val="%4."/>
      <w:lvlJc w:val="left"/>
      <w:pPr>
        <w:ind w:left="2880" w:hanging="360"/>
      </w:pPr>
    </w:lvl>
    <w:lvl w:ilvl="4" w:tplc="0102E79A">
      <w:start w:val="1"/>
      <w:numFmt w:val="lowerLetter"/>
      <w:lvlText w:val="%5."/>
      <w:lvlJc w:val="left"/>
      <w:pPr>
        <w:ind w:left="3600" w:hanging="360"/>
      </w:pPr>
    </w:lvl>
    <w:lvl w:ilvl="5" w:tplc="C43A99DE">
      <w:start w:val="1"/>
      <w:numFmt w:val="lowerRoman"/>
      <w:lvlText w:val="%6."/>
      <w:lvlJc w:val="right"/>
      <w:pPr>
        <w:ind w:left="4320" w:hanging="180"/>
      </w:pPr>
    </w:lvl>
    <w:lvl w:ilvl="6" w:tplc="6F06BC44">
      <w:start w:val="1"/>
      <w:numFmt w:val="decimal"/>
      <w:lvlText w:val="%7."/>
      <w:lvlJc w:val="left"/>
      <w:pPr>
        <w:ind w:left="5040" w:hanging="360"/>
      </w:pPr>
    </w:lvl>
    <w:lvl w:ilvl="7" w:tplc="FEFCC164">
      <w:start w:val="1"/>
      <w:numFmt w:val="lowerLetter"/>
      <w:lvlText w:val="%8."/>
      <w:lvlJc w:val="left"/>
      <w:pPr>
        <w:ind w:left="5760" w:hanging="360"/>
      </w:pPr>
    </w:lvl>
    <w:lvl w:ilvl="8" w:tplc="939E954A">
      <w:start w:val="1"/>
      <w:numFmt w:val="lowerRoman"/>
      <w:lvlText w:val="%9."/>
      <w:lvlJc w:val="right"/>
      <w:pPr>
        <w:ind w:left="6480" w:hanging="180"/>
      </w:pPr>
    </w:lvl>
  </w:abstractNum>
  <w:abstractNum w:abstractNumId="13" w15:restartNumberingAfterBreak="0">
    <w:nsid w:val="3076446C"/>
    <w:multiLevelType w:val="multilevel"/>
    <w:tmpl w:val="8F1498B6"/>
    <w:lvl w:ilvl="0">
      <w:start w:val="1"/>
      <w:numFmt w:val="decimal"/>
      <w:lvlText w:val="%1."/>
      <w:lvlJc w:val="left"/>
      <w:pPr>
        <w:ind w:left="480" w:hanging="360"/>
      </w:pPr>
    </w:lvl>
    <w:lvl w:ilvl="1">
      <w:start w:val="1"/>
      <w:numFmt w:val="decimal"/>
      <w:lvlText w:val="%1.%2."/>
      <w:lvlJc w:val="left"/>
      <w:pPr>
        <w:ind w:left="2040" w:hanging="360"/>
      </w:pPr>
    </w:lvl>
    <w:lvl w:ilvl="2">
      <w:start w:val="1"/>
      <w:numFmt w:val="decimal"/>
      <w:lvlText w:val="%1.%2.%3."/>
      <w:lvlJc w:val="left"/>
      <w:pPr>
        <w:ind w:left="3840" w:hanging="180"/>
      </w:pPr>
    </w:lvl>
    <w:lvl w:ilvl="3">
      <w:start w:val="1"/>
      <w:numFmt w:val="decimal"/>
      <w:lvlText w:val="%1.%2.%3.%4."/>
      <w:lvlJc w:val="left"/>
      <w:pPr>
        <w:ind w:left="5400" w:hanging="360"/>
      </w:pPr>
    </w:lvl>
    <w:lvl w:ilvl="4">
      <w:start w:val="1"/>
      <w:numFmt w:val="decimal"/>
      <w:lvlText w:val="%1.%2.%3.%4.%5."/>
      <w:lvlJc w:val="left"/>
      <w:pPr>
        <w:ind w:left="7320" w:hanging="360"/>
      </w:pPr>
    </w:lvl>
    <w:lvl w:ilvl="5">
      <w:start w:val="1"/>
      <w:numFmt w:val="decimal"/>
      <w:lvlText w:val="%1.%2.%3.%4.%5.%6."/>
      <w:lvlJc w:val="left"/>
      <w:pPr>
        <w:ind w:left="8880" w:hanging="180"/>
      </w:pPr>
    </w:lvl>
    <w:lvl w:ilvl="6">
      <w:start w:val="1"/>
      <w:numFmt w:val="decimal"/>
      <w:lvlText w:val="%1.%2.%3.%4.%5.%6.%7."/>
      <w:lvlJc w:val="left"/>
      <w:pPr>
        <w:ind w:left="10800" w:hanging="360"/>
      </w:pPr>
    </w:lvl>
    <w:lvl w:ilvl="7">
      <w:start w:val="1"/>
      <w:numFmt w:val="decimal"/>
      <w:lvlText w:val="%1.%2.%3.%4.%5.%6.%7.%8."/>
      <w:lvlJc w:val="left"/>
      <w:pPr>
        <w:ind w:left="12360" w:hanging="360"/>
      </w:pPr>
    </w:lvl>
    <w:lvl w:ilvl="8">
      <w:start w:val="1"/>
      <w:numFmt w:val="decimal"/>
      <w:lvlText w:val="%1.%2.%3.%4.%5.%6.%7.%8.%9."/>
      <w:lvlJc w:val="left"/>
      <w:pPr>
        <w:ind w:left="14280" w:hanging="180"/>
      </w:pPr>
    </w:lvl>
  </w:abstractNum>
  <w:abstractNum w:abstractNumId="14" w15:restartNumberingAfterBreak="0">
    <w:nsid w:val="3418D909"/>
    <w:multiLevelType w:val="hybridMultilevel"/>
    <w:tmpl w:val="22F0AF7A"/>
    <w:lvl w:ilvl="0" w:tplc="6ECE30B2">
      <w:start w:val="1"/>
      <w:numFmt w:val="decimal"/>
      <w:lvlText w:val="%1."/>
      <w:lvlJc w:val="left"/>
      <w:pPr>
        <w:ind w:left="480" w:hanging="360"/>
      </w:pPr>
    </w:lvl>
    <w:lvl w:ilvl="1" w:tplc="A4920DE4">
      <w:start w:val="1"/>
      <w:numFmt w:val="decimal"/>
      <w:lvlText w:val="%2.%2."/>
      <w:lvlJc w:val="left"/>
      <w:pPr>
        <w:ind w:left="1473" w:hanging="360"/>
      </w:pPr>
    </w:lvl>
    <w:lvl w:ilvl="2" w:tplc="36466FCA">
      <w:start w:val="1"/>
      <w:numFmt w:val="lowerRoman"/>
      <w:lvlText w:val="%3."/>
      <w:lvlJc w:val="right"/>
      <w:pPr>
        <w:ind w:left="3840" w:hanging="180"/>
      </w:pPr>
    </w:lvl>
    <w:lvl w:ilvl="3" w:tplc="000E7314">
      <w:start w:val="1"/>
      <w:numFmt w:val="decimal"/>
      <w:lvlText w:val="%4."/>
      <w:lvlJc w:val="left"/>
      <w:pPr>
        <w:ind w:left="5400" w:hanging="360"/>
      </w:pPr>
    </w:lvl>
    <w:lvl w:ilvl="4" w:tplc="352657EE">
      <w:start w:val="1"/>
      <w:numFmt w:val="lowerLetter"/>
      <w:lvlText w:val="%5."/>
      <w:lvlJc w:val="left"/>
      <w:pPr>
        <w:ind w:left="7320" w:hanging="360"/>
      </w:pPr>
    </w:lvl>
    <w:lvl w:ilvl="5" w:tplc="D7904768">
      <w:start w:val="1"/>
      <w:numFmt w:val="lowerRoman"/>
      <w:lvlText w:val="%6."/>
      <w:lvlJc w:val="right"/>
      <w:pPr>
        <w:ind w:left="8880" w:hanging="180"/>
      </w:pPr>
    </w:lvl>
    <w:lvl w:ilvl="6" w:tplc="F3E67046">
      <w:start w:val="1"/>
      <w:numFmt w:val="decimal"/>
      <w:lvlText w:val="%7."/>
      <w:lvlJc w:val="left"/>
      <w:pPr>
        <w:ind w:left="10800" w:hanging="360"/>
      </w:pPr>
    </w:lvl>
    <w:lvl w:ilvl="7" w:tplc="A72CC90A">
      <w:start w:val="1"/>
      <w:numFmt w:val="lowerLetter"/>
      <w:lvlText w:val="%8."/>
      <w:lvlJc w:val="left"/>
      <w:pPr>
        <w:ind w:left="12360" w:hanging="360"/>
      </w:pPr>
    </w:lvl>
    <w:lvl w:ilvl="8" w:tplc="3910A23A">
      <w:start w:val="1"/>
      <w:numFmt w:val="lowerRoman"/>
      <w:lvlText w:val="%9."/>
      <w:lvlJc w:val="right"/>
      <w:pPr>
        <w:ind w:left="14280" w:hanging="180"/>
      </w:pPr>
    </w:lvl>
  </w:abstractNum>
  <w:abstractNum w:abstractNumId="15" w15:restartNumberingAfterBreak="0">
    <w:nsid w:val="39FD09F2"/>
    <w:multiLevelType w:val="hybridMultilevel"/>
    <w:tmpl w:val="1CAEB650"/>
    <w:lvl w:ilvl="0" w:tplc="B600D5A0">
      <w:start w:val="1"/>
      <w:numFmt w:val="decimal"/>
      <w:lvlText w:val="●"/>
      <w:lvlJc w:val="left"/>
      <w:pPr>
        <w:ind w:left="720" w:hanging="360"/>
      </w:pPr>
    </w:lvl>
    <w:lvl w:ilvl="1" w:tplc="E00EF728">
      <w:start w:val="1"/>
      <w:numFmt w:val="lowerLetter"/>
      <w:lvlText w:val="%2."/>
      <w:lvlJc w:val="left"/>
      <w:pPr>
        <w:ind w:left="1440" w:hanging="360"/>
      </w:pPr>
    </w:lvl>
    <w:lvl w:ilvl="2" w:tplc="4BCC3AB0">
      <w:start w:val="1"/>
      <w:numFmt w:val="lowerRoman"/>
      <w:lvlText w:val="%3."/>
      <w:lvlJc w:val="right"/>
      <w:pPr>
        <w:ind w:left="2160" w:hanging="180"/>
      </w:pPr>
    </w:lvl>
    <w:lvl w:ilvl="3" w:tplc="C5D4F468">
      <w:start w:val="1"/>
      <w:numFmt w:val="decimal"/>
      <w:lvlText w:val="%4."/>
      <w:lvlJc w:val="left"/>
      <w:pPr>
        <w:ind w:left="2880" w:hanging="360"/>
      </w:pPr>
    </w:lvl>
    <w:lvl w:ilvl="4" w:tplc="F01E3E80">
      <w:start w:val="1"/>
      <w:numFmt w:val="lowerLetter"/>
      <w:lvlText w:val="%5."/>
      <w:lvlJc w:val="left"/>
      <w:pPr>
        <w:ind w:left="3600" w:hanging="360"/>
      </w:pPr>
    </w:lvl>
    <w:lvl w:ilvl="5" w:tplc="0FFECE0E">
      <w:start w:val="1"/>
      <w:numFmt w:val="lowerRoman"/>
      <w:lvlText w:val="%6."/>
      <w:lvlJc w:val="right"/>
      <w:pPr>
        <w:ind w:left="4320" w:hanging="180"/>
      </w:pPr>
    </w:lvl>
    <w:lvl w:ilvl="6" w:tplc="9ADEB054">
      <w:start w:val="1"/>
      <w:numFmt w:val="decimal"/>
      <w:lvlText w:val="%7."/>
      <w:lvlJc w:val="left"/>
      <w:pPr>
        <w:ind w:left="5040" w:hanging="360"/>
      </w:pPr>
    </w:lvl>
    <w:lvl w:ilvl="7" w:tplc="16C6E7B8">
      <w:start w:val="1"/>
      <w:numFmt w:val="lowerLetter"/>
      <w:lvlText w:val="%8."/>
      <w:lvlJc w:val="left"/>
      <w:pPr>
        <w:ind w:left="5760" w:hanging="360"/>
      </w:pPr>
    </w:lvl>
    <w:lvl w:ilvl="8" w:tplc="FD1E215E">
      <w:start w:val="1"/>
      <w:numFmt w:val="lowerRoman"/>
      <w:lvlText w:val="%9."/>
      <w:lvlJc w:val="right"/>
      <w:pPr>
        <w:ind w:left="6480" w:hanging="180"/>
      </w:pPr>
    </w:lvl>
  </w:abstractNum>
  <w:abstractNum w:abstractNumId="16" w15:restartNumberingAfterBreak="0">
    <w:nsid w:val="3A433385"/>
    <w:multiLevelType w:val="hybridMultilevel"/>
    <w:tmpl w:val="037CE63C"/>
    <w:lvl w:ilvl="0" w:tplc="419EDA30">
      <w:start w:val="1"/>
      <w:numFmt w:val="decimal"/>
      <w:lvlText w:val="%1."/>
      <w:lvlJc w:val="left"/>
      <w:pPr>
        <w:ind w:left="720" w:hanging="360"/>
      </w:pPr>
      <w:rPr>
        <w:rFonts w:ascii="Times New Roman" w:hAnsi="Times New Roman" w:cs="Times New Roman" w:hint="default"/>
        <w:sz w:val="24"/>
        <w:szCs w:val="24"/>
      </w:rPr>
    </w:lvl>
    <w:lvl w:ilvl="1" w:tplc="D75ED54E">
      <w:start w:val="1"/>
      <w:numFmt w:val="lowerLetter"/>
      <w:lvlText w:val="%2."/>
      <w:lvlJc w:val="left"/>
      <w:pPr>
        <w:ind w:left="1440" w:hanging="360"/>
      </w:pPr>
    </w:lvl>
    <w:lvl w:ilvl="2" w:tplc="A9105312">
      <w:start w:val="1"/>
      <w:numFmt w:val="lowerRoman"/>
      <w:lvlText w:val="%3."/>
      <w:lvlJc w:val="right"/>
      <w:pPr>
        <w:ind w:left="2160" w:hanging="180"/>
      </w:pPr>
    </w:lvl>
    <w:lvl w:ilvl="3" w:tplc="5A9A5AC6">
      <w:start w:val="1"/>
      <w:numFmt w:val="decimal"/>
      <w:lvlText w:val="%4."/>
      <w:lvlJc w:val="left"/>
      <w:pPr>
        <w:ind w:left="2880" w:hanging="360"/>
      </w:pPr>
    </w:lvl>
    <w:lvl w:ilvl="4" w:tplc="BEBE2EA0">
      <w:start w:val="1"/>
      <w:numFmt w:val="lowerLetter"/>
      <w:lvlText w:val="%5."/>
      <w:lvlJc w:val="left"/>
      <w:pPr>
        <w:ind w:left="3600" w:hanging="360"/>
      </w:pPr>
    </w:lvl>
    <w:lvl w:ilvl="5" w:tplc="154667BC">
      <w:start w:val="1"/>
      <w:numFmt w:val="lowerRoman"/>
      <w:lvlText w:val="%6."/>
      <w:lvlJc w:val="right"/>
      <w:pPr>
        <w:ind w:left="4320" w:hanging="180"/>
      </w:pPr>
    </w:lvl>
    <w:lvl w:ilvl="6" w:tplc="05F048A8">
      <w:start w:val="1"/>
      <w:numFmt w:val="decimal"/>
      <w:lvlText w:val="%7."/>
      <w:lvlJc w:val="left"/>
      <w:pPr>
        <w:ind w:left="5040" w:hanging="360"/>
      </w:pPr>
    </w:lvl>
    <w:lvl w:ilvl="7" w:tplc="E440265A">
      <w:start w:val="1"/>
      <w:numFmt w:val="lowerLetter"/>
      <w:lvlText w:val="%8."/>
      <w:lvlJc w:val="left"/>
      <w:pPr>
        <w:ind w:left="5760" w:hanging="360"/>
      </w:pPr>
    </w:lvl>
    <w:lvl w:ilvl="8" w:tplc="967218AC">
      <w:start w:val="1"/>
      <w:numFmt w:val="lowerRoman"/>
      <w:lvlText w:val="%9."/>
      <w:lvlJc w:val="right"/>
      <w:pPr>
        <w:ind w:left="6480" w:hanging="180"/>
      </w:pPr>
    </w:lvl>
  </w:abstractNum>
  <w:abstractNum w:abstractNumId="17" w15:restartNumberingAfterBreak="0">
    <w:nsid w:val="42046F69"/>
    <w:multiLevelType w:val="multilevel"/>
    <w:tmpl w:val="32D21FD8"/>
    <w:lvl w:ilvl="0">
      <w:start w:val="13"/>
      <w:numFmt w:val="decimal"/>
      <w:lvlText w:val="%1."/>
      <w:lvlJc w:val="left"/>
      <w:pPr>
        <w:ind w:left="480" w:hanging="360"/>
      </w:pPr>
    </w:lvl>
    <w:lvl w:ilvl="1">
      <w:start w:val="1"/>
      <w:numFmt w:val="decimal"/>
      <w:lvlText w:val="%1.%2."/>
      <w:lvlJc w:val="left"/>
      <w:pPr>
        <w:ind w:left="120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960" w:hanging="360"/>
      </w:pPr>
    </w:lvl>
    <w:lvl w:ilvl="5">
      <w:start w:val="1"/>
      <w:numFmt w:val="decimal"/>
      <w:lvlText w:val="%1.%2.%3.%4.%5.%6."/>
      <w:lvlJc w:val="left"/>
      <w:pPr>
        <w:ind w:left="4680" w:hanging="180"/>
      </w:pPr>
    </w:lvl>
    <w:lvl w:ilvl="6">
      <w:start w:val="1"/>
      <w:numFmt w:val="decimal"/>
      <w:lvlText w:val="%1.%2.%3.%4.%5.%6.%7."/>
      <w:lvlJc w:val="left"/>
      <w:pPr>
        <w:ind w:left="5760" w:hanging="360"/>
      </w:pPr>
    </w:lvl>
    <w:lvl w:ilvl="7">
      <w:start w:val="1"/>
      <w:numFmt w:val="decimal"/>
      <w:lvlText w:val="%1.%2.%3.%4.%5.%6.%7.%8."/>
      <w:lvlJc w:val="left"/>
      <w:pPr>
        <w:ind w:left="6480" w:hanging="360"/>
      </w:pPr>
    </w:lvl>
    <w:lvl w:ilvl="8">
      <w:start w:val="1"/>
      <w:numFmt w:val="decimal"/>
      <w:lvlText w:val="%1.%2.%3.%4.%5.%6.%7.%8.%9."/>
      <w:lvlJc w:val="left"/>
      <w:pPr>
        <w:ind w:left="7560" w:hanging="180"/>
      </w:pPr>
    </w:lvl>
  </w:abstractNum>
  <w:abstractNum w:abstractNumId="18" w15:restartNumberingAfterBreak="0">
    <w:nsid w:val="428226EF"/>
    <w:multiLevelType w:val="multilevel"/>
    <w:tmpl w:val="5E4E4E82"/>
    <w:lvl w:ilvl="0">
      <w:start w:val="1"/>
      <w:numFmt w:val="decimal"/>
      <w:lvlText w:val="%1."/>
      <w:lvlJc w:val="left"/>
      <w:pPr>
        <w:ind w:left="1080" w:hanging="360"/>
      </w:pPr>
      <w:rPr>
        <w:b w:val="0"/>
        <w:color w:val="000000"/>
        <w:sz w:val="24"/>
        <w:szCs w:val="24"/>
      </w:rPr>
    </w:lvl>
    <w:lvl w:ilvl="1">
      <w:start w:val="1"/>
      <w:numFmt w:val="decimal"/>
      <w:lvlText w:val="%1.%2."/>
      <w:lvlJc w:val="left"/>
      <w:pPr>
        <w:ind w:left="1210" w:hanging="490"/>
      </w:pPr>
      <w:rPr>
        <w:color w:val="000000"/>
        <w:sz w:val="24"/>
        <w:szCs w:val="24"/>
      </w:rPr>
    </w:lvl>
    <w:lvl w:ilvl="2">
      <w:start w:val="1"/>
      <w:numFmt w:val="decimal"/>
      <w:lvlText w:val="%1.%2.%3."/>
      <w:lvlJc w:val="left"/>
      <w:pPr>
        <w:ind w:left="1440" w:hanging="720"/>
      </w:pPr>
      <w:rPr>
        <w:color w:val="000000"/>
        <w:sz w:val="24"/>
        <w:szCs w:val="24"/>
      </w:rPr>
    </w:lvl>
    <w:lvl w:ilvl="3">
      <w:start w:val="1"/>
      <w:numFmt w:val="decimal"/>
      <w:lvlText w:val="%1.%2.%3.%4."/>
      <w:lvlJc w:val="left"/>
      <w:pPr>
        <w:ind w:left="1440" w:hanging="720"/>
      </w:pPr>
      <w:rPr>
        <w:color w:val="000000"/>
        <w:sz w:val="28"/>
        <w:szCs w:val="28"/>
      </w:rPr>
    </w:lvl>
    <w:lvl w:ilvl="4">
      <w:start w:val="1"/>
      <w:numFmt w:val="decimal"/>
      <w:lvlText w:val="%1.%2.%3.%4.%5."/>
      <w:lvlJc w:val="left"/>
      <w:pPr>
        <w:ind w:left="1440" w:hanging="720"/>
      </w:pPr>
      <w:rPr>
        <w:color w:val="000000"/>
        <w:sz w:val="28"/>
        <w:szCs w:val="28"/>
      </w:rPr>
    </w:lvl>
    <w:lvl w:ilvl="5">
      <w:start w:val="1"/>
      <w:numFmt w:val="decimal"/>
      <w:lvlText w:val="%1.%2.%3.%4.%5.%6."/>
      <w:lvlJc w:val="left"/>
      <w:pPr>
        <w:ind w:left="1800" w:hanging="1080"/>
      </w:pPr>
      <w:rPr>
        <w:color w:val="000000"/>
        <w:sz w:val="28"/>
        <w:szCs w:val="28"/>
      </w:rPr>
    </w:lvl>
    <w:lvl w:ilvl="6">
      <w:start w:val="1"/>
      <w:numFmt w:val="decimal"/>
      <w:lvlText w:val="%1.%2.%3.%4.%5.%6.%7."/>
      <w:lvlJc w:val="left"/>
      <w:pPr>
        <w:ind w:left="1800" w:hanging="1080"/>
      </w:pPr>
      <w:rPr>
        <w:color w:val="000000"/>
        <w:sz w:val="28"/>
        <w:szCs w:val="28"/>
      </w:rPr>
    </w:lvl>
    <w:lvl w:ilvl="7">
      <w:start w:val="1"/>
      <w:numFmt w:val="decimal"/>
      <w:lvlText w:val="%1.%2.%3.%4.%5.%6.%7.%8."/>
      <w:lvlJc w:val="left"/>
      <w:pPr>
        <w:ind w:left="1800" w:hanging="1080"/>
      </w:pPr>
      <w:rPr>
        <w:color w:val="000000"/>
        <w:sz w:val="28"/>
        <w:szCs w:val="28"/>
      </w:rPr>
    </w:lvl>
    <w:lvl w:ilvl="8">
      <w:start w:val="1"/>
      <w:numFmt w:val="decimal"/>
      <w:lvlText w:val="%1.%2.%3.%4.%5.%6.%7.%8.%9."/>
      <w:lvlJc w:val="left"/>
      <w:pPr>
        <w:ind w:left="2160" w:hanging="1440"/>
      </w:pPr>
      <w:rPr>
        <w:color w:val="000000"/>
        <w:sz w:val="28"/>
        <w:szCs w:val="28"/>
      </w:rPr>
    </w:lvl>
  </w:abstractNum>
  <w:abstractNum w:abstractNumId="19" w15:restartNumberingAfterBreak="0">
    <w:nsid w:val="50F9C679"/>
    <w:multiLevelType w:val="hybridMultilevel"/>
    <w:tmpl w:val="D94E37BA"/>
    <w:lvl w:ilvl="0" w:tplc="3544DC00">
      <w:start w:val="6"/>
      <w:numFmt w:val="decimal"/>
      <w:lvlText w:val="%1."/>
      <w:lvlJc w:val="left"/>
      <w:pPr>
        <w:ind w:left="480" w:hanging="480"/>
      </w:pPr>
    </w:lvl>
    <w:lvl w:ilvl="1" w:tplc="78863C76">
      <w:start w:val="1"/>
      <w:numFmt w:val="lowerLetter"/>
      <w:lvlText w:val="%2."/>
      <w:lvlJc w:val="left"/>
      <w:pPr>
        <w:ind w:left="1440" w:hanging="360"/>
      </w:pPr>
    </w:lvl>
    <w:lvl w:ilvl="2" w:tplc="E1B8EAE4">
      <w:start w:val="1"/>
      <w:numFmt w:val="lowerRoman"/>
      <w:lvlText w:val="%3."/>
      <w:lvlJc w:val="right"/>
      <w:pPr>
        <w:ind w:left="2160" w:hanging="180"/>
      </w:pPr>
    </w:lvl>
    <w:lvl w:ilvl="3" w:tplc="C34CC5D8">
      <w:start w:val="1"/>
      <w:numFmt w:val="decimal"/>
      <w:lvlText w:val="%4."/>
      <w:lvlJc w:val="left"/>
      <w:pPr>
        <w:ind w:left="2880" w:hanging="360"/>
      </w:pPr>
    </w:lvl>
    <w:lvl w:ilvl="4" w:tplc="88F837E0">
      <w:start w:val="1"/>
      <w:numFmt w:val="lowerLetter"/>
      <w:lvlText w:val="%5."/>
      <w:lvlJc w:val="left"/>
      <w:pPr>
        <w:ind w:left="3600" w:hanging="360"/>
      </w:pPr>
    </w:lvl>
    <w:lvl w:ilvl="5" w:tplc="19B6BB36">
      <w:start w:val="1"/>
      <w:numFmt w:val="lowerRoman"/>
      <w:lvlText w:val="%6."/>
      <w:lvlJc w:val="right"/>
      <w:pPr>
        <w:ind w:left="4320" w:hanging="180"/>
      </w:pPr>
    </w:lvl>
    <w:lvl w:ilvl="6" w:tplc="7C5AF4FE">
      <w:start w:val="1"/>
      <w:numFmt w:val="decimal"/>
      <w:lvlText w:val="%7."/>
      <w:lvlJc w:val="left"/>
      <w:pPr>
        <w:ind w:left="5040" w:hanging="360"/>
      </w:pPr>
    </w:lvl>
    <w:lvl w:ilvl="7" w:tplc="6044A542">
      <w:start w:val="1"/>
      <w:numFmt w:val="lowerLetter"/>
      <w:lvlText w:val="%8."/>
      <w:lvlJc w:val="left"/>
      <w:pPr>
        <w:ind w:left="5760" w:hanging="360"/>
      </w:pPr>
    </w:lvl>
    <w:lvl w:ilvl="8" w:tplc="7234B870">
      <w:start w:val="1"/>
      <w:numFmt w:val="lowerRoman"/>
      <w:lvlText w:val="%9."/>
      <w:lvlJc w:val="right"/>
      <w:pPr>
        <w:ind w:left="6480" w:hanging="180"/>
      </w:pPr>
    </w:lvl>
  </w:abstractNum>
  <w:abstractNum w:abstractNumId="20" w15:restartNumberingAfterBreak="0">
    <w:nsid w:val="522CE541"/>
    <w:multiLevelType w:val="hybridMultilevel"/>
    <w:tmpl w:val="28ACCBBC"/>
    <w:lvl w:ilvl="0" w:tplc="6F9890B6">
      <w:start w:val="1"/>
      <w:numFmt w:val="decimal"/>
      <w:lvlText w:val="●"/>
      <w:lvlJc w:val="left"/>
      <w:pPr>
        <w:ind w:left="720" w:hanging="360"/>
      </w:pPr>
    </w:lvl>
    <w:lvl w:ilvl="1" w:tplc="39B4275A">
      <w:start w:val="1"/>
      <w:numFmt w:val="lowerLetter"/>
      <w:lvlText w:val="%2."/>
      <w:lvlJc w:val="left"/>
      <w:pPr>
        <w:ind w:left="1440" w:hanging="360"/>
      </w:pPr>
    </w:lvl>
    <w:lvl w:ilvl="2" w:tplc="04F47746">
      <w:start w:val="1"/>
      <w:numFmt w:val="lowerRoman"/>
      <w:lvlText w:val="%3."/>
      <w:lvlJc w:val="right"/>
      <w:pPr>
        <w:ind w:left="2160" w:hanging="180"/>
      </w:pPr>
    </w:lvl>
    <w:lvl w:ilvl="3" w:tplc="2CDEC920">
      <w:start w:val="1"/>
      <w:numFmt w:val="decimal"/>
      <w:lvlText w:val="%4."/>
      <w:lvlJc w:val="left"/>
      <w:pPr>
        <w:ind w:left="2880" w:hanging="360"/>
      </w:pPr>
    </w:lvl>
    <w:lvl w:ilvl="4" w:tplc="5DA4E064">
      <w:start w:val="1"/>
      <w:numFmt w:val="lowerLetter"/>
      <w:lvlText w:val="%5."/>
      <w:lvlJc w:val="left"/>
      <w:pPr>
        <w:ind w:left="3600" w:hanging="360"/>
      </w:pPr>
    </w:lvl>
    <w:lvl w:ilvl="5" w:tplc="E258E6D6">
      <w:start w:val="1"/>
      <w:numFmt w:val="lowerRoman"/>
      <w:lvlText w:val="%6."/>
      <w:lvlJc w:val="right"/>
      <w:pPr>
        <w:ind w:left="4320" w:hanging="180"/>
      </w:pPr>
    </w:lvl>
    <w:lvl w:ilvl="6" w:tplc="59D6BBA4">
      <w:start w:val="1"/>
      <w:numFmt w:val="decimal"/>
      <w:lvlText w:val="%7."/>
      <w:lvlJc w:val="left"/>
      <w:pPr>
        <w:ind w:left="5040" w:hanging="360"/>
      </w:pPr>
    </w:lvl>
    <w:lvl w:ilvl="7" w:tplc="17009A1C">
      <w:start w:val="1"/>
      <w:numFmt w:val="lowerLetter"/>
      <w:lvlText w:val="%8."/>
      <w:lvlJc w:val="left"/>
      <w:pPr>
        <w:ind w:left="5760" w:hanging="360"/>
      </w:pPr>
    </w:lvl>
    <w:lvl w:ilvl="8" w:tplc="D488EB48">
      <w:start w:val="1"/>
      <w:numFmt w:val="lowerRoman"/>
      <w:lvlText w:val="%9."/>
      <w:lvlJc w:val="right"/>
      <w:pPr>
        <w:ind w:left="6480" w:hanging="180"/>
      </w:pPr>
    </w:lvl>
  </w:abstractNum>
  <w:abstractNum w:abstractNumId="21" w15:restartNumberingAfterBreak="0">
    <w:nsid w:val="577C0E04"/>
    <w:multiLevelType w:val="hybridMultilevel"/>
    <w:tmpl w:val="E60C082C"/>
    <w:lvl w:ilvl="0" w:tplc="FC7EF87E">
      <w:start w:val="1"/>
      <w:numFmt w:val="decimal"/>
      <w:lvlText w:val="%1."/>
      <w:lvlJc w:val="left"/>
      <w:pPr>
        <w:ind w:left="720" w:hanging="360"/>
      </w:pPr>
    </w:lvl>
    <w:lvl w:ilvl="1" w:tplc="7F9E61BC">
      <w:start w:val="1"/>
      <w:numFmt w:val="decimal"/>
      <w:lvlText w:val="%2.1."/>
      <w:lvlJc w:val="left"/>
      <w:pPr>
        <w:ind w:left="1440" w:hanging="360"/>
      </w:pPr>
    </w:lvl>
    <w:lvl w:ilvl="2" w:tplc="DECE08AA">
      <w:start w:val="1"/>
      <w:numFmt w:val="decimal"/>
      <w:lvlText w:val="%3.1.1."/>
      <w:lvlJc w:val="left"/>
      <w:pPr>
        <w:ind w:left="2160" w:hanging="180"/>
      </w:pPr>
    </w:lvl>
    <w:lvl w:ilvl="3" w:tplc="AFBE870C">
      <w:start w:val="1"/>
      <w:numFmt w:val="decimal"/>
      <w:lvlText w:val="%4."/>
      <w:lvlJc w:val="left"/>
      <w:pPr>
        <w:ind w:left="2880" w:hanging="360"/>
      </w:pPr>
    </w:lvl>
    <w:lvl w:ilvl="4" w:tplc="55EE1804">
      <w:start w:val="1"/>
      <w:numFmt w:val="lowerLetter"/>
      <w:lvlText w:val="%5."/>
      <w:lvlJc w:val="left"/>
      <w:pPr>
        <w:ind w:left="3600" w:hanging="360"/>
      </w:pPr>
    </w:lvl>
    <w:lvl w:ilvl="5" w:tplc="A14A06F4">
      <w:start w:val="1"/>
      <w:numFmt w:val="lowerRoman"/>
      <w:lvlText w:val="%6."/>
      <w:lvlJc w:val="right"/>
      <w:pPr>
        <w:ind w:left="4320" w:hanging="180"/>
      </w:pPr>
    </w:lvl>
    <w:lvl w:ilvl="6" w:tplc="1FEAA4E6">
      <w:start w:val="1"/>
      <w:numFmt w:val="decimal"/>
      <w:lvlText w:val="%7."/>
      <w:lvlJc w:val="left"/>
      <w:pPr>
        <w:ind w:left="5040" w:hanging="360"/>
      </w:pPr>
    </w:lvl>
    <w:lvl w:ilvl="7" w:tplc="744ACA08">
      <w:start w:val="1"/>
      <w:numFmt w:val="lowerLetter"/>
      <w:lvlText w:val="%8."/>
      <w:lvlJc w:val="left"/>
      <w:pPr>
        <w:ind w:left="5760" w:hanging="360"/>
      </w:pPr>
    </w:lvl>
    <w:lvl w:ilvl="8" w:tplc="4C3284F8">
      <w:start w:val="1"/>
      <w:numFmt w:val="lowerRoman"/>
      <w:lvlText w:val="%9."/>
      <w:lvlJc w:val="right"/>
      <w:pPr>
        <w:ind w:left="6480" w:hanging="180"/>
      </w:pPr>
    </w:lvl>
  </w:abstractNum>
  <w:abstractNum w:abstractNumId="22" w15:restartNumberingAfterBreak="0">
    <w:nsid w:val="59707281"/>
    <w:multiLevelType w:val="hybridMultilevel"/>
    <w:tmpl w:val="7D467D66"/>
    <w:lvl w:ilvl="0" w:tplc="3A9CF6CA">
      <w:start w:val="1"/>
      <w:numFmt w:val="decimal"/>
      <w:lvlText w:val="%1."/>
      <w:lvlJc w:val="left"/>
      <w:pPr>
        <w:ind w:left="720" w:hanging="360"/>
      </w:pPr>
    </w:lvl>
    <w:lvl w:ilvl="1" w:tplc="5C267AF8">
      <w:start w:val="1"/>
      <w:numFmt w:val="decimal"/>
      <w:lvlText w:val="%2.2."/>
      <w:lvlJc w:val="left"/>
      <w:pPr>
        <w:ind w:left="1440" w:hanging="360"/>
      </w:pPr>
    </w:lvl>
    <w:lvl w:ilvl="2" w:tplc="0F3A970A">
      <w:start w:val="1"/>
      <w:numFmt w:val="lowerRoman"/>
      <w:lvlText w:val="%3."/>
      <w:lvlJc w:val="right"/>
      <w:pPr>
        <w:ind w:left="2160" w:hanging="180"/>
      </w:pPr>
    </w:lvl>
    <w:lvl w:ilvl="3" w:tplc="DADCE3A6">
      <w:start w:val="1"/>
      <w:numFmt w:val="decimal"/>
      <w:lvlText w:val="%4."/>
      <w:lvlJc w:val="left"/>
      <w:pPr>
        <w:ind w:left="2880" w:hanging="360"/>
      </w:pPr>
    </w:lvl>
    <w:lvl w:ilvl="4" w:tplc="DCAC3622">
      <w:start w:val="1"/>
      <w:numFmt w:val="lowerLetter"/>
      <w:lvlText w:val="%5."/>
      <w:lvlJc w:val="left"/>
      <w:pPr>
        <w:ind w:left="3600" w:hanging="360"/>
      </w:pPr>
    </w:lvl>
    <w:lvl w:ilvl="5" w:tplc="46385DEC">
      <w:start w:val="1"/>
      <w:numFmt w:val="lowerRoman"/>
      <w:lvlText w:val="%6."/>
      <w:lvlJc w:val="right"/>
      <w:pPr>
        <w:ind w:left="4320" w:hanging="180"/>
      </w:pPr>
    </w:lvl>
    <w:lvl w:ilvl="6" w:tplc="BD04D554">
      <w:start w:val="1"/>
      <w:numFmt w:val="decimal"/>
      <w:lvlText w:val="%7."/>
      <w:lvlJc w:val="left"/>
      <w:pPr>
        <w:ind w:left="5040" w:hanging="360"/>
      </w:pPr>
    </w:lvl>
    <w:lvl w:ilvl="7" w:tplc="B782748E">
      <w:start w:val="1"/>
      <w:numFmt w:val="lowerLetter"/>
      <w:lvlText w:val="%8."/>
      <w:lvlJc w:val="left"/>
      <w:pPr>
        <w:ind w:left="5760" w:hanging="360"/>
      </w:pPr>
    </w:lvl>
    <w:lvl w:ilvl="8" w:tplc="E850F3C8">
      <w:start w:val="1"/>
      <w:numFmt w:val="lowerRoman"/>
      <w:lvlText w:val="%9."/>
      <w:lvlJc w:val="right"/>
      <w:pPr>
        <w:ind w:left="6480" w:hanging="180"/>
      </w:pPr>
    </w:lvl>
  </w:abstractNum>
  <w:abstractNum w:abstractNumId="23" w15:restartNumberingAfterBreak="0">
    <w:nsid w:val="5C0879F8"/>
    <w:multiLevelType w:val="multilevel"/>
    <w:tmpl w:val="B52AACC8"/>
    <w:lvl w:ilvl="0">
      <w:start w:val="1"/>
      <w:numFmt w:val="decimal"/>
      <w:lvlText w:val="%1."/>
      <w:lvlJc w:val="left"/>
      <w:pPr>
        <w:ind w:left="1080" w:hanging="360"/>
      </w:pPr>
      <w:rPr>
        <w:color w:val="000000"/>
        <w:sz w:val="24"/>
        <w:szCs w:val="24"/>
      </w:rPr>
    </w:lvl>
    <w:lvl w:ilvl="1">
      <w:start w:val="1"/>
      <w:numFmt w:val="decimal"/>
      <w:lvlText w:val="%1.%2."/>
      <w:lvlJc w:val="left"/>
      <w:pPr>
        <w:ind w:left="1210" w:hanging="490"/>
      </w:pPr>
      <w:rPr>
        <w:color w:val="000000"/>
        <w:sz w:val="24"/>
        <w:szCs w:val="24"/>
      </w:rPr>
    </w:lvl>
    <w:lvl w:ilvl="2">
      <w:start w:val="1"/>
      <w:numFmt w:val="decimal"/>
      <w:lvlText w:val="%1.%2.%3."/>
      <w:lvlJc w:val="left"/>
      <w:pPr>
        <w:ind w:left="1440" w:hanging="720"/>
      </w:pPr>
      <w:rPr>
        <w:color w:val="000000"/>
        <w:sz w:val="24"/>
        <w:szCs w:val="24"/>
      </w:rPr>
    </w:lvl>
    <w:lvl w:ilvl="3">
      <w:start w:val="1"/>
      <w:numFmt w:val="decimal"/>
      <w:lvlText w:val="%1.%2.%3.%4."/>
      <w:lvlJc w:val="left"/>
      <w:pPr>
        <w:ind w:left="1440" w:hanging="720"/>
      </w:pPr>
      <w:rPr>
        <w:color w:val="000000"/>
        <w:sz w:val="28"/>
        <w:szCs w:val="28"/>
      </w:rPr>
    </w:lvl>
    <w:lvl w:ilvl="4">
      <w:start w:val="1"/>
      <w:numFmt w:val="decimal"/>
      <w:lvlText w:val="%1.%2.%3.%4.%5."/>
      <w:lvlJc w:val="left"/>
      <w:pPr>
        <w:ind w:left="1440" w:hanging="720"/>
      </w:pPr>
      <w:rPr>
        <w:color w:val="000000"/>
        <w:sz w:val="28"/>
        <w:szCs w:val="28"/>
      </w:rPr>
    </w:lvl>
    <w:lvl w:ilvl="5">
      <w:start w:val="1"/>
      <w:numFmt w:val="decimal"/>
      <w:lvlText w:val="%1.%2.%3.%4.%5.%6."/>
      <w:lvlJc w:val="left"/>
      <w:pPr>
        <w:ind w:left="1800" w:hanging="1080"/>
      </w:pPr>
      <w:rPr>
        <w:color w:val="000000"/>
        <w:sz w:val="28"/>
        <w:szCs w:val="28"/>
      </w:rPr>
    </w:lvl>
    <w:lvl w:ilvl="6">
      <w:start w:val="1"/>
      <w:numFmt w:val="decimal"/>
      <w:lvlText w:val="%1.%2.%3.%4.%5.%6.%7."/>
      <w:lvlJc w:val="left"/>
      <w:pPr>
        <w:ind w:left="1800" w:hanging="1080"/>
      </w:pPr>
      <w:rPr>
        <w:color w:val="000000"/>
        <w:sz w:val="28"/>
        <w:szCs w:val="28"/>
      </w:rPr>
    </w:lvl>
    <w:lvl w:ilvl="7">
      <w:start w:val="1"/>
      <w:numFmt w:val="decimal"/>
      <w:lvlText w:val="%1.%2.%3.%4.%5.%6.%7.%8."/>
      <w:lvlJc w:val="left"/>
      <w:pPr>
        <w:ind w:left="1800" w:hanging="1080"/>
      </w:pPr>
      <w:rPr>
        <w:color w:val="000000"/>
        <w:sz w:val="28"/>
        <w:szCs w:val="28"/>
      </w:rPr>
    </w:lvl>
    <w:lvl w:ilvl="8">
      <w:start w:val="1"/>
      <w:numFmt w:val="decimal"/>
      <w:lvlText w:val="%1.%2.%3.%4.%5.%6.%7.%8.%9."/>
      <w:lvlJc w:val="left"/>
      <w:pPr>
        <w:ind w:left="2160" w:hanging="1440"/>
      </w:pPr>
      <w:rPr>
        <w:color w:val="000000"/>
        <w:sz w:val="28"/>
        <w:szCs w:val="28"/>
      </w:rPr>
    </w:lvl>
  </w:abstractNum>
  <w:abstractNum w:abstractNumId="24" w15:restartNumberingAfterBreak="0">
    <w:nsid w:val="60863B18"/>
    <w:multiLevelType w:val="multilevel"/>
    <w:tmpl w:val="99641080"/>
    <w:lvl w:ilvl="0">
      <w:start w:val="11"/>
      <w:numFmt w:val="decimal"/>
      <w:lvlText w:val="%1."/>
      <w:lvlJc w:val="left"/>
      <w:pPr>
        <w:ind w:left="480" w:hanging="480"/>
      </w:pPr>
      <w:rPr>
        <w:rFonts w:hint="default"/>
        <w:color w:val="auto"/>
      </w:rPr>
    </w:lvl>
    <w:lvl w:ilvl="1">
      <w:start w:val="1"/>
      <w:numFmt w:val="decimal"/>
      <w:lvlText w:val="%1.%2."/>
      <w:lvlJc w:val="left"/>
      <w:pPr>
        <w:ind w:left="1200" w:hanging="48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25" w15:restartNumberingAfterBreak="0">
    <w:nsid w:val="63C54D83"/>
    <w:multiLevelType w:val="multilevel"/>
    <w:tmpl w:val="E00A835A"/>
    <w:lvl w:ilvl="0">
      <w:start w:val="1"/>
      <w:numFmt w:val="bullet"/>
      <w:lvlText w:val="●"/>
      <w:lvlJc w:val="left"/>
      <w:pPr>
        <w:ind w:left="1020" w:hanging="360"/>
      </w:pPr>
      <w:rPr>
        <w:rFonts w:ascii="Noto Sans Symbols" w:eastAsia="Noto Sans Symbols" w:hAnsi="Noto Sans Symbols" w:cs="Noto Sans Symbols"/>
      </w:rPr>
    </w:lvl>
    <w:lvl w:ilvl="1">
      <w:start w:val="1"/>
      <w:numFmt w:val="bullet"/>
      <w:lvlText w:val="o"/>
      <w:lvlJc w:val="left"/>
      <w:pPr>
        <w:ind w:left="1740" w:hanging="360"/>
      </w:pPr>
      <w:rPr>
        <w:rFonts w:ascii="Courier New" w:eastAsia="Courier New" w:hAnsi="Courier New" w:cs="Courier New"/>
      </w:rPr>
    </w:lvl>
    <w:lvl w:ilvl="2">
      <w:start w:val="1"/>
      <w:numFmt w:val="bullet"/>
      <w:lvlText w:val="▪"/>
      <w:lvlJc w:val="left"/>
      <w:pPr>
        <w:ind w:left="2460" w:hanging="360"/>
      </w:pPr>
      <w:rPr>
        <w:rFonts w:ascii="Noto Sans Symbols" w:eastAsia="Noto Sans Symbols" w:hAnsi="Noto Sans Symbols" w:cs="Noto Sans Symbols"/>
      </w:rPr>
    </w:lvl>
    <w:lvl w:ilvl="3">
      <w:start w:val="1"/>
      <w:numFmt w:val="bullet"/>
      <w:lvlText w:val="●"/>
      <w:lvlJc w:val="left"/>
      <w:pPr>
        <w:ind w:left="3180" w:hanging="360"/>
      </w:pPr>
      <w:rPr>
        <w:rFonts w:ascii="Noto Sans Symbols" w:eastAsia="Noto Sans Symbols" w:hAnsi="Noto Sans Symbols" w:cs="Noto Sans Symbols"/>
      </w:rPr>
    </w:lvl>
    <w:lvl w:ilvl="4">
      <w:start w:val="1"/>
      <w:numFmt w:val="bullet"/>
      <w:lvlText w:val="o"/>
      <w:lvlJc w:val="left"/>
      <w:pPr>
        <w:ind w:left="3900" w:hanging="360"/>
      </w:pPr>
      <w:rPr>
        <w:rFonts w:ascii="Courier New" w:eastAsia="Courier New" w:hAnsi="Courier New" w:cs="Courier New"/>
      </w:rPr>
    </w:lvl>
    <w:lvl w:ilvl="5">
      <w:start w:val="1"/>
      <w:numFmt w:val="bullet"/>
      <w:lvlText w:val="▪"/>
      <w:lvlJc w:val="left"/>
      <w:pPr>
        <w:ind w:left="4620" w:hanging="360"/>
      </w:pPr>
      <w:rPr>
        <w:rFonts w:ascii="Noto Sans Symbols" w:eastAsia="Noto Sans Symbols" w:hAnsi="Noto Sans Symbols" w:cs="Noto Sans Symbols"/>
      </w:rPr>
    </w:lvl>
    <w:lvl w:ilvl="6">
      <w:start w:val="1"/>
      <w:numFmt w:val="bullet"/>
      <w:lvlText w:val="●"/>
      <w:lvlJc w:val="left"/>
      <w:pPr>
        <w:ind w:left="5340" w:hanging="360"/>
      </w:pPr>
      <w:rPr>
        <w:rFonts w:ascii="Noto Sans Symbols" w:eastAsia="Noto Sans Symbols" w:hAnsi="Noto Sans Symbols" w:cs="Noto Sans Symbols"/>
      </w:rPr>
    </w:lvl>
    <w:lvl w:ilvl="7">
      <w:start w:val="1"/>
      <w:numFmt w:val="bullet"/>
      <w:lvlText w:val="o"/>
      <w:lvlJc w:val="left"/>
      <w:pPr>
        <w:ind w:left="6060" w:hanging="360"/>
      </w:pPr>
      <w:rPr>
        <w:rFonts w:ascii="Courier New" w:eastAsia="Courier New" w:hAnsi="Courier New" w:cs="Courier New"/>
      </w:rPr>
    </w:lvl>
    <w:lvl w:ilvl="8">
      <w:start w:val="1"/>
      <w:numFmt w:val="bullet"/>
      <w:lvlText w:val="▪"/>
      <w:lvlJc w:val="left"/>
      <w:pPr>
        <w:ind w:left="6780" w:hanging="360"/>
      </w:pPr>
      <w:rPr>
        <w:rFonts w:ascii="Noto Sans Symbols" w:eastAsia="Noto Sans Symbols" w:hAnsi="Noto Sans Symbols" w:cs="Noto Sans Symbols"/>
      </w:rPr>
    </w:lvl>
  </w:abstractNum>
  <w:abstractNum w:abstractNumId="26" w15:restartNumberingAfterBreak="0">
    <w:nsid w:val="671F5DB1"/>
    <w:multiLevelType w:val="hybridMultilevel"/>
    <w:tmpl w:val="7742B314"/>
    <w:lvl w:ilvl="0" w:tplc="B0C87A4E">
      <w:start w:val="1"/>
      <w:numFmt w:val="decimal"/>
      <w:lvlText w:val="%1."/>
      <w:lvlJc w:val="left"/>
      <w:pPr>
        <w:ind w:left="720" w:hanging="360"/>
      </w:pPr>
    </w:lvl>
    <w:lvl w:ilvl="1" w:tplc="84F05EF4">
      <w:start w:val="1"/>
      <w:numFmt w:val="decimal"/>
      <w:lvlText w:val="%2.1."/>
      <w:lvlJc w:val="left"/>
      <w:pPr>
        <w:ind w:left="1440" w:hanging="360"/>
      </w:pPr>
    </w:lvl>
    <w:lvl w:ilvl="2" w:tplc="155E03B8">
      <w:start w:val="1"/>
      <w:numFmt w:val="lowerRoman"/>
      <w:lvlText w:val="%3."/>
      <w:lvlJc w:val="right"/>
      <w:pPr>
        <w:ind w:left="2160" w:hanging="180"/>
      </w:pPr>
    </w:lvl>
    <w:lvl w:ilvl="3" w:tplc="276CC388">
      <w:start w:val="1"/>
      <w:numFmt w:val="decimal"/>
      <w:lvlText w:val="%4."/>
      <w:lvlJc w:val="left"/>
      <w:pPr>
        <w:ind w:left="2880" w:hanging="360"/>
      </w:pPr>
    </w:lvl>
    <w:lvl w:ilvl="4" w:tplc="C15C5754">
      <w:start w:val="1"/>
      <w:numFmt w:val="lowerLetter"/>
      <w:lvlText w:val="%5."/>
      <w:lvlJc w:val="left"/>
      <w:pPr>
        <w:ind w:left="3600" w:hanging="360"/>
      </w:pPr>
    </w:lvl>
    <w:lvl w:ilvl="5" w:tplc="C6541408">
      <w:start w:val="1"/>
      <w:numFmt w:val="lowerRoman"/>
      <w:lvlText w:val="%6."/>
      <w:lvlJc w:val="right"/>
      <w:pPr>
        <w:ind w:left="4320" w:hanging="180"/>
      </w:pPr>
    </w:lvl>
    <w:lvl w:ilvl="6" w:tplc="BF0CC0CC">
      <w:start w:val="1"/>
      <w:numFmt w:val="decimal"/>
      <w:lvlText w:val="%7."/>
      <w:lvlJc w:val="left"/>
      <w:pPr>
        <w:ind w:left="5040" w:hanging="360"/>
      </w:pPr>
    </w:lvl>
    <w:lvl w:ilvl="7" w:tplc="CA2EDE0C">
      <w:start w:val="1"/>
      <w:numFmt w:val="lowerLetter"/>
      <w:lvlText w:val="%8."/>
      <w:lvlJc w:val="left"/>
      <w:pPr>
        <w:ind w:left="5760" w:hanging="360"/>
      </w:pPr>
    </w:lvl>
    <w:lvl w:ilvl="8" w:tplc="1B3AF308">
      <w:start w:val="1"/>
      <w:numFmt w:val="lowerRoman"/>
      <w:lvlText w:val="%9."/>
      <w:lvlJc w:val="right"/>
      <w:pPr>
        <w:ind w:left="6480" w:hanging="180"/>
      </w:pPr>
    </w:lvl>
  </w:abstractNum>
  <w:abstractNum w:abstractNumId="27" w15:restartNumberingAfterBreak="0">
    <w:nsid w:val="69A35DCF"/>
    <w:multiLevelType w:val="multilevel"/>
    <w:tmpl w:val="F75ADE18"/>
    <w:lvl w:ilvl="0">
      <w:start w:val="14"/>
      <w:numFmt w:val="decimal"/>
      <w:lvlText w:val="%1."/>
      <w:lvlJc w:val="left"/>
      <w:pPr>
        <w:ind w:left="480" w:hanging="480"/>
      </w:pPr>
      <w:rPr>
        <w:rFonts w:hint="default"/>
        <w:color w:val="auto"/>
      </w:rPr>
    </w:lvl>
    <w:lvl w:ilvl="1">
      <w:start w:val="1"/>
      <w:numFmt w:val="decimal"/>
      <w:lvlText w:val="%1.%2."/>
      <w:lvlJc w:val="left"/>
      <w:pPr>
        <w:ind w:left="2324" w:hanging="48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28" w15:restartNumberingAfterBreak="0">
    <w:nsid w:val="6E1425C8"/>
    <w:multiLevelType w:val="hybridMultilevel"/>
    <w:tmpl w:val="E14A8AB0"/>
    <w:lvl w:ilvl="0" w:tplc="0DD60B4C">
      <w:start w:val="1"/>
      <w:numFmt w:val="decimal"/>
      <w:lvlText w:val="%1."/>
      <w:lvlJc w:val="left"/>
      <w:pPr>
        <w:ind w:left="720" w:hanging="360"/>
      </w:pPr>
    </w:lvl>
    <w:lvl w:ilvl="1" w:tplc="BED8E726">
      <w:start w:val="1"/>
      <w:numFmt w:val="decimal"/>
      <w:lvlText w:val="%2.1."/>
      <w:lvlJc w:val="left"/>
      <w:pPr>
        <w:ind w:left="1440" w:hanging="360"/>
      </w:pPr>
    </w:lvl>
    <w:lvl w:ilvl="2" w:tplc="23FE46D8">
      <w:start w:val="1"/>
      <w:numFmt w:val="lowerRoman"/>
      <w:lvlText w:val="%3."/>
      <w:lvlJc w:val="right"/>
      <w:pPr>
        <w:ind w:left="2160" w:hanging="180"/>
      </w:pPr>
    </w:lvl>
    <w:lvl w:ilvl="3" w:tplc="1DCED6B8">
      <w:start w:val="1"/>
      <w:numFmt w:val="decimal"/>
      <w:lvlText w:val="%4."/>
      <w:lvlJc w:val="left"/>
      <w:pPr>
        <w:ind w:left="2880" w:hanging="360"/>
      </w:pPr>
    </w:lvl>
    <w:lvl w:ilvl="4" w:tplc="DE74CCF4">
      <w:start w:val="1"/>
      <w:numFmt w:val="lowerLetter"/>
      <w:lvlText w:val="%5."/>
      <w:lvlJc w:val="left"/>
      <w:pPr>
        <w:ind w:left="3600" w:hanging="360"/>
      </w:pPr>
    </w:lvl>
    <w:lvl w:ilvl="5" w:tplc="28164738">
      <w:start w:val="1"/>
      <w:numFmt w:val="lowerRoman"/>
      <w:lvlText w:val="%6."/>
      <w:lvlJc w:val="right"/>
      <w:pPr>
        <w:ind w:left="4320" w:hanging="180"/>
      </w:pPr>
    </w:lvl>
    <w:lvl w:ilvl="6" w:tplc="7CB8FD5C">
      <w:start w:val="1"/>
      <w:numFmt w:val="decimal"/>
      <w:lvlText w:val="%7."/>
      <w:lvlJc w:val="left"/>
      <w:pPr>
        <w:ind w:left="5040" w:hanging="360"/>
      </w:pPr>
    </w:lvl>
    <w:lvl w:ilvl="7" w:tplc="6BFCFBB0">
      <w:start w:val="1"/>
      <w:numFmt w:val="lowerLetter"/>
      <w:lvlText w:val="%8."/>
      <w:lvlJc w:val="left"/>
      <w:pPr>
        <w:ind w:left="5760" w:hanging="360"/>
      </w:pPr>
    </w:lvl>
    <w:lvl w:ilvl="8" w:tplc="11E27E34">
      <w:start w:val="1"/>
      <w:numFmt w:val="lowerRoman"/>
      <w:lvlText w:val="%9."/>
      <w:lvlJc w:val="right"/>
      <w:pPr>
        <w:ind w:left="6480" w:hanging="180"/>
      </w:pPr>
    </w:lvl>
  </w:abstractNum>
  <w:abstractNum w:abstractNumId="29" w15:restartNumberingAfterBreak="0">
    <w:nsid w:val="711616D6"/>
    <w:multiLevelType w:val="multilevel"/>
    <w:tmpl w:val="A4C23870"/>
    <w:lvl w:ilvl="0">
      <w:start w:val="22"/>
      <w:numFmt w:val="decimal"/>
      <w:lvlText w:val="%1."/>
      <w:lvlJc w:val="left"/>
      <w:pPr>
        <w:ind w:left="480" w:hanging="480"/>
      </w:pPr>
      <w:rPr>
        <w:rFonts w:hint="default"/>
        <w:color w:val="auto"/>
      </w:rPr>
    </w:lvl>
    <w:lvl w:ilvl="1">
      <w:start w:val="1"/>
      <w:numFmt w:val="decimal"/>
      <w:lvlText w:val="%1.%2."/>
      <w:lvlJc w:val="left"/>
      <w:pPr>
        <w:ind w:left="2040" w:hanging="48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30" w15:restartNumberingAfterBreak="0">
    <w:nsid w:val="7BFC5B65"/>
    <w:multiLevelType w:val="multilevel"/>
    <w:tmpl w:val="486A8CC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num w:numId="1">
    <w:abstractNumId w:val="12"/>
  </w:num>
  <w:num w:numId="2">
    <w:abstractNumId w:val="19"/>
  </w:num>
  <w:num w:numId="3">
    <w:abstractNumId w:val="11"/>
  </w:num>
  <w:num w:numId="4">
    <w:abstractNumId w:val="5"/>
  </w:num>
  <w:num w:numId="5">
    <w:abstractNumId w:val="17"/>
  </w:num>
  <w:num w:numId="6">
    <w:abstractNumId w:val="22"/>
  </w:num>
  <w:num w:numId="7">
    <w:abstractNumId w:val="28"/>
  </w:num>
  <w:num w:numId="8">
    <w:abstractNumId w:val="30"/>
  </w:num>
  <w:num w:numId="9">
    <w:abstractNumId w:val="10"/>
  </w:num>
  <w:num w:numId="10">
    <w:abstractNumId w:val="4"/>
  </w:num>
  <w:num w:numId="11">
    <w:abstractNumId w:val="26"/>
  </w:num>
  <w:num w:numId="12">
    <w:abstractNumId w:val="14"/>
  </w:num>
  <w:num w:numId="13">
    <w:abstractNumId w:val="2"/>
  </w:num>
  <w:num w:numId="14">
    <w:abstractNumId w:val="1"/>
  </w:num>
  <w:num w:numId="15">
    <w:abstractNumId w:val="21"/>
  </w:num>
  <w:num w:numId="16">
    <w:abstractNumId w:val="25"/>
  </w:num>
  <w:num w:numId="17">
    <w:abstractNumId w:val="18"/>
  </w:num>
  <w:num w:numId="18">
    <w:abstractNumId w:val="6"/>
  </w:num>
  <w:num w:numId="19">
    <w:abstractNumId w:val="7"/>
  </w:num>
  <w:num w:numId="20">
    <w:abstractNumId w:val="27"/>
  </w:num>
  <w:num w:numId="21">
    <w:abstractNumId w:val="0"/>
  </w:num>
  <w:num w:numId="22">
    <w:abstractNumId w:val="23"/>
  </w:num>
  <w:num w:numId="23">
    <w:abstractNumId w:val="24"/>
  </w:num>
  <w:num w:numId="24">
    <w:abstractNumId w:val="3"/>
  </w:num>
  <w:num w:numId="25">
    <w:abstractNumId w:val="13"/>
  </w:num>
  <w:num w:numId="26">
    <w:abstractNumId w:val="29"/>
  </w:num>
  <w:num w:numId="27">
    <w:abstractNumId w:val="16"/>
  </w:num>
  <w:num w:numId="28">
    <w:abstractNumId w:val="20"/>
  </w:num>
  <w:num w:numId="29">
    <w:abstractNumId w:val="8"/>
  </w:num>
  <w:num w:numId="30">
    <w:abstractNumId w:val="15"/>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D1D"/>
    <w:rsid w:val="00002780"/>
    <w:rsid w:val="00012274"/>
    <w:rsid w:val="00050697"/>
    <w:rsid w:val="000623EC"/>
    <w:rsid w:val="00070E71"/>
    <w:rsid w:val="00080CD0"/>
    <w:rsid w:val="000A116C"/>
    <w:rsid w:val="000B7806"/>
    <w:rsid w:val="00134FE9"/>
    <w:rsid w:val="001362DA"/>
    <w:rsid w:val="00142A84"/>
    <w:rsid w:val="00155CFD"/>
    <w:rsid w:val="00176F59"/>
    <w:rsid w:val="001901AF"/>
    <w:rsid w:val="001C57FF"/>
    <w:rsid w:val="001F5409"/>
    <w:rsid w:val="002118F9"/>
    <w:rsid w:val="00221141"/>
    <w:rsid w:val="0022658F"/>
    <w:rsid w:val="00228B79"/>
    <w:rsid w:val="00242B51"/>
    <w:rsid w:val="00250EC9"/>
    <w:rsid w:val="00266F2E"/>
    <w:rsid w:val="00271DD4"/>
    <w:rsid w:val="00272BAD"/>
    <w:rsid w:val="002947FB"/>
    <w:rsid w:val="002A2157"/>
    <w:rsid w:val="002A42FB"/>
    <w:rsid w:val="002A7521"/>
    <w:rsid w:val="002B0D45"/>
    <w:rsid w:val="002B3482"/>
    <w:rsid w:val="002D2A40"/>
    <w:rsid w:val="002D6FDD"/>
    <w:rsid w:val="002D7847"/>
    <w:rsid w:val="002F068C"/>
    <w:rsid w:val="002F148E"/>
    <w:rsid w:val="002F4022"/>
    <w:rsid w:val="00305FFE"/>
    <w:rsid w:val="00306209"/>
    <w:rsid w:val="00310709"/>
    <w:rsid w:val="0034664B"/>
    <w:rsid w:val="0035D60B"/>
    <w:rsid w:val="00367CBE"/>
    <w:rsid w:val="00370A2F"/>
    <w:rsid w:val="003C5385"/>
    <w:rsid w:val="003D7B9D"/>
    <w:rsid w:val="003E6002"/>
    <w:rsid w:val="00414016"/>
    <w:rsid w:val="0043674A"/>
    <w:rsid w:val="00480C49"/>
    <w:rsid w:val="004A65DA"/>
    <w:rsid w:val="004B31EB"/>
    <w:rsid w:val="004B5A7F"/>
    <w:rsid w:val="004C7244"/>
    <w:rsid w:val="004D35E6"/>
    <w:rsid w:val="004D77D7"/>
    <w:rsid w:val="004F14C8"/>
    <w:rsid w:val="004F7A14"/>
    <w:rsid w:val="00500020"/>
    <w:rsid w:val="00522D1D"/>
    <w:rsid w:val="005339D1"/>
    <w:rsid w:val="00546924"/>
    <w:rsid w:val="005728C9"/>
    <w:rsid w:val="005747D9"/>
    <w:rsid w:val="00580289"/>
    <w:rsid w:val="00584D6C"/>
    <w:rsid w:val="005957BE"/>
    <w:rsid w:val="00597217"/>
    <w:rsid w:val="0059727A"/>
    <w:rsid w:val="005C2B03"/>
    <w:rsid w:val="005D0B6A"/>
    <w:rsid w:val="0060542D"/>
    <w:rsid w:val="00617950"/>
    <w:rsid w:val="006243E3"/>
    <w:rsid w:val="00654140"/>
    <w:rsid w:val="00667C36"/>
    <w:rsid w:val="006939AF"/>
    <w:rsid w:val="006A7C00"/>
    <w:rsid w:val="006E2BA9"/>
    <w:rsid w:val="006E78D5"/>
    <w:rsid w:val="006F6E48"/>
    <w:rsid w:val="00714E1F"/>
    <w:rsid w:val="007242C4"/>
    <w:rsid w:val="00734424"/>
    <w:rsid w:val="00740B2B"/>
    <w:rsid w:val="00744A96"/>
    <w:rsid w:val="007655DC"/>
    <w:rsid w:val="00770C6F"/>
    <w:rsid w:val="00772D1A"/>
    <w:rsid w:val="00791F72"/>
    <w:rsid w:val="007A384D"/>
    <w:rsid w:val="007B32B7"/>
    <w:rsid w:val="007B7AE7"/>
    <w:rsid w:val="007CBF68"/>
    <w:rsid w:val="007D7DE4"/>
    <w:rsid w:val="0080A288"/>
    <w:rsid w:val="00813632"/>
    <w:rsid w:val="0081785C"/>
    <w:rsid w:val="00817964"/>
    <w:rsid w:val="00817AC6"/>
    <w:rsid w:val="0082055B"/>
    <w:rsid w:val="00820EBA"/>
    <w:rsid w:val="0084177E"/>
    <w:rsid w:val="00842A03"/>
    <w:rsid w:val="008443F9"/>
    <w:rsid w:val="00851ED5"/>
    <w:rsid w:val="0085510E"/>
    <w:rsid w:val="00880820"/>
    <w:rsid w:val="008A0E42"/>
    <w:rsid w:val="008B73E7"/>
    <w:rsid w:val="008C51EA"/>
    <w:rsid w:val="008E639E"/>
    <w:rsid w:val="008EDCC7"/>
    <w:rsid w:val="008F565E"/>
    <w:rsid w:val="00903881"/>
    <w:rsid w:val="00907C1B"/>
    <w:rsid w:val="00911C31"/>
    <w:rsid w:val="009146C9"/>
    <w:rsid w:val="00947997"/>
    <w:rsid w:val="009561EB"/>
    <w:rsid w:val="009649C4"/>
    <w:rsid w:val="00973B57"/>
    <w:rsid w:val="009C5D62"/>
    <w:rsid w:val="009F660D"/>
    <w:rsid w:val="009F7D18"/>
    <w:rsid w:val="00A27A3B"/>
    <w:rsid w:val="00A46072"/>
    <w:rsid w:val="00A53B93"/>
    <w:rsid w:val="00AA7770"/>
    <w:rsid w:val="00AB6257"/>
    <w:rsid w:val="00AD0700"/>
    <w:rsid w:val="00AF3F00"/>
    <w:rsid w:val="00B026E5"/>
    <w:rsid w:val="00B045FE"/>
    <w:rsid w:val="00B138C6"/>
    <w:rsid w:val="00B144A4"/>
    <w:rsid w:val="00B23001"/>
    <w:rsid w:val="00B33359"/>
    <w:rsid w:val="00B41404"/>
    <w:rsid w:val="00B61DE2"/>
    <w:rsid w:val="00B72423"/>
    <w:rsid w:val="00B94458"/>
    <w:rsid w:val="00BA54E5"/>
    <w:rsid w:val="00BD6E57"/>
    <w:rsid w:val="00BF1E76"/>
    <w:rsid w:val="00C016C0"/>
    <w:rsid w:val="00C43A72"/>
    <w:rsid w:val="00C441E9"/>
    <w:rsid w:val="00C606C7"/>
    <w:rsid w:val="00CA4BC0"/>
    <w:rsid w:val="00CB0491"/>
    <w:rsid w:val="00CC254B"/>
    <w:rsid w:val="00D03D43"/>
    <w:rsid w:val="00D04E54"/>
    <w:rsid w:val="00D472A8"/>
    <w:rsid w:val="00D4A0FC"/>
    <w:rsid w:val="00D73040"/>
    <w:rsid w:val="00D8262C"/>
    <w:rsid w:val="00D964CB"/>
    <w:rsid w:val="00DC743C"/>
    <w:rsid w:val="00DF1AFF"/>
    <w:rsid w:val="00DF7296"/>
    <w:rsid w:val="00EA4E6A"/>
    <w:rsid w:val="00EB1D7B"/>
    <w:rsid w:val="00EF4374"/>
    <w:rsid w:val="00EF6E79"/>
    <w:rsid w:val="00F175CA"/>
    <w:rsid w:val="00F27450"/>
    <w:rsid w:val="00F44F40"/>
    <w:rsid w:val="00F46636"/>
    <w:rsid w:val="00F6413C"/>
    <w:rsid w:val="00FA7DE8"/>
    <w:rsid w:val="00FB60DE"/>
    <w:rsid w:val="00FD13B1"/>
    <w:rsid w:val="00FE6B62"/>
    <w:rsid w:val="00FF0948"/>
    <w:rsid w:val="0119CF94"/>
    <w:rsid w:val="0144E4F3"/>
    <w:rsid w:val="01C56571"/>
    <w:rsid w:val="02047793"/>
    <w:rsid w:val="0207EEA2"/>
    <w:rsid w:val="0221DAFC"/>
    <w:rsid w:val="022D172A"/>
    <w:rsid w:val="023ED5C5"/>
    <w:rsid w:val="027F9181"/>
    <w:rsid w:val="0280C649"/>
    <w:rsid w:val="0285CF8A"/>
    <w:rsid w:val="02B49C90"/>
    <w:rsid w:val="02C75527"/>
    <w:rsid w:val="03B063B5"/>
    <w:rsid w:val="03E964E1"/>
    <w:rsid w:val="04195815"/>
    <w:rsid w:val="041CC433"/>
    <w:rsid w:val="041D9FFF"/>
    <w:rsid w:val="0427A51E"/>
    <w:rsid w:val="042A11EA"/>
    <w:rsid w:val="043277DA"/>
    <w:rsid w:val="0433A475"/>
    <w:rsid w:val="04C67B93"/>
    <w:rsid w:val="04F02011"/>
    <w:rsid w:val="04F4F7D0"/>
    <w:rsid w:val="04FD728D"/>
    <w:rsid w:val="05052D82"/>
    <w:rsid w:val="0519AABE"/>
    <w:rsid w:val="052FF51D"/>
    <w:rsid w:val="05A3A08A"/>
    <w:rsid w:val="05B52876"/>
    <w:rsid w:val="05CE483B"/>
    <w:rsid w:val="05E350F5"/>
    <w:rsid w:val="060EE9EB"/>
    <w:rsid w:val="0665AFC3"/>
    <w:rsid w:val="0673EB9B"/>
    <w:rsid w:val="068BF072"/>
    <w:rsid w:val="06A9FED5"/>
    <w:rsid w:val="06B131C3"/>
    <w:rsid w:val="06C2AE44"/>
    <w:rsid w:val="06CD6ADC"/>
    <w:rsid w:val="06E99245"/>
    <w:rsid w:val="06F3231E"/>
    <w:rsid w:val="070574D4"/>
    <w:rsid w:val="071CA1DA"/>
    <w:rsid w:val="071CF209"/>
    <w:rsid w:val="079B9E3B"/>
    <w:rsid w:val="07AABA4C"/>
    <w:rsid w:val="07C7677B"/>
    <w:rsid w:val="07D11BC2"/>
    <w:rsid w:val="0825C725"/>
    <w:rsid w:val="0835134F"/>
    <w:rsid w:val="08539881"/>
    <w:rsid w:val="087F5C7B"/>
    <w:rsid w:val="08888D8F"/>
    <w:rsid w:val="08AA2D52"/>
    <w:rsid w:val="08F5F6D2"/>
    <w:rsid w:val="09653778"/>
    <w:rsid w:val="09653921"/>
    <w:rsid w:val="096D2DE5"/>
    <w:rsid w:val="099A8265"/>
    <w:rsid w:val="09B7A027"/>
    <w:rsid w:val="09C14ED2"/>
    <w:rsid w:val="09EF68E2"/>
    <w:rsid w:val="0A3E1FD3"/>
    <w:rsid w:val="0A3F497B"/>
    <w:rsid w:val="0A4F9406"/>
    <w:rsid w:val="0A60E3FD"/>
    <w:rsid w:val="0A8795C1"/>
    <w:rsid w:val="0ACD6828"/>
    <w:rsid w:val="0AD7D09C"/>
    <w:rsid w:val="0AE50320"/>
    <w:rsid w:val="0B0B7287"/>
    <w:rsid w:val="0B41C227"/>
    <w:rsid w:val="0B42BB62"/>
    <w:rsid w:val="0B4F51CA"/>
    <w:rsid w:val="0B8AEE57"/>
    <w:rsid w:val="0BA554A3"/>
    <w:rsid w:val="0BB9E736"/>
    <w:rsid w:val="0BDAD4AC"/>
    <w:rsid w:val="0BF4293F"/>
    <w:rsid w:val="0BF9AA40"/>
    <w:rsid w:val="0C0B419D"/>
    <w:rsid w:val="0C303F12"/>
    <w:rsid w:val="0CB5BCD8"/>
    <w:rsid w:val="0CD32897"/>
    <w:rsid w:val="0CDD9288"/>
    <w:rsid w:val="0CF7578D"/>
    <w:rsid w:val="0CFA5BCF"/>
    <w:rsid w:val="0CFDFB00"/>
    <w:rsid w:val="0D060F01"/>
    <w:rsid w:val="0D167CF7"/>
    <w:rsid w:val="0D1CA3FA"/>
    <w:rsid w:val="0D41D02B"/>
    <w:rsid w:val="0D5A569E"/>
    <w:rsid w:val="0D829D2F"/>
    <w:rsid w:val="0D9A6621"/>
    <w:rsid w:val="0DA5DBFD"/>
    <w:rsid w:val="0DAE680C"/>
    <w:rsid w:val="0DCC77A1"/>
    <w:rsid w:val="0E035F1B"/>
    <w:rsid w:val="0E062196"/>
    <w:rsid w:val="0E0F715E"/>
    <w:rsid w:val="0E1BB356"/>
    <w:rsid w:val="0E2EC9F5"/>
    <w:rsid w:val="0E302EFA"/>
    <w:rsid w:val="0E36D19C"/>
    <w:rsid w:val="0E3B6D28"/>
    <w:rsid w:val="0E6EA65C"/>
    <w:rsid w:val="0E969B39"/>
    <w:rsid w:val="0EAC04F0"/>
    <w:rsid w:val="0EC388F6"/>
    <w:rsid w:val="0ECC21D3"/>
    <w:rsid w:val="0EE17084"/>
    <w:rsid w:val="0F02CCAD"/>
    <w:rsid w:val="0F07F723"/>
    <w:rsid w:val="0F249401"/>
    <w:rsid w:val="0F2EE01E"/>
    <w:rsid w:val="0F6120CC"/>
    <w:rsid w:val="0F70ADE2"/>
    <w:rsid w:val="0F8118CE"/>
    <w:rsid w:val="0FE83CB3"/>
    <w:rsid w:val="0FF72718"/>
    <w:rsid w:val="105C1432"/>
    <w:rsid w:val="107D3E66"/>
    <w:rsid w:val="10906A74"/>
    <w:rsid w:val="10939F24"/>
    <w:rsid w:val="10A57E81"/>
    <w:rsid w:val="10AD6157"/>
    <w:rsid w:val="11F69B84"/>
    <w:rsid w:val="120AFD55"/>
    <w:rsid w:val="1212A354"/>
    <w:rsid w:val="1232B776"/>
    <w:rsid w:val="123319E1"/>
    <w:rsid w:val="127A64F8"/>
    <w:rsid w:val="129DCBDF"/>
    <w:rsid w:val="129FE0EE"/>
    <w:rsid w:val="12F82C1B"/>
    <w:rsid w:val="12FEC6A4"/>
    <w:rsid w:val="137E6694"/>
    <w:rsid w:val="1398F84F"/>
    <w:rsid w:val="13B039A6"/>
    <w:rsid w:val="13B55BB9"/>
    <w:rsid w:val="13C5084B"/>
    <w:rsid w:val="13CE377E"/>
    <w:rsid w:val="13D188A6"/>
    <w:rsid w:val="13E36A4B"/>
    <w:rsid w:val="13F963AF"/>
    <w:rsid w:val="141CBFB5"/>
    <w:rsid w:val="14269F5A"/>
    <w:rsid w:val="1429473C"/>
    <w:rsid w:val="143BB14F"/>
    <w:rsid w:val="14496B56"/>
    <w:rsid w:val="145EDFE9"/>
    <w:rsid w:val="148C5CCA"/>
    <w:rsid w:val="149A9705"/>
    <w:rsid w:val="14A5E12E"/>
    <w:rsid w:val="15029B2A"/>
    <w:rsid w:val="1520227E"/>
    <w:rsid w:val="152B852C"/>
    <w:rsid w:val="155630FE"/>
    <w:rsid w:val="156BEBED"/>
    <w:rsid w:val="15A396A4"/>
    <w:rsid w:val="15CD179D"/>
    <w:rsid w:val="15D781B0"/>
    <w:rsid w:val="15DB819C"/>
    <w:rsid w:val="161EC56F"/>
    <w:rsid w:val="1620B37D"/>
    <w:rsid w:val="16553522"/>
    <w:rsid w:val="168884C1"/>
    <w:rsid w:val="16BF9A52"/>
    <w:rsid w:val="16ECFC7B"/>
    <w:rsid w:val="17092968"/>
    <w:rsid w:val="170C2E0C"/>
    <w:rsid w:val="172A4B49"/>
    <w:rsid w:val="174117B8"/>
    <w:rsid w:val="175D7E32"/>
    <w:rsid w:val="1763357E"/>
    <w:rsid w:val="176B73C8"/>
    <w:rsid w:val="17726796"/>
    <w:rsid w:val="177BD7EF"/>
    <w:rsid w:val="177D3BD5"/>
    <w:rsid w:val="17BC83DE"/>
    <w:rsid w:val="17E86FE1"/>
    <w:rsid w:val="180E3B10"/>
    <w:rsid w:val="1834A7C0"/>
    <w:rsid w:val="184232BC"/>
    <w:rsid w:val="1843FF24"/>
    <w:rsid w:val="18BDDA41"/>
    <w:rsid w:val="18BE5088"/>
    <w:rsid w:val="1917A850"/>
    <w:rsid w:val="19369C56"/>
    <w:rsid w:val="194034C6"/>
    <w:rsid w:val="1941D316"/>
    <w:rsid w:val="194C9FF2"/>
    <w:rsid w:val="198E44D1"/>
    <w:rsid w:val="199A589A"/>
    <w:rsid w:val="19E9D0C2"/>
    <w:rsid w:val="19F5C4FD"/>
    <w:rsid w:val="1A3F4457"/>
    <w:rsid w:val="1A3FE31A"/>
    <w:rsid w:val="1A61DF12"/>
    <w:rsid w:val="1A7EF03D"/>
    <w:rsid w:val="1AA8E4A4"/>
    <w:rsid w:val="1AAAF2D3"/>
    <w:rsid w:val="1AB046CA"/>
    <w:rsid w:val="1AB4A7F7"/>
    <w:rsid w:val="1AE747AE"/>
    <w:rsid w:val="1AF424A0"/>
    <w:rsid w:val="1B0D4499"/>
    <w:rsid w:val="1B3E6CBD"/>
    <w:rsid w:val="1B5A750E"/>
    <w:rsid w:val="1B5A8242"/>
    <w:rsid w:val="1BBE113F"/>
    <w:rsid w:val="1BC36FA5"/>
    <w:rsid w:val="1BED7B56"/>
    <w:rsid w:val="1C1C90ED"/>
    <w:rsid w:val="1C388097"/>
    <w:rsid w:val="1C46AF3A"/>
    <w:rsid w:val="1CA669E1"/>
    <w:rsid w:val="1CBC488A"/>
    <w:rsid w:val="1D04C373"/>
    <w:rsid w:val="1D7803A7"/>
    <w:rsid w:val="1D83B7F4"/>
    <w:rsid w:val="1D85612C"/>
    <w:rsid w:val="1D872E60"/>
    <w:rsid w:val="1D936A7D"/>
    <w:rsid w:val="1DC91C4A"/>
    <w:rsid w:val="1DED9EE7"/>
    <w:rsid w:val="1E408971"/>
    <w:rsid w:val="1E438BFE"/>
    <w:rsid w:val="1E7AEFA5"/>
    <w:rsid w:val="1EAA366D"/>
    <w:rsid w:val="1EAC689D"/>
    <w:rsid w:val="1EAFB5D7"/>
    <w:rsid w:val="1EDAA344"/>
    <w:rsid w:val="1F140A3E"/>
    <w:rsid w:val="1F1DB8D1"/>
    <w:rsid w:val="1F257386"/>
    <w:rsid w:val="1F5E1C39"/>
    <w:rsid w:val="1FC11D58"/>
    <w:rsid w:val="1FDB0888"/>
    <w:rsid w:val="1FDF5C5F"/>
    <w:rsid w:val="1FE81FE4"/>
    <w:rsid w:val="1FF74C85"/>
    <w:rsid w:val="202564E9"/>
    <w:rsid w:val="203B2F50"/>
    <w:rsid w:val="204B609D"/>
    <w:rsid w:val="204CC91C"/>
    <w:rsid w:val="20702C39"/>
    <w:rsid w:val="2078D121"/>
    <w:rsid w:val="20B81390"/>
    <w:rsid w:val="215BD3A8"/>
    <w:rsid w:val="21CF7120"/>
    <w:rsid w:val="21FFB256"/>
    <w:rsid w:val="22341F5D"/>
    <w:rsid w:val="2234A7D6"/>
    <w:rsid w:val="224F02D0"/>
    <w:rsid w:val="22D81473"/>
    <w:rsid w:val="22DA59DB"/>
    <w:rsid w:val="22E8865B"/>
    <w:rsid w:val="22F9BFA1"/>
    <w:rsid w:val="23025764"/>
    <w:rsid w:val="2325884A"/>
    <w:rsid w:val="23510E81"/>
    <w:rsid w:val="2351F8C1"/>
    <w:rsid w:val="235AECA8"/>
    <w:rsid w:val="2384F4FD"/>
    <w:rsid w:val="2393BD15"/>
    <w:rsid w:val="23A8A393"/>
    <w:rsid w:val="23AFFAC7"/>
    <w:rsid w:val="24731A04"/>
    <w:rsid w:val="24815B96"/>
    <w:rsid w:val="24905156"/>
    <w:rsid w:val="25908DE0"/>
    <w:rsid w:val="25B18F2D"/>
    <w:rsid w:val="264ABBEB"/>
    <w:rsid w:val="264DB3BE"/>
    <w:rsid w:val="266A7E64"/>
    <w:rsid w:val="266C66F3"/>
    <w:rsid w:val="266E98F6"/>
    <w:rsid w:val="267183F6"/>
    <w:rsid w:val="267DF4CF"/>
    <w:rsid w:val="2682E47A"/>
    <w:rsid w:val="26A69DE9"/>
    <w:rsid w:val="26B09105"/>
    <w:rsid w:val="26F58514"/>
    <w:rsid w:val="2709C890"/>
    <w:rsid w:val="27126364"/>
    <w:rsid w:val="2715107E"/>
    <w:rsid w:val="27275514"/>
    <w:rsid w:val="27303887"/>
    <w:rsid w:val="275AF7BC"/>
    <w:rsid w:val="275D7855"/>
    <w:rsid w:val="276735E0"/>
    <w:rsid w:val="276C90B3"/>
    <w:rsid w:val="277801D4"/>
    <w:rsid w:val="279FDA77"/>
    <w:rsid w:val="27A4286D"/>
    <w:rsid w:val="27B813ED"/>
    <w:rsid w:val="27F25522"/>
    <w:rsid w:val="280D613B"/>
    <w:rsid w:val="2820AF4A"/>
    <w:rsid w:val="2829EF80"/>
    <w:rsid w:val="2834C8F9"/>
    <w:rsid w:val="284B3A40"/>
    <w:rsid w:val="2867DD8E"/>
    <w:rsid w:val="28B2D601"/>
    <w:rsid w:val="28C2BE57"/>
    <w:rsid w:val="28E5588E"/>
    <w:rsid w:val="28EA0180"/>
    <w:rsid w:val="2904FE7F"/>
    <w:rsid w:val="293FF8CE"/>
    <w:rsid w:val="294BB0A4"/>
    <w:rsid w:val="294CA484"/>
    <w:rsid w:val="29554DC9"/>
    <w:rsid w:val="29570CF8"/>
    <w:rsid w:val="29BC563C"/>
    <w:rsid w:val="29E7507F"/>
    <w:rsid w:val="29F2C6C6"/>
    <w:rsid w:val="2A392F12"/>
    <w:rsid w:val="2A42AE8D"/>
    <w:rsid w:val="2A49129F"/>
    <w:rsid w:val="2A555E0A"/>
    <w:rsid w:val="2A6BFE18"/>
    <w:rsid w:val="2AA8BC66"/>
    <w:rsid w:val="2AE98D91"/>
    <w:rsid w:val="2AED5946"/>
    <w:rsid w:val="2B30C1EE"/>
    <w:rsid w:val="2B5A13F7"/>
    <w:rsid w:val="2BA14B71"/>
    <w:rsid w:val="2BB36A9A"/>
    <w:rsid w:val="2BE8E7D4"/>
    <w:rsid w:val="2C34ACAC"/>
    <w:rsid w:val="2C3A3EBD"/>
    <w:rsid w:val="2C448CC7"/>
    <w:rsid w:val="2C4E209D"/>
    <w:rsid w:val="2C7EA89E"/>
    <w:rsid w:val="2C96023B"/>
    <w:rsid w:val="2CC5CCED"/>
    <w:rsid w:val="2CF35BED"/>
    <w:rsid w:val="2D0A5301"/>
    <w:rsid w:val="2D0AB304"/>
    <w:rsid w:val="2D2497FF"/>
    <w:rsid w:val="2D5C7824"/>
    <w:rsid w:val="2D8CCA10"/>
    <w:rsid w:val="2DA665D7"/>
    <w:rsid w:val="2DD4726B"/>
    <w:rsid w:val="2DE17118"/>
    <w:rsid w:val="2DE9A7EE"/>
    <w:rsid w:val="2DE9F0FE"/>
    <w:rsid w:val="2E16073A"/>
    <w:rsid w:val="2E1DDCDB"/>
    <w:rsid w:val="2E4062A4"/>
    <w:rsid w:val="2E79B73E"/>
    <w:rsid w:val="2E7A3BE5"/>
    <w:rsid w:val="2EA50FFB"/>
    <w:rsid w:val="2EB5A753"/>
    <w:rsid w:val="2EC06860"/>
    <w:rsid w:val="2EC1E59F"/>
    <w:rsid w:val="2F36756D"/>
    <w:rsid w:val="2F85C15F"/>
    <w:rsid w:val="2F87320E"/>
    <w:rsid w:val="2FBAFD8C"/>
    <w:rsid w:val="2FC63ED6"/>
    <w:rsid w:val="2FEAB62E"/>
    <w:rsid w:val="301EAF8F"/>
    <w:rsid w:val="3041E505"/>
    <w:rsid w:val="304A8BC1"/>
    <w:rsid w:val="306F2256"/>
    <w:rsid w:val="30A60813"/>
    <w:rsid w:val="30BE4F42"/>
    <w:rsid w:val="30C2DC3C"/>
    <w:rsid w:val="30D79D9C"/>
    <w:rsid w:val="30E106E3"/>
    <w:rsid w:val="30EEA9C3"/>
    <w:rsid w:val="30F57A21"/>
    <w:rsid w:val="311876EB"/>
    <w:rsid w:val="31463267"/>
    <w:rsid w:val="31493249"/>
    <w:rsid w:val="3161163A"/>
    <w:rsid w:val="318B743D"/>
    <w:rsid w:val="318FE3E3"/>
    <w:rsid w:val="31A0CA0E"/>
    <w:rsid w:val="31AF337C"/>
    <w:rsid w:val="31E2E360"/>
    <w:rsid w:val="321CD58E"/>
    <w:rsid w:val="326F8F97"/>
    <w:rsid w:val="3290E916"/>
    <w:rsid w:val="32DBF567"/>
    <w:rsid w:val="32F6675A"/>
    <w:rsid w:val="33013DA0"/>
    <w:rsid w:val="334365CE"/>
    <w:rsid w:val="33898BAD"/>
    <w:rsid w:val="3398807B"/>
    <w:rsid w:val="33D434B1"/>
    <w:rsid w:val="34029772"/>
    <w:rsid w:val="340B0A62"/>
    <w:rsid w:val="341AFC07"/>
    <w:rsid w:val="343CA805"/>
    <w:rsid w:val="345044C7"/>
    <w:rsid w:val="3451C80F"/>
    <w:rsid w:val="348695A6"/>
    <w:rsid w:val="34F2D17D"/>
    <w:rsid w:val="350A4F6D"/>
    <w:rsid w:val="355A8D48"/>
    <w:rsid w:val="3588DB78"/>
    <w:rsid w:val="359B5F8D"/>
    <w:rsid w:val="35A38BE2"/>
    <w:rsid w:val="35A7D857"/>
    <w:rsid w:val="35EC12DC"/>
    <w:rsid w:val="3603FCB6"/>
    <w:rsid w:val="36164ADC"/>
    <w:rsid w:val="36193EF9"/>
    <w:rsid w:val="363449FA"/>
    <w:rsid w:val="363A938A"/>
    <w:rsid w:val="365C5AA4"/>
    <w:rsid w:val="3692E357"/>
    <w:rsid w:val="36A0C40A"/>
    <w:rsid w:val="36CF11AD"/>
    <w:rsid w:val="36EF11ED"/>
    <w:rsid w:val="36F6A434"/>
    <w:rsid w:val="37238D63"/>
    <w:rsid w:val="3732D9EC"/>
    <w:rsid w:val="376A640F"/>
    <w:rsid w:val="378CF52A"/>
    <w:rsid w:val="37BF7F69"/>
    <w:rsid w:val="37CD4D76"/>
    <w:rsid w:val="37DDE280"/>
    <w:rsid w:val="38041019"/>
    <w:rsid w:val="380A5CA8"/>
    <w:rsid w:val="380C536A"/>
    <w:rsid w:val="383F3355"/>
    <w:rsid w:val="384D46BE"/>
    <w:rsid w:val="38594769"/>
    <w:rsid w:val="386CEE5F"/>
    <w:rsid w:val="3899F440"/>
    <w:rsid w:val="38A55075"/>
    <w:rsid w:val="38E55A12"/>
    <w:rsid w:val="38F075EC"/>
    <w:rsid w:val="395FFB65"/>
    <w:rsid w:val="396CE891"/>
    <w:rsid w:val="396E0365"/>
    <w:rsid w:val="39802D8D"/>
    <w:rsid w:val="39CED791"/>
    <w:rsid w:val="3A0C73B6"/>
    <w:rsid w:val="3A14103B"/>
    <w:rsid w:val="3A14D4B5"/>
    <w:rsid w:val="3A97C53E"/>
    <w:rsid w:val="3A99EFFC"/>
    <w:rsid w:val="3ABEE030"/>
    <w:rsid w:val="3AC6F882"/>
    <w:rsid w:val="3AECB01C"/>
    <w:rsid w:val="3B3D0177"/>
    <w:rsid w:val="3B5663EC"/>
    <w:rsid w:val="3B5A400F"/>
    <w:rsid w:val="3B71C3B7"/>
    <w:rsid w:val="3B9B2CC2"/>
    <w:rsid w:val="3BC081DE"/>
    <w:rsid w:val="3C0124CC"/>
    <w:rsid w:val="3C31D72B"/>
    <w:rsid w:val="3C463E53"/>
    <w:rsid w:val="3C6DC4D5"/>
    <w:rsid w:val="3C78C960"/>
    <w:rsid w:val="3C849248"/>
    <w:rsid w:val="3C9244F8"/>
    <w:rsid w:val="3CD57B17"/>
    <w:rsid w:val="3D3B2E07"/>
    <w:rsid w:val="3D4BB0FD"/>
    <w:rsid w:val="3D54B525"/>
    <w:rsid w:val="3D895F30"/>
    <w:rsid w:val="3D9362B7"/>
    <w:rsid w:val="3DEE54DB"/>
    <w:rsid w:val="3E0B3414"/>
    <w:rsid w:val="3E479B6D"/>
    <w:rsid w:val="3E62020E"/>
    <w:rsid w:val="3E829291"/>
    <w:rsid w:val="3E9F3DC3"/>
    <w:rsid w:val="3F374FEC"/>
    <w:rsid w:val="3F540112"/>
    <w:rsid w:val="3F8A253C"/>
    <w:rsid w:val="3F9D7B07"/>
    <w:rsid w:val="3FAF56F1"/>
    <w:rsid w:val="3FF311C8"/>
    <w:rsid w:val="4015A8B9"/>
    <w:rsid w:val="40686653"/>
    <w:rsid w:val="40B70CDC"/>
    <w:rsid w:val="40E19745"/>
    <w:rsid w:val="40E1D4F8"/>
    <w:rsid w:val="40F45853"/>
    <w:rsid w:val="413AF2FC"/>
    <w:rsid w:val="4154678A"/>
    <w:rsid w:val="4163DF26"/>
    <w:rsid w:val="419C3FA8"/>
    <w:rsid w:val="41BE3832"/>
    <w:rsid w:val="421C9382"/>
    <w:rsid w:val="423DBAC0"/>
    <w:rsid w:val="4261D284"/>
    <w:rsid w:val="427313FB"/>
    <w:rsid w:val="42DD6A78"/>
    <w:rsid w:val="430BAB33"/>
    <w:rsid w:val="4325A940"/>
    <w:rsid w:val="435581A9"/>
    <w:rsid w:val="4371F2E9"/>
    <w:rsid w:val="43904D2A"/>
    <w:rsid w:val="43AFE4CB"/>
    <w:rsid w:val="43C78647"/>
    <w:rsid w:val="43E023A9"/>
    <w:rsid w:val="43ECFB21"/>
    <w:rsid w:val="43FB65B1"/>
    <w:rsid w:val="43FE9BE8"/>
    <w:rsid w:val="440AC10F"/>
    <w:rsid w:val="441B1DBF"/>
    <w:rsid w:val="44254C18"/>
    <w:rsid w:val="445AF292"/>
    <w:rsid w:val="4468EFA3"/>
    <w:rsid w:val="44861522"/>
    <w:rsid w:val="449B7FE8"/>
    <w:rsid w:val="44ECFEB0"/>
    <w:rsid w:val="44FE4BD8"/>
    <w:rsid w:val="44FF862C"/>
    <w:rsid w:val="45059266"/>
    <w:rsid w:val="45139160"/>
    <w:rsid w:val="4518C995"/>
    <w:rsid w:val="45372BB4"/>
    <w:rsid w:val="454D4950"/>
    <w:rsid w:val="4550FF21"/>
    <w:rsid w:val="4555ADA2"/>
    <w:rsid w:val="45596D92"/>
    <w:rsid w:val="4581D6EB"/>
    <w:rsid w:val="4598A56B"/>
    <w:rsid w:val="45A69170"/>
    <w:rsid w:val="45E9E4AD"/>
    <w:rsid w:val="45FA0396"/>
    <w:rsid w:val="4621E583"/>
    <w:rsid w:val="46257B66"/>
    <w:rsid w:val="4632CCEC"/>
    <w:rsid w:val="46405354"/>
    <w:rsid w:val="464E9BE3"/>
    <w:rsid w:val="466AA1C8"/>
    <w:rsid w:val="468537CF"/>
    <w:rsid w:val="46B93F07"/>
    <w:rsid w:val="46DCE562"/>
    <w:rsid w:val="46EE328D"/>
    <w:rsid w:val="4720CA4D"/>
    <w:rsid w:val="472D5394"/>
    <w:rsid w:val="4755413E"/>
    <w:rsid w:val="476494EA"/>
    <w:rsid w:val="47A8FEA3"/>
    <w:rsid w:val="47C802DA"/>
    <w:rsid w:val="47CAEF0C"/>
    <w:rsid w:val="47DE9BF5"/>
    <w:rsid w:val="4802EDF4"/>
    <w:rsid w:val="481CDE72"/>
    <w:rsid w:val="48406C34"/>
    <w:rsid w:val="484B3222"/>
    <w:rsid w:val="48993229"/>
    <w:rsid w:val="48CE2F80"/>
    <w:rsid w:val="48DE3232"/>
    <w:rsid w:val="48F93DF4"/>
    <w:rsid w:val="4949489C"/>
    <w:rsid w:val="495CAFFE"/>
    <w:rsid w:val="49CF8F7B"/>
    <w:rsid w:val="49E70283"/>
    <w:rsid w:val="4A13CE2F"/>
    <w:rsid w:val="4A1D9AC4"/>
    <w:rsid w:val="4A385FD6"/>
    <w:rsid w:val="4A7A0293"/>
    <w:rsid w:val="4A7D47B9"/>
    <w:rsid w:val="4A8124A9"/>
    <w:rsid w:val="4A8CC8B0"/>
    <w:rsid w:val="4ABD6374"/>
    <w:rsid w:val="4AECB075"/>
    <w:rsid w:val="4B295DA5"/>
    <w:rsid w:val="4B4317D7"/>
    <w:rsid w:val="4B5C3E2E"/>
    <w:rsid w:val="4B7357CA"/>
    <w:rsid w:val="4B919497"/>
    <w:rsid w:val="4BB56E3D"/>
    <w:rsid w:val="4BE7C71B"/>
    <w:rsid w:val="4C34B72B"/>
    <w:rsid w:val="4C34D4ED"/>
    <w:rsid w:val="4C645226"/>
    <w:rsid w:val="4C7965B0"/>
    <w:rsid w:val="4CA691CD"/>
    <w:rsid w:val="4CA92F11"/>
    <w:rsid w:val="4CB9B9CE"/>
    <w:rsid w:val="4CF0BE93"/>
    <w:rsid w:val="4D1EA345"/>
    <w:rsid w:val="4D2278E8"/>
    <w:rsid w:val="4D254610"/>
    <w:rsid w:val="4D354220"/>
    <w:rsid w:val="4D5EAF58"/>
    <w:rsid w:val="4D996029"/>
    <w:rsid w:val="4D9DF96B"/>
    <w:rsid w:val="4DB4E87B"/>
    <w:rsid w:val="4DB618B7"/>
    <w:rsid w:val="4E05CCE7"/>
    <w:rsid w:val="4E244926"/>
    <w:rsid w:val="4E496F10"/>
    <w:rsid w:val="4E7E54AC"/>
    <w:rsid w:val="4E843609"/>
    <w:rsid w:val="4E8C6549"/>
    <w:rsid w:val="4EA26E79"/>
    <w:rsid w:val="4EA3009E"/>
    <w:rsid w:val="4EB6EA8B"/>
    <w:rsid w:val="4EFBFA3E"/>
    <w:rsid w:val="4F06D838"/>
    <w:rsid w:val="4F0BC034"/>
    <w:rsid w:val="4F2BDC32"/>
    <w:rsid w:val="4F3F660A"/>
    <w:rsid w:val="4F5CFD64"/>
    <w:rsid w:val="4F610546"/>
    <w:rsid w:val="4F9DF7BA"/>
    <w:rsid w:val="50211288"/>
    <w:rsid w:val="50830FB3"/>
    <w:rsid w:val="50AE8436"/>
    <w:rsid w:val="50E914C9"/>
    <w:rsid w:val="51413C45"/>
    <w:rsid w:val="51589439"/>
    <w:rsid w:val="517A02F0"/>
    <w:rsid w:val="51BEF78B"/>
    <w:rsid w:val="51F159F6"/>
    <w:rsid w:val="528F02CD"/>
    <w:rsid w:val="529B1D44"/>
    <w:rsid w:val="52C0E873"/>
    <w:rsid w:val="531B31A2"/>
    <w:rsid w:val="53285F78"/>
    <w:rsid w:val="534F25D0"/>
    <w:rsid w:val="535D3D50"/>
    <w:rsid w:val="53B9256F"/>
    <w:rsid w:val="53C3B06F"/>
    <w:rsid w:val="5435E51F"/>
    <w:rsid w:val="5458A447"/>
    <w:rsid w:val="54600D3A"/>
    <w:rsid w:val="54615368"/>
    <w:rsid w:val="54AE7368"/>
    <w:rsid w:val="54B54683"/>
    <w:rsid w:val="54BEFD74"/>
    <w:rsid w:val="5521BE95"/>
    <w:rsid w:val="55358F4F"/>
    <w:rsid w:val="554E54BF"/>
    <w:rsid w:val="5570D6DC"/>
    <w:rsid w:val="558A70E0"/>
    <w:rsid w:val="55923352"/>
    <w:rsid w:val="559F3F87"/>
    <w:rsid w:val="55A16A10"/>
    <w:rsid w:val="55BABDA6"/>
    <w:rsid w:val="55D9FDFE"/>
    <w:rsid w:val="55E53F74"/>
    <w:rsid w:val="55F34D88"/>
    <w:rsid w:val="55F474A8"/>
    <w:rsid w:val="560EB6E5"/>
    <w:rsid w:val="5654F996"/>
    <w:rsid w:val="5656FD67"/>
    <w:rsid w:val="5678CE2E"/>
    <w:rsid w:val="56978619"/>
    <w:rsid w:val="56A71DE4"/>
    <w:rsid w:val="56AFC184"/>
    <w:rsid w:val="56B3BB5E"/>
    <w:rsid w:val="56ED50C7"/>
    <w:rsid w:val="570A3C39"/>
    <w:rsid w:val="57106A06"/>
    <w:rsid w:val="5787C00B"/>
    <w:rsid w:val="57D5847F"/>
    <w:rsid w:val="57F2CDC8"/>
    <w:rsid w:val="57F8996C"/>
    <w:rsid w:val="580C8F03"/>
    <w:rsid w:val="58684A00"/>
    <w:rsid w:val="586E7BA7"/>
    <w:rsid w:val="58878F28"/>
    <w:rsid w:val="588E2198"/>
    <w:rsid w:val="58A4ADC2"/>
    <w:rsid w:val="591D9E51"/>
    <w:rsid w:val="59423C82"/>
    <w:rsid w:val="594ED8B4"/>
    <w:rsid w:val="5980D119"/>
    <w:rsid w:val="59A2184E"/>
    <w:rsid w:val="59D235B8"/>
    <w:rsid w:val="5A6B2633"/>
    <w:rsid w:val="5A7C0072"/>
    <w:rsid w:val="5A841104"/>
    <w:rsid w:val="5AAAF486"/>
    <w:rsid w:val="5B06F6C6"/>
    <w:rsid w:val="5B604DFB"/>
    <w:rsid w:val="5B7C4536"/>
    <w:rsid w:val="5BA0E434"/>
    <w:rsid w:val="5BBA8CB3"/>
    <w:rsid w:val="5BEA7EF1"/>
    <w:rsid w:val="5BFB7FCC"/>
    <w:rsid w:val="5BFE4A8A"/>
    <w:rsid w:val="5C63B62C"/>
    <w:rsid w:val="5C696B8A"/>
    <w:rsid w:val="5C7F43A6"/>
    <w:rsid w:val="5CC381CF"/>
    <w:rsid w:val="5D181597"/>
    <w:rsid w:val="5D35C27D"/>
    <w:rsid w:val="5DC4F263"/>
    <w:rsid w:val="5DDE9B17"/>
    <w:rsid w:val="5DEC9D7B"/>
    <w:rsid w:val="5E2B9DA6"/>
    <w:rsid w:val="5E498B79"/>
    <w:rsid w:val="5E51627D"/>
    <w:rsid w:val="5E8DCAFD"/>
    <w:rsid w:val="5EA06F09"/>
    <w:rsid w:val="5EFD2702"/>
    <w:rsid w:val="5F063B28"/>
    <w:rsid w:val="5F2E1381"/>
    <w:rsid w:val="5F3A0B79"/>
    <w:rsid w:val="5F4A977D"/>
    <w:rsid w:val="5F4AF833"/>
    <w:rsid w:val="5F792B17"/>
    <w:rsid w:val="5F886DDC"/>
    <w:rsid w:val="5FD53B2B"/>
    <w:rsid w:val="6044797F"/>
    <w:rsid w:val="60D9D45C"/>
    <w:rsid w:val="60EE11B3"/>
    <w:rsid w:val="6182CDDE"/>
    <w:rsid w:val="61877FBF"/>
    <w:rsid w:val="618CCE37"/>
    <w:rsid w:val="61C93733"/>
    <w:rsid w:val="61D0714E"/>
    <w:rsid w:val="61D6E74C"/>
    <w:rsid w:val="61FFE0D9"/>
    <w:rsid w:val="6248F398"/>
    <w:rsid w:val="62568591"/>
    <w:rsid w:val="626BC599"/>
    <w:rsid w:val="6287FB05"/>
    <w:rsid w:val="629E8181"/>
    <w:rsid w:val="62A488F8"/>
    <w:rsid w:val="62B9CF53"/>
    <w:rsid w:val="62DE6C60"/>
    <w:rsid w:val="62F99C89"/>
    <w:rsid w:val="6316BDD4"/>
    <w:rsid w:val="631D2879"/>
    <w:rsid w:val="632B8828"/>
    <w:rsid w:val="63543B54"/>
    <w:rsid w:val="638A4406"/>
    <w:rsid w:val="63B98AD3"/>
    <w:rsid w:val="63D336A7"/>
    <w:rsid w:val="63D3C753"/>
    <w:rsid w:val="63F5437A"/>
    <w:rsid w:val="64122F6D"/>
    <w:rsid w:val="641ED7CF"/>
    <w:rsid w:val="6428D705"/>
    <w:rsid w:val="643038A4"/>
    <w:rsid w:val="64550A17"/>
    <w:rsid w:val="64559FB4"/>
    <w:rsid w:val="645BDEFF"/>
    <w:rsid w:val="6485A549"/>
    <w:rsid w:val="64A507F0"/>
    <w:rsid w:val="64F00BB5"/>
    <w:rsid w:val="65123CA1"/>
    <w:rsid w:val="65167D0A"/>
    <w:rsid w:val="652C75C8"/>
    <w:rsid w:val="6556C928"/>
    <w:rsid w:val="6572D287"/>
    <w:rsid w:val="65B8275F"/>
    <w:rsid w:val="65EDF779"/>
    <w:rsid w:val="66030082"/>
    <w:rsid w:val="66401CB9"/>
    <w:rsid w:val="6653CADB"/>
    <w:rsid w:val="665DA7EE"/>
    <w:rsid w:val="6661EFB5"/>
    <w:rsid w:val="667B3855"/>
    <w:rsid w:val="668AE306"/>
    <w:rsid w:val="668C1E46"/>
    <w:rsid w:val="66979063"/>
    <w:rsid w:val="66BBFD05"/>
    <w:rsid w:val="670038B1"/>
    <w:rsid w:val="6712BB23"/>
    <w:rsid w:val="6776C2A3"/>
    <w:rsid w:val="67B52ECB"/>
    <w:rsid w:val="67BD808F"/>
    <w:rsid w:val="67CBA81F"/>
    <w:rsid w:val="67F1192C"/>
    <w:rsid w:val="685A3506"/>
    <w:rsid w:val="68613743"/>
    <w:rsid w:val="693CEB97"/>
    <w:rsid w:val="6957887B"/>
    <w:rsid w:val="699175E5"/>
    <w:rsid w:val="69DA3FE9"/>
    <w:rsid w:val="69DE2474"/>
    <w:rsid w:val="6A26175D"/>
    <w:rsid w:val="6A44D3E2"/>
    <w:rsid w:val="6A5663C2"/>
    <w:rsid w:val="6A5EBC67"/>
    <w:rsid w:val="6A81CB47"/>
    <w:rsid w:val="6A84B350"/>
    <w:rsid w:val="6AA5418B"/>
    <w:rsid w:val="6AC3030B"/>
    <w:rsid w:val="6ACD1745"/>
    <w:rsid w:val="6AE9AF34"/>
    <w:rsid w:val="6B1AB059"/>
    <w:rsid w:val="6B2EB210"/>
    <w:rsid w:val="6B636CBA"/>
    <w:rsid w:val="6B6DE156"/>
    <w:rsid w:val="6B8A0A09"/>
    <w:rsid w:val="6BA8561C"/>
    <w:rsid w:val="6BAF3832"/>
    <w:rsid w:val="6BB2E432"/>
    <w:rsid w:val="6BEE1252"/>
    <w:rsid w:val="6C454E5D"/>
    <w:rsid w:val="6C8B42CC"/>
    <w:rsid w:val="6C9D74D3"/>
    <w:rsid w:val="6CA77C01"/>
    <w:rsid w:val="6CCD48AC"/>
    <w:rsid w:val="6D8B1A75"/>
    <w:rsid w:val="6D8C0540"/>
    <w:rsid w:val="6DBA8CFD"/>
    <w:rsid w:val="6E070C2E"/>
    <w:rsid w:val="6E0DEFF8"/>
    <w:rsid w:val="6E32037F"/>
    <w:rsid w:val="6E4A1E4E"/>
    <w:rsid w:val="6E52511B"/>
    <w:rsid w:val="6E5305FE"/>
    <w:rsid w:val="6E69190D"/>
    <w:rsid w:val="6E8096D0"/>
    <w:rsid w:val="6ECF4D85"/>
    <w:rsid w:val="6EF7ADE0"/>
    <w:rsid w:val="6F142592"/>
    <w:rsid w:val="6F173B48"/>
    <w:rsid w:val="6F1A1982"/>
    <w:rsid w:val="6F358463"/>
    <w:rsid w:val="6F475AAE"/>
    <w:rsid w:val="6F83258C"/>
    <w:rsid w:val="6FD3F285"/>
    <w:rsid w:val="7004E96E"/>
    <w:rsid w:val="70270B21"/>
    <w:rsid w:val="703AABE2"/>
    <w:rsid w:val="705C4366"/>
    <w:rsid w:val="7075EC86"/>
    <w:rsid w:val="70826D79"/>
    <w:rsid w:val="708C82CE"/>
    <w:rsid w:val="70B3ABBD"/>
    <w:rsid w:val="70D02D9E"/>
    <w:rsid w:val="71179719"/>
    <w:rsid w:val="7145D0FC"/>
    <w:rsid w:val="7181BF10"/>
    <w:rsid w:val="718B08F6"/>
    <w:rsid w:val="71BD2BAC"/>
    <w:rsid w:val="71E6257D"/>
    <w:rsid w:val="721A5EC5"/>
    <w:rsid w:val="72305377"/>
    <w:rsid w:val="7246045F"/>
    <w:rsid w:val="7247DF87"/>
    <w:rsid w:val="72715AD4"/>
    <w:rsid w:val="727BC9C8"/>
    <w:rsid w:val="72A342C8"/>
    <w:rsid w:val="72BC3108"/>
    <w:rsid w:val="72DF4996"/>
    <w:rsid w:val="730E79BD"/>
    <w:rsid w:val="731A0C75"/>
    <w:rsid w:val="7326D957"/>
    <w:rsid w:val="733541A1"/>
    <w:rsid w:val="73684CD8"/>
    <w:rsid w:val="736F9B00"/>
    <w:rsid w:val="7376136B"/>
    <w:rsid w:val="7386A1EE"/>
    <w:rsid w:val="739402D3"/>
    <w:rsid w:val="7394B2B9"/>
    <w:rsid w:val="73B4CBAB"/>
    <w:rsid w:val="73FB46C4"/>
    <w:rsid w:val="7425EC5C"/>
    <w:rsid w:val="74B05399"/>
    <w:rsid w:val="7511E3CC"/>
    <w:rsid w:val="754D81D7"/>
    <w:rsid w:val="7558BB68"/>
    <w:rsid w:val="757D92A3"/>
    <w:rsid w:val="758640B5"/>
    <w:rsid w:val="75971725"/>
    <w:rsid w:val="75AB5F95"/>
    <w:rsid w:val="75B0315C"/>
    <w:rsid w:val="75BB6655"/>
    <w:rsid w:val="75D6D6F0"/>
    <w:rsid w:val="75E0FB8E"/>
    <w:rsid w:val="76154106"/>
    <w:rsid w:val="761FD11A"/>
    <w:rsid w:val="766E248D"/>
    <w:rsid w:val="76878B65"/>
    <w:rsid w:val="76BBFCFA"/>
    <w:rsid w:val="775736B6"/>
    <w:rsid w:val="776ABE03"/>
    <w:rsid w:val="777C0949"/>
    <w:rsid w:val="777FA65B"/>
    <w:rsid w:val="77A315CF"/>
    <w:rsid w:val="77BA3EF0"/>
    <w:rsid w:val="77C5B336"/>
    <w:rsid w:val="7802D6A5"/>
    <w:rsid w:val="7815E289"/>
    <w:rsid w:val="782EF0D3"/>
    <w:rsid w:val="783ECEFE"/>
    <w:rsid w:val="78512A16"/>
    <w:rsid w:val="78D3EA6D"/>
    <w:rsid w:val="7911CBFE"/>
    <w:rsid w:val="792AC434"/>
    <w:rsid w:val="793A8E0B"/>
    <w:rsid w:val="79429D24"/>
    <w:rsid w:val="795FC406"/>
    <w:rsid w:val="7991AA93"/>
    <w:rsid w:val="79FA59FF"/>
    <w:rsid w:val="79FB491D"/>
    <w:rsid w:val="7A8093E8"/>
    <w:rsid w:val="7A8CE578"/>
    <w:rsid w:val="7B18B39A"/>
    <w:rsid w:val="7B546577"/>
    <w:rsid w:val="7B7D5E89"/>
    <w:rsid w:val="7B962A60"/>
    <w:rsid w:val="7BAC4C6C"/>
    <w:rsid w:val="7C002F89"/>
    <w:rsid w:val="7C004E45"/>
    <w:rsid w:val="7CC22B6D"/>
    <w:rsid w:val="7CE4B107"/>
    <w:rsid w:val="7D151FC7"/>
    <w:rsid w:val="7D24B513"/>
    <w:rsid w:val="7D27CFED"/>
    <w:rsid w:val="7D3CA9D3"/>
    <w:rsid w:val="7D738DCE"/>
    <w:rsid w:val="7D958849"/>
    <w:rsid w:val="7DA2E54E"/>
    <w:rsid w:val="7DF624E9"/>
    <w:rsid w:val="7E15D634"/>
    <w:rsid w:val="7E1F2B71"/>
    <w:rsid w:val="7E542016"/>
    <w:rsid w:val="7E810679"/>
    <w:rsid w:val="7E871595"/>
    <w:rsid w:val="7E96F28D"/>
    <w:rsid w:val="7EA75965"/>
    <w:rsid w:val="7ED04DDF"/>
    <w:rsid w:val="7EDE7F38"/>
    <w:rsid w:val="7EED405A"/>
    <w:rsid w:val="7F083BB9"/>
    <w:rsid w:val="7F135A25"/>
    <w:rsid w:val="7F2884DC"/>
    <w:rsid w:val="7F30DB3F"/>
    <w:rsid w:val="7F3DF0C6"/>
    <w:rsid w:val="7F4A7FFE"/>
    <w:rsid w:val="7F915A98"/>
    <w:rsid w:val="7F93803C"/>
    <w:rsid w:val="7FAF41FA"/>
    <w:rsid w:val="7FFFC40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D38480"/>
  <w15:docId w15:val="{02C41FC3-6524-45F3-9A73-D27462503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1E93"/>
  </w:style>
  <w:style w:type="paragraph" w:styleId="Heading1">
    <w:name w:val="heading 1"/>
    <w:basedOn w:val="Normal"/>
    <w:next w:val="Normal"/>
    <w:link w:val="Heading1Char"/>
    <w:autoRedefine/>
    <w:qFormat/>
    <w:rsid w:val="006939AF"/>
    <w:pPr>
      <w:keepNext/>
      <w:shd w:val="clear" w:color="auto" w:fill="FFFFFF" w:themeFill="background1"/>
      <w:jc w:val="center"/>
      <w:outlineLvl w:val="0"/>
    </w:pPr>
    <w:rPr>
      <w:rFonts w:cs="Arial"/>
      <w:b/>
      <w:bCs/>
      <w:color w:val="000000" w:themeColor="text1"/>
      <w:kern w:val="32"/>
      <w:lang w:bidi="en-US"/>
    </w:rPr>
  </w:style>
  <w:style w:type="paragraph" w:styleId="Heading2">
    <w:name w:val="heading 2"/>
    <w:basedOn w:val="Normal"/>
    <w:next w:val="Normal"/>
    <w:link w:val="Heading2Char"/>
    <w:autoRedefine/>
    <w:uiPriority w:val="9"/>
    <w:unhideWhenUsed/>
    <w:qFormat/>
    <w:rsid w:val="00D10B36"/>
    <w:pPr>
      <w:keepNext/>
      <w:keepLines/>
      <w:jc w:val="center"/>
      <w:outlineLvl w:val="1"/>
    </w:pPr>
    <w:rPr>
      <w:rFonts w:eastAsiaTheme="majorEastAsia" w:cstheme="majorBidi"/>
      <w:b/>
      <w:color w:val="000000" w:themeColor="text1"/>
      <w:szCs w:val="26"/>
    </w:rPr>
  </w:style>
  <w:style w:type="paragraph" w:styleId="Heading3">
    <w:name w:val="heading 3"/>
    <w:basedOn w:val="Normal"/>
    <w:next w:val="Normal"/>
    <w:link w:val="Heading3Char"/>
    <w:autoRedefine/>
    <w:uiPriority w:val="9"/>
    <w:unhideWhenUsed/>
    <w:qFormat/>
    <w:rsid w:val="00B144A4"/>
    <w:pPr>
      <w:keepNext/>
      <w:keepLines/>
      <w:spacing w:line="276" w:lineRule="auto"/>
      <w:jc w:val="center"/>
      <w:outlineLvl w:val="2"/>
    </w:pPr>
    <w:rPr>
      <w:b/>
    </w:rPr>
  </w:style>
  <w:style w:type="paragraph" w:styleId="Heading4">
    <w:name w:val="heading 4"/>
    <w:basedOn w:val="Normal"/>
    <w:next w:val="Normal"/>
    <w:link w:val="Heading4Char"/>
    <w:uiPriority w:val="9"/>
    <w:semiHidden/>
    <w:unhideWhenUsed/>
    <w:qFormat/>
    <w:rsid w:val="005A673A"/>
    <w:pPr>
      <w:keepNext/>
      <w:keepLines/>
      <w:spacing w:before="40" w:line="276" w:lineRule="auto"/>
      <w:jc w:val="both"/>
      <w:outlineLvl w:val="3"/>
    </w:pPr>
    <w:rPr>
      <w:rFonts w:asciiTheme="majorHAnsi" w:eastAsiaTheme="majorEastAsia" w:hAnsiTheme="majorHAnsi" w:cstheme="majorBidi"/>
      <w:i/>
      <w:iCs/>
      <w:color w:val="2F5496" w:themeColor="accent1" w:themeShade="BF"/>
      <w:lang w:val="en-GB"/>
    </w:rPr>
  </w:style>
  <w:style w:type="paragraph" w:styleId="Heading5">
    <w:name w:val="heading 5"/>
    <w:basedOn w:val="Normal"/>
    <w:next w:val="Normal"/>
    <w:link w:val="Heading5Char"/>
    <w:rsid w:val="005A673A"/>
    <w:pPr>
      <w:keepNext/>
      <w:keepLines/>
      <w:spacing w:before="220" w:after="40" w:line="276" w:lineRule="auto"/>
      <w:jc w:val="both"/>
      <w:outlineLvl w:val="4"/>
    </w:pPr>
    <w:rPr>
      <w:b/>
      <w:sz w:val="22"/>
      <w:szCs w:val="22"/>
      <w:lang w:val="en-GB"/>
    </w:rPr>
  </w:style>
  <w:style w:type="paragraph" w:styleId="Heading6">
    <w:name w:val="heading 6"/>
    <w:basedOn w:val="Normal"/>
    <w:next w:val="Normal"/>
    <w:link w:val="Heading6Char"/>
    <w:rsid w:val="005A673A"/>
    <w:pPr>
      <w:keepNext/>
      <w:keepLines/>
      <w:spacing w:before="200" w:after="40" w:line="276" w:lineRule="auto"/>
      <w:jc w:val="both"/>
      <w:outlineLvl w:val="5"/>
    </w:pPr>
    <w:rPr>
      <w:b/>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rsid w:val="005A673A"/>
    <w:pPr>
      <w:keepNext/>
      <w:keepLines/>
      <w:spacing w:before="480" w:after="120" w:line="276" w:lineRule="auto"/>
      <w:jc w:val="both"/>
    </w:pPr>
    <w:rPr>
      <w:b/>
      <w:sz w:val="72"/>
      <w:szCs w:val="72"/>
      <w:lang w:val="en-GB"/>
    </w:rPr>
  </w:style>
  <w:style w:type="paragraph" w:customStyle="1" w:styleId="msonormal0">
    <w:name w:val="msonormal"/>
    <w:basedOn w:val="Normal"/>
    <w:rsid w:val="00011B0F"/>
    <w:pPr>
      <w:spacing w:before="100" w:beforeAutospacing="1" w:after="100" w:afterAutospacing="1"/>
    </w:pPr>
  </w:style>
  <w:style w:type="paragraph" w:customStyle="1" w:styleId="paragraph">
    <w:name w:val="paragraph"/>
    <w:basedOn w:val="Normal"/>
    <w:rsid w:val="00011B0F"/>
    <w:pPr>
      <w:spacing w:before="100" w:beforeAutospacing="1" w:after="100" w:afterAutospacing="1"/>
    </w:pPr>
  </w:style>
  <w:style w:type="character" w:customStyle="1" w:styleId="textrun">
    <w:name w:val="textrun"/>
    <w:basedOn w:val="DefaultParagraphFont"/>
    <w:rsid w:val="00011B0F"/>
  </w:style>
  <w:style w:type="character" w:customStyle="1" w:styleId="normaltextrun">
    <w:name w:val="normaltextrun"/>
    <w:basedOn w:val="DefaultParagraphFont"/>
    <w:rsid w:val="00011B0F"/>
  </w:style>
  <w:style w:type="character" w:customStyle="1" w:styleId="eop">
    <w:name w:val="eop"/>
    <w:basedOn w:val="DefaultParagraphFont"/>
    <w:rsid w:val="00011B0F"/>
  </w:style>
  <w:style w:type="character" w:customStyle="1" w:styleId="spellingerror">
    <w:name w:val="spellingerror"/>
    <w:basedOn w:val="DefaultParagraphFont"/>
    <w:rsid w:val="00011B0F"/>
  </w:style>
  <w:style w:type="character" w:customStyle="1" w:styleId="tabrun">
    <w:name w:val="tabrun"/>
    <w:basedOn w:val="DefaultParagraphFont"/>
    <w:rsid w:val="00011B0F"/>
  </w:style>
  <w:style w:type="character" w:customStyle="1" w:styleId="tabchar">
    <w:name w:val="tabchar"/>
    <w:basedOn w:val="DefaultParagraphFont"/>
    <w:rsid w:val="00011B0F"/>
  </w:style>
  <w:style w:type="character" w:customStyle="1" w:styleId="tableaderchars">
    <w:name w:val="tableaderchars"/>
    <w:basedOn w:val="DefaultParagraphFont"/>
    <w:rsid w:val="00011B0F"/>
  </w:style>
  <w:style w:type="character" w:customStyle="1" w:styleId="trackchangetextinsertion">
    <w:name w:val="trackchangetextinsertion"/>
    <w:basedOn w:val="DefaultParagraphFont"/>
    <w:rsid w:val="00011B0F"/>
  </w:style>
  <w:style w:type="character" w:customStyle="1" w:styleId="trackchangetextdeletion">
    <w:name w:val="trackchangetextdeletion"/>
    <w:basedOn w:val="DefaultParagraphFont"/>
    <w:rsid w:val="00011B0F"/>
  </w:style>
  <w:style w:type="character" w:customStyle="1" w:styleId="trackedchange">
    <w:name w:val="trackedchange"/>
    <w:basedOn w:val="DefaultParagraphFont"/>
    <w:rsid w:val="00011B0F"/>
  </w:style>
  <w:style w:type="character" w:customStyle="1" w:styleId="wacimagecontainer">
    <w:name w:val="wacimagecontainer"/>
    <w:basedOn w:val="DefaultParagraphFont"/>
    <w:rsid w:val="00011B0F"/>
  </w:style>
  <w:style w:type="character" w:customStyle="1" w:styleId="superscript">
    <w:name w:val="superscript"/>
    <w:basedOn w:val="DefaultParagraphFont"/>
    <w:rsid w:val="00011B0F"/>
  </w:style>
  <w:style w:type="character" w:styleId="Hyperlink">
    <w:name w:val="Hyperlink"/>
    <w:basedOn w:val="DefaultParagraphFont"/>
    <w:uiPriority w:val="99"/>
    <w:unhideWhenUsed/>
    <w:rsid w:val="00011B0F"/>
    <w:rPr>
      <w:color w:val="0000FF"/>
      <w:u w:val="single"/>
    </w:rPr>
  </w:style>
  <w:style w:type="character" w:styleId="FollowedHyperlink">
    <w:name w:val="FollowedHyperlink"/>
    <w:basedOn w:val="DefaultParagraphFont"/>
    <w:uiPriority w:val="99"/>
    <w:semiHidden/>
    <w:unhideWhenUsed/>
    <w:rsid w:val="00011B0F"/>
    <w:rPr>
      <w:color w:val="800080"/>
      <w:u w:val="single"/>
    </w:rPr>
  </w:style>
  <w:style w:type="paragraph" w:styleId="Header">
    <w:name w:val="header"/>
    <w:basedOn w:val="Normal"/>
    <w:link w:val="HeaderChar"/>
    <w:uiPriority w:val="99"/>
    <w:unhideWhenUsed/>
    <w:rsid w:val="00783569"/>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783569"/>
  </w:style>
  <w:style w:type="paragraph" w:styleId="Footer">
    <w:name w:val="footer"/>
    <w:basedOn w:val="Normal"/>
    <w:link w:val="FooterChar"/>
    <w:uiPriority w:val="99"/>
    <w:unhideWhenUsed/>
    <w:rsid w:val="00783569"/>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783569"/>
  </w:style>
  <w:style w:type="character" w:styleId="CommentReference">
    <w:name w:val="annotation reference"/>
    <w:basedOn w:val="DefaultParagraphFont"/>
    <w:uiPriority w:val="99"/>
    <w:semiHidden/>
    <w:unhideWhenUsed/>
    <w:rsid w:val="00D60A3F"/>
    <w:rPr>
      <w:sz w:val="16"/>
      <w:szCs w:val="16"/>
    </w:rPr>
  </w:style>
  <w:style w:type="paragraph" w:styleId="CommentText">
    <w:name w:val="annotation text"/>
    <w:basedOn w:val="Normal"/>
    <w:link w:val="CommentTextChar"/>
    <w:uiPriority w:val="99"/>
    <w:unhideWhenUsed/>
    <w:rsid w:val="00D60A3F"/>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D60A3F"/>
    <w:rPr>
      <w:sz w:val="20"/>
      <w:szCs w:val="20"/>
    </w:rPr>
  </w:style>
  <w:style w:type="paragraph" w:styleId="CommentSubject">
    <w:name w:val="annotation subject"/>
    <w:basedOn w:val="CommentText"/>
    <w:next w:val="CommentText"/>
    <w:link w:val="CommentSubjectChar"/>
    <w:uiPriority w:val="99"/>
    <w:semiHidden/>
    <w:unhideWhenUsed/>
    <w:rsid w:val="00D60A3F"/>
    <w:rPr>
      <w:b/>
      <w:bCs/>
    </w:rPr>
  </w:style>
  <w:style w:type="character" w:customStyle="1" w:styleId="CommentSubjectChar">
    <w:name w:val="Comment Subject Char"/>
    <w:basedOn w:val="CommentTextChar"/>
    <w:link w:val="CommentSubject"/>
    <w:uiPriority w:val="99"/>
    <w:semiHidden/>
    <w:rsid w:val="00D60A3F"/>
    <w:rPr>
      <w:b/>
      <w:bCs/>
      <w:sz w:val="20"/>
      <w:szCs w:val="20"/>
    </w:rPr>
  </w:style>
  <w:style w:type="paragraph" w:styleId="BalloonText">
    <w:name w:val="Balloon Text"/>
    <w:basedOn w:val="Normal"/>
    <w:link w:val="BalloonTextChar"/>
    <w:uiPriority w:val="99"/>
    <w:semiHidden/>
    <w:unhideWhenUsed/>
    <w:rsid w:val="00D60A3F"/>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D60A3F"/>
    <w:rPr>
      <w:rFonts w:ascii="Segoe UI" w:hAnsi="Segoe UI" w:cs="Segoe UI"/>
      <w:sz w:val="18"/>
      <w:szCs w:val="18"/>
    </w:rPr>
  </w:style>
  <w:style w:type="paragraph" w:customStyle="1" w:styleId="tv213">
    <w:name w:val="tv213"/>
    <w:basedOn w:val="Normal"/>
    <w:rsid w:val="00E55C1A"/>
    <w:pPr>
      <w:spacing w:before="100" w:beforeAutospacing="1" w:after="100" w:afterAutospacing="1"/>
    </w:p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rPr>
      <w:rFonts w:asciiTheme="minorHAnsi" w:eastAsiaTheme="minorHAnsi" w:hAnsiTheme="minorHAnsi" w:cstheme="minorBidi"/>
      <w:sz w:val="20"/>
      <w:szCs w:val="20"/>
      <w:lang w:eastAsia="en-US"/>
    </w:rPr>
  </w:style>
  <w:style w:type="paragraph" w:styleId="Revision">
    <w:name w:val="Revision"/>
    <w:hidden/>
    <w:uiPriority w:val="99"/>
    <w:semiHidden/>
    <w:rsid w:val="00D12B0C"/>
  </w:style>
  <w:style w:type="character" w:customStyle="1" w:styleId="Neatrisintapieminana1">
    <w:name w:val="Neatrisināta pieminēšana1"/>
    <w:basedOn w:val="DefaultParagraphFont"/>
    <w:uiPriority w:val="99"/>
    <w:semiHidden/>
    <w:unhideWhenUsed/>
    <w:rsid w:val="00F67202"/>
    <w:rPr>
      <w:color w:val="605E5C"/>
      <w:shd w:val="clear" w:color="auto" w:fill="E1DFDD"/>
    </w:rPr>
  </w:style>
  <w:style w:type="paragraph" w:styleId="ListParagraph">
    <w:name w:val="List Paragraph"/>
    <w:aliases w:val="2,Akapit z listą BS,Bullet list,Colorful List - Accent 12,H&amp;P List Paragraph,List Paragraph1,List1,Normal bullet 2,Saraksta rindkopa1,Strip,List (1),Number-style,List 1) 2) 3),2 heading,References,Colorful List - Accent 11"/>
    <w:basedOn w:val="Normal"/>
    <w:link w:val="ListParagraphChar"/>
    <w:qFormat/>
    <w:rsid w:val="00BF1B16"/>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Heading1Char">
    <w:name w:val="Heading 1 Char"/>
    <w:basedOn w:val="DefaultParagraphFont"/>
    <w:link w:val="Heading1"/>
    <w:rsid w:val="006939AF"/>
    <w:rPr>
      <w:rFonts w:cs="Arial"/>
      <w:b/>
      <w:bCs/>
      <w:color w:val="000000" w:themeColor="text1"/>
      <w:kern w:val="32"/>
      <w:shd w:val="clear" w:color="auto" w:fill="FFFFFF" w:themeFill="background1"/>
      <w:lang w:bidi="en-US"/>
    </w:rPr>
  </w:style>
  <w:style w:type="character" w:customStyle="1" w:styleId="Heading2Char">
    <w:name w:val="Heading 2 Char"/>
    <w:basedOn w:val="DefaultParagraphFont"/>
    <w:link w:val="Heading2"/>
    <w:uiPriority w:val="9"/>
    <w:rsid w:val="00D10B36"/>
    <w:rPr>
      <w:rFonts w:ascii="Times New Roman" w:eastAsiaTheme="majorEastAsia" w:hAnsi="Times New Roman" w:cstheme="majorBidi"/>
      <w:b/>
      <w:color w:val="000000" w:themeColor="text1"/>
      <w:sz w:val="24"/>
      <w:szCs w:val="26"/>
      <w:lang w:eastAsia="lv-LV"/>
    </w:rPr>
  </w:style>
  <w:style w:type="character" w:customStyle="1" w:styleId="Heading3Char">
    <w:name w:val="Heading 3 Char"/>
    <w:basedOn w:val="DefaultParagraphFont"/>
    <w:link w:val="Heading3"/>
    <w:uiPriority w:val="9"/>
    <w:rsid w:val="00B144A4"/>
    <w:rPr>
      <w:b/>
    </w:rPr>
  </w:style>
  <w:style w:type="character" w:customStyle="1" w:styleId="Heading4Char">
    <w:name w:val="Heading 4 Char"/>
    <w:basedOn w:val="DefaultParagraphFont"/>
    <w:link w:val="Heading4"/>
    <w:uiPriority w:val="9"/>
    <w:semiHidden/>
    <w:rsid w:val="005A673A"/>
    <w:rPr>
      <w:rFonts w:asciiTheme="majorHAnsi" w:eastAsiaTheme="majorEastAsia" w:hAnsiTheme="majorHAnsi" w:cstheme="majorBidi"/>
      <w:i/>
      <w:iCs/>
      <w:color w:val="2F5496" w:themeColor="accent1" w:themeShade="BF"/>
      <w:sz w:val="24"/>
      <w:szCs w:val="24"/>
      <w:lang w:val="en-GB" w:eastAsia="lv-LV"/>
    </w:rPr>
  </w:style>
  <w:style w:type="character" w:customStyle="1" w:styleId="Heading5Char">
    <w:name w:val="Heading 5 Char"/>
    <w:basedOn w:val="DefaultParagraphFont"/>
    <w:link w:val="Heading5"/>
    <w:rsid w:val="005A673A"/>
    <w:rPr>
      <w:rFonts w:ascii="Times New Roman" w:eastAsia="Times New Roman" w:hAnsi="Times New Roman" w:cs="Times New Roman"/>
      <w:b/>
      <w:lang w:val="en-GB" w:eastAsia="lv-LV"/>
    </w:rPr>
  </w:style>
  <w:style w:type="character" w:customStyle="1" w:styleId="Heading6Char">
    <w:name w:val="Heading 6 Char"/>
    <w:basedOn w:val="DefaultParagraphFont"/>
    <w:link w:val="Heading6"/>
    <w:rsid w:val="005A673A"/>
    <w:rPr>
      <w:rFonts w:ascii="Times New Roman" w:eastAsia="Times New Roman" w:hAnsi="Times New Roman" w:cs="Times New Roman"/>
      <w:b/>
      <w:sz w:val="20"/>
      <w:szCs w:val="20"/>
      <w:lang w:val="en-GB" w:eastAsia="lv-LV"/>
    </w:rPr>
  </w:style>
  <w:style w:type="numbering" w:customStyle="1" w:styleId="NoList1">
    <w:name w:val="No List1"/>
    <w:next w:val="NoList"/>
    <w:uiPriority w:val="99"/>
    <w:semiHidden/>
    <w:unhideWhenUsed/>
    <w:rsid w:val="005A673A"/>
  </w:style>
  <w:style w:type="character" w:customStyle="1" w:styleId="TitleChar">
    <w:name w:val="Title Char"/>
    <w:basedOn w:val="DefaultParagraphFont"/>
    <w:link w:val="Title"/>
    <w:rsid w:val="005A673A"/>
    <w:rPr>
      <w:rFonts w:ascii="Times New Roman" w:eastAsia="Times New Roman" w:hAnsi="Times New Roman" w:cs="Times New Roman"/>
      <w:b/>
      <w:sz w:val="72"/>
      <w:szCs w:val="72"/>
      <w:lang w:val="en-GB" w:eastAsia="lv-LV"/>
    </w:rPr>
  </w:style>
  <w:style w:type="paragraph" w:styleId="TOC1">
    <w:name w:val="toc 1"/>
    <w:basedOn w:val="Normal"/>
    <w:next w:val="Normal"/>
    <w:autoRedefine/>
    <w:uiPriority w:val="39"/>
    <w:unhideWhenUsed/>
    <w:qFormat/>
    <w:rsid w:val="005A673A"/>
    <w:pPr>
      <w:spacing w:after="100" w:line="276" w:lineRule="auto"/>
      <w:jc w:val="both"/>
    </w:pPr>
    <w:rPr>
      <w:b/>
      <w:lang w:val="en-GB"/>
    </w:rPr>
  </w:style>
  <w:style w:type="paragraph" w:styleId="TOC2">
    <w:name w:val="toc 2"/>
    <w:basedOn w:val="Normal"/>
    <w:next w:val="Normal"/>
    <w:autoRedefine/>
    <w:uiPriority w:val="39"/>
    <w:unhideWhenUsed/>
    <w:qFormat/>
    <w:rsid w:val="005A673A"/>
    <w:pPr>
      <w:spacing w:after="100" w:line="276" w:lineRule="auto"/>
      <w:ind w:left="220"/>
      <w:jc w:val="both"/>
    </w:pPr>
    <w:rPr>
      <w:b/>
      <w:lang w:val="en-GB"/>
    </w:rPr>
  </w:style>
  <w:style w:type="paragraph" w:styleId="TOC3">
    <w:name w:val="toc 3"/>
    <w:basedOn w:val="Normal"/>
    <w:next w:val="Normal"/>
    <w:autoRedefine/>
    <w:uiPriority w:val="39"/>
    <w:semiHidden/>
    <w:unhideWhenUsed/>
    <w:qFormat/>
    <w:rsid w:val="005A673A"/>
    <w:pPr>
      <w:spacing w:after="100" w:line="276" w:lineRule="auto"/>
      <w:ind w:left="440"/>
      <w:jc w:val="both"/>
    </w:pPr>
    <w:rPr>
      <w:b/>
      <w:lang w:val="en-GB"/>
    </w:rPr>
  </w:style>
  <w:style w:type="table" w:styleId="TableGrid">
    <w:name w:val="Table Grid"/>
    <w:basedOn w:val="TableNormal"/>
    <w:uiPriority w:val="39"/>
    <w:rsid w:val="005A673A"/>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A673A"/>
    <w:pPr>
      <w:keepLines/>
      <w:spacing w:before="240" w:line="259" w:lineRule="auto"/>
      <w:jc w:val="left"/>
      <w:outlineLvl w:val="9"/>
    </w:pPr>
    <w:rPr>
      <w:rFonts w:asciiTheme="majorHAnsi" w:eastAsiaTheme="majorEastAsia" w:hAnsiTheme="majorHAnsi" w:cstheme="majorBidi"/>
      <w:b w:val="0"/>
      <w:bCs w:val="0"/>
      <w:color w:val="2F5496" w:themeColor="accent1" w:themeShade="BF"/>
      <w:kern w:val="0"/>
      <w:sz w:val="32"/>
      <w:lang w:bidi="ar-SA"/>
    </w:rPr>
  </w:style>
  <w:style w:type="character" w:customStyle="1" w:styleId="UnresolvedMention1">
    <w:name w:val="Unresolved Mention1"/>
    <w:basedOn w:val="DefaultParagraphFont"/>
    <w:uiPriority w:val="99"/>
    <w:semiHidden/>
    <w:unhideWhenUsed/>
    <w:rsid w:val="005A673A"/>
    <w:rPr>
      <w:color w:val="808080"/>
      <w:shd w:val="clear" w:color="auto" w:fill="E6E6E6"/>
    </w:rPr>
  </w:style>
  <w:style w:type="character" w:customStyle="1" w:styleId="UnresolvedMention2">
    <w:name w:val="Unresolved Mention2"/>
    <w:basedOn w:val="DefaultParagraphFont"/>
    <w:uiPriority w:val="99"/>
    <w:semiHidden/>
    <w:unhideWhenUsed/>
    <w:rsid w:val="005A673A"/>
    <w:rPr>
      <w:color w:val="605E5C"/>
      <w:shd w:val="clear" w:color="auto" w:fill="E1DFDD"/>
    </w:rPr>
  </w:style>
  <w:style w:type="character" w:customStyle="1" w:styleId="ListParagraphChar">
    <w:name w:val="List Paragraph Char"/>
    <w:aliases w:val="2 Char,Akapit z listą BS Char,Bullet list Char,Colorful List - Accent 12 Char,H&amp;P List Paragraph Char,List Paragraph1 Char,List1 Char,Normal bullet 2 Char,Saraksta rindkopa1 Char,Strip Char,List (1) Char,Number-style Char"/>
    <w:link w:val="ListParagraph"/>
    <w:qFormat/>
    <w:locked/>
    <w:rsid w:val="005A673A"/>
  </w:style>
  <w:style w:type="paragraph" w:styleId="Subtitle">
    <w:name w:val="Subtitle"/>
    <w:basedOn w:val="Normal"/>
    <w:next w:val="Normal"/>
    <w:link w:val="SubtitleChar"/>
    <w:pPr>
      <w:keepNext/>
      <w:keepLines/>
      <w:spacing w:before="360" w:after="80" w:line="276" w:lineRule="auto"/>
      <w:jc w:val="both"/>
    </w:pPr>
    <w:rPr>
      <w:rFonts w:ascii="Georgia" w:eastAsia="Georgia" w:hAnsi="Georgia" w:cs="Georgia"/>
      <w:i/>
      <w:color w:val="666666"/>
      <w:sz w:val="48"/>
      <w:szCs w:val="48"/>
    </w:rPr>
  </w:style>
  <w:style w:type="character" w:customStyle="1" w:styleId="SubtitleChar">
    <w:name w:val="Subtitle Char"/>
    <w:basedOn w:val="DefaultParagraphFont"/>
    <w:link w:val="Subtitle"/>
    <w:rsid w:val="005A673A"/>
    <w:rPr>
      <w:rFonts w:ascii="Georgia" w:eastAsia="Georgia" w:hAnsi="Georgia" w:cs="Georgia"/>
      <w:i/>
      <w:color w:val="666666"/>
      <w:sz w:val="48"/>
      <w:szCs w:val="48"/>
      <w:lang w:val="en-GB" w:eastAsia="lv-LV"/>
    </w:rPr>
  </w:style>
  <w:style w:type="character" w:customStyle="1" w:styleId="Mention1">
    <w:name w:val="Mention1"/>
    <w:basedOn w:val="DefaultParagraphFont"/>
    <w:uiPriority w:val="99"/>
    <w:unhideWhenUsed/>
    <w:rsid w:val="005A673A"/>
    <w:rPr>
      <w:color w:val="2B579A"/>
      <w:shd w:val="clear" w:color="auto" w:fill="E6E6E6"/>
    </w:rPr>
  </w:style>
  <w:style w:type="character" w:customStyle="1" w:styleId="UnresolvedMention3">
    <w:name w:val="Unresolved Mention3"/>
    <w:basedOn w:val="DefaultParagraphFont"/>
    <w:uiPriority w:val="99"/>
    <w:semiHidden/>
    <w:unhideWhenUsed/>
    <w:rsid w:val="005A673A"/>
    <w:rPr>
      <w:color w:val="605E5C"/>
      <w:shd w:val="clear" w:color="auto" w:fill="E1DFDD"/>
    </w:rPr>
  </w:style>
  <w:style w:type="paragraph" w:customStyle="1" w:styleId="Normal0">
    <w:name w:val="Normal0"/>
    <w:qFormat/>
    <w:rsid w:val="00FD35C4"/>
    <w:pPr>
      <w:spacing w:after="200" w:line="276" w:lineRule="auto"/>
      <w:jc w:val="both"/>
    </w:pPr>
    <w:rPr>
      <w:lang w:val="en-GB"/>
    </w:rPr>
  </w:style>
  <w:style w:type="table" w:customStyle="1" w:styleId="NormalTable0">
    <w:name w:val="Normal Table0"/>
    <w:uiPriority w:val="99"/>
    <w:semiHidden/>
    <w:unhideWhenUsed/>
    <w:rsid w:val="00FD35C4"/>
    <w:pPr>
      <w:spacing w:after="200" w:line="276" w:lineRule="auto"/>
      <w:jc w:val="both"/>
    </w:pPr>
    <w:rPr>
      <w:lang w:val="en-US"/>
    </w:rPr>
    <w:tblPr>
      <w:tblInd w:w="0" w:type="dxa"/>
      <w:tblCellMar>
        <w:top w:w="0" w:type="dxa"/>
        <w:left w:w="108" w:type="dxa"/>
        <w:bottom w:w="0" w:type="dxa"/>
        <w:right w:w="108" w:type="dxa"/>
      </w:tblCellMar>
    </w:tbl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pPr>
      <w:spacing w:after="200" w:line="276" w:lineRule="auto"/>
      <w:jc w:val="both"/>
    </w:pPr>
    <w:tblPr>
      <w:tblStyleRowBandSize w:val="1"/>
      <w:tblStyleColBandSize w:val="1"/>
    </w:tblPr>
  </w:style>
  <w:style w:type="table" w:customStyle="1" w:styleId="aa">
    <w:basedOn w:val="TableNormal"/>
    <w:pPr>
      <w:spacing w:after="200" w:line="276" w:lineRule="auto"/>
      <w:jc w:val="both"/>
    </w:pPr>
    <w:tblPr>
      <w:tblStyleRowBandSize w:val="1"/>
      <w:tblStyleColBandSize w:val="1"/>
    </w:tblPr>
  </w:style>
  <w:style w:type="table" w:customStyle="1" w:styleId="ab">
    <w:basedOn w:val="TableNormal"/>
    <w:tblPr>
      <w:tblStyleRowBandSize w:val="1"/>
      <w:tblStyleColBandSize w:val="1"/>
      <w:tblCellMar>
        <w:left w:w="115" w:type="dxa"/>
        <w:right w:w="115" w:type="dxa"/>
      </w:tblCellMar>
    </w:tblPr>
  </w:style>
  <w:style w:type="table" w:customStyle="1" w:styleId="4">
    <w:name w:val="4"/>
    <w:basedOn w:val="TableNormal"/>
    <w:rsid w:val="002B3482"/>
    <w:pPr>
      <w:spacing w:after="200" w:line="276" w:lineRule="auto"/>
      <w:jc w:val="both"/>
    </w:pPr>
    <w:tblPr>
      <w:tblStyleRowBandSize w:val="1"/>
      <w:tblStyleColBandSize w:val="1"/>
    </w:tblPr>
  </w:style>
  <w:style w:type="table" w:customStyle="1" w:styleId="3">
    <w:name w:val="3"/>
    <w:basedOn w:val="TableNormal"/>
    <w:rsid w:val="002B3482"/>
    <w:pPr>
      <w:spacing w:after="200" w:line="276" w:lineRule="auto"/>
      <w:jc w:val="both"/>
    </w:pPr>
    <w:tblPr>
      <w:tblStyleRowBandSize w:val="1"/>
      <w:tblStyleColBandSize w:val="1"/>
    </w:tblPr>
  </w:style>
  <w:style w:type="table" w:customStyle="1" w:styleId="10">
    <w:name w:val="10"/>
    <w:basedOn w:val="TableNormal"/>
    <w:rsid w:val="00D04E54"/>
    <w:tblPr>
      <w:tblStyleRowBandSize w:val="1"/>
      <w:tblStyleColBandSize w:val="1"/>
      <w:tblCellMar>
        <w:left w:w="115" w:type="dxa"/>
        <w:right w:w="115" w:type="dxa"/>
      </w:tblCellMar>
    </w:tblPr>
  </w:style>
  <w:style w:type="table" w:customStyle="1" w:styleId="6">
    <w:name w:val="6"/>
    <w:basedOn w:val="TableNormal"/>
    <w:rsid w:val="008E639E"/>
    <w:tblPr>
      <w:tblStyleRowBandSize w:val="1"/>
      <w:tblStyleColBandSize w:val="1"/>
      <w:tblCellMar>
        <w:left w:w="115" w:type="dxa"/>
        <w:right w:w="115" w:type="dxa"/>
      </w:tblCellMar>
    </w:tblPr>
  </w:style>
  <w:style w:type="table" w:customStyle="1" w:styleId="5">
    <w:name w:val="5"/>
    <w:basedOn w:val="TableNormal"/>
    <w:rsid w:val="008E639E"/>
    <w:tblPr>
      <w:tblStyleRowBandSize w:val="1"/>
      <w:tblStyleColBandSize w:val="1"/>
      <w:tblCellMar>
        <w:left w:w="115" w:type="dxa"/>
        <w:right w:w="115" w:type="dxa"/>
      </w:tblCellMar>
    </w:tblPr>
  </w:style>
  <w:style w:type="table" w:customStyle="1" w:styleId="9">
    <w:name w:val="9"/>
    <w:basedOn w:val="TableNormal"/>
    <w:rsid w:val="00714E1F"/>
    <w:tblPr>
      <w:tblStyleRowBandSize w:val="1"/>
      <w:tblStyleColBandSize w:val="1"/>
      <w:tblCellMar>
        <w:left w:w="115" w:type="dxa"/>
        <w:right w:w="115" w:type="dxa"/>
      </w:tblCellMar>
    </w:tblPr>
  </w:style>
  <w:style w:type="table" w:customStyle="1" w:styleId="8">
    <w:name w:val="8"/>
    <w:basedOn w:val="TableNormal"/>
    <w:rsid w:val="00714E1F"/>
    <w:tblPr>
      <w:tblStyleRowBandSize w:val="1"/>
      <w:tblStyleColBandSize w:val="1"/>
      <w:tblCellMar>
        <w:left w:w="115" w:type="dxa"/>
        <w:right w:w="115" w:type="dxa"/>
      </w:tblCellMar>
    </w:tblPr>
  </w:style>
  <w:style w:type="table" w:customStyle="1" w:styleId="7">
    <w:name w:val="7"/>
    <w:basedOn w:val="TableNormal"/>
    <w:rsid w:val="00714E1F"/>
    <w:tblPr>
      <w:tblStyleRowBandSize w:val="1"/>
      <w:tblStyleColBandSize w:val="1"/>
      <w:tblCellMar>
        <w:left w:w="115" w:type="dxa"/>
        <w:right w:w="115" w:type="dxa"/>
      </w:tblCellMar>
    </w:tblPr>
  </w:style>
  <w:style w:type="table" w:customStyle="1" w:styleId="1">
    <w:name w:val="1"/>
    <w:basedOn w:val="TableNormal"/>
    <w:rsid w:val="001901AF"/>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64973">
      <w:bodyDiv w:val="1"/>
      <w:marLeft w:val="0"/>
      <w:marRight w:val="0"/>
      <w:marTop w:val="0"/>
      <w:marBottom w:val="0"/>
      <w:divBdr>
        <w:top w:val="none" w:sz="0" w:space="0" w:color="auto"/>
        <w:left w:val="none" w:sz="0" w:space="0" w:color="auto"/>
        <w:bottom w:val="none" w:sz="0" w:space="0" w:color="auto"/>
        <w:right w:val="none" w:sz="0" w:space="0" w:color="auto"/>
      </w:divBdr>
      <w:divsChild>
        <w:div w:id="2023164295">
          <w:marLeft w:val="0"/>
          <w:marRight w:val="0"/>
          <w:marTop w:val="0"/>
          <w:marBottom w:val="0"/>
          <w:divBdr>
            <w:top w:val="none" w:sz="0" w:space="0" w:color="auto"/>
            <w:left w:val="none" w:sz="0" w:space="0" w:color="auto"/>
            <w:bottom w:val="none" w:sz="0" w:space="0" w:color="auto"/>
            <w:right w:val="none" w:sz="0" w:space="0" w:color="auto"/>
          </w:divBdr>
        </w:div>
        <w:div w:id="315456060">
          <w:marLeft w:val="1210"/>
          <w:marRight w:val="0"/>
          <w:marTop w:val="0"/>
          <w:marBottom w:val="16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ietvediba@lu.lv"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euc-word-edit.officeapps.live.com/we/wordeditorframe.aspx?ui=en%2DUS&amp;rs=en%2DUS&amp;wopisrc=https%3A%2F%2Funiversityoflatvia387-my.sharepoint.com%2Fpersonal%2Fraitisv_edu_lu_lv%2F_vti_bin%2Fwopi.ashx%2Ffiles%2Fb9a27d8d26414bc6b8e391e6d7befef9&amp;wdenableroaming=1&amp;mscc=1&amp;wdodb=1&amp;hid=E42604A1-509B-8000-21E6-C2FD8850E245&amp;wdorigin=ItemsView&amp;wdhostclicktime=1705911609969&amp;jsapi=1&amp;jsapiver=v1&amp;newsession=1&amp;corrid=375587a2-78cc-4fd2-b62c-435a12ed339f&amp;usid=375587a2-78cc-4fd2-b62c-435a12ed339f&amp;sftc=1&amp;cac=1&amp;mtf=1&amp;sfp=1&amp;instantedit=1&amp;wopicomplete=1&amp;wdredirectionreason=Unified_SingleFlush&amp;rct=Normal&amp;ctp=LeastProtected" TargetMode="Externa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https://euc-word-edit.officeapps.live.com/we/wordeditorframe.aspx?ui=en%2DUS&amp;rs=en%2DUS&amp;wopisrc=https%3A%2F%2Funiversityoflatvia387-my.sharepoint.com%2Fpersonal%2Fraitisv_edu_lu_lv%2F_vti_bin%2Fwopi.ashx%2Ffiles%2Fb9a27d8d26414bc6b8e391e6d7befef9&amp;wdenableroaming=1&amp;mscc=1&amp;wdodb=1&amp;hid=E42604A1-509B-8000-21E6-C2FD8850E245&amp;wdorigin=ItemsView&amp;wdhostclicktime=1705911609969&amp;jsapi=1&amp;jsapiver=v1&amp;newsession=1&amp;corrid=375587a2-78cc-4fd2-b62c-435a12ed339f&amp;usid=375587a2-78cc-4fd2-b62c-435a12ed339f&amp;sftc=1&amp;cac=1&amp;mtf=1&amp;sfp=1&amp;instantedit=1&amp;wopicomplete=1&amp;wdredirectionreason=Unified_SingleFlush&amp;rct=Normal&amp;ctp=LeastProtected"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microsoft.com/office/2018/08/relationships/commentsExtensible" Target="commentsExtensible.xml"/><Relationship Id="rId5" Type="http://schemas.openxmlformats.org/officeDocument/2006/relationships/settings" Target="settings.xml"/><Relationship Id="rId15" Type="http://schemas.openxmlformats.org/officeDocument/2006/relationships/hyperlink" Target="mailto:info@ba.lv" TargetMode="External"/><Relationship Id="rId23" Type="http://schemas.openxmlformats.org/officeDocument/2006/relationships/theme" Target="theme/theme1.xml"/><Relationship Id="rId10" Type="http://schemas.openxmlformats.org/officeDocument/2006/relationships/hyperlink" Target="https://docs.google.com/forms/d/e/1FAIpQLSfQjkQiBoB3mqIxmwFRoWoLoPiKbhWq30TFP_0IZkBj5s3PlQ/viewform?usp=sf_link"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datu.specialisti@lu.l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S2CgGWxvSae0Jcx+4tj2LR+OWg==">CgMxLjAyCWguMzBqMHpsbDIJaC4xZm9iOXRlMgloLjJzOGV5bzEyCWguMTdkcDh2dTIIaC5namRneHMyCGguZ2pkZ3hzMgloLjMwajB6bGwyCWguMmV0OTJwMDIJaC4xZm9iOXRlMgloLjN6bnlzaDcyCWguMmV0OTJwMDIIaC50eWpjd3QyCWguM2R5NnZrbTIJaC40ZDM0b2c4MgloLjF0M2g1c2YyCWguNGQzNG9nODIJaC4yczhleW8xMgloLjI2aW4xcmc4AGojChRzdWdnZXN0LmFvb3BpOW5ob2FkYxILRGFjZSBLYXJrbGVqIwoUc3VnZ2VzdC5pY3llYmkzZXBzbGsSC0RhY2UgS2Fya2xlciExTElTVXNIS0NkTUF0X3N1VGhnUkRxSHZ1YW5xcFp5WT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9F70613-EBDD-41B2-A3B8-2815347A9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66</Pages>
  <Words>20814</Words>
  <Characters>118641</Characters>
  <Application>Microsoft Office Word</Application>
  <DocSecurity>0</DocSecurity>
  <Lines>988</Lines>
  <Paragraphs>278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 Apele</dc:creator>
  <cp:lastModifiedBy>Raitis Villers</cp:lastModifiedBy>
  <cp:revision>50</cp:revision>
  <dcterms:created xsi:type="dcterms:W3CDTF">2024-02-27T10:20:00Z</dcterms:created>
  <dcterms:modified xsi:type="dcterms:W3CDTF">2024-03-28T08:40:00Z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0x010100E136CC152EB1D245A5FDECA292492C8A</vt:lpwstr>
  </property>
  <property fmtid="{D5CDD505-2E9C-101B-9397-08002B2CF9AE}" pid="3" name="GrammarlyDocumentId">
    <vt:lpwstr>c5cbd9362e56961db7fa44edc5cf5e63df21ce3cc8967dfae391a67bf4781fc0</vt:lpwstr>
  </property>
</Properties>
</file>