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BBD" w:rsidRPr="00CA385E" w:rsidRDefault="00797BBD" w:rsidP="00797BBD">
      <w:pPr>
        <w:autoSpaceDE w:val="0"/>
        <w:autoSpaceDN w:val="0"/>
        <w:adjustRightInd w:val="0"/>
        <w:jc w:val="center"/>
        <w:rPr>
          <w:b/>
        </w:rPr>
      </w:pPr>
      <w:r w:rsidRPr="00CA385E">
        <w:rPr>
          <w:noProof/>
          <w:lang w:eastAsia="lv-LV"/>
        </w:rPr>
        <w:drawing>
          <wp:inline distT="0" distB="0" distL="0" distR="0">
            <wp:extent cx="5724525" cy="952500"/>
            <wp:effectExtent l="0" t="0" r="9525" b="0"/>
            <wp:docPr id="1" name="Picture 1" descr="C:\Users\u\Desktop\vi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esktop\visi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952500"/>
                    </a:xfrm>
                    <a:prstGeom prst="rect">
                      <a:avLst/>
                    </a:prstGeom>
                    <a:noFill/>
                    <a:ln>
                      <a:noFill/>
                    </a:ln>
                  </pic:spPr>
                </pic:pic>
              </a:graphicData>
            </a:graphic>
          </wp:inline>
        </w:drawing>
      </w:r>
    </w:p>
    <w:p w:rsidR="00797BBD" w:rsidRDefault="00797BBD" w:rsidP="00797BBD">
      <w:pPr>
        <w:jc w:val="center"/>
        <w:rPr>
          <w:b/>
          <w:noProof/>
          <w:sz w:val="20"/>
          <w:szCs w:val="20"/>
          <w:lang w:eastAsia="lv-LV"/>
        </w:rPr>
      </w:pPr>
      <w:bookmarkStart w:id="0" w:name="_GoBack"/>
      <w:bookmarkEnd w:id="0"/>
    </w:p>
    <w:p w:rsidR="00797BBD" w:rsidRDefault="00797BBD" w:rsidP="00797BBD">
      <w:pPr>
        <w:jc w:val="center"/>
        <w:rPr>
          <w:b/>
          <w:noProof/>
          <w:sz w:val="20"/>
          <w:szCs w:val="20"/>
          <w:lang w:eastAsia="lv-LV"/>
        </w:rPr>
      </w:pPr>
    </w:p>
    <w:p w:rsidR="00797BBD" w:rsidRDefault="00797BBD" w:rsidP="00797BBD">
      <w:pPr>
        <w:jc w:val="center"/>
        <w:rPr>
          <w:b/>
          <w:noProof/>
          <w:sz w:val="20"/>
          <w:szCs w:val="20"/>
          <w:lang w:eastAsia="lv-LV"/>
        </w:rPr>
      </w:pPr>
    </w:p>
    <w:p w:rsidR="00797BBD" w:rsidRPr="000F22B3" w:rsidRDefault="00797BBD" w:rsidP="00797BBD">
      <w:pPr>
        <w:jc w:val="center"/>
        <w:rPr>
          <w:b/>
          <w:sz w:val="20"/>
          <w:szCs w:val="20"/>
          <w:lang w:val="en-GB"/>
        </w:rPr>
      </w:pPr>
      <w:r w:rsidRPr="000F22B3">
        <w:rPr>
          <w:b/>
          <w:sz w:val="20"/>
          <w:szCs w:val="20"/>
          <w:lang w:val="en-GB"/>
        </w:rPr>
        <w:t>Translation</w:t>
      </w:r>
    </w:p>
    <w:p w:rsidR="00797BBD" w:rsidRPr="00C85675" w:rsidRDefault="00797BBD" w:rsidP="00797BBD">
      <w:pPr>
        <w:jc w:val="center"/>
        <w:rPr>
          <w:b/>
          <w:lang w:val="en-GB"/>
        </w:rPr>
      </w:pPr>
    </w:p>
    <w:p w:rsidR="00797BBD" w:rsidRDefault="00797BBD" w:rsidP="00797BBD">
      <w:pPr>
        <w:ind w:right="-1"/>
        <w:jc w:val="right"/>
        <w:rPr>
          <w:bCs/>
          <w:iCs/>
          <w:lang w:val="en-GB"/>
        </w:rPr>
      </w:pPr>
      <w:r w:rsidRPr="00C85675">
        <w:rPr>
          <w:bCs/>
          <w:iCs/>
          <w:lang w:val="en-GB"/>
        </w:rPr>
        <w:t>Supplement 3</w:t>
      </w:r>
    </w:p>
    <w:p w:rsidR="00797BBD" w:rsidRDefault="00797BBD" w:rsidP="00797BBD">
      <w:pPr>
        <w:ind w:right="-1"/>
        <w:jc w:val="right"/>
        <w:rPr>
          <w:bCs/>
          <w:iCs/>
          <w:lang w:val="en-GB"/>
        </w:rPr>
      </w:pPr>
      <w:r>
        <w:rPr>
          <w:bCs/>
          <w:iCs/>
          <w:lang w:val="en-GB"/>
        </w:rPr>
        <w:t>to the Regulation of the UL</w:t>
      </w:r>
    </w:p>
    <w:p w:rsidR="00797BBD" w:rsidRPr="00C85675" w:rsidRDefault="00797BBD" w:rsidP="00797BBD">
      <w:pPr>
        <w:ind w:right="-1"/>
        <w:jc w:val="right"/>
        <w:rPr>
          <w:bCs/>
          <w:iCs/>
          <w:lang w:val="en-GB"/>
        </w:rPr>
      </w:pPr>
      <w:r>
        <w:rPr>
          <w:bCs/>
          <w:iCs/>
          <w:lang w:val="en-GB"/>
        </w:rPr>
        <w:t xml:space="preserve"> on Preliminary Selection of Postdoctoral Applications</w:t>
      </w:r>
    </w:p>
    <w:p w:rsidR="00797BBD" w:rsidRPr="00C85675" w:rsidRDefault="00797BBD" w:rsidP="00797BBD">
      <w:pPr>
        <w:tabs>
          <w:tab w:val="left" w:pos="6946"/>
        </w:tabs>
        <w:jc w:val="both"/>
        <w:rPr>
          <w:lang w:val="en-GB"/>
        </w:rPr>
      </w:pPr>
      <w:r w:rsidRPr="00C85675">
        <w:rPr>
          <w:lang w:val="en-GB"/>
        </w:rPr>
        <w:t>__.__ . 201_, Riga</w:t>
      </w:r>
    </w:p>
    <w:p w:rsidR="00797BBD" w:rsidRPr="00C85675" w:rsidRDefault="00797BBD" w:rsidP="00797BBD">
      <w:pPr>
        <w:jc w:val="center"/>
        <w:rPr>
          <w:lang w:val="en-GB"/>
        </w:rPr>
      </w:pPr>
    </w:p>
    <w:p w:rsidR="00797BBD" w:rsidRPr="00C85675" w:rsidRDefault="00797BBD" w:rsidP="00797BBD">
      <w:pPr>
        <w:jc w:val="center"/>
        <w:rPr>
          <w:b/>
          <w:lang w:val="en-GB"/>
        </w:rPr>
      </w:pPr>
      <w:r w:rsidRPr="00C85675">
        <w:rPr>
          <w:b/>
          <w:lang w:val="en-GB"/>
        </w:rPr>
        <w:t>AGREEMENT</w:t>
      </w:r>
    </w:p>
    <w:p w:rsidR="00797BBD" w:rsidRDefault="00797BBD" w:rsidP="00797BBD">
      <w:pPr>
        <w:jc w:val="center"/>
        <w:rPr>
          <w:b/>
          <w:lang w:val="en-GB"/>
        </w:rPr>
      </w:pPr>
      <w:r>
        <w:rPr>
          <w:b/>
          <w:lang w:val="en-GB"/>
        </w:rPr>
        <w:t>o</w:t>
      </w:r>
      <w:r w:rsidRPr="00C85675">
        <w:rPr>
          <w:b/>
          <w:lang w:val="en-GB"/>
        </w:rPr>
        <w:t>n</w:t>
      </w:r>
      <w:r>
        <w:rPr>
          <w:b/>
          <w:lang w:val="en-GB"/>
        </w:rPr>
        <w:t xml:space="preserve"> I</w:t>
      </w:r>
      <w:r w:rsidRPr="00C85675">
        <w:rPr>
          <w:b/>
          <w:lang w:val="en-GB"/>
        </w:rPr>
        <w:t xml:space="preserve">mplementation of the </w:t>
      </w:r>
      <w:r>
        <w:rPr>
          <w:b/>
          <w:lang w:val="en-GB"/>
        </w:rPr>
        <w:t>R</w:t>
      </w:r>
      <w:r w:rsidRPr="00C85675">
        <w:rPr>
          <w:b/>
          <w:lang w:val="en-GB"/>
        </w:rPr>
        <w:t xml:space="preserve">esearch </w:t>
      </w:r>
      <w:r>
        <w:rPr>
          <w:b/>
          <w:lang w:val="en-GB"/>
        </w:rPr>
        <w:t>P</w:t>
      </w:r>
      <w:r w:rsidRPr="00C85675">
        <w:rPr>
          <w:b/>
          <w:lang w:val="en-GB"/>
        </w:rPr>
        <w:t xml:space="preserve">roject </w:t>
      </w:r>
    </w:p>
    <w:p w:rsidR="00797BBD" w:rsidRPr="00C85675" w:rsidRDefault="00797BBD" w:rsidP="00797BBD">
      <w:pPr>
        <w:jc w:val="center"/>
        <w:rPr>
          <w:b/>
          <w:lang w:val="en-GB"/>
        </w:rPr>
      </w:pPr>
      <w:r w:rsidRPr="00C85675">
        <w:rPr>
          <w:b/>
          <w:lang w:val="en-GB"/>
        </w:rPr>
        <w:t>of 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w:t>
      </w:r>
    </w:p>
    <w:p w:rsidR="00797BBD" w:rsidRPr="00C85675" w:rsidRDefault="00797BBD" w:rsidP="00797BBD">
      <w:pPr>
        <w:jc w:val="both"/>
        <w:rPr>
          <w:lang w:val="en-GB"/>
        </w:rPr>
      </w:pPr>
    </w:p>
    <w:p w:rsidR="00797BBD" w:rsidRPr="00C85675" w:rsidRDefault="00797BBD" w:rsidP="00797BBD">
      <w:pPr>
        <w:jc w:val="both"/>
        <w:rPr>
          <w:lang w:val="en-GB"/>
        </w:rPr>
      </w:pPr>
      <w:r w:rsidRPr="00C85675">
        <w:rPr>
          <w:b/>
          <w:lang w:val="en-GB"/>
        </w:rPr>
        <w:t>The University of Latvia (hereinafter in the text the UL)</w:t>
      </w:r>
      <w:r w:rsidRPr="00C85675">
        <w:rPr>
          <w:lang w:val="en-GB"/>
        </w:rPr>
        <w:t>, reg. No.</w:t>
      </w:r>
      <w:r w:rsidRPr="00C85675">
        <w:rPr>
          <w:bCs/>
          <w:lang w:val="en-GB"/>
        </w:rPr>
        <w:t> </w:t>
      </w:r>
      <w:r>
        <w:rPr>
          <w:bCs/>
          <w:i/>
          <w:lang w:val="en-GB"/>
        </w:rPr>
        <w:t>3341000218</w:t>
      </w:r>
      <w:r w:rsidRPr="00C85675">
        <w:rPr>
          <w:lang w:val="en-GB"/>
        </w:rPr>
        <w:t xml:space="preserve">, legal address: 19 </w:t>
      </w:r>
      <w:proofErr w:type="spellStart"/>
      <w:r w:rsidRPr="00C85675">
        <w:rPr>
          <w:lang w:val="en-GB"/>
        </w:rPr>
        <w:t>Raiņa</w:t>
      </w:r>
      <w:proofErr w:type="spellEnd"/>
      <w:r w:rsidRPr="00C85675">
        <w:rPr>
          <w:lang w:val="en-GB"/>
        </w:rPr>
        <w:t xml:space="preserve"> </w:t>
      </w:r>
      <w:proofErr w:type="spellStart"/>
      <w:r w:rsidRPr="00C85675">
        <w:rPr>
          <w:lang w:val="en-GB"/>
        </w:rPr>
        <w:t>Bulv</w:t>
      </w:r>
      <w:proofErr w:type="spellEnd"/>
      <w:r w:rsidRPr="00C85675">
        <w:rPr>
          <w:lang w:val="en-GB"/>
        </w:rPr>
        <w:t>. 19, Riga, LV-1586, acting by _________________, Vice-</w:t>
      </w:r>
      <w:r>
        <w:rPr>
          <w:lang w:val="en-GB"/>
        </w:rPr>
        <w:t>R</w:t>
      </w:r>
      <w:r w:rsidRPr="00C85675">
        <w:rPr>
          <w:lang w:val="en-GB"/>
        </w:rPr>
        <w:t xml:space="preserve">ector of the respective sector who acts in compliance with </w:t>
      </w:r>
      <w:r w:rsidRPr="000E1DA4">
        <w:rPr>
          <w:lang w:val="en-GB"/>
        </w:rPr>
        <w:t xml:space="preserve">the </w:t>
      </w:r>
      <w:proofErr w:type="spellStart"/>
      <w:r w:rsidRPr="000E1DA4">
        <w:rPr>
          <w:color w:val="58595B"/>
          <w:shd w:val="clear" w:color="auto" w:fill="FFFFFF"/>
        </w:rPr>
        <w:t>Constitution</w:t>
      </w:r>
      <w:proofErr w:type="spellEnd"/>
      <w:r w:rsidRPr="000E1DA4">
        <w:rPr>
          <w:lang w:val="en-GB"/>
        </w:rPr>
        <w:t xml:space="preserve"> of the University</w:t>
      </w:r>
      <w:r w:rsidRPr="00C85675">
        <w:rPr>
          <w:lang w:val="en-GB"/>
        </w:rPr>
        <w:t xml:space="preserve">, on the one part, and </w:t>
      </w:r>
    </w:p>
    <w:tbl>
      <w:tblPr>
        <w:tblW w:w="4789" w:type="pct"/>
        <w:tblInd w:w="108" w:type="dxa"/>
        <w:tblBorders>
          <w:top w:val="single" w:sz="4" w:space="0" w:color="auto"/>
        </w:tblBorders>
        <w:tblLook w:val="0000" w:firstRow="0" w:lastRow="0" w:firstColumn="0" w:lastColumn="0" w:noHBand="0" w:noVBand="0"/>
      </w:tblPr>
      <w:tblGrid>
        <w:gridCol w:w="4560"/>
        <w:gridCol w:w="339"/>
        <w:gridCol w:w="349"/>
        <w:gridCol w:w="349"/>
        <w:gridCol w:w="347"/>
        <w:gridCol w:w="337"/>
        <w:gridCol w:w="337"/>
        <w:gridCol w:w="337"/>
        <w:gridCol w:w="337"/>
        <w:gridCol w:w="337"/>
        <w:gridCol w:w="337"/>
        <w:gridCol w:w="337"/>
        <w:gridCol w:w="337"/>
      </w:tblGrid>
      <w:tr w:rsidR="00797BBD" w:rsidRPr="00326D58" w:rsidTr="00A431CC">
        <w:trPr>
          <w:trHeight w:val="227"/>
        </w:trPr>
        <w:tc>
          <w:tcPr>
            <w:tcW w:w="2638" w:type="pct"/>
            <w:tcBorders>
              <w:top w:val="nil"/>
              <w:bottom w:val="single" w:sz="4" w:space="0" w:color="auto"/>
              <w:right w:val="single" w:sz="4" w:space="0" w:color="auto"/>
            </w:tcBorders>
          </w:tcPr>
          <w:p w:rsidR="00797BBD" w:rsidRPr="00326D58" w:rsidRDefault="00797BBD" w:rsidP="00A431CC">
            <w:pPr>
              <w:spacing w:line="360" w:lineRule="auto"/>
              <w:jc w:val="both"/>
              <w:rPr>
                <w:b/>
                <w:i/>
                <w:spacing w:val="-2"/>
                <w:highlight w:val="yellow"/>
                <w:lang w:val="en-GB"/>
              </w:rPr>
            </w:pPr>
          </w:p>
        </w:tc>
        <w:tc>
          <w:tcPr>
            <w:tcW w:w="196" w:type="pct"/>
            <w:tcBorders>
              <w:top w:val="single" w:sz="4" w:space="0" w:color="auto"/>
              <w:left w:val="single" w:sz="4" w:space="0" w:color="auto"/>
              <w:bottom w:val="single" w:sz="4" w:space="0" w:color="auto"/>
              <w:right w:val="single" w:sz="4" w:space="0" w:color="auto"/>
            </w:tcBorders>
            <w:tcMar>
              <w:left w:w="28" w:type="dxa"/>
              <w:right w:w="0" w:type="dxa"/>
            </w:tcMar>
          </w:tcPr>
          <w:p w:rsidR="00797BBD" w:rsidRPr="00326D58" w:rsidRDefault="00797BBD" w:rsidP="00A431CC">
            <w:pPr>
              <w:tabs>
                <w:tab w:val="left" w:pos="284"/>
                <w:tab w:val="right" w:pos="10203"/>
              </w:tabs>
              <w:spacing w:line="360" w:lineRule="auto"/>
              <w:jc w:val="both"/>
              <w:rPr>
                <w:b/>
                <w:bCs/>
                <w:i/>
                <w:iCs/>
                <w:spacing w:val="-2"/>
                <w:highlight w:val="yellow"/>
                <w:lang w:val="en-GB"/>
              </w:rPr>
            </w:pPr>
          </w:p>
        </w:tc>
        <w:tc>
          <w:tcPr>
            <w:tcW w:w="202" w:type="pct"/>
            <w:tcBorders>
              <w:top w:val="single" w:sz="4" w:space="0" w:color="auto"/>
              <w:bottom w:val="single" w:sz="4" w:space="0" w:color="auto"/>
              <w:right w:val="single" w:sz="4" w:space="0" w:color="auto"/>
            </w:tcBorders>
            <w:tcMar>
              <w:left w:w="28" w:type="dxa"/>
            </w:tcMar>
          </w:tcPr>
          <w:p w:rsidR="00797BBD" w:rsidRPr="00326D58" w:rsidRDefault="00797BBD" w:rsidP="00A431CC">
            <w:pPr>
              <w:tabs>
                <w:tab w:val="left" w:pos="284"/>
                <w:tab w:val="right" w:pos="10203"/>
              </w:tabs>
              <w:spacing w:line="360" w:lineRule="auto"/>
              <w:jc w:val="both"/>
              <w:rPr>
                <w:b/>
                <w:bCs/>
                <w:i/>
                <w:iCs/>
                <w:spacing w:val="-2"/>
                <w:highlight w:val="yellow"/>
                <w:lang w:val="en-GB"/>
              </w:rPr>
            </w:pPr>
          </w:p>
        </w:tc>
        <w:tc>
          <w:tcPr>
            <w:tcW w:w="202" w:type="pct"/>
            <w:tcBorders>
              <w:top w:val="single" w:sz="4" w:space="0" w:color="auto"/>
              <w:bottom w:val="single" w:sz="4" w:space="0" w:color="auto"/>
              <w:right w:val="single" w:sz="4" w:space="0" w:color="auto"/>
            </w:tcBorders>
            <w:tcMar>
              <w:left w:w="28" w:type="dxa"/>
            </w:tcMar>
          </w:tcPr>
          <w:p w:rsidR="00797BBD" w:rsidRPr="00326D58" w:rsidRDefault="00797BBD" w:rsidP="00A431CC">
            <w:pPr>
              <w:tabs>
                <w:tab w:val="left" w:pos="284"/>
                <w:tab w:val="right" w:pos="10203"/>
              </w:tabs>
              <w:spacing w:line="360" w:lineRule="auto"/>
              <w:jc w:val="both"/>
              <w:rPr>
                <w:b/>
                <w:bCs/>
                <w:i/>
                <w:iCs/>
                <w:spacing w:val="-2"/>
                <w:highlight w:val="yellow"/>
                <w:lang w:val="en-GB"/>
              </w:rPr>
            </w:pPr>
          </w:p>
        </w:tc>
        <w:tc>
          <w:tcPr>
            <w:tcW w:w="201" w:type="pct"/>
            <w:tcBorders>
              <w:top w:val="single" w:sz="4" w:space="0" w:color="auto"/>
              <w:bottom w:val="single" w:sz="4" w:space="0" w:color="auto"/>
              <w:right w:val="single" w:sz="4" w:space="0" w:color="auto"/>
            </w:tcBorders>
            <w:tcMar>
              <w:left w:w="28" w:type="dxa"/>
            </w:tcMar>
          </w:tcPr>
          <w:p w:rsidR="00797BBD" w:rsidRPr="00326D58" w:rsidRDefault="00797BBD" w:rsidP="00A431CC">
            <w:pPr>
              <w:tabs>
                <w:tab w:val="left" w:pos="284"/>
                <w:tab w:val="right" w:pos="10203"/>
              </w:tabs>
              <w:spacing w:line="360" w:lineRule="auto"/>
              <w:jc w:val="both"/>
              <w:rPr>
                <w:b/>
                <w:bCs/>
                <w:i/>
                <w:iCs/>
                <w:spacing w:val="-2"/>
                <w:highlight w:val="yellow"/>
                <w:lang w:val="en-GB"/>
              </w:rPr>
            </w:pPr>
          </w:p>
        </w:tc>
        <w:tc>
          <w:tcPr>
            <w:tcW w:w="195" w:type="pct"/>
            <w:tcBorders>
              <w:top w:val="single" w:sz="4" w:space="0" w:color="auto"/>
              <w:bottom w:val="single" w:sz="4" w:space="0" w:color="auto"/>
              <w:right w:val="single" w:sz="4" w:space="0" w:color="auto"/>
            </w:tcBorders>
            <w:tcMar>
              <w:left w:w="28" w:type="dxa"/>
            </w:tcMar>
          </w:tcPr>
          <w:p w:rsidR="00797BBD" w:rsidRPr="00326D58" w:rsidRDefault="00797BBD" w:rsidP="00A431CC">
            <w:pPr>
              <w:tabs>
                <w:tab w:val="left" w:pos="284"/>
                <w:tab w:val="right" w:pos="10203"/>
              </w:tabs>
              <w:spacing w:line="360" w:lineRule="auto"/>
              <w:jc w:val="both"/>
              <w:rPr>
                <w:b/>
                <w:bCs/>
                <w:i/>
                <w:iCs/>
                <w:spacing w:val="-2"/>
                <w:highlight w:val="yellow"/>
                <w:lang w:val="en-GB"/>
              </w:rPr>
            </w:pPr>
          </w:p>
        </w:tc>
        <w:tc>
          <w:tcPr>
            <w:tcW w:w="195" w:type="pct"/>
            <w:tcBorders>
              <w:top w:val="single" w:sz="4" w:space="0" w:color="auto"/>
              <w:bottom w:val="single" w:sz="4" w:space="0" w:color="auto"/>
              <w:right w:val="single" w:sz="4" w:space="0" w:color="auto"/>
            </w:tcBorders>
            <w:tcMar>
              <w:left w:w="28" w:type="dxa"/>
            </w:tcMar>
          </w:tcPr>
          <w:p w:rsidR="00797BBD" w:rsidRPr="00326D58" w:rsidRDefault="00797BBD" w:rsidP="00A431CC">
            <w:pPr>
              <w:tabs>
                <w:tab w:val="left" w:pos="284"/>
                <w:tab w:val="right" w:pos="10203"/>
              </w:tabs>
              <w:spacing w:line="360" w:lineRule="auto"/>
              <w:jc w:val="both"/>
              <w:rPr>
                <w:b/>
                <w:bCs/>
                <w:i/>
                <w:iCs/>
                <w:spacing w:val="-2"/>
                <w:highlight w:val="yellow"/>
                <w:lang w:val="en-GB"/>
              </w:rPr>
            </w:pPr>
          </w:p>
        </w:tc>
        <w:tc>
          <w:tcPr>
            <w:tcW w:w="195" w:type="pct"/>
            <w:tcBorders>
              <w:top w:val="single" w:sz="4" w:space="0" w:color="auto"/>
              <w:bottom w:val="single" w:sz="4" w:space="0" w:color="auto"/>
              <w:right w:val="single" w:sz="4" w:space="0" w:color="auto"/>
            </w:tcBorders>
            <w:tcMar>
              <w:left w:w="28" w:type="dxa"/>
            </w:tcMar>
          </w:tcPr>
          <w:p w:rsidR="00797BBD" w:rsidRPr="00326D58" w:rsidRDefault="00797BBD" w:rsidP="00A431CC">
            <w:pPr>
              <w:tabs>
                <w:tab w:val="left" w:pos="284"/>
                <w:tab w:val="right" w:pos="10203"/>
              </w:tabs>
              <w:spacing w:line="360" w:lineRule="auto"/>
              <w:jc w:val="both"/>
              <w:rPr>
                <w:b/>
                <w:bCs/>
                <w:i/>
                <w:iCs/>
                <w:spacing w:val="-2"/>
                <w:highlight w:val="yellow"/>
                <w:lang w:val="en-GB"/>
              </w:rPr>
            </w:pPr>
          </w:p>
        </w:tc>
        <w:tc>
          <w:tcPr>
            <w:tcW w:w="195" w:type="pct"/>
            <w:tcBorders>
              <w:top w:val="single" w:sz="4" w:space="0" w:color="auto"/>
              <w:bottom w:val="single" w:sz="4" w:space="0" w:color="auto"/>
              <w:right w:val="single" w:sz="4" w:space="0" w:color="auto"/>
            </w:tcBorders>
            <w:tcMar>
              <w:left w:w="28" w:type="dxa"/>
            </w:tcMar>
          </w:tcPr>
          <w:p w:rsidR="00797BBD" w:rsidRPr="00326D58" w:rsidRDefault="00797BBD" w:rsidP="00A431CC">
            <w:pPr>
              <w:tabs>
                <w:tab w:val="left" w:pos="284"/>
                <w:tab w:val="right" w:pos="10203"/>
              </w:tabs>
              <w:spacing w:line="360" w:lineRule="auto"/>
              <w:jc w:val="both"/>
              <w:rPr>
                <w:b/>
                <w:bCs/>
                <w:i/>
                <w:iCs/>
                <w:spacing w:val="-2"/>
                <w:highlight w:val="yellow"/>
                <w:lang w:val="en-GB"/>
              </w:rPr>
            </w:pPr>
          </w:p>
        </w:tc>
        <w:tc>
          <w:tcPr>
            <w:tcW w:w="195" w:type="pct"/>
            <w:tcBorders>
              <w:top w:val="single" w:sz="4" w:space="0" w:color="auto"/>
              <w:bottom w:val="single" w:sz="4" w:space="0" w:color="auto"/>
              <w:right w:val="single" w:sz="4" w:space="0" w:color="auto"/>
            </w:tcBorders>
            <w:tcMar>
              <w:left w:w="28" w:type="dxa"/>
            </w:tcMar>
          </w:tcPr>
          <w:p w:rsidR="00797BBD" w:rsidRPr="00326D58" w:rsidRDefault="00797BBD" w:rsidP="00A431CC">
            <w:pPr>
              <w:tabs>
                <w:tab w:val="left" w:pos="284"/>
                <w:tab w:val="right" w:pos="10203"/>
              </w:tabs>
              <w:spacing w:line="360" w:lineRule="auto"/>
              <w:jc w:val="both"/>
              <w:rPr>
                <w:b/>
                <w:bCs/>
                <w:i/>
                <w:iCs/>
                <w:spacing w:val="-2"/>
                <w:highlight w:val="yellow"/>
                <w:lang w:val="en-GB"/>
              </w:rPr>
            </w:pPr>
          </w:p>
        </w:tc>
        <w:tc>
          <w:tcPr>
            <w:tcW w:w="195" w:type="pct"/>
            <w:tcBorders>
              <w:top w:val="single" w:sz="4" w:space="0" w:color="auto"/>
              <w:bottom w:val="single" w:sz="4" w:space="0" w:color="auto"/>
              <w:right w:val="single" w:sz="4" w:space="0" w:color="auto"/>
            </w:tcBorders>
            <w:tcMar>
              <w:left w:w="28" w:type="dxa"/>
            </w:tcMar>
          </w:tcPr>
          <w:p w:rsidR="00797BBD" w:rsidRPr="00326D58" w:rsidRDefault="00797BBD" w:rsidP="00A431CC">
            <w:pPr>
              <w:tabs>
                <w:tab w:val="left" w:pos="284"/>
                <w:tab w:val="right" w:pos="10203"/>
              </w:tabs>
              <w:spacing w:line="360" w:lineRule="auto"/>
              <w:jc w:val="both"/>
              <w:rPr>
                <w:b/>
                <w:bCs/>
                <w:i/>
                <w:iCs/>
                <w:spacing w:val="-2"/>
                <w:highlight w:val="yellow"/>
                <w:lang w:val="en-GB"/>
              </w:rPr>
            </w:pPr>
          </w:p>
        </w:tc>
        <w:tc>
          <w:tcPr>
            <w:tcW w:w="195" w:type="pct"/>
            <w:tcBorders>
              <w:top w:val="single" w:sz="4" w:space="0" w:color="auto"/>
              <w:bottom w:val="single" w:sz="4" w:space="0" w:color="auto"/>
              <w:right w:val="single" w:sz="4" w:space="0" w:color="auto"/>
            </w:tcBorders>
            <w:tcMar>
              <w:left w:w="28" w:type="dxa"/>
            </w:tcMar>
          </w:tcPr>
          <w:p w:rsidR="00797BBD" w:rsidRPr="00326D58" w:rsidRDefault="00797BBD" w:rsidP="00A431CC">
            <w:pPr>
              <w:tabs>
                <w:tab w:val="left" w:pos="284"/>
                <w:tab w:val="right" w:pos="10203"/>
              </w:tabs>
              <w:spacing w:line="360" w:lineRule="auto"/>
              <w:jc w:val="both"/>
              <w:rPr>
                <w:b/>
                <w:bCs/>
                <w:i/>
                <w:iCs/>
                <w:spacing w:val="-2"/>
                <w:highlight w:val="yellow"/>
                <w:lang w:val="en-GB"/>
              </w:rPr>
            </w:pPr>
          </w:p>
        </w:tc>
        <w:tc>
          <w:tcPr>
            <w:tcW w:w="195" w:type="pct"/>
            <w:tcBorders>
              <w:top w:val="single" w:sz="4" w:space="0" w:color="auto"/>
              <w:bottom w:val="single" w:sz="4" w:space="0" w:color="auto"/>
              <w:right w:val="single" w:sz="4" w:space="0" w:color="auto"/>
            </w:tcBorders>
            <w:tcMar>
              <w:left w:w="28" w:type="dxa"/>
            </w:tcMar>
          </w:tcPr>
          <w:p w:rsidR="00797BBD" w:rsidRPr="00326D58" w:rsidRDefault="00797BBD" w:rsidP="00A431CC">
            <w:pPr>
              <w:tabs>
                <w:tab w:val="left" w:pos="284"/>
                <w:tab w:val="right" w:pos="10203"/>
              </w:tabs>
              <w:spacing w:line="360" w:lineRule="auto"/>
              <w:jc w:val="both"/>
              <w:rPr>
                <w:b/>
                <w:bCs/>
                <w:i/>
                <w:iCs/>
                <w:spacing w:val="-2"/>
                <w:highlight w:val="yellow"/>
                <w:lang w:val="en-GB"/>
              </w:rPr>
            </w:pPr>
          </w:p>
        </w:tc>
      </w:tr>
    </w:tbl>
    <w:p w:rsidR="00797BBD" w:rsidRPr="00C85675" w:rsidRDefault="00797BBD" w:rsidP="00797BBD">
      <w:pPr>
        <w:tabs>
          <w:tab w:val="left" w:pos="-720"/>
          <w:tab w:val="left" w:pos="567"/>
        </w:tabs>
        <w:spacing w:line="360" w:lineRule="auto"/>
        <w:ind w:left="567" w:hanging="567"/>
        <w:jc w:val="both"/>
        <w:rPr>
          <w:i/>
          <w:iCs/>
          <w:spacing w:val="-2"/>
          <w:lang w:val="en-GB"/>
        </w:rPr>
      </w:pPr>
      <w:r w:rsidRPr="00326D58">
        <w:rPr>
          <w:i/>
          <w:spacing w:val="-1"/>
          <w:highlight w:val="yellow"/>
          <w:vertAlign w:val="superscript"/>
          <w:lang w:val="en-GB"/>
        </w:rPr>
        <w:t xml:space="preserve">                                 </w:t>
      </w:r>
      <w:r w:rsidRPr="00326D58">
        <w:rPr>
          <w:i/>
          <w:spacing w:val="-1"/>
          <w:highlight w:val="yellow"/>
          <w:vertAlign w:val="superscript"/>
          <w:lang w:val="en-GB"/>
        </w:rPr>
        <w:tab/>
      </w:r>
      <w:r w:rsidRPr="00326D58">
        <w:rPr>
          <w:i/>
          <w:spacing w:val="-1"/>
          <w:highlight w:val="yellow"/>
          <w:vertAlign w:val="superscript"/>
          <w:lang w:val="en-GB"/>
        </w:rPr>
        <w:tab/>
        <w:t xml:space="preserve">name, family name </w:t>
      </w:r>
      <w:r w:rsidRPr="00326D58">
        <w:rPr>
          <w:i/>
          <w:spacing w:val="-2"/>
          <w:highlight w:val="yellow"/>
          <w:vertAlign w:val="superscript"/>
          <w:lang w:val="en-GB"/>
        </w:rPr>
        <w:t xml:space="preserve">                                                                                      identity number</w:t>
      </w:r>
    </w:p>
    <w:p w:rsidR="00797BBD" w:rsidRDefault="00797BBD" w:rsidP="00797BBD">
      <w:pPr>
        <w:tabs>
          <w:tab w:val="left" w:pos="-720"/>
          <w:tab w:val="left" w:pos="0"/>
        </w:tabs>
        <w:jc w:val="both"/>
        <w:rPr>
          <w:spacing w:val="-2"/>
          <w:lang w:val="en-GB"/>
        </w:rPr>
      </w:pPr>
      <w:r w:rsidRPr="00C85675">
        <w:rPr>
          <w:spacing w:val="-2"/>
          <w:lang w:val="en-GB"/>
        </w:rPr>
        <w:t>(hereinafter in the text the Postdoctoral Researcher</w:t>
      </w:r>
      <w:r w:rsidRPr="00C85675">
        <w:rPr>
          <w:lang w:val="en-GB"/>
        </w:rPr>
        <w:t>),</w:t>
      </w:r>
      <w:r w:rsidRPr="00C85675">
        <w:rPr>
          <w:spacing w:val="-2"/>
          <w:lang w:val="en-GB"/>
        </w:rPr>
        <w:t xml:space="preserve"> </w:t>
      </w:r>
      <w:r>
        <w:rPr>
          <w:spacing w:val="-2"/>
          <w:lang w:val="en-GB"/>
        </w:rPr>
        <w:t>on the other part.</w:t>
      </w:r>
    </w:p>
    <w:p w:rsidR="00797BBD" w:rsidRPr="00C85675" w:rsidRDefault="00797BBD" w:rsidP="00797BBD">
      <w:pPr>
        <w:tabs>
          <w:tab w:val="left" w:pos="-720"/>
          <w:tab w:val="left" w:pos="0"/>
        </w:tabs>
        <w:jc w:val="both"/>
        <w:rPr>
          <w:sz w:val="20"/>
          <w:szCs w:val="20"/>
          <w:lang w:val="en-GB"/>
        </w:rPr>
      </w:pPr>
    </w:p>
    <w:p w:rsidR="00797BBD" w:rsidRPr="00C85675" w:rsidRDefault="00797BBD" w:rsidP="00797BBD">
      <w:pPr>
        <w:pStyle w:val="PlainText"/>
        <w:jc w:val="both"/>
        <w:rPr>
          <w:rFonts w:ascii="Times New Roman" w:hAnsi="Times New Roman" w:cs="Times New Roman"/>
          <w:sz w:val="24"/>
          <w:szCs w:val="24"/>
          <w:lang w:val="en-GB"/>
        </w:rPr>
      </w:pPr>
      <w:r w:rsidRPr="00C85675">
        <w:rPr>
          <w:rFonts w:ascii="Times New Roman" w:hAnsi="Times New Roman" w:cs="Times New Roman"/>
          <w:sz w:val="24"/>
          <w:szCs w:val="24"/>
          <w:lang w:val="en-GB"/>
        </w:rPr>
        <w:t xml:space="preserve">Parties agree on the following on the basis of the postdoctoral application and the research application that has been prepared collectively in compliance with  Cabinet Regulations No. 50 of January 19, 2016, “On Implementation of 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  submitted to the research application competition organised by the State Education Development Agency (SEDA) and approved by the  State Education Development Agency (SEDA):  </w:t>
      </w:r>
    </w:p>
    <w:p w:rsidR="00797BBD" w:rsidRPr="00C85675" w:rsidRDefault="00797BBD" w:rsidP="00797BBD">
      <w:pPr>
        <w:pStyle w:val="PlainText"/>
        <w:rPr>
          <w:rFonts w:ascii="Times New Roman" w:hAnsi="Times New Roman" w:cs="Times New Roman"/>
          <w:sz w:val="20"/>
          <w:szCs w:val="20"/>
          <w:lang w:val="en-GB"/>
        </w:rPr>
      </w:pPr>
      <w:r w:rsidRPr="00C85675">
        <w:rPr>
          <w:rFonts w:ascii="Times New Roman" w:hAnsi="Times New Roman" w:cs="Times New Roman"/>
          <w:sz w:val="20"/>
          <w:szCs w:val="20"/>
          <w:lang w:val="en-GB"/>
        </w:rPr>
        <w:t xml:space="preserve">  </w:t>
      </w:r>
    </w:p>
    <w:p w:rsidR="00797BBD" w:rsidRPr="00C85675" w:rsidRDefault="00797BBD" w:rsidP="00797BBD">
      <w:pPr>
        <w:tabs>
          <w:tab w:val="left" w:pos="0"/>
        </w:tabs>
        <w:jc w:val="both"/>
        <w:rPr>
          <w:lang w:val="en-GB"/>
        </w:rPr>
      </w:pPr>
    </w:p>
    <w:p w:rsidR="00797BBD" w:rsidRPr="00C85675" w:rsidRDefault="00797BBD" w:rsidP="00797BBD">
      <w:pPr>
        <w:tabs>
          <w:tab w:val="left" w:pos="0"/>
        </w:tabs>
        <w:jc w:val="both"/>
        <w:rPr>
          <w:lang w:val="en-GB"/>
        </w:rPr>
      </w:pPr>
    </w:p>
    <w:p w:rsidR="00797BBD" w:rsidRPr="00C85675" w:rsidRDefault="00797BBD" w:rsidP="00797BBD">
      <w:pPr>
        <w:numPr>
          <w:ilvl w:val="0"/>
          <w:numId w:val="1"/>
        </w:numPr>
        <w:tabs>
          <w:tab w:val="left" w:pos="567"/>
        </w:tabs>
        <w:ind w:left="567" w:hanging="567"/>
        <w:jc w:val="center"/>
        <w:rPr>
          <w:b/>
          <w:lang w:val="en-GB"/>
        </w:rPr>
      </w:pPr>
      <w:r w:rsidRPr="00C85675">
        <w:rPr>
          <w:b/>
          <w:lang w:val="en-GB"/>
        </w:rPr>
        <w:t>Subject of the Agreement</w:t>
      </w:r>
    </w:p>
    <w:p w:rsidR="00797BBD" w:rsidRPr="00C85675" w:rsidRDefault="00797BBD" w:rsidP="00797BBD">
      <w:pPr>
        <w:tabs>
          <w:tab w:val="left" w:pos="567"/>
        </w:tabs>
        <w:ind w:left="567"/>
        <w:rPr>
          <w:b/>
          <w:lang w:val="en-GB"/>
        </w:rPr>
      </w:pPr>
    </w:p>
    <w:p w:rsidR="00797BBD" w:rsidRPr="00326D58" w:rsidRDefault="00797BBD" w:rsidP="00797BBD">
      <w:pPr>
        <w:pStyle w:val="ListParagraph"/>
        <w:numPr>
          <w:ilvl w:val="1"/>
          <w:numId w:val="1"/>
        </w:numPr>
        <w:tabs>
          <w:tab w:val="left" w:pos="567"/>
          <w:tab w:val="left" w:pos="709"/>
        </w:tabs>
        <w:ind w:left="284" w:firstLine="0"/>
        <w:jc w:val="both"/>
        <w:rPr>
          <w:lang w:val="en-GB"/>
        </w:rPr>
      </w:pPr>
      <w:r w:rsidRPr="00326D58">
        <w:rPr>
          <w:lang w:val="en-GB"/>
        </w:rPr>
        <w:t xml:space="preserve">To jointly implement the research project </w:t>
      </w:r>
      <w:r w:rsidRPr="00326D58">
        <w:rPr>
          <w:highlight w:val="yellow"/>
          <w:lang w:val="en-GB"/>
        </w:rPr>
        <w:t>“.............................” (</w:t>
      </w:r>
      <w:r w:rsidRPr="00326D58">
        <w:rPr>
          <w:i/>
          <w:highlight w:val="yellow"/>
          <w:lang w:val="en-GB"/>
        </w:rPr>
        <w:t>insert the title of the Project</w:t>
      </w:r>
      <w:r w:rsidRPr="00326D58">
        <w:rPr>
          <w:lang w:val="en-GB"/>
        </w:rPr>
        <w:t xml:space="preserve">) (hereinafter the </w:t>
      </w:r>
      <w:r w:rsidRPr="00326D58">
        <w:rPr>
          <w:b/>
          <w:lang w:val="en-GB"/>
        </w:rPr>
        <w:t>Project</w:t>
      </w:r>
      <w:r w:rsidRPr="00326D58">
        <w:rPr>
          <w:lang w:val="en-GB"/>
        </w:rPr>
        <w:t>) in line with activities planned in the Project application</w:t>
      </w:r>
      <w:r w:rsidRPr="00326D58">
        <w:rPr>
          <w:b/>
          <w:lang w:val="en-GB"/>
        </w:rPr>
        <w:t xml:space="preserve"> in the event of the approval of the research application. </w:t>
      </w:r>
    </w:p>
    <w:p w:rsidR="00797BBD" w:rsidRPr="00C85675" w:rsidRDefault="00797BBD" w:rsidP="00797BBD">
      <w:pPr>
        <w:tabs>
          <w:tab w:val="left" w:pos="567"/>
          <w:tab w:val="left" w:pos="709"/>
        </w:tabs>
        <w:ind w:left="284"/>
        <w:jc w:val="both"/>
        <w:rPr>
          <w:lang w:val="en-GB"/>
        </w:rPr>
      </w:pPr>
    </w:p>
    <w:p w:rsidR="00797BBD" w:rsidRPr="00C85675" w:rsidRDefault="00797BBD" w:rsidP="00797BBD">
      <w:pPr>
        <w:numPr>
          <w:ilvl w:val="0"/>
          <w:numId w:val="1"/>
        </w:numPr>
        <w:tabs>
          <w:tab w:val="left" w:pos="567"/>
          <w:tab w:val="left" w:pos="880"/>
        </w:tabs>
        <w:ind w:left="284" w:firstLine="0"/>
        <w:jc w:val="center"/>
        <w:rPr>
          <w:b/>
          <w:lang w:val="en-GB"/>
        </w:rPr>
      </w:pPr>
      <w:r w:rsidRPr="00C85675">
        <w:rPr>
          <w:b/>
          <w:lang w:val="en-GB"/>
        </w:rPr>
        <w:t xml:space="preserve">Obligations and </w:t>
      </w:r>
      <w:r>
        <w:rPr>
          <w:b/>
          <w:lang w:val="en-GB"/>
        </w:rPr>
        <w:t>C</w:t>
      </w:r>
      <w:r w:rsidRPr="00C85675">
        <w:rPr>
          <w:b/>
          <w:lang w:val="en-GB"/>
        </w:rPr>
        <w:t>ontribution of Parties</w:t>
      </w:r>
    </w:p>
    <w:p w:rsidR="00797BBD" w:rsidRPr="00C85675" w:rsidRDefault="00797BBD" w:rsidP="00797BBD">
      <w:pPr>
        <w:tabs>
          <w:tab w:val="left" w:pos="567"/>
        </w:tabs>
        <w:ind w:left="284"/>
        <w:jc w:val="both"/>
        <w:rPr>
          <w:b/>
          <w:lang w:val="en-GB"/>
        </w:rPr>
      </w:pPr>
    </w:p>
    <w:p w:rsidR="00797BBD" w:rsidRPr="00326D58" w:rsidRDefault="00797BBD" w:rsidP="00797BBD">
      <w:pPr>
        <w:pStyle w:val="ListParagraph"/>
        <w:numPr>
          <w:ilvl w:val="1"/>
          <w:numId w:val="1"/>
        </w:numPr>
        <w:tabs>
          <w:tab w:val="left" w:pos="567"/>
        </w:tabs>
        <w:ind w:left="284" w:firstLine="0"/>
        <w:jc w:val="both"/>
        <w:rPr>
          <w:lang w:val="en-GB"/>
        </w:rPr>
      </w:pPr>
      <w:r w:rsidRPr="00326D58">
        <w:rPr>
          <w:lang w:val="en-GB"/>
        </w:rPr>
        <w:lastRenderedPageBreak/>
        <w:t xml:space="preserve">Parties shall be responsible for the achievement of objectives and results indicated in the Project (hereinafter the </w:t>
      </w:r>
      <w:r w:rsidRPr="00326D58">
        <w:rPr>
          <w:b/>
          <w:lang w:val="en-GB"/>
        </w:rPr>
        <w:t>Activities</w:t>
      </w:r>
      <w:r w:rsidRPr="00326D58">
        <w:rPr>
          <w:lang w:val="en-GB"/>
        </w:rPr>
        <w:t xml:space="preserve">). </w:t>
      </w:r>
    </w:p>
    <w:p w:rsidR="00797BBD" w:rsidRPr="00C85675" w:rsidRDefault="00797BBD" w:rsidP="00797BBD">
      <w:pPr>
        <w:tabs>
          <w:tab w:val="left" w:pos="567"/>
        </w:tabs>
        <w:ind w:left="284"/>
        <w:jc w:val="both"/>
        <w:rPr>
          <w:lang w:val="en-GB"/>
        </w:rPr>
      </w:pPr>
    </w:p>
    <w:p w:rsidR="00797BBD" w:rsidRPr="00CB4E0E" w:rsidRDefault="00797BBD" w:rsidP="00797BBD">
      <w:pPr>
        <w:pStyle w:val="ListParagraph"/>
        <w:numPr>
          <w:ilvl w:val="1"/>
          <w:numId w:val="1"/>
        </w:numPr>
        <w:tabs>
          <w:tab w:val="left" w:pos="567"/>
        </w:tabs>
        <w:ind w:left="284" w:firstLine="0"/>
        <w:jc w:val="both"/>
        <w:rPr>
          <w:b/>
          <w:lang w:val="en-GB"/>
        </w:rPr>
      </w:pPr>
      <w:r w:rsidRPr="00CB4E0E">
        <w:rPr>
          <w:lang w:val="en-GB"/>
        </w:rPr>
        <w:t xml:space="preserve">Activities shall be implemented in compliance with the present Agreement, the Project and the Agreement concluded between the UL and the SEDA (hereinafter the </w:t>
      </w:r>
      <w:r w:rsidRPr="00CB4E0E">
        <w:rPr>
          <w:b/>
          <w:lang w:val="en-GB"/>
        </w:rPr>
        <w:t>Agreement</w:t>
      </w:r>
      <w:r w:rsidRPr="00CB4E0E">
        <w:rPr>
          <w:lang w:val="en-GB"/>
        </w:rPr>
        <w:t>).</w:t>
      </w:r>
    </w:p>
    <w:p w:rsidR="00797BBD" w:rsidRPr="00C85675" w:rsidRDefault="00797BBD" w:rsidP="00797BBD">
      <w:pPr>
        <w:tabs>
          <w:tab w:val="left" w:pos="567"/>
        </w:tabs>
        <w:ind w:left="284"/>
        <w:jc w:val="both"/>
        <w:rPr>
          <w:b/>
          <w:lang w:val="en-GB"/>
        </w:rPr>
      </w:pPr>
    </w:p>
    <w:p w:rsidR="00797BBD" w:rsidRPr="00C85675" w:rsidRDefault="00797BBD" w:rsidP="00797BBD">
      <w:pPr>
        <w:tabs>
          <w:tab w:val="left" w:pos="567"/>
        </w:tabs>
        <w:ind w:left="284"/>
        <w:jc w:val="both"/>
        <w:rPr>
          <w:b/>
          <w:lang w:val="en-GB"/>
        </w:rPr>
      </w:pPr>
      <w:r>
        <w:rPr>
          <w:lang w:val="en-GB"/>
        </w:rPr>
        <w:t xml:space="preserve">2.3. </w:t>
      </w:r>
      <w:r w:rsidRPr="00C85675">
        <w:rPr>
          <w:lang w:val="en-GB"/>
        </w:rPr>
        <w:t>Parties shall agree to cooperate during all stages of the Project implementation, contributing to the implementation of activities included in the Project, sharing risks that fall under the competence of the Parties.</w:t>
      </w:r>
    </w:p>
    <w:p w:rsidR="00797BBD" w:rsidRPr="00C85675" w:rsidRDefault="00797BBD" w:rsidP="00797BBD">
      <w:pPr>
        <w:tabs>
          <w:tab w:val="left" w:pos="567"/>
        </w:tabs>
        <w:ind w:left="284"/>
        <w:jc w:val="both"/>
        <w:rPr>
          <w:b/>
          <w:lang w:val="en-GB"/>
        </w:rPr>
      </w:pPr>
    </w:p>
    <w:p w:rsidR="00797BBD" w:rsidRPr="00C85675" w:rsidRDefault="00797BBD" w:rsidP="00797BBD">
      <w:pPr>
        <w:tabs>
          <w:tab w:val="left" w:pos="567"/>
        </w:tabs>
        <w:ind w:left="284"/>
        <w:jc w:val="both"/>
        <w:rPr>
          <w:b/>
          <w:lang w:val="en-GB"/>
        </w:rPr>
      </w:pPr>
    </w:p>
    <w:p w:rsidR="00797BBD" w:rsidRPr="00C85675" w:rsidRDefault="00797BBD" w:rsidP="00797BBD">
      <w:pPr>
        <w:tabs>
          <w:tab w:val="left" w:pos="567"/>
        </w:tabs>
        <w:ind w:left="284"/>
        <w:jc w:val="center"/>
        <w:rPr>
          <w:b/>
          <w:lang w:val="en-GB"/>
        </w:rPr>
      </w:pPr>
      <w:r w:rsidRPr="00C85675">
        <w:rPr>
          <w:b/>
          <w:lang w:val="en-GB"/>
        </w:rPr>
        <w:t xml:space="preserve">III. Validity </w:t>
      </w:r>
      <w:r>
        <w:rPr>
          <w:b/>
          <w:lang w:val="en-GB"/>
        </w:rPr>
        <w:t>P</w:t>
      </w:r>
      <w:r w:rsidRPr="00C85675">
        <w:rPr>
          <w:b/>
          <w:lang w:val="en-GB"/>
        </w:rPr>
        <w:t>eriod of the Agreement</w:t>
      </w:r>
    </w:p>
    <w:p w:rsidR="00797BBD" w:rsidRPr="00C85675" w:rsidRDefault="00797BBD" w:rsidP="00797BBD">
      <w:pPr>
        <w:tabs>
          <w:tab w:val="left" w:pos="567"/>
        </w:tabs>
        <w:ind w:left="284"/>
        <w:jc w:val="both"/>
        <w:rPr>
          <w:lang w:val="en-GB"/>
        </w:rPr>
      </w:pPr>
    </w:p>
    <w:p w:rsidR="00797BBD" w:rsidRPr="00CB4E0E" w:rsidRDefault="00797BBD" w:rsidP="00797BBD">
      <w:pPr>
        <w:pStyle w:val="ListParagraph"/>
        <w:numPr>
          <w:ilvl w:val="1"/>
          <w:numId w:val="3"/>
        </w:numPr>
        <w:tabs>
          <w:tab w:val="left" w:pos="567"/>
        </w:tabs>
        <w:ind w:left="284" w:firstLine="0"/>
        <w:jc w:val="both"/>
        <w:rPr>
          <w:lang w:val="en-GB"/>
        </w:rPr>
      </w:pPr>
      <w:r w:rsidRPr="00CB4E0E">
        <w:rPr>
          <w:lang w:val="en-GB"/>
        </w:rPr>
        <w:t xml:space="preserve">Parties shall ensure the implementation of the Project during the </w:t>
      </w:r>
      <w:r w:rsidRPr="00CB4E0E">
        <w:rPr>
          <w:highlight w:val="yellow"/>
          <w:lang w:val="en-GB"/>
        </w:rPr>
        <w:t>period from ___</w:t>
      </w:r>
      <w:proofErr w:type="gramStart"/>
      <w:r w:rsidRPr="00CB4E0E">
        <w:rPr>
          <w:highlight w:val="yellow"/>
          <w:lang w:val="en-GB"/>
        </w:rPr>
        <w:t>_._</w:t>
      </w:r>
      <w:proofErr w:type="gramEnd"/>
      <w:r w:rsidRPr="00CB4E0E">
        <w:rPr>
          <w:highlight w:val="yellow"/>
          <w:lang w:val="en-GB"/>
        </w:rPr>
        <w:t>__.201_. until _</w:t>
      </w:r>
      <w:proofErr w:type="gramStart"/>
      <w:r w:rsidRPr="00CB4E0E">
        <w:rPr>
          <w:highlight w:val="yellow"/>
          <w:lang w:val="en-GB"/>
        </w:rPr>
        <w:t>_._</w:t>
      </w:r>
      <w:proofErr w:type="gramEnd"/>
      <w:r w:rsidRPr="00CB4E0E">
        <w:rPr>
          <w:highlight w:val="yellow"/>
          <w:lang w:val="en-GB"/>
        </w:rPr>
        <w:t>_.201_.</w:t>
      </w:r>
      <w:r w:rsidRPr="00CB4E0E">
        <w:rPr>
          <w:lang w:val="en-GB"/>
        </w:rPr>
        <w:t xml:space="preserve"> (in compliance with the deadline prescribed by Paragraph 31 of Cabinet Regulations No. 50).</w:t>
      </w:r>
    </w:p>
    <w:p w:rsidR="00797BBD" w:rsidRPr="00C85675" w:rsidRDefault="00797BBD" w:rsidP="00797BBD">
      <w:pPr>
        <w:tabs>
          <w:tab w:val="left" w:pos="567"/>
        </w:tabs>
        <w:ind w:left="284"/>
        <w:jc w:val="both"/>
        <w:rPr>
          <w:lang w:val="en-GB"/>
        </w:rPr>
      </w:pPr>
    </w:p>
    <w:p w:rsidR="00797BBD" w:rsidRPr="00CB4E0E" w:rsidRDefault="00797BBD" w:rsidP="00797BBD">
      <w:pPr>
        <w:pStyle w:val="ListParagraph"/>
        <w:numPr>
          <w:ilvl w:val="1"/>
          <w:numId w:val="4"/>
        </w:numPr>
        <w:tabs>
          <w:tab w:val="left" w:pos="567"/>
        </w:tabs>
        <w:ind w:left="284" w:firstLine="0"/>
        <w:jc w:val="both"/>
        <w:rPr>
          <w:lang w:val="en-GB"/>
        </w:rPr>
      </w:pPr>
      <w:r w:rsidRPr="00CB4E0E">
        <w:rPr>
          <w:lang w:val="en-GB"/>
        </w:rPr>
        <w:t>Parties shall have the right to amend and amplify the Agreement through a prior mutual agreement in writing. Amendments to the Agreement expressed orally shall not be valid.</w:t>
      </w:r>
    </w:p>
    <w:p w:rsidR="00797BBD" w:rsidRPr="00C85675" w:rsidRDefault="00797BBD" w:rsidP="00797BBD">
      <w:pPr>
        <w:tabs>
          <w:tab w:val="left" w:pos="567"/>
        </w:tabs>
        <w:ind w:left="284"/>
        <w:jc w:val="both"/>
        <w:rPr>
          <w:lang w:val="en-GB"/>
        </w:rPr>
      </w:pPr>
    </w:p>
    <w:p w:rsidR="00797BBD" w:rsidRPr="00C85675" w:rsidRDefault="00797BBD" w:rsidP="00797BBD">
      <w:pPr>
        <w:tabs>
          <w:tab w:val="left" w:pos="567"/>
        </w:tabs>
        <w:ind w:left="284"/>
        <w:jc w:val="both"/>
        <w:rPr>
          <w:b/>
          <w:lang w:val="en-GB"/>
        </w:rPr>
      </w:pPr>
      <w:r>
        <w:rPr>
          <w:lang w:val="en-GB"/>
        </w:rPr>
        <w:t>3.</w:t>
      </w:r>
      <w:proofErr w:type="gramStart"/>
      <w:r>
        <w:rPr>
          <w:lang w:val="en-GB"/>
        </w:rPr>
        <w:t>3.</w:t>
      </w:r>
      <w:r w:rsidRPr="00C85675">
        <w:rPr>
          <w:lang w:val="en-GB"/>
        </w:rPr>
        <w:t>The</w:t>
      </w:r>
      <w:proofErr w:type="gramEnd"/>
      <w:r w:rsidRPr="00C85675">
        <w:rPr>
          <w:lang w:val="en-GB"/>
        </w:rPr>
        <w:t xml:space="preserve"> </w:t>
      </w:r>
      <w:r>
        <w:rPr>
          <w:lang w:val="en-GB"/>
        </w:rPr>
        <w:t>A</w:t>
      </w:r>
      <w:r w:rsidRPr="00C85675">
        <w:rPr>
          <w:lang w:val="en-GB"/>
        </w:rPr>
        <w:t>greement may be terminated before its term should the SEDA unilaterally terminate the Agreement with the UL or by the UL i</w:t>
      </w:r>
      <w:r>
        <w:rPr>
          <w:lang w:val="en-GB"/>
        </w:rPr>
        <w:t xml:space="preserve">f </w:t>
      </w:r>
      <w:r w:rsidRPr="00C85675">
        <w:rPr>
          <w:lang w:val="en-GB"/>
        </w:rPr>
        <w:t>the postdoctoral researcher</w:t>
      </w:r>
      <w:r>
        <w:rPr>
          <w:lang w:val="en-GB"/>
        </w:rPr>
        <w:t xml:space="preserve"> fails to perform</w:t>
      </w:r>
      <w:r w:rsidRPr="00C85675">
        <w:rPr>
          <w:lang w:val="en-GB"/>
        </w:rPr>
        <w:t xml:space="preserve"> his/her obligations and it </w:t>
      </w:r>
      <w:r>
        <w:rPr>
          <w:lang w:val="en-GB"/>
        </w:rPr>
        <w:t xml:space="preserve">subsequently </w:t>
      </w:r>
      <w:r w:rsidRPr="00C85675">
        <w:rPr>
          <w:lang w:val="en-GB"/>
        </w:rPr>
        <w:t xml:space="preserve">incurs or may incur damage and losses to the UL.   </w:t>
      </w:r>
      <w:r w:rsidRPr="00C85675">
        <w:rPr>
          <w:b/>
          <w:lang w:val="en-GB"/>
        </w:rPr>
        <w:t xml:space="preserve"> </w:t>
      </w:r>
    </w:p>
    <w:p w:rsidR="00797BBD" w:rsidRPr="00C85675" w:rsidRDefault="00797BBD" w:rsidP="00797BBD">
      <w:pPr>
        <w:tabs>
          <w:tab w:val="left" w:pos="567"/>
        </w:tabs>
        <w:ind w:left="284"/>
        <w:jc w:val="both"/>
        <w:rPr>
          <w:lang w:val="en-GB"/>
        </w:rPr>
      </w:pPr>
    </w:p>
    <w:p w:rsidR="00797BBD" w:rsidRPr="00C85675" w:rsidRDefault="00797BBD" w:rsidP="00797BBD">
      <w:pPr>
        <w:numPr>
          <w:ilvl w:val="0"/>
          <w:numId w:val="4"/>
        </w:numPr>
        <w:tabs>
          <w:tab w:val="left" w:pos="567"/>
        </w:tabs>
        <w:ind w:left="284" w:firstLine="0"/>
        <w:jc w:val="center"/>
        <w:rPr>
          <w:b/>
          <w:lang w:val="en-GB"/>
        </w:rPr>
      </w:pPr>
      <w:r w:rsidRPr="00C85675">
        <w:rPr>
          <w:b/>
          <w:lang w:val="en-GB"/>
        </w:rPr>
        <w:t>Liability of Parties</w:t>
      </w:r>
    </w:p>
    <w:p w:rsidR="00797BBD" w:rsidRPr="00C85675" w:rsidRDefault="00797BBD" w:rsidP="00797BBD">
      <w:pPr>
        <w:tabs>
          <w:tab w:val="left" w:pos="567"/>
        </w:tabs>
        <w:ind w:left="284"/>
        <w:rPr>
          <w:b/>
          <w:lang w:val="en-GB"/>
        </w:rPr>
      </w:pPr>
    </w:p>
    <w:p w:rsidR="00797BBD" w:rsidRPr="00C85675" w:rsidRDefault="00797BBD" w:rsidP="00797BBD">
      <w:pPr>
        <w:tabs>
          <w:tab w:val="left" w:pos="567"/>
        </w:tabs>
        <w:ind w:left="284"/>
        <w:jc w:val="both"/>
        <w:rPr>
          <w:b/>
          <w:lang w:val="en-GB"/>
        </w:rPr>
      </w:pPr>
      <w:r>
        <w:rPr>
          <w:b/>
          <w:lang w:val="en-GB"/>
        </w:rPr>
        <w:t>4.</w:t>
      </w:r>
      <w:proofErr w:type="gramStart"/>
      <w:r>
        <w:rPr>
          <w:b/>
          <w:lang w:val="en-GB"/>
        </w:rPr>
        <w:t>1.</w:t>
      </w:r>
      <w:r w:rsidRPr="00C85675">
        <w:rPr>
          <w:b/>
          <w:lang w:val="en-GB"/>
        </w:rPr>
        <w:t>The</w:t>
      </w:r>
      <w:proofErr w:type="gramEnd"/>
      <w:r w:rsidRPr="00C85675">
        <w:rPr>
          <w:b/>
          <w:lang w:val="en-GB"/>
        </w:rPr>
        <w:t xml:space="preserve"> UL shall:</w:t>
      </w:r>
    </w:p>
    <w:p w:rsidR="00797BBD" w:rsidRPr="00C85675" w:rsidRDefault="00797BBD" w:rsidP="00797BBD">
      <w:pPr>
        <w:tabs>
          <w:tab w:val="left" w:pos="567"/>
        </w:tabs>
        <w:ind w:left="284"/>
        <w:contextualSpacing/>
        <w:jc w:val="both"/>
        <w:rPr>
          <w:lang w:val="en-GB"/>
        </w:rPr>
      </w:pPr>
      <w:r>
        <w:rPr>
          <w:bCs/>
          <w:lang w:val="en-GB"/>
        </w:rPr>
        <w:t xml:space="preserve">4.1.1. </w:t>
      </w:r>
      <w:r w:rsidRPr="00C85675">
        <w:rPr>
          <w:bCs/>
          <w:lang w:val="en-GB"/>
        </w:rPr>
        <w:t xml:space="preserve">ensure the implementation of the Project in compliance with conditions of the concluded Agreement and this Agreement, </w:t>
      </w:r>
      <w:r>
        <w:rPr>
          <w:bCs/>
          <w:lang w:val="en-GB"/>
        </w:rPr>
        <w:t xml:space="preserve">and according to the </w:t>
      </w:r>
      <w:r w:rsidRPr="00C85675">
        <w:rPr>
          <w:bCs/>
          <w:lang w:val="en-GB"/>
        </w:rPr>
        <w:t xml:space="preserve">prescribed </w:t>
      </w:r>
      <w:r>
        <w:rPr>
          <w:bCs/>
          <w:lang w:val="en-GB"/>
        </w:rPr>
        <w:t>time schedule</w:t>
      </w:r>
      <w:r w:rsidRPr="00C85675">
        <w:rPr>
          <w:lang w:val="en-GB"/>
        </w:rPr>
        <w:t>;</w:t>
      </w:r>
    </w:p>
    <w:p w:rsidR="00797BBD" w:rsidRPr="00C85675" w:rsidRDefault="00797BBD" w:rsidP="00797BBD">
      <w:pPr>
        <w:tabs>
          <w:tab w:val="left" w:pos="567"/>
        </w:tabs>
        <w:ind w:left="284"/>
        <w:contextualSpacing/>
        <w:jc w:val="both"/>
        <w:rPr>
          <w:lang w:val="en-GB"/>
        </w:rPr>
      </w:pPr>
      <w:r>
        <w:rPr>
          <w:lang w:val="en-GB"/>
        </w:rPr>
        <w:t xml:space="preserve">4.1.2. </w:t>
      </w:r>
      <w:r w:rsidRPr="00C85675">
        <w:rPr>
          <w:lang w:val="en-GB"/>
        </w:rPr>
        <w:t>ensure that values and results created within the frame of the Project will be used in line with the objective of the Project;</w:t>
      </w:r>
    </w:p>
    <w:p w:rsidR="00797BBD" w:rsidRPr="0002295F" w:rsidRDefault="00797BBD" w:rsidP="00797BBD">
      <w:pPr>
        <w:pStyle w:val="ListParagraph"/>
        <w:numPr>
          <w:ilvl w:val="2"/>
          <w:numId w:val="5"/>
        </w:numPr>
        <w:tabs>
          <w:tab w:val="left" w:pos="567"/>
        </w:tabs>
        <w:ind w:left="284" w:firstLine="0"/>
        <w:jc w:val="both"/>
        <w:rPr>
          <w:lang w:val="en-GB"/>
        </w:rPr>
      </w:pPr>
      <w:r w:rsidRPr="0002295F">
        <w:rPr>
          <w:lang w:val="en-GB"/>
        </w:rPr>
        <w:t>ensure quality exchange of information among participants/partners of the Project and involved parties;</w:t>
      </w:r>
    </w:p>
    <w:p w:rsidR="00797BBD" w:rsidRPr="0002295F" w:rsidRDefault="00797BBD" w:rsidP="00797BBD">
      <w:pPr>
        <w:pStyle w:val="ListParagraph"/>
        <w:numPr>
          <w:ilvl w:val="2"/>
          <w:numId w:val="5"/>
        </w:numPr>
        <w:tabs>
          <w:tab w:val="left" w:pos="567"/>
        </w:tabs>
        <w:ind w:left="284" w:firstLine="0"/>
        <w:jc w:val="both"/>
        <w:rPr>
          <w:lang w:val="en-GB"/>
        </w:rPr>
      </w:pPr>
      <w:r w:rsidRPr="0002295F">
        <w:rPr>
          <w:lang w:val="en-GB"/>
        </w:rPr>
        <w:t xml:space="preserve">coordinate and monitor the financial flow of the Project in compliance with the Project budget, activities and the Schedule, for the planned Project activities to be implemented according to the approved Project as well as conditions and deadlines prescribed by this Agreement; </w:t>
      </w:r>
    </w:p>
    <w:p w:rsidR="00797BBD" w:rsidRPr="00C85675" w:rsidRDefault="00797BBD" w:rsidP="00797BBD">
      <w:pPr>
        <w:tabs>
          <w:tab w:val="left" w:pos="567"/>
        </w:tabs>
        <w:ind w:left="284"/>
        <w:jc w:val="both"/>
        <w:rPr>
          <w:lang w:val="en-GB"/>
        </w:rPr>
      </w:pPr>
      <w:r>
        <w:rPr>
          <w:lang w:val="en-GB"/>
        </w:rPr>
        <w:t>4.1.</w:t>
      </w:r>
      <w:proofErr w:type="gramStart"/>
      <w:r>
        <w:rPr>
          <w:lang w:val="en-GB"/>
        </w:rPr>
        <w:t>5.</w:t>
      </w:r>
      <w:r w:rsidRPr="00C85675">
        <w:rPr>
          <w:lang w:val="en-GB"/>
        </w:rPr>
        <w:t>provide</w:t>
      </w:r>
      <w:proofErr w:type="gramEnd"/>
      <w:r w:rsidRPr="00C85675">
        <w:rPr>
          <w:lang w:val="en-GB"/>
        </w:rPr>
        <w:t xml:space="preserve"> separate account-keeping of Project costs. Costs are to be clearly identifiable, reviewable and separate from other costs;</w:t>
      </w:r>
    </w:p>
    <w:p w:rsidR="00797BBD" w:rsidRPr="0002295F" w:rsidRDefault="00797BBD" w:rsidP="00797BBD">
      <w:pPr>
        <w:pStyle w:val="ListParagraph"/>
        <w:numPr>
          <w:ilvl w:val="2"/>
          <w:numId w:val="6"/>
        </w:numPr>
        <w:tabs>
          <w:tab w:val="left" w:pos="567"/>
        </w:tabs>
        <w:ind w:left="284" w:firstLine="0"/>
        <w:jc w:val="both"/>
        <w:rPr>
          <w:lang w:val="en-GB"/>
        </w:rPr>
      </w:pPr>
      <w:r w:rsidRPr="0002295F">
        <w:rPr>
          <w:lang w:val="en-GB"/>
        </w:rPr>
        <w:t xml:space="preserve">review financial documents and spending according to conditions of the Project, the internal institutional procedure approved by the UL and regulatory acts of the Republic of Latvia; </w:t>
      </w:r>
    </w:p>
    <w:p w:rsidR="00797BBD" w:rsidRPr="0002295F" w:rsidRDefault="00797BBD" w:rsidP="00797BBD">
      <w:pPr>
        <w:pStyle w:val="ListParagraph"/>
        <w:numPr>
          <w:ilvl w:val="2"/>
          <w:numId w:val="6"/>
        </w:numPr>
        <w:tabs>
          <w:tab w:val="left" w:pos="567"/>
        </w:tabs>
        <w:ind w:left="284" w:firstLine="0"/>
        <w:jc w:val="both"/>
        <w:rPr>
          <w:lang w:val="en-GB"/>
        </w:rPr>
      </w:pPr>
      <w:r w:rsidRPr="0002295F">
        <w:rPr>
          <w:lang w:val="en-GB"/>
        </w:rPr>
        <w:t xml:space="preserve">plan and coordinate procurement for Project needs. To supervise the procedure of the procurement process within the frame of the Project, to participate in the development and conclusion of contracts on provision of goods and services as well as to control the execution of the signed contracts;   </w:t>
      </w:r>
    </w:p>
    <w:p w:rsidR="00797BBD" w:rsidRPr="0002295F" w:rsidRDefault="00797BBD" w:rsidP="00797BBD">
      <w:pPr>
        <w:pStyle w:val="ListParagraph"/>
        <w:numPr>
          <w:ilvl w:val="2"/>
          <w:numId w:val="6"/>
        </w:numPr>
        <w:tabs>
          <w:tab w:val="left" w:pos="567"/>
        </w:tabs>
        <w:ind w:left="284" w:firstLine="0"/>
        <w:jc w:val="both"/>
        <w:rPr>
          <w:lang w:val="en-GB"/>
        </w:rPr>
      </w:pPr>
      <w:r w:rsidRPr="0002295F">
        <w:rPr>
          <w:lang w:val="en-GB"/>
        </w:rPr>
        <w:t xml:space="preserve">coordinate financial and substantive reports about implementation of the Agreement on the Project (payment requests, progress reports, reports on the VAT etc.) within the established </w:t>
      </w:r>
      <w:proofErr w:type="gramStart"/>
      <w:r w:rsidRPr="0002295F">
        <w:rPr>
          <w:lang w:val="en-GB"/>
        </w:rPr>
        <w:t>timeframes  according</w:t>
      </w:r>
      <w:proofErr w:type="gramEnd"/>
      <w:r w:rsidRPr="0002295F">
        <w:rPr>
          <w:lang w:val="en-GB"/>
        </w:rPr>
        <w:t xml:space="preserve"> to the procedure prescribed by the Agreement;</w:t>
      </w:r>
    </w:p>
    <w:p w:rsidR="00797BBD" w:rsidRPr="0002295F" w:rsidRDefault="00797BBD" w:rsidP="00797BBD">
      <w:pPr>
        <w:pStyle w:val="ListParagraph"/>
        <w:numPr>
          <w:ilvl w:val="2"/>
          <w:numId w:val="6"/>
        </w:numPr>
        <w:tabs>
          <w:tab w:val="left" w:pos="567"/>
        </w:tabs>
        <w:ind w:left="284" w:firstLine="0"/>
        <w:jc w:val="both"/>
        <w:rPr>
          <w:lang w:val="en-GB"/>
        </w:rPr>
      </w:pPr>
      <w:r w:rsidRPr="0002295F">
        <w:rPr>
          <w:lang w:val="en-GB"/>
        </w:rPr>
        <w:lastRenderedPageBreak/>
        <w:t>identify financial risks of the Project, propose and draft the required amendments to the Project;</w:t>
      </w:r>
    </w:p>
    <w:p w:rsidR="00797BBD" w:rsidRPr="00C85675" w:rsidRDefault="00797BBD" w:rsidP="00797BBD">
      <w:pPr>
        <w:tabs>
          <w:tab w:val="left" w:pos="567"/>
        </w:tabs>
        <w:ind w:left="284"/>
        <w:jc w:val="both"/>
        <w:rPr>
          <w:lang w:val="en-GB"/>
        </w:rPr>
      </w:pPr>
      <w:r>
        <w:rPr>
          <w:lang w:val="en-GB"/>
        </w:rPr>
        <w:t>4.1.</w:t>
      </w:r>
      <w:proofErr w:type="gramStart"/>
      <w:r>
        <w:rPr>
          <w:lang w:val="en-GB"/>
        </w:rPr>
        <w:t>10.</w:t>
      </w:r>
      <w:r w:rsidRPr="00C85675">
        <w:rPr>
          <w:lang w:val="en-GB"/>
        </w:rPr>
        <w:t>ensure</w:t>
      </w:r>
      <w:proofErr w:type="gramEnd"/>
      <w:r w:rsidRPr="00C85675">
        <w:rPr>
          <w:lang w:val="en-GB"/>
        </w:rPr>
        <w:t xml:space="preserve"> </w:t>
      </w:r>
      <w:r>
        <w:rPr>
          <w:lang w:val="en-GB"/>
        </w:rPr>
        <w:t xml:space="preserve">and control </w:t>
      </w:r>
      <w:r w:rsidRPr="00C85675">
        <w:rPr>
          <w:lang w:val="en-GB"/>
        </w:rPr>
        <w:t>that the precise number of the Agreement is indicated in all documentation related to Project implementation and execution of obligations prescribed by the Agreement (including contracts, orders, other  equivalent accounting documents confirming payments) while contracts and orders include a reference that the respective Project is co</w:t>
      </w:r>
      <w:r>
        <w:rPr>
          <w:lang w:val="en-GB"/>
        </w:rPr>
        <w:t>-</w:t>
      </w:r>
      <w:r w:rsidRPr="00C85675">
        <w:rPr>
          <w:lang w:val="en-GB"/>
        </w:rPr>
        <w:t>financed by the ERAF;</w:t>
      </w:r>
    </w:p>
    <w:p w:rsidR="00797BBD" w:rsidRPr="0002295F" w:rsidRDefault="00797BBD" w:rsidP="00797BBD">
      <w:pPr>
        <w:pStyle w:val="ListParagraph"/>
        <w:numPr>
          <w:ilvl w:val="2"/>
          <w:numId w:val="7"/>
        </w:numPr>
        <w:tabs>
          <w:tab w:val="left" w:pos="567"/>
        </w:tabs>
        <w:ind w:left="284" w:firstLine="0"/>
        <w:jc w:val="both"/>
        <w:rPr>
          <w:lang w:val="en-GB"/>
        </w:rPr>
      </w:pPr>
      <w:r w:rsidRPr="0002295F">
        <w:rPr>
          <w:lang w:val="en-GB"/>
        </w:rPr>
        <w:t xml:space="preserve">ensure and control organisation of publicity activities stipulated by the Agreement and provision of information about the Project; </w:t>
      </w:r>
    </w:p>
    <w:p w:rsidR="00797BBD" w:rsidRPr="0002295F" w:rsidRDefault="00797BBD" w:rsidP="00797BBD">
      <w:pPr>
        <w:pStyle w:val="ListParagraph"/>
        <w:numPr>
          <w:ilvl w:val="2"/>
          <w:numId w:val="7"/>
        </w:numPr>
        <w:tabs>
          <w:tab w:val="left" w:pos="567"/>
        </w:tabs>
        <w:ind w:left="284" w:firstLine="0"/>
        <w:jc w:val="both"/>
        <w:rPr>
          <w:lang w:val="en-GB"/>
        </w:rPr>
      </w:pPr>
      <w:r w:rsidRPr="0002295F">
        <w:rPr>
          <w:lang w:val="en-GB"/>
        </w:rPr>
        <w:t>ensure safekeeping of all documentation related to Project implementation until the deadline prescribed by the Agreement, in compliance with conditions for the safekeeping of documents prescribed by regulatory acts of the European Union and the Republic of Latvia;</w:t>
      </w:r>
    </w:p>
    <w:p w:rsidR="00797BBD" w:rsidRPr="00C85675" w:rsidRDefault="00797BBD" w:rsidP="00797BBD">
      <w:pPr>
        <w:tabs>
          <w:tab w:val="left" w:pos="567"/>
        </w:tabs>
        <w:ind w:left="284"/>
        <w:jc w:val="both"/>
        <w:rPr>
          <w:lang w:val="en-GB"/>
        </w:rPr>
      </w:pPr>
      <w:r>
        <w:rPr>
          <w:bCs/>
          <w:lang w:val="en-GB"/>
        </w:rPr>
        <w:t>4.1.</w:t>
      </w:r>
      <w:proofErr w:type="gramStart"/>
      <w:r>
        <w:rPr>
          <w:bCs/>
          <w:lang w:val="en-GB"/>
        </w:rPr>
        <w:t>13.</w:t>
      </w:r>
      <w:r w:rsidRPr="00C85675">
        <w:rPr>
          <w:bCs/>
          <w:lang w:val="en-GB"/>
        </w:rPr>
        <w:t>ensure</w:t>
      </w:r>
      <w:proofErr w:type="gramEnd"/>
      <w:r w:rsidRPr="00C85675">
        <w:rPr>
          <w:bCs/>
          <w:lang w:val="en-GB"/>
        </w:rPr>
        <w:t xml:space="preserve"> accessibility of Project implementation documentation for reviews by supervisory institutions.</w:t>
      </w:r>
    </w:p>
    <w:p w:rsidR="00797BBD" w:rsidRDefault="00797BBD" w:rsidP="00797BBD">
      <w:pPr>
        <w:tabs>
          <w:tab w:val="left" w:pos="567"/>
        </w:tabs>
        <w:ind w:left="284"/>
        <w:jc w:val="both"/>
        <w:rPr>
          <w:lang w:val="en-GB"/>
        </w:rPr>
      </w:pPr>
    </w:p>
    <w:p w:rsidR="00797BBD" w:rsidRPr="00C85675" w:rsidRDefault="00797BBD" w:rsidP="00797BBD">
      <w:pPr>
        <w:tabs>
          <w:tab w:val="left" w:pos="567"/>
        </w:tabs>
        <w:ind w:left="284"/>
        <w:jc w:val="both"/>
        <w:rPr>
          <w:lang w:val="en-GB"/>
        </w:rPr>
      </w:pPr>
    </w:p>
    <w:p w:rsidR="00797BBD" w:rsidRPr="0002295F" w:rsidRDefault="00797BBD" w:rsidP="00797BBD">
      <w:pPr>
        <w:pStyle w:val="ListParagraph"/>
        <w:numPr>
          <w:ilvl w:val="1"/>
          <w:numId w:val="7"/>
        </w:numPr>
        <w:tabs>
          <w:tab w:val="left" w:pos="567"/>
        </w:tabs>
        <w:ind w:left="284" w:firstLine="0"/>
        <w:jc w:val="both"/>
        <w:rPr>
          <w:b/>
          <w:lang w:val="en-GB"/>
        </w:rPr>
      </w:pPr>
      <w:r w:rsidRPr="0002295F">
        <w:rPr>
          <w:b/>
          <w:bCs/>
          <w:lang w:val="en-GB"/>
        </w:rPr>
        <w:t>The Postdoctoral Researcher shall have the following responsibilities:</w:t>
      </w:r>
    </w:p>
    <w:p w:rsidR="00797BBD" w:rsidRPr="00C85675" w:rsidRDefault="00797BBD" w:rsidP="00797BBD">
      <w:pPr>
        <w:tabs>
          <w:tab w:val="left" w:pos="567"/>
        </w:tabs>
        <w:ind w:left="284"/>
        <w:jc w:val="both"/>
        <w:rPr>
          <w:lang w:val="en-GB"/>
        </w:rPr>
      </w:pPr>
      <w:r>
        <w:rPr>
          <w:bCs/>
          <w:lang w:val="en-GB"/>
        </w:rPr>
        <w:t>4.2.1.</w:t>
      </w:r>
      <w:r w:rsidRPr="00C85675">
        <w:rPr>
          <w:bCs/>
          <w:lang w:val="en-GB"/>
        </w:rPr>
        <w:t xml:space="preserve">to ensure implementation of the Project in compliance with conditions of the concluded Agreement and this Agreement and the prescribed </w:t>
      </w:r>
      <w:proofErr w:type="gramStart"/>
      <w:r w:rsidRPr="00C85675">
        <w:rPr>
          <w:bCs/>
          <w:lang w:val="en-GB"/>
        </w:rPr>
        <w:t xml:space="preserve">timeframes;   </w:t>
      </w:r>
      <w:proofErr w:type="gramEnd"/>
      <w:r w:rsidRPr="00C85675">
        <w:rPr>
          <w:bCs/>
          <w:lang w:val="en-GB"/>
        </w:rPr>
        <w:t>;</w:t>
      </w:r>
    </w:p>
    <w:p w:rsidR="00797BBD" w:rsidRPr="00C85675" w:rsidRDefault="00797BBD" w:rsidP="00797BBD">
      <w:pPr>
        <w:tabs>
          <w:tab w:val="left" w:pos="567"/>
        </w:tabs>
        <w:ind w:left="284"/>
        <w:jc w:val="both"/>
        <w:rPr>
          <w:lang w:val="en-GB"/>
        </w:rPr>
      </w:pPr>
      <w:r>
        <w:rPr>
          <w:bCs/>
          <w:lang w:val="en-GB"/>
        </w:rPr>
        <w:t>4.2.2.</w:t>
      </w:r>
      <w:r w:rsidRPr="00C85675">
        <w:rPr>
          <w:bCs/>
          <w:lang w:val="en-GB"/>
        </w:rPr>
        <w:t>to ensure accessibility of Project implementation documentation for reviews by supervisory institutions;</w:t>
      </w:r>
    </w:p>
    <w:p w:rsidR="00797BBD" w:rsidRPr="0002295F" w:rsidRDefault="00797BBD" w:rsidP="00797BBD">
      <w:pPr>
        <w:pStyle w:val="ListParagraph"/>
        <w:numPr>
          <w:ilvl w:val="2"/>
          <w:numId w:val="8"/>
        </w:numPr>
        <w:tabs>
          <w:tab w:val="left" w:pos="567"/>
        </w:tabs>
        <w:ind w:left="284" w:firstLine="0"/>
        <w:jc w:val="both"/>
        <w:rPr>
          <w:lang w:val="en-GB"/>
        </w:rPr>
      </w:pPr>
      <w:r w:rsidRPr="0002295F">
        <w:rPr>
          <w:lang w:val="en-GB"/>
        </w:rPr>
        <w:t>to ensure that values and results created within the frame of the Project will be used in line with the objective of the Project;</w:t>
      </w:r>
    </w:p>
    <w:p w:rsidR="00797BBD" w:rsidRPr="0002295F" w:rsidRDefault="00797BBD" w:rsidP="00797BBD">
      <w:pPr>
        <w:pStyle w:val="ListParagraph"/>
        <w:numPr>
          <w:ilvl w:val="2"/>
          <w:numId w:val="8"/>
        </w:numPr>
        <w:tabs>
          <w:tab w:val="left" w:pos="567"/>
        </w:tabs>
        <w:ind w:left="284" w:firstLine="0"/>
        <w:jc w:val="both"/>
        <w:rPr>
          <w:color w:val="FF0000"/>
          <w:lang w:val="en-GB"/>
        </w:rPr>
      </w:pPr>
      <w:r w:rsidRPr="0002295F">
        <w:rPr>
          <w:lang w:val="en-GB"/>
        </w:rPr>
        <w:t>plan and conduct procurement for Project needs that are related to the purchase of resources required for Project implementation and performance of their activities;</w:t>
      </w:r>
    </w:p>
    <w:p w:rsidR="00797BBD" w:rsidRPr="00C85675" w:rsidRDefault="00797BBD" w:rsidP="00797BBD">
      <w:pPr>
        <w:tabs>
          <w:tab w:val="left" w:pos="567"/>
        </w:tabs>
        <w:ind w:left="284"/>
        <w:contextualSpacing/>
        <w:jc w:val="both"/>
        <w:rPr>
          <w:lang w:val="en-GB"/>
        </w:rPr>
      </w:pPr>
      <w:r w:rsidRPr="00C85675">
        <w:rPr>
          <w:lang w:val="en-GB"/>
        </w:rPr>
        <w:t xml:space="preserve"> </w:t>
      </w:r>
    </w:p>
    <w:p w:rsidR="00797BBD" w:rsidRPr="0002295F" w:rsidRDefault="00797BBD" w:rsidP="00797BBD">
      <w:pPr>
        <w:pStyle w:val="ListParagraph"/>
        <w:numPr>
          <w:ilvl w:val="2"/>
          <w:numId w:val="8"/>
        </w:numPr>
        <w:tabs>
          <w:tab w:val="left" w:pos="567"/>
        </w:tabs>
        <w:ind w:left="284" w:firstLine="0"/>
        <w:jc w:val="both"/>
        <w:rPr>
          <w:lang w:val="en-GB"/>
        </w:rPr>
      </w:pPr>
      <w:r w:rsidRPr="0002295F">
        <w:rPr>
          <w:lang w:val="en-GB"/>
        </w:rPr>
        <w:t>to prepare, coordinate with the UL and submit prescribed financial and substantive reports (payment requests, progress reports, reports on the VAT etc.) according to the procedure prescribed by the Agreement on Project implementation and within the established timeframes;</w:t>
      </w:r>
    </w:p>
    <w:p w:rsidR="00797BBD" w:rsidRPr="00DD55D8" w:rsidRDefault="00797BBD" w:rsidP="00797BBD">
      <w:pPr>
        <w:pStyle w:val="ListParagraph"/>
        <w:numPr>
          <w:ilvl w:val="2"/>
          <w:numId w:val="8"/>
        </w:numPr>
        <w:tabs>
          <w:tab w:val="left" w:pos="567"/>
        </w:tabs>
        <w:ind w:left="284" w:firstLine="0"/>
        <w:jc w:val="both"/>
        <w:rPr>
          <w:lang w:val="en-GB"/>
        </w:rPr>
      </w:pPr>
      <w:r w:rsidRPr="00DD55D8">
        <w:rPr>
          <w:lang w:val="en-GB"/>
        </w:rPr>
        <w:t>to inform the UL without delay about any circumstances that prevent or restrict the implementation of the Project according to the planned Project activities and that can affect results of the Project;</w:t>
      </w:r>
    </w:p>
    <w:p w:rsidR="00797BBD" w:rsidRPr="00DD55D8" w:rsidRDefault="00797BBD" w:rsidP="00797BBD">
      <w:pPr>
        <w:pStyle w:val="ListParagraph"/>
        <w:numPr>
          <w:ilvl w:val="2"/>
          <w:numId w:val="8"/>
        </w:numPr>
        <w:tabs>
          <w:tab w:val="left" w:pos="567"/>
        </w:tabs>
        <w:ind w:left="284" w:firstLine="0"/>
        <w:jc w:val="both"/>
        <w:rPr>
          <w:lang w:val="en-GB"/>
        </w:rPr>
      </w:pPr>
      <w:r w:rsidRPr="00DD55D8">
        <w:rPr>
          <w:lang w:val="en-GB"/>
        </w:rPr>
        <w:t>to prepare and submit to the UL required specifications, explanations and amendments during the period of Project implementation until the complete execution of all contract obligations;</w:t>
      </w:r>
    </w:p>
    <w:p w:rsidR="00797BBD" w:rsidRPr="006953C0" w:rsidRDefault="00797BBD" w:rsidP="00797BBD">
      <w:pPr>
        <w:pStyle w:val="ListParagraph"/>
        <w:numPr>
          <w:ilvl w:val="2"/>
          <w:numId w:val="8"/>
        </w:numPr>
        <w:tabs>
          <w:tab w:val="left" w:pos="567"/>
        </w:tabs>
        <w:ind w:left="284" w:firstLine="0"/>
        <w:jc w:val="both"/>
        <w:rPr>
          <w:lang w:val="en-GB"/>
        </w:rPr>
      </w:pPr>
      <w:r w:rsidRPr="006953C0">
        <w:rPr>
          <w:lang w:val="en-GB"/>
        </w:rPr>
        <w:t xml:space="preserve">to ensure that the precise number of the Agreement is indicated in all documentation related to Project implementation and execution of obligations prescribed by the Agreement (including contracts, orders, </w:t>
      </w:r>
      <w:proofErr w:type="gramStart"/>
      <w:r w:rsidRPr="006953C0">
        <w:rPr>
          <w:lang w:val="en-GB"/>
        </w:rPr>
        <w:t>other  equivalent</w:t>
      </w:r>
      <w:proofErr w:type="gramEnd"/>
      <w:r w:rsidRPr="006953C0">
        <w:rPr>
          <w:lang w:val="en-GB"/>
        </w:rPr>
        <w:t xml:space="preserve"> accounting documents confirming payments) while contracts and orders include a reference that the respective Project is co-financed by the ERAF;</w:t>
      </w:r>
    </w:p>
    <w:p w:rsidR="00797BBD" w:rsidRPr="006953C0" w:rsidRDefault="00797BBD" w:rsidP="00797BBD">
      <w:pPr>
        <w:pStyle w:val="ListParagraph"/>
        <w:numPr>
          <w:ilvl w:val="2"/>
          <w:numId w:val="8"/>
        </w:numPr>
        <w:tabs>
          <w:tab w:val="left" w:pos="567"/>
        </w:tabs>
        <w:ind w:left="284" w:firstLine="0"/>
        <w:jc w:val="both"/>
        <w:rPr>
          <w:lang w:val="en-GB"/>
        </w:rPr>
      </w:pPr>
      <w:r w:rsidRPr="006953C0">
        <w:rPr>
          <w:lang w:val="en-GB"/>
        </w:rPr>
        <w:t xml:space="preserve">to prepare and ensure organisation of publicity activities stipulated by the Agreement and provision of information about the Project </w:t>
      </w:r>
      <w:r w:rsidRPr="006953C0">
        <w:rPr>
          <w:rStyle w:val="Emphasis"/>
          <w:bCs/>
          <w:shd w:val="clear" w:color="auto" w:fill="FFFFFF"/>
          <w:lang w:val="en-GB"/>
        </w:rPr>
        <w:t>not less than once</w:t>
      </w:r>
      <w:r w:rsidRPr="006953C0">
        <w:rPr>
          <w:rStyle w:val="apple-converted-space"/>
          <w:shd w:val="clear" w:color="auto" w:fill="FFFFFF"/>
          <w:lang w:val="en-GB"/>
        </w:rPr>
        <w:t> </w:t>
      </w:r>
      <w:r w:rsidRPr="006953C0">
        <w:rPr>
          <w:shd w:val="clear" w:color="auto" w:fill="FFFFFF"/>
          <w:lang w:val="en-GB"/>
        </w:rPr>
        <w:t>every</w:t>
      </w:r>
      <w:r w:rsidRPr="006953C0">
        <w:rPr>
          <w:rStyle w:val="apple-converted-space"/>
          <w:shd w:val="clear" w:color="auto" w:fill="FFFFFF"/>
          <w:lang w:val="en-GB"/>
        </w:rPr>
        <w:t> </w:t>
      </w:r>
      <w:r w:rsidRPr="006953C0">
        <w:rPr>
          <w:rStyle w:val="Emphasis"/>
          <w:bCs/>
          <w:shd w:val="clear" w:color="auto" w:fill="FFFFFF"/>
          <w:lang w:val="en-GB"/>
        </w:rPr>
        <w:t>three months</w:t>
      </w:r>
      <w:r w:rsidRPr="006953C0">
        <w:rPr>
          <w:lang w:val="en-GB"/>
        </w:rPr>
        <w:t>;</w:t>
      </w:r>
    </w:p>
    <w:p w:rsidR="00797BBD" w:rsidRPr="006953C0" w:rsidRDefault="00797BBD" w:rsidP="00797BBD">
      <w:pPr>
        <w:pStyle w:val="ListParagraph"/>
        <w:numPr>
          <w:ilvl w:val="2"/>
          <w:numId w:val="8"/>
        </w:numPr>
        <w:shd w:val="clear" w:color="auto" w:fill="FFFFFF"/>
        <w:tabs>
          <w:tab w:val="left" w:pos="567"/>
        </w:tabs>
        <w:ind w:left="284" w:firstLine="0"/>
        <w:jc w:val="both"/>
        <w:rPr>
          <w:highlight w:val="yellow"/>
          <w:lang w:val="en-GB"/>
        </w:rPr>
      </w:pPr>
      <w:r w:rsidRPr="006953C0">
        <w:rPr>
          <w:lang w:val="en-GB"/>
        </w:rPr>
        <w:t>to cover ineligible Project costs from their own means that have arisen through the Postdoctoral Researcher’s activity or inactivity or additional costs that have arisen due to price rise;</w:t>
      </w:r>
      <w:r w:rsidRPr="006953C0" w:rsidDel="006F5C16">
        <w:rPr>
          <w:lang w:val="en-GB"/>
        </w:rPr>
        <w:t xml:space="preserve"> </w:t>
      </w:r>
    </w:p>
    <w:p w:rsidR="00797BBD" w:rsidRPr="006953C0" w:rsidRDefault="00797BBD" w:rsidP="00797BBD">
      <w:pPr>
        <w:pStyle w:val="ListParagraph"/>
        <w:numPr>
          <w:ilvl w:val="2"/>
          <w:numId w:val="8"/>
        </w:numPr>
        <w:tabs>
          <w:tab w:val="left" w:pos="567"/>
        </w:tabs>
        <w:ind w:left="284" w:firstLine="0"/>
        <w:jc w:val="both"/>
        <w:rPr>
          <w:lang w:val="en-GB"/>
        </w:rPr>
      </w:pPr>
      <w:r w:rsidRPr="006953C0">
        <w:rPr>
          <w:lang w:val="en-GB"/>
        </w:rPr>
        <w:lastRenderedPageBreak/>
        <w:t>to repay money within 10 (ten) work days to the bank account opened for the Implementation of the Project of the UL if the activity of the Postdoctoral Researcher has resulted in ineligible costs that have been detected by the UL or during other reviews.</w:t>
      </w:r>
    </w:p>
    <w:p w:rsidR="00797BBD" w:rsidRPr="00C85675" w:rsidRDefault="00797BBD" w:rsidP="00797BBD">
      <w:pPr>
        <w:tabs>
          <w:tab w:val="left" w:pos="567"/>
        </w:tabs>
        <w:ind w:left="284"/>
        <w:contextualSpacing/>
        <w:jc w:val="both"/>
        <w:rPr>
          <w:lang w:val="en-GB"/>
        </w:rPr>
      </w:pPr>
    </w:p>
    <w:p w:rsidR="00797BBD" w:rsidRPr="006953C0" w:rsidRDefault="00797BBD" w:rsidP="00797BBD">
      <w:pPr>
        <w:pStyle w:val="ListParagraph"/>
        <w:numPr>
          <w:ilvl w:val="1"/>
          <w:numId w:val="8"/>
        </w:numPr>
        <w:tabs>
          <w:tab w:val="left" w:pos="567"/>
        </w:tabs>
        <w:ind w:left="284" w:firstLine="0"/>
        <w:jc w:val="both"/>
        <w:rPr>
          <w:lang w:val="en-GB"/>
        </w:rPr>
      </w:pPr>
      <w:r w:rsidRPr="006953C0">
        <w:rPr>
          <w:lang w:val="en-GB"/>
        </w:rPr>
        <w:t xml:space="preserve">Parties shall employ in the course of Project implementation methods, techniques and practice that is recognised professionally or generally accepted by the respective sector and that ensure the implementation of the Project in as high quality as feasible, within the prescribed timeframes and in line with provisions of the Project to achieve Project objectives and planned Project results in compliance with the Agreement and the Additional Agreement. </w:t>
      </w:r>
    </w:p>
    <w:p w:rsidR="00797BBD" w:rsidRPr="00C85675" w:rsidRDefault="00797BBD" w:rsidP="00797BBD">
      <w:pPr>
        <w:tabs>
          <w:tab w:val="left" w:pos="567"/>
        </w:tabs>
        <w:ind w:left="284"/>
        <w:contextualSpacing/>
        <w:jc w:val="both"/>
        <w:rPr>
          <w:lang w:val="en-GB"/>
        </w:rPr>
      </w:pPr>
    </w:p>
    <w:p w:rsidR="00797BBD" w:rsidRPr="006953C0" w:rsidRDefault="00797BBD" w:rsidP="00797BBD">
      <w:pPr>
        <w:pStyle w:val="ListParagraph"/>
        <w:numPr>
          <w:ilvl w:val="1"/>
          <w:numId w:val="8"/>
        </w:numPr>
        <w:tabs>
          <w:tab w:val="left" w:pos="567"/>
        </w:tabs>
        <w:ind w:left="284" w:firstLine="0"/>
        <w:jc w:val="both"/>
        <w:rPr>
          <w:lang w:val="en-GB"/>
        </w:rPr>
      </w:pPr>
      <w:r w:rsidRPr="006953C0">
        <w:rPr>
          <w:lang w:val="en-GB"/>
        </w:rPr>
        <w:t>Parties shall be mutually liable for losses incurred by one Party to the other party due to execution, inappropriate execution or failure to execute this Additional Agreement as well as the Agreement.</w:t>
      </w:r>
    </w:p>
    <w:p w:rsidR="00797BBD" w:rsidRPr="00C85675" w:rsidRDefault="00797BBD" w:rsidP="00797BBD">
      <w:pPr>
        <w:tabs>
          <w:tab w:val="left" w:pos="567"/>
        </w:tabs>
        <w:ind w:left="284"/>
        <w:jc w:val="both"/>
        <w:rPr>
          <w:lang w:val="en-GB"/>
        </w:rPr>
      </w:pPr>
    </w:p>
    <w:p w:rsidR="00797BBD" w:rsidRPr="00C85675" w:rsidRDefault="00797BBD" w:rsidP="00797BBD">
      <w:pPr>
        <w:numPr>
          <w:ilvl w:val="0"/>
          <w:numId w:val="2"/>
        </w:numPr>
        <w:tabs>
          <w:tab w:val="left" w:pos="567"/>
        </w:tabs>
        <w:ind w:left="284" w:firstLine="0"/>
        <w:jc w:val="center"/>
        <w:rPr>
          <w:lang w:val="en-GB"/>
        </w:rPr>
      </w:pPr>
      <w:r w:rsidRPr="00C85675">
        <w:rPr>
          <w:b/>
          <w:bCs/>
          <w:lang w:val="en-GB"/>
        </w:rPr>
        <w:t xml:space="preserve">Contract Amount and Procedure of Settlements </w:t>
      </w:r>
    </w:p>
    <w:p w:rsidR="00797BBD" w:rsidRPr="00C85675" w:rsidRDefault="00797BBD" w:rsidP="00797BBD">
      <w:pPr>
        <w:numPr>
          <w:ilvl w:val="0"/>
          <w:numId w:val="2"/>
        </w:numPr>
        <w:tabs>
          <w:tab w:val="left" w:pos="567"/>
        </w:tabs>
        <w:ind w:left="284" w:firstLine="0"/>
        <w:jc w:val="center"/>
        <w:rPr>
          <w:lang w:val="en-GB"/>
        </w:rPr>
      </w:pPr>
    </w:p>
    <w:p w:rsidR="00797BBD" w:rsidRPr="0000364A" w:rsidRDefault="00797BBD" w:rsidP="00797BBD">
      <w:pPr>
        <w:pStyle w:val="ListParagraph"/>
        <w:numPr>
          <w:ilvl w:val="1"/>
          <w:numId w:val="9"/>
        </w:numPr>
        <w:tabs>
          <w:tab w:val="left" w:pos="567"/>
        </w:tabs>
        <w:ind w:left="284" w:firstLine="0"/>
        <w:jc w:val="both"/>
        <w:rPr>
          <w:highlight w:val="yellow"/>
          <w:lang w:val="en-GB"/>
        </w:rPr>
      </w:pPr>
      <w:r w:rsidRPr="0000364A">
        <w:rPr>
          <w:b/>
          <w:highlight w:val="yellow"/>
          <w:u w:val="single"/>
          <w:lang w:val="en-GB"/>
        </w:rPr>
        <w:t>The total costs of a Project not related to economic activity of fundamental</w:t>
      </w:r>
      <w:r w:rsidRPr="0000364A">
        <w:rPr>
          <w:highlight w:val="yellow"/>
          <w:u w:val="single"/>
          <w:lang w:val="en-GB"/>
        </w:rPr>
        <w:t xml:space="preserve"> </w:t>
      </w:r>
      <w:r w:rsidRPr="0000364A">
        <w:rPr>
          <w:b/>
          <w:highlight w:val="yellow"/>
          <w:u w:val="single"/>
          <w:lang w:val="en-GB"/>
        </w:rPr>
        <w:t>and industrial research</w:t>
      </w:r>
      <w:r w:rsidRPr="0000364A">
        <w:rPr>
          <w:highlight w:val="yellow"/>
          <w:lang w:val="en-GB"/>
        </w:rPr>
        <w:t xml:space="preserve"> shall </w:t>
      </w:r>
      <w:proofErr w:type="gramStart"/>
      <w:r w:rsidRPr="0000364A">
        <w:rPr>
          <w:highlight w:val="yellow"/>
          <w:lang w:val="en-GB"/>
        </w:rPr>
        <w:t>be  EUR</w:t>
      </w:r>
      <w:proofErr w:type="gramEnd"/>
      <w:r w:rsidRPr="0000364A">
        <w:rPr>
          <w:highlight w:val="yellow"/>
          <w:lang w:val="en-GB"/>
        </w:rPr>
        <w:t xml:space="preserve"> ______(_____):</w:t>
      </w:r>
    </w:p>
    <w:p w:rsidR="00797BBD" w:rsidRPr="0000364A" w:rsidRDefault="00797BBD" w:rsidP="00797BBD">
      <w:pPr>
        <w:pStyle w:val="ListParagraph"/>
        <w:numPr>
          <w:ilvl w:val="2"/>
          <w:numId w:val="9"/>
        </w:numPr>
        <w:tabs>
          <w:tab w:val="left" w:pos="567"/>
        </w:tabs>
        <w:ind w:left="284" w:firstLine="0"/>
        <w:jc w:val="both"/>
        <w:rPr>
          <w:highlight w:val="yellow"/>
          <w:lang w:val="en-GB"/>
        </w:rPr>
      </w:pPr>
      <w:r w:rsidRPr="0000364A">
        <w:rPr>
          <w:highlight w:val="yellow"/>
          <w:lang w:val="en-GB"/>
        </w:rPr>
        <w:t>Total eligible Project costs shall be EUR__</w:t>
      </w:r>
      <w:proofErr w:type="gramStart"/>
      <w:r w:rsidRPr="0000364A">
        <w:rPr>
          <w:highlight w:val="yellow"/>
          <w:lang w:val="en-GB"/>
        </w:rPr>
        <w:t>_(</w:t>
      </w:r>
      <w:proofErr w:type="gramEnd"/>
      <w:r w:rsidRPr="0000364A">
        <w:rPr>
          <w:highlight w:val="yellow"/>
          <w:lang w:val="en-GB"/>
        </w:rPr>
        <w:t>__)  and they shall be financed from the following financial sources:</w:t>
      </w:r>
    </w:p>
    <w:p w:rsidR="00797BBD" w:rsidRPr="0000364A" w:rsidRDefault="00797BBD" w:rsidP="00797BBD">
      <w:pPr>
        <w:pStyle w:val="ListParagraph"/>
        <w:numPr>
          <w:ilvl w:val="3"/>
          <w:numId w:val="9"/>
        </w:numPr>
        <w:tabs>
          <w:tab w:val="left" w:pos="567"/>
        </w:tabs>
        <w:ind w:left="284" w:firstLine="0"/>
        <w:jc w:val="both"/>
        <w:rPr>
          <w:highlight w:val="yellow"/>
          <w:lang w:val="en-GB"/>
        </w:rPr>
      </w:pPr>
      <w:r w:rsidRPr="0000364A">
        <w:rPr>
          <w:highlight w:val="yellow"/>
          <w:lang w:val="en-GB"/>
        </w:rPr>
        <w:t xml:space="preserve"> ERAF funding EUR _______ (</w:t>
      </w:r>
      <w:r w:rsidRPr="0000364A">
        <w:rPr>
          <w:i/>
          <w:highlight w:val="yellow"/>
          <w:lang w:val="en-GB"/>
        </w:rPr>
        <w:t>_</w:t>
      </w:r>
      <w:r w:rsidRPr="0000364A">
        <w:rPr>
          <w:highlight w:val="yellow"/>
          <w:lang w:val="en-GB"/>
        </w:rPr>
        <w:t>), that shall constitute 85 % of the total eligible Project costs;</w:t>
      </w:r>
    </w:p>
    <w:p w:rsidR="00797BBD" w:rsidRPr="0000364A" w:rsidRDefault="00797BBD" w:rsidP="00797BBD">
      <w:pPr>
        <w:pStyle w:val="ListParagraph"/>
        <w:numPr>
          <w:ilvl w:val="3"/>
          <w:numId w:val="9"/>
        </w:numPr>
        <w:tabs>
          <w:tab w:val="left" w:pos="567"/>
        </w:tabs>
        <w:ind w:left="284" w:firstLine="0"/>
        <w:jc w:val="both"/>
        <w:rPr>
          <w:highlight w:val="yellow"/>
          <w:lang w:val="en-GB"/>
        </w:rPr>
      </w:pPr>
      <w:r w:rsidRPr="0000364A">
        <w:rPr>
          <w:highlight w:val="yellow"/>
          <w:lang w:val="en-GB"/>
        </w:rPr>
        <w:t xml:space="preserve"> national budget funding EUR _____ (</w:t>
      </w:r>
      <w:r w:rsidRPr="0000364A">
        <w:rPr>
          <w:i/>
          <w:highlight w:val="yellow"/>
          <w:lang w:val="en-GB"/>
        </w:rPr>
        <w:t>____</w:t>
      </w:r>
      <w:proofErr w:type="gramStart"/>
      <w:r w:rsidRPr="0000364A">
        <w:rPr>
          <w:highlight w:val="yellow"/>
          <w:lang w:val="en-GB"/>
        </w:rPr>
        <w:t>),that</w:t>
      </w:r>
      <w:proofErr w:type="gramEnd"/>
      <w:r w:rsidRPr="0000364A">
        <w:rPr>
          <w:highlight w:val="yellow"/>
          <w:lang w:val="en-GB"/>
        </w:rPr>
        <w:t xml:space="preserve"> shall constitute 10 % of the total eligible Project costs;</w:t>
      </w:r>
    </w:p>
    <w:p w:rsidR="00797BBD" w:rsidRPr="0000364A" w:rsidRDefault="00797BBD" w:rsidP="00797BBD">
      <w:pPr>
        <w:pStyle w:val="ListParagraph"/>
        <w:numPr>
          <w:ilvl w:val="3"/>
          <w:numId w:val="9"/>
        </w:numPr>
        <w:tabs>
          <w:tab w:val="left" w:pos="567"/>
        </w:tabs>
        <w:ind w:left="284" w:firstLine="0"/>
        <w:jc w:val="both"/>
        <w:rPr>
          <w:highlight w:val="yellow"/>
          <w:lang w:val="en-GB"/>
        </w:rPr>
      </w:pPr>
      <w:r w:rsidRPr="0000364A">
        <w:rPr>
          <w:highlight w:val="yellow"/>
          <w:lang w:val="en-GB"/>
        </w:rPr>
        <w:t>resources or investment in kind at the disposal of the UL EUR ____ (</w:t>
      </w:r>
      <w:r w:rsidRPr="0000364A">
        <w:rPr>
          <w:i/>
          <w:highlight w:val="yellow"/>
          <w:lang w:val="en-GB"/>
        </w:rPr>
        <w:t>____</w:t>
      </w:r>
      <w:r w:rsidRPr="0000364A">
        <w:rPr>
          <w:highlight w:val="yellow"/>
          <w:lang w:val="en-GB"/>
        </w:rPr>
        <w:t>) that shall constitute 5 % of the total eligible Project costs.</w:t>
      </w:r>
    </w:p>
    <w:p w:rsidR="00797BBD" w:rsidRPr="00C85675" w:rsidRDefault="00797BBD" w:rsidP="00797BBD">
      <w:pPr>
        <w:tabs>
          <w:tab w:val="left" w:pos="567"/>
        </w:tabs>
        <w:ind w:left="284"/>
        <w:contextualSpacing/>
        <w:jc w:val="both"/>
        <w:rPr>
          <w:lang w:val="en-GB"/>
        </w:rPr>
      </w:pPr>
    </w:p>
    <w:p w:rsidR="00797BBD" w:rsidRPr="0000364A" w:rsidRDefault="00797BBD" w:rsidP="00797BBD">
      <w:pPr>
        <w:tabs>
          <w:tab w:val="left" w:pos="567"/>
        </w:tabs>
        <w:spacing w:before="120" w:after="120"/>
        <w:ind w:left="284"/>
        <w:jc w:val="both"/>
        <w:rPr>
          <w:i/>
        </w:rPr>
      </w:pPr>
      <w:r>
        <w:rPr>
          <w:b/>
          <w:u w:val="single"/>
          <w:lang w:val="en-GB"/>
        </w:rPr>
        <w:t>5.</w:t>
      </w:r>
      <w:proofErr w:type="gramStart"/>
      <w:r>
        <w:rPr>
          <w:b/>
          <w:u w:val="single"/>
          <w:lang w:val="en-GB"/>
        </w:rPr>
        <w:t>2.</w:t>
      </w:r>
      <w:r w:rsidRPr="0000364A">
        <w:rPr>
          <w:b/>
          <w:u w:val="single"/>
          <w:lang w:val="en-GB"/>
        </w:rPr>
        <w:t>The</w:t>
      </w:r>
      <w:proofErr w:type="gramEnd"/>
      <w:r w:rsidRPr="0000364A">
        <w:rPr>
          <w:b/>
          <w:u w:val="single"/>
          <w:lang w:val="en-GB"/>
        </w:rPr>
        <w:t xml:space="preserve"> total costs of a Project related to economic activity</w:t>
      </w:r>
      <w:r w:rsidRPr="0000364A">
        <w:rPr>
          <w:lang w:val="en-GB"/>
        </w:rPr>
        <w:t xml:space="preserve"> shall be </w:t>
      </w:r>
      <w:r w:rsidRPr="0000364A">
        <w:rPr>
          <w:b/>
          <w:bCs/>
        </w:rPr>
        <w:t>EUR ______(_____):</w:t>
      </w:r>
    </w:p>
    <w:p w:rsidR="00797BBD" w:rsidRPr="00C85675" w:rsidRDefault="00797BBD" w:rsidP="00797BBD">
      <w:pPr>
        <w:tabs>
          <w:tab w:val="left" w:pos="567"/>
        </w:tabs>
        <w:ind w:left="284"/>
        <w:jc w:val="both"/>
        <w:rPr>
          <w:lang w:val="en-GB"/>
        </w:rPr>
      </w:pPr>
      <w:r>
        <w:rPr>
          <w:lang w:val="en-GB"/>
        </w:rPr>
        <w:t>5.2.</w:t>
      </w:r>
      <w:proofErr w:type="gramStart"/>
      <w:r>
        <w:rPr>
          <w:lang w:val="en-GB"/>
        </w:rPr>
        <w:t>1.</w:t>
      </w:r>
      <w:r w:rsidRPr="00C85675">
        <w:rPr>
          <w:lang w:val="en-GB"/>
        </w:rPr>
        <w:t>Total</w:t>
      </w:r>
      <w:proofErr w:type="gramEnd"/>
      <w:r w:rsidRPr="00C85675">
        <w:rPr>
          <w:lang w:val="en-GB"/>
        </w:rPr>
        <w:t xml:space="preserve"> eligible Project costs shall be EUR___(__)  and they shall be financed from the following financial sources:</w:t>
      </w:r>
    </w:p>
    <w:p w:rsidR="00797BBD" w:rsidRPr="00C85675" w:rsidRDefault="00797BBD" w:rsidP="00797BBD">
      <w:pPr>
        <w:tabs>
          <w:tab w:val="left" w:pos="567"/>
        </w:tabs>
        <w:ind w:left="284"/>
        <w:contextualSpacing/>
        <w:jc w:val="both"/>
        <w:rPr>
          <w:lang w:val="en-GB"/>
        </w:rPr>
      </w:pPr>
      <w:r>
        <w:rPr>
          <w:lang w:val="en-GB"/>
        </w:rPr>
        <w:t>5.2.1</w:t>
      </w:r>
      <w:r w:rsidRPr="00C85675">
        <w:rPr>
          <w:lang w:val="en-GB"/>
        </w:rPr>
        <w:t>.</w:t>
      </w:r>
      <w:r>
        <w:rPr>
          <w:lang w:val="en-GB"/>
        </w:rPr>
        <w:t>1</w:t>
      </w:r>
      <w:r w:rsidRPr="00C85675">
        <w:rPr>
          <w:lang w:val="en-GB"/>
        </w:rPr>
        <w:t xml:space="preserve"> for implementation of </w:t>
      </w:r>
      <w:r w:rsidRPr="00C85675">
        <w:rPr>
          <w:b/>
          <w:lang w:val="en-GB"/>
        </w:rPr>
        <w:t>fundamental research</w:t>
      </w:r>
      <w:r w:rsidRPr="00C85675">
        <w:rPr>
          <w:lang w:val="en-GB"/>
        </w:rPr>
        <w:t>:</w:t>
      </w:r>
    </w:p>
    <w:p w:rsidR="00797BBD" w:rsidRPr="00C85675" w:rsidRDefault="00797BBD" w:rsidP="00797BBD">
      <w:pPr>
        <w:tabs>
          <w:tab w:val="left" w:pos="567"/>
        </w:tabs>
        <w:ind w:left="284"/>
        <w:contextualSpacing/>
        <w:jc w:val="both"/>
        <w:rPr>
          <w:lang w:val="en-GB"/>
        </w:rPr>
      </w:pPr>
      <w:r>
        <w:rPr>
          <w:lang w:val="en-GB"/>
        </w:rPr>
        <w:t>5.2.1.1.1</w:t>
      </w:r>
      <w:r w:rsidRPr="00C85675">
        <w:rPr>
          <w:lang w:val="en-GB"/>
        </w:rPr>
        <w:t xml:space="preserve"> ERAF funding EUR _______ (</w:t>
      </w:r>
      <w:r w:rsidRPr="00C85675">
        <w:rPr>
          <w:i/>
          <w:lang w:val="en-GB"/>
        </w:rPr>
        <w:t>_</w:t>
      </w:r>
      <w:r w:rsidRPr="00C85675">
        <w:rPr>
          <w:lang w:val="en-GB"/>
        </w:rPr>
        <w:t>), that shall constitute 85 % of the total eligible Project costs;</w:t>
      </w:r>
    </w:p>
    <w:p w:rsidR="00797BBD" w:rsidRPr="00C85675" w:rsidRDefault="00797BBD" w:rsidP="00797BBD">
      <w:pPr>
        <w:tabs>
          <w:tab w:val="left" w:pos="0"/>
        </w:tabs>
        <w:ind w:left="284"/>
        <w:contextualSpacing/>
        <w:jc w:val="both"/>
        <w:rPr>
          <w:lang w:val="en-GB"/>
        </w:rPr>
      </w:pPr>
      <w:r>
        <w:rPr>
          <w:lang w:val="en-GB"/>
        </w:rPr>
        <w:t>5.2.1.1.1.2.</w:t>
      </w:r>
      <w:r w:rsidRPr="00C85675">
        <w:rPr>
          <w:lang w:val="en-GB"/>
        </w:rPr>
        <w:t xml:space="preserve"> resources at the disposal of the UL or credit resources and other financial resources where not public aid has been received, including no    state or local government guarantee, or state or local government loan on preferential terms </w:t>
      </w:r>
      <w:r>
        <w:rPr>
          <w:lang w:val="en-GB"/>
        </w:rPr>
        <w:t xml:space="preserve">- </w:t>
      </w:r>
      <w:r w:rsidRPr="00C85675">
        <w:rPr>
          <w:lang w:val="en-GB"/>
        </w:rPr>
        <w:t xml:space="preserve"> </w:t>
      </w:r>
      <w:r w:rsidRPr="00C85675">
        <w:rPr>
          <w:lang w:val="en-GB" w:eastAsia="lv-LV"/>
        </w:rPr>
        <w:t>EUR__</w:t>
      </w:r>
      <w:proofErr w:type="gramStart"/>
      <w:r w:rsidRPr="00C85675">
        <w:rPr>
          <w:lang w:val="en-GB" w:eastAsia="lv-LV"/>
        </w:rPr>
        <w:t>_(</w:t>
      </w:r>
      <w:proofErr w:type="gramEnd"/>
      <w:r w:rsidRPr="00C85675">
        <w:rPr>
          <w:lang w:val="en-GB" w:eastAsia="lv-LV"/>
        </w:rPr>
        <w:t xml:space="preserve">__), </w:t>
      </w:r>
      <w:r w:rsidRPr="00C85675">
        <w:rPr>
          <w:lang w:val="en-GB"/>
        </w:rPr>
        <w:t>that shall constitute 15 % of the total eligible Project costs.</w:t>
      </w:r>
    </w:p>
    <w:p w:rsidR="00797BBD" w:rsidRPr="00C85675" w:rsidRDefault="00797BBD" w:rsidP="00797BBD">
      <w:pPr>
        <w:tabs>
          <w:tab w:val="left" w:pos="567"/>
        </w:tabs>
        <w:ind w:left="284"/>
        <w:contextualSpacing/>
        <w:jc w:val="both"/>
        <w:rPr>
          <w:lang w:val="en-GB"/>
        </w:rPr>
      </w:pPr>
      <w:r>
        <w:rPr>
          <w:lang w:val="en-GB"/>
        </w:rPr>
        <w:t>5.2.1.2.</w:t>
      </w:r>
      <w:r w:rsidRPr="00C85675">
        <w:rPr>
          <w:lang w:val="en-GB"/>
        </w:rPr>
        <w:t xml:space="preserve"> for implementation of </w:t>
      </w:r>
      <w:r w:rsidRPr="00C85675">
        <w:rPr>
          <w:b/>
          <w:lang w:val="en-GB"/>
        </w:rPr>
        <w:t>industrial research</w:t>
      </w:r>
      <w:r w:rsidRPr="00C85675">
        <w:rPr>
          <w:lang w:val="en-GB"/>
        </w:rPr>
        <w:t>:</w:t>
      </w:r>
    </w:p>
    <w:p w:rsidR="00797BBD" w:rsidRPr="00C85675" w:rsidRDefault="00797BBD" w:rsidP="00797BBD">
      <w:pPr>
        <w:tabs>
          <w:tab w:val="left" w:pos="567"/>
        </w:tabs>
        <w:ind w:left="284"/>
        <w:contextualSpacing/>
        <w:jc w:val="both"/>
        <w:rPr>
          <w:lang w:val="en-GB"/>
        </w:rPr>
      </w:pPr>
      <w:r>
        <w:rPr>
          <w:lang w:val="en-GB"/>
        </w:rPr>
        <w:t>5.2.1.2.1</w:t>
      </w:r>
      <w:r w:rsidRPr="00C85675">
        <w:rPr>
          <w:lang w:val="en-GB"/>
        </w:rPr>
        <w:t>. ERAF funding EUR _______ (</w:t>
      </w:r>
      <w:r w:rsidRPr="00C85675">
        <w:rPr>
          <w:i/>
          <w:lang w:val="en-GB"/>
        </w:rPr>
        <w:t>_</w:t>
      </w:r>
      <w:r w:rsidRPr="00C85675">
        <w:rPr>
          <w:lang w:val="en-GB"/>
        </w:rPr>
        <w:t>), that shall constitute 50 % of the total eligible Project costs;</w:t>
      </w:r>
    </w:p>
    <w:p w:rsidR="00797BBD" w:rsidRPr="00C85675" w:rsidRDefault="00797BBD" w:rsidP="00797BBD">
      <w:pPr>
        <w:tabs>
          <w:tab w:val="left" w:pos="0"/>
        </w:tabs>
        <w:ind w:left="284"/>
        <w:contextualSpacing/>
        <w:rPr>
          <w:lang w:val="en-GB"/>
        </w:rPr>
      </w:pPr>
      <w:r>
        <w:rPr>
          <w:lang w:val="en-GB"/>
        </w:rPr>
        <w:t>5.2.1.2.2</w:t>
      </w:r>
      <w:r w:rsidRPr="00C85675">
        <w:rPr>
          <w:lang w:val="en-GB"/>
        </w:rPr>
        <w:t>. ERAF funding EUR _______ (</w:t>
      </w:r>
      <w:r w:rsidRPr="00C85675">
        <w:rPr>
          <w:i/>
          <w:lang w:val="en-GB"/>
        </w:rPr>
        <w:t>_</w:t>
      </w:r>
      <w:r w:rsidRPr="00C85675">
        <w:rPr>
          <w:lang w:val="en-GB"/>
        </w:rPr>
        <w:t>), that shall constitute 50 % of the total eligible Project costs, if research results of industrial research studies are made publicly accessibl</w:t>
      </w:r>
      <w:r>
        <w:rPr>
          <w:lang w:val="en-GB"/>
        </w:rPr>
        <w:t>e</w:t>
      </w:r>
      <w:r w:rsidRPr="00C85675">
        <w:rPr>
          <w:lang w:val="en-GB"/>
        </w:rPr>
        <w:t xml:space="preserve"> at least in one of the following ways – dissemination of research results through technical and scientific conferences and publicly accessible databases, accessibility of free software;</w:t>
      </w:r>
    </w:p>
    <w:p w:rsidR="00797BBD" w:rsidRPr="00C85675" w:rsidRDefault="00797BBD" w:rsidP="00797BBD">
      <w:pPr>
        <w:tabs>
          <w:tab w:val="left" w:pos="0"/>
        </w:tabs>
        <w:ind w:left="284"/>
        <w:contextualSpacing/>
        <w:jc w:val="both"/>
        <w:rPr>
          <w:lang w:val="en-GB"/>
        </w:rPr>
      </w:pPr>
      <w:r>
        <w:rPr>
          <w:lang w:val="en-GB"/>
        </w:rPr>
        <w:t>5.2.1</w:t>
      </w:r>
      <w:r w:rsidRPr="00C85675">
        <w:rPr>
          <w:lang w:val="en-GB"/>
        </w:rPr>
        <w:t xml:space="preserve">.2.3. resources at the disposal of the UL or credit resources and other financial resources where not public aid has been received, including no    state or local government guarantee, or state or local government loan on preferential </w:t>
      </w:r>
      <w:proofErr w:type="gramStart"/>
      <w:r w:rsidRPr="00C85675">
        <w:rPr>
          <w:lang w:val="en-GB"/>
        </w:rPr>
        <w:t xml:space="preserve">terms  </w:t>
      </w:r>
      <w:r>
        <w:rPr>
          <w:lang w:val="en-GB"/>
        </w:rPr>
        <w:t>-</w:t>
      </w:r>
      <w:proofErr w:type="gramEnd"/>
      <w:r>
        <w:rPr>
          <w:lang w:val="en-GB"/>
        </w:rPr>
        <w:t xml:space="preserve"> </w:t>
      </w:r>
      <w:r w:rsidRPr="00C85675">
        <w:rPr>
          <w:lang w:val="en-GB" w:eastAsia="lv-LV"/>
        </w:rPr>
        <w:t xml:space="preserve">EUR___(__), </w:t>
      </w:r>
      <w:r w:rsidRPr="00C85675">
        <w:rPr>
          <w:lang w:val="en-GB"/>
        </w:rPr>
        <w:t xml:space="preserve">that shall constitute </w:t>
      </w:r>
      <w:r w:rsidRPr="00C85675">
        <w:rPr>
          <w:lang w:val="en-GB"/>
        </w:rPr>
        <w:lastRenderedPageBreak/>
        <w:t>35 % of the total eligible Project costs.</w:t>
      </w:r>
    </w:p>
    <w:p w:rsidR="00797BBD" w:rsidRPr="00C85675" w:rsidRDefault="00797BBD" w:rsidP="00797BBD">
      <w:pPr>
        <w:tabs>
          <w:tab w:val="left" w:pos="0"/>
        </w:tabs>
        <w:ind w:left="284"/>
        <w:contextualSpacing/>
        <w:jc w:val="both"/>
        <w:rPr>
          <w:lang w:val="en-GB"/>
        </w:rPr>
      </w:pPr>
    </w:p>
    <w:p w:rsidR="00797BBD" w:rsidRPr="0000364A" w:rsidRDefault="00797BBD" w:rsidP="00797BBD">
      <w:pPr>
        <w:pStyle w:val="ListParagraph"/>
        <w:numPr>
          <w:ilvl w:val="1"/>
          <w:numId w:val="10"/>
        </w:numPr>
        <w:tabs>
          <w:tab w:val="left" w:pos="0"/>
        </w:tabs>
        <w:ind w:left="284" w:firstLine="0"/>
        <w:jc w:val="both"/>
        <w:rPr>
          <w:lang w:val="en-GB"/>
        </w:rPr>
      </w:pPr>
      <w:r>
        <w:rPr>
          <w:lang w:val="en-GB"/>
        </w:rPr>
        <w:t xml:space="preserve"> </w:t>
      </w:r>
      <w:r w:rsidRPr="0000364A">
        <w:rPr>
          <w:lang w:val="en-GB"/>
        </w:rPr>
        <w:t xml:space="preserve">It shall be the duty of the UL shall be to present 100% of the received advance payment amount in payment requests not later than within six months’ time after the receipt of the advance payment. </w:t>
      </w:r>
    </w:p>
    <w:p w:rsidR="00797BBD" w:rsidRPr="00C85675" w:rsidRDefault="00797BBD" w:rsidP="00797BBD">
      <w:pPr>
        <w:tabs>
          <w:tab w:val="left" w:pos="567"/>
        </w:tabs>
        <w:ind w:left="284"/>
        <w:jc w:val="both"/>
        <w:rPr>
          <w:lang w:val="en-GB"/>
        </w:rPr>
      </w:pPr>
    </w:p>
    <w:p w:rsidR="00797BBD" w:rsidRPr="00C85675" w:rsidRDefault="00797BBD" w:rsidP="00797BBD">
      <w:pPr>
        <w:tabs>
          <w:tab w:val="left" w:pos="567"/>
        </w:tabs>
        <w:ind w:left="284"/>
        <w:jc w:val="center"/>
        <w:rPr>
          <w:lang w:val="en-GB"/>
        </w:rPr>
      </w:pPr>
      <w:r>
        <w:rPr>
          <w:b/>
          <w:lang w:val="en-GB"/>
        </w:rPr>
        <w:t xml:space="preserve">VI </w:t>
      </w:r>
      <w:r w:rsidRPr="00C85675">
        <w:rPr>
          <w:b/>
          <w:lang w:val="en-GB"/>
        </w:rPr>
        <w:t>Accessibility of Project Results and Information</w:t>
      </w:r>
    </w:p>
    <w:p w:rsidR="00797BBD" w:rsidRPr="00C85675" w:rsidRDefault="00797BBD" w:rsidP="00797BBD">
      <w:pPr>
        <w:tabs>
          <w:tab w:val="left" w:pos="567"/>
        </w:tabs>
        <w:ind w:left="284"/>
        <w:rPr>
          <w:lang w:val="en-GB"/>
        </w:rPr>
      </w:pPr>
    </w:p>
    <w:p w:rsidR="00797BBD" w:rsidRPr="00D8355C" w:rsidRDefault="00797BBD" w:rsidP="00797BBD">
      <w:pPr>
        <w:pStyle w:val="ListParagraph"/>
        <w:numPr>
          <w:ilvl w:val="1"/>
          <w:numId w:val="11"/>
        </w:numPr>
        <w:tabs>
          <w:tab w:val="left" w:pos="0"/>
        </w:tabs>
        <w:ind w:left="284" w:firstLine="0"/>
        <w:jc w:val="both"/>
        <w:rPr>
          <w:lang w:val="en-GB"/>
        </w:rPr>
      </w:pPr>
      <w:r w:rsidRPr="00D8355C">
        <w:rPr>
          <w:lang w:val="en-GB"/>
        </w:rPr>
        <w:t>Research results which are not planned to be commercialised shall be disseminated through academic studies and publications.</w:t>
      </w:r>
    </w:p>
    <w:p w:rsidR="00797BBD" w:rsidRPr="00C85675" w:rsidRDefault="00797BBD" w:rsidP="00797BBD">
      <w:pPr>
        <w:tabs>
          <w:tab w:val="left" w:pos="0"/>
        </w:tabs>
        <w:ind w:left="284"/>
        <w:jc w:val="both"/>
        <w:rPr>
          <w:lang w:val="en-GB"/>
        </w:rPr>
      </w:pPr>
    </w:p>
    <w:p w:rsidR="00797BBD" w:rsidRPr="00D8355C" w:rsidRDefault="00797BBD" w:rsidP="00797BBD">
      <w:pPr>
        <w:pStyle w:val="ListParagraph"/>
        <w:numPr>
          <w:ilvl w:val="1"/>
          <w:numId w:val="11"/>
        </w:numPr>
        <w:tabs>
          <w:tab w:val="left" w:pos="0"/>
        </w:tabs>
        <w:ind w:left="284" w:right="-6" w:firstLine="0"/>
        <w:jc w:val="both"/>
        <w:rPr>
          <w:szCs w:val="20"/>
          <w:lang w:val="en-GB"/>
        </w:rPr>
      </w:pPr>
      <w:r w:rsidRPr="00D8355C">
        <w:rPr>
          <w:szCs w:val="20"/>
          <w:lang w:val="en-GB"/>
        </w:rPr>
        <w:t>The UL shall have title to intellectual property (including an invention, a plant variety, design, trademark, semiconductor, product topography and work protected by copyright) created during the Project implementation process or involving the use of resources of the UL in its creation.</w:t>
      </w:r>
    </w:p>
    <w:p w:rsidR="00797BBD" w:rsidRPr="00C85675" w:rsidRDefault="00797BBD" w:rsidP="00797BBD">
      <w:pPr>
        <w:tabs>
          <w:tab w:val="left" w:pos="0"/>
        </w:tabs>
        <w:ind w:left="284" w:right="-6"/>
        <w:jc w:val="both"/>
        <w:rPr>
          <w:szCs w:val="20"/>
          <w:lang w:val="en-GB" w:eastAsia="en-US"/>
        </w:rPr>
      </w:pPr>
    </w:p>
    <w:p w:rsidR="00797BBD" w:rsidRPr="00D8355C" w:rsidRDefault="00797BBD" w:rsidP="00797BBD">
      <w:pPr>
        <w:pStyle w:val="ListParagraph"/>
        <w:numPr>
          <w:ilvl w:val="1"/>
          <w:numId w:val="11"/>
        </w:numPr>
        <w:tabs>
          <w:tab w:val="left" w:pos="0"/>
        </w:tabs>
        <w:ind w:left="284" w:right="-6" w:firstLine="0"/>
        <w:jc w:val="both"/>
        <w:rPr>
          <w:lang w:val="en-GB"/>
        </w:rPr>
      </w:pPr>
      <w:r w:rsidRPr="00D8355C">
        <w:rPr>
          <w:szCs w:val="20"/>
          <w:lang w:val="en-GB"/>
        </w:rPr>
        <w:t xml:space="preserve">Title to intellectual property where its creation has involved the use of resources of third parties, shall be determined by the agreement with the said third party. If the agreement with the third party does not stipulate the ownership of intellectual property rights the ownership of intellectual property rights shall be established in compliance with Paragraph </w:t>
      </w:r>
      <w:r>
        <w:rPr>
          <w:szCs w:val="20"/>
          <w:lang w:val="en-GB"/>
        </w:rPr>
        <w:t>6.2.</w:t>
      </w:r>
      <w:r w:rsidRPr="00D8355C">
        <w:rPr>
          <w:szCs w:val="20"/>
          <w:lang w:val="en-GB"/>
        </w:rPr>
        <w:t xml:space="preserve"> of this Agreement.</w:t>
      </w:r>
      <w:r w:rsidRPr="00D8355C">
        <w:rPr>
          <w:lang w:val="en-GB"/>
        </w:rPr>
        <w:t xml:space="preserve"> </w:t>
      </w:r>
    </w:p>
    <w:p w:rsidR="00797BBD" w:rsidRPr="00C85675" w:rsidRDefault="00797BBD" w:rsidP="00797BBD">
      <w:pPr>
        <w:tabs>
          <w:tab w:val="left" w:pos="0"/>
        </w:tabs>
        <w:ind w:left="284" w:right="-6"/>
        <w:jc w:val="both"/>
        <w:rPr>
          <w:lang w:val="en-GB"/>
        </w:rPr>
      </w:pPr>
    </w:p>
    <w:p w:rsidR="00797BBD" w:rsidRPr="00D8355C" w:rsidRDefault="00797BBD" w:rsidP="00797BBD">
      <w:pPr>
        <w:pStyle w:val="ListParagraph"/>
        <w:numPr>
          <w:ilvl w:val="1"/>
          <w:numId w:val="11"/>
        </w:numPr>
        <w:tabs>
          <w:tab w:val="left" w:pos="0"/>
        </w:tabs>
        <w:ind w:left="284" w:right="-6" w:firstLine="0"/>
        <w:jc w:val="both"/>
        <w:rPr>
          <w:lang w:val="en-GB"/>
        </w:rPr>
      </w:pPr>
      <w:r w:rsidRPr="00D8355C">
        <w:rPr>
          <w:szCs w:val="20"/>
          <w:lang w:val="en-GB"/>
        </w:rPr>
        <w:t>Parties may enter into an agreement on commercialisation of intellectual property (commercialisation agreement) under the procedure prescribed by the UL which establishes the proportion of the division of revenues between the UL and the Postdoctoral Researcher.</w:t>
      </w:r>
    </w:p>
    <w:p w:rsidR="00797BBD" w:rsidRPr="00C85675" w:rsidRDefault="00797BBD" w:rsidP="00797BBD">
      <w:pPr>
        <w:tabs>
          <w:tab w:val="left" w:pos="0"/>
        </w:tabs>
        <w:ind w:left="284" w:right="-6"/>
        <w:jc w:val="both"/>
        <w:rPr>
          <w:lang w:val="en-GB"/>
        </w:rPr>
      </w:pPr>
    </w:p>
    <w:p w:rsidR="00797BBD" w:rsidRPr="00D8355C" w:rsidRDefault="00797BBD" w:rsidP="00797BBD">
      <w:pPr>
        <w:pStyle w:val="ListParagraph"/>
        <w:numPr>
          <w:ilvl w:val="1"/>
          <w:numId w:val="11"/>
        </w:numPr>
        <w:tabs>
          <w:tab w:val="left" w:pos="0"/>
        </w:tabs>
        <w:ind w:left="284" w:firstLine="0"/>
        <w:jc w:val="both"/>
        <w:rPr>
          <w:lang w:val="en-GB"/>
        </w:rPr>
      </w:pPr>
      <w:r w:rsidRPr="00D8355C">
        <w:rPr>
          <w:lang w:val="en-GB"/>
        </w:rPr>
        <w:t xml:space="preserve">Intellectual property objects shall be commercialized at the market price. If it is not possible to establish the market price, the proof of the market price shall be the public auction of the intellectual property in compliance with regulatory acts on the organisation of auctions or a documented negotiation procedure between the UL and the purchaser which has resulted in the UL receiving the highest maximum price for its intellectual property rights.  </w:t>
      </w:r>
    </w:p>
    <w:p w:rsidR="00797BBD" w:rsidRPr="00C85675" w:rsidRDefault="00797BBD" w:rsidP="00797BBD">
      <w:pPr>
        <w:tabs>
          <w:tab w:val="left" w:pos="0"/>
        </w:tabs>
        <w:ind w:left="284"/>
        <w:jc w:val="both"/>
        <w:rPr>
          <w:lang w:val="en-GB"/>
        </w:rPr>
      </w:pPr>
    </w:p>
    <w:p w:rsidR="00797BBD" w:rsidRPr="00D8355C" w:rsidRDefault="00797BBD" w:rsidP="00797BBD">
      <w:pPr>
        <w:pStyle w:val="ListParagraph"/>
        <w:numPr>
          <w:ilvl w:val="1"/>
          <w:numId w:val="11"/>
        </w:numPr>
        <w:tabs>
          <w:tab w:val="left" w:pos="0"/>
        </w:tabs>
        <w:ind w:left="284" w:firstLine="0"/>
        <w:jc w:val="both"/>
        <w:rPr>
          <w:lang w:val="en-GB"/>
        </w:rPr>
      </w:pPr>
      <w:r w:rsidRPr="00D8355C">
        <w:rPr>
          <w:lang w:val="en-GB"/>
        </w:rPr>
        <w:t>Parties shall confirm that all information and results related to the Project implementation shall be accessible during the Project implementation stage to responsible, controlling and audit institutions of the European Union and the Republic of Latvia. The place of Project implementation during its implementation and the post-Project stage shall be accessible for responsible and audit institutions.</w:t>
      </w:r>
    </w:p>
    <w:p w:rsidR="00797BBD" w:rsidRPr="00C85675" w:rsidRDefault="00797BBD" w:rsidP="00797BBD">
      <w:pPr>
        <w:tabs>
          <w:tab w:val="left" w:pos="0"/>
        </w:tabs>
        <w:ind w:left="284"/>
        <w:jc w:val="both"/>
        <w:rPr>
          <w:lang w:val="en-GB"/>
        </w:rPr>
      </w:pPr>
    </w:p>
    <w:p w:rsidR="00797BBD" w:rsidRPr="00D8355C" w:rsidRDefault="00797BBD" w:rsidP="00797BBD">
      <w:pPr>
        <w:pStyle w:val="ListParagraph"/>
        <w:numPr>
          <w:ilvl w:val="1"/>
          <w:numId w:val="11"/>
        </w:numPr>
        <w:tabs>
          <w:tab w:val="left" w:pos="0"/>
        </w:tabs>
        <w:ind w:left="284" w:firstLine="0"/>
        <w:jc w:val="both"/>
        <w:rPr>
          <w:lang w:val="en-GB"/>
        </w:rPr>
      </w:pPr>
      <w:r w:rsidRPr="00D8355C">
        <w:rPr>
          <w:lang w:val="en-GB"/>
        </w:rPr>
        <w:t>Parties shall not disclose any confidential information received from the other Party that has become known to the respective Party about the other party concerning the execution of obligations ensuing from the Agreement and this Agreement.</w:t>
      </w:r>
    </w:p>
    <w:p w:rsidR="00797BBD" w:rsidRPr="00C85675" w:rsidRDefault="00797BBD" w:rsidP="00797BBD">
      <w:pPr>
        <w:tabs>
          <w:tab w:val="left" w:pos="0"/>
        </w:tabs>
        <w:ind w:left="284"/>
        <w:jc w:val="both"/>
        <w:rPr>
          <w:lang w:val="en-GB"/>
        </w:rPr>
      </w:pPr>
    </w:p>
    <w:p w:rsidR="00797BBD" w:rsidRPr="00C85675" w:rsidRDefault="00797BBD" w:rsidP="00797BBD">
      <w:pPr>
        <w:tabs>
          <w:tab w:val="left" w:pos="0"/>
        </w:tabs>
        <w:ind w:left="284"/>
        <w:jc w:val="both"/>
        <w:rPr>
          <w:lang w:val="en-GB"/>
        </w:rPr>
      </w:pPr>
      <w:r>
        <w:rPr>
          <w:lang w:val="en-GB"/>
        </w:rPr>
        <w:t xml:space="preserve">6.8. </w:t>
      </w:r>
      <w:r w:rsidRPr="00C85675">
        <w:rPr>
          <w:lang w:val="en-GB"/>
        </w:rPr>
        <w:t>Information shall not be deemed confidential insofar as it is publicly accessible in compliance with regulatory acts of the Republic of Latvia.</w:t>
      </w:r>
    </w:p>
    <w:p w:rsidR="00797BBD" w:rsidRPr="00C85675" w:rsidRDefault="00797BBD" w:rsidP="00797BBD">
      <w:pPr>
        <w:tabs>
          <w:tab w:val="left" w:pos="0"/>
        </w:tabs>
        <w:ind w:left="284"/>
        <w:jc w:val="both"/>
        <w:rPr>
          <w:lang w:val="en-GB"/>
        </w:rPr>
      </w:pPr>
    </w:p>
    <w:p w:rsidR="00797BBD" w:rsidRPr="00D8355C" w:rsidRDefault="00797BBD" w:rsidP="00797BBD">
      <w:pPr>
        <w:pStyle w:val="ListParagraph"/>
        <w:numPr>
          <w:ilvl w:val="1"/>
          <w:numId w:val="12"/>
        </w:numPr>
        <w:tabs>
          <w:tab w:val="left" w:pos="0"/>
        </w:tabs>
        <w:ind w:left="284" w:firstLine="0"/>
        <w:jc w:val="both"/>
        <w:rPr>
          <w:lang w:val="en-GB"/>
        </w:rPr>
      </w:pPr>
      <w:r w:rsidRPr="00D8355C">
        <w:rPr>
          <w:lang w:val="en-GB" w:eastAsia="lv-LV"/>
        </w:rPr>
        <w:t xml:space="preserve">Parties shall ensure the sustainability of the achieved results for at least five years after the completion of the Project, including the sustainability of the work place created within the frame of the Project and the development of the direction of research.   </w:t>
      </w:r>
    </w:p>
    <w:p w:rsidR="00797BBD" w:rsidRPr="00C85675" w:rsidRDefault="00797BBD" w:rsidP="00797BBD">
      <w:pPr>
        <w:tabs>
          <w:tab w:val="left" w:pos="0"/>
        </w:tabs>
        <w:ind w:left="284" w:right="-6"/>
        <w:jc w:val="both"/>
        <w:rPr>
          <w:lang w:val="en-GB"/>
        </w:rPr>
      </w:pPr>
    </w:p>
    <w:p w:rsidR="00797BBD" w:rsidRPr="00C85675" w:rsidRDefault="00797BBD" w:rsidP="00797BBD">
      <w:pPr>
        <w:numPr>
          <w:ilvl w:val="0"/>
          <w:numId w:val="2"/>
        </w:numPr>
        <w:tabs>
          <w:tab w:val="left" w:pos="0"/>
        </w:tabs>
        <w:ind w:left="284" w:firstLine="0"/>
        <w:jc w:val="center"/>
        <w:rPr>
          <w:lang w:val="en-GB"/>
        </w:rPr>
      </w:pPr>
      <w:r w:rsidRPr="00C85675">
        <w:rPr>
          <w:b/>
          <w:bCs/>
          <w:lang w:val="en-GB"/>
        </w:rPr>
        <w:lastRenderedPageBreak/>
        <w:t>Force majeure</w:t>
      </w:r>
    </w:p>
    <w:p w:rsidR="00797BBD" w:rsidRPr="00C85675" w:rsidRDefault="00797BBD" w:rsidP="00797BBD">
      <w:pPr>
        <w:tabs>
          <w:tab w:val="left" w:pos="0"/>
        </w:tabs>
        <w:ind w:left="284"/>
        <w:rPr>
          <w:lang w:val="en-GB"/>
        </w:rPr>
      </w:pPr>
    </w:p>
    <w:p w:rsidR="00797BBD" w:rsidRPr="00D8355C" w:rsidRDefault="00797BBD" w:rsidP="00797BBD">
      <w:pPr>
        <w:pStyle w:val="ListParagraph"/>
        <w:numPr>
          <w:ilvl w:val="1"/>
          <w:numId w:val="13"/>
        </w:numPr>
        <w:tabs>
          <w:tab w:val="left" w:pos="0"/>
        </w:tabs>
        <w:ind w:left="284" w:firstLine="0"/>
        <w:jc w:val="both"/>
        <w:rPr>
          <w:lang w:val="en-GB"/>
        </w:rPr>
      </w:pPr>
      <w:r>
        <w:rPr>
          <w:lang w:val="en-GB"/>
        </w:rPr>
        <w:t xml:space="preserve"> </w:t>
      </w:r>
      <w:r w:rsidRPr="00D8355C">
        <w:rPr>
          <w:lang w:val="en-GB"/>
        </w:rPr>
        <w:t>Parties shall not be held liable for partial or complete failure to execute obligations prescribed by this Agreement if it has been caused as a result of force majeure after the conclusion of this Agreement and which the Parties could neither predict nor prevent.</w:t>
      </w:r>
    </w:p>
    <w:p w:rsidR="00797BBD" w:rsidRPr="00D8355C" w:rsidRDefault="00797BBD" w:rsidP="00797BBD">
      <w:pPr>
        <w:pStyle w:val="ListParagraph"/>
        <w:numPr>
          <w:ilvl w:val="1"/>
          <w:numId w:val="13"/>
        </w:numPr>
        <w:tabs>
          <w:tab w:val="left" w:pos="0"/>
        </w:tabs>
        <w:ind w:left="284" w:firstLine="0"/>
        <w:jc w:val="both"/>
        <w:rPr>
          <w:lang w:val="en-GB"/>
        </w:rPr>
      </w:pPr>
      <w:r>
        <w:rPr>
          <w:lang w:val="en-GB"/>
        </w:rPr>
        <w:t xml:space="preserve"> </w:t>
      </w:r>
      <w:r w:rsidRPr="00D8355C">
        <w:rPr>
          <w:lang w:val="en-GB"/>
        </w:rPr>
        <w:t xml:space="preserve">Force majeure in the meaning of this Agreement shall be any </w:t>
      </w:r>
      <w:r w:rsidRPr="00D8355C">
        <w:rPr>
          <w:lang w:val="en-GB" w:eastAsia="lv-LV"/>
        </w:rPr>
        <w:t>unforeseeable</w:t>
      </w:r>
      <w:r w:rsidRPr="00D8355C">
        <w:rPr>
          <w:lang w:val="en-GB"/>
        </w:rPr>
        <w:t xml:space="preserve"> emergency situation or events that are </w:t>
      </w:r>
      <w:r w:rsidRPr="00D8355C">
        <w:rPr>
          <w:lang w:val="en-GB" w:eastAsia="lv-LV"/>
        </w:rPr>
        <w:t>beyond the control of the Parties and have not arisen as a result of their action and concurrently prevent any of the Parties from performing any of its obligations under this Agreement and that could not have been avoided by taking appropriate precautionary measures. The Party who fails to perform its obligations, cannot cite the following as force majeure: defects of equipment or materials or delays in their deliveries (unless the said problems arise directly from force majeure)</w:t>
      </w:r>
      <w:r w:rsidRPr="00D8355C">
        <w:rPr>
          <w:lang w:val="en-GB"/>
        </w:rPr>
        <w:t>, labour disputes, strikes, financial problems or the political situation etc.</w:t>
      </w:r>
    </w:p>
    <w:p w:rsidR="00797BBD" w:rsidRPr="00C85675" w:rsidRDefault="00797BBD" w:rsidP="00797BBD">
      <w:pPr>
        <w:tabs>
          <w:tab w:val="left" w:pos="0"/>
        </w:tabs>
        <w:ind w:left="284"/>
        <w:jc w:val="both"/>
        <w:rPr>
          <w:lang w:val="en-GB"/>
        </w:rPr>
      </w:pPr>
    </w:p>
    <w:p w:rsidR="00797BBD" w:rsidRPr="00D8355C" w:rsidRDefault="00797BBD" w:rsidP="00797BBD">
      <w:pPr>
        <w:pStyle w:val="ListParagraph"/>
        <w:numPr>
          <w:ilvl w:val="1"/>
          <w:numId w:val="13"/>
        </w:numPr>
        <w:tabs>
          <w:tab w:val="left" w:pos="0"/>
        </w:tabs>
        <w:ind w:left="284" w:firstLine="0"/>
        <w:jc w:val="both"/>
        <w:rPr>
          <w:lang w:val="en-GB"/>
        </w:rPr>
      </w:pPr>
      <w:r>
        <w:rPr>
          <w:lang w:val="en-GB"/>
        </w:rPr>
        <w:t xml:space="preserve"> </w:t>
      </w:r>
      <w:r w:rsidRPr="00D8355C">
        <w:rPr>
          <w:lang w:val="en-GB"/>
        </w:rPr>
        <w:t xml:space="preserve">In the event of any of the Parties encountering force majeure circumstances, it shall have the duty to notify the other Party without delay but not later than within 3 (three) work days, indicating the character of the circumstances that have arisen, their potential duration and foreseeable consequences.    </w:t>
      </w:r>
    </w:p>
    <w:p w:rsidR="00797BBD" w:rsidRPr="00C85675" w:rsidRDefault="00797BBD" w:rsidP="00797BBD">
      <w:pPr>
        <w:tabs>
          <w:tab w:val="left" w:pos="0"/>
        </w:tabs>
        <w:ind w:left="284"/>
        <w:jc w:val="both"/>
        <w:rPr>
          <w:lang w:val="en-GB"/>
        </w:rPr>
      </w:pPr>
    </w:p>
    <w:p w:rsidR="00797BBD" w:rsidRPr="00D8355C" w:rsidRDefault="00797BBD" w:rsidP="00797BBD">
      <w:pPr>
        <w:pStyle w:val="ListParagraph"/>
        <w:numPr>
          <w:ilvl w:val="1"/>
          <w:numId w:val="13"/>
        </w:numPr>
        <w:tabs>
          <w:tab w:val="left" w:pos="0"/>
        </w:tabs>
        <w:ind w:left="284" w:firstLine="0"/>
        <w:jc w:val="both"/>
        <w:rPr>
          <w:lang w:val="en-GB"/>
        </w:rPr>
      </w:pPr>
      <w:r>
        <w:rPr>
          <w:lang w:val="en-GB"/>
        </w:rPr>
        <w:t xml:space="preserve"> </w:t>
      </w:r>
      <w:r w:rsidRPr="00D8355C">
        <w:rPr>
          <w:lang w:val="en-GB"/>
        </w:rPr>
        <w:t>Neither of the Parties can be held liable for failure to perform obligations ensuing from this Agreement if the performance of the said obligations has been prevented by force majeure. Contracting Parties shall undertake required measures to reduce the force majeure circumstances. In the event of Parties having failed to undertake measures to reduce the damage although it was possible, the guilty Party shall reimburse the damage incurred to the other Party.</w:t>
      </w:r>
    </w:p>
    <w:p w:rsidR="00797BBD" w:rsidRPr="00C85675" w:rsidRDefault="00797BBD" w:rsidP="00797BBD">
      <w:pPr>
        <w:tabs>
          <w:tab w:val="left" w:pos="0"/>
        </w:tabs>
        <w:ind w:left="284"/>
        <w:jc w:val="both"/>
        <w:rPr>
          <w:lang w:val="en-GB"/>
        </w:rPr>
      </w:pPr>
    </w:p>
    <w:p w:rsidR="00797BBD" w:rsidRPr="00C85675" w:rsidRDefault="00797BBD" w:rsidP="00797BBD">
      <w:pPr>
        <w:numPr>
          <w:ilvl w:val="0"/>
          <w:numId w:val="2"/>
        </w:numPr>
        <w:tabs>
          <w:tab w:val="left" w:pos="0"/>
        </w:tabs>
        <w:ind w:left="284" w:firstLine="0"/>
        <w:jc w:val="center"/>
        <w:rPr>
          <w:lang w:val="en-GB"/>
        </w:rPr>
      </w:pPr>
      <w:r w:rsidRPr="00C85675">
        <w:rPr>
          <w:b/>
          <w:bCs/>
          <w:lang w:val="en-GB"/>
        </w:rPr>
        <w:t>Dispute resolution procedure</w:t>
      </w:r>
    </w:p>
    <w:p w:rsidR="00797BBD" w:rsidRPr="00C85675" w:rsidRDefault="00797BBD" w:rsidP="00797BBD">
      <w:pPr>
        <w:tabs>
          <w:tab w:val="left" w:pos="0"/>
        </w:tabs>
        <w:ind w:left="284"/>
        <w:rPr>
          <w:lang w:val="en-GB"/>
        </w:rPr>
      </w:pPr>
    </w:p>
    <w:p w:rsidR="00797BBD" w:rsidRPr="0073181B" w:rsidRDefault="00797BBD" w:rsidP="00797BBD">
      <w:pPr>
        <w:pStyle w:val="ListParagraph"/>
        <w:tabs>
          <w:tab w:val="left" w:pos="0"/>
        </w:tabs>
        <w:ind w:left="284"/>
        <w:jc w:val="both"/>
        <w:rPr>
          <w:lang w:val="en-GB"/>
        </w:rPr>
      </w:pPr>
      <w:r>
        <w:rPr>
          <w:lang w:val="en-GB"/>
        </w:rPr>
        <w:t xml:space="preserve">8.1. </w:t>
      </w:r>
      <w:r w:rsidRPr="0073181B">
        <w:rPr>
          <w:lang w:val="en-GB"/>
        </w:rPr>
        <w:t>between the Parties related to performance of obligations under the Agreement shall be resolved through negotiation. The subsequent agreement shall be filed in writing as a supplement to this Agreement.</w:t>
      </w:r>
    </w:p>
    <w:p w:rsidR="00797BBD" w:rsidRPr="00C85675" w:rsidRDefault="00797BBD" w:rsidP="00797BBD">
      <w:pPr>
        <w:tabs>
          <w:tab w:val="left" w:pos="0"/>
        </w:tabs>
        <w:ind w:left="284"/>
        <w:jc w:val="both"/>
        <w:rPr>
          <w:lang w:val="en-GB"/>
        </w:rPr>
      </w:pPr>
    </w:p>
    <w:p w:rsidR="00797BBD" w:rsidRPr="00C85675" w:rsidRDefault="00797BBD" w:rsidP="00797BBD">
      <w:pPr>
        <w:tabs>
          <w:tab w:val="left" w:pos="0"/>
        </w:tabs>
        <w:ind w:left="284"/>
        <w:jc w:val="both"/>
        <w:rPr>
          <w:lang w:val="en-GB"/>
        </w:rPr>
      </w:pPr>
      <w:r>
        <w:rPr>
          <w:lang w:val="en-GB"/>
        </w:rPr>
        <w:t xml:space="preserve">8.2. </w:t>
      </w:r>
      <w:r w:rsidRPr="00C85675">
        <w:rPr>
          <w:lang w:val="en-GB"/>
        </w:rPr>
        <w:t>In the event of the Parties failing to reach an agreement, disputes shall be resolved in compliance with the procedure prescribed by regulatory acts of the Republic of Latvia.</w:t>
      </w:r>
    </w:p>
    <w:p w:rsidR="00797BBD" w:rsidRPr="00C85675" w:rsidRDefault="00797BBD" w:rsidP="00797BBD">
      <w:pPr>
        <w:tabs>
          <w:tab w:val="left" w:pos="0"/>
        </w:tabs>
        <w:ind w:left="284"/>
        <w:jc w:val="both"/>
        <w:rPr>
          <w:lang w:val="en-GB"/>
        </w:rPr>
      </w:pPr>
    </w:p>
    <w:p w:rsidR="00797BBD" w:rsidRPr="00C85675" w:rsidRDefault="00797BBD" w:rsidP="00797BBD">
      <w:pPr>
        <w:numPr>
          <w:ilvl w:val="0"/>
          <w:numId w:val="2"/>
        </w:numPr>
        <w:tabs>
          <w:tab w:val="left" w:pos="0"/>
        </w:tabs>
        <w:ind w:left="284" w:firstLine="0"/>
        <w:jc w:val="center"/>
        <w:rPr>
          <w:lang w:val="en-GB"/>
        </w:rPr>
      </w:pPr>
      <w:r w:rsidRPr="00C85675">
        <w:rPr>
          <w:b/>
          <w:bCs/>
          <w:lang w:val="en-GB"/>
        </w:rPr>
        <w:t>Final provisions</w:t>
      </w:r>
    </w:p>
    <w:p w:rsidR="00797BBD" w:rsidRPr="00C85675" w:rsidRDefault="00797BBD" w:rsidP="00797BBD">
      <w:pPr>
        <w:tabs>
          <w:tab w:val="left" w:pos="0"/>
        </w:tabs>
        <w:ind w:left="284"/>
        <w:jc w:val="center"/>
        <w:rPr>
          <w:lang w:val="en-GB"/>
        </w:rPr>
      </w:pPr>
    </w:p>
    <w:p w:rsidR="00797BBD" w:rsidRPr="0073181B" w:rsidRDefault="00797BBD" w:rsidP="00797BBD">
      <w:pPr>
        <w:pStyle w:val="ListParagraph"/>
        <w:numPr>
          <w:ilvl w:val="1"/>
          <w:numId w:val="14"/>
        </w:numPr>
        <w:tabs>
          <w:tab w:val="left" w:pos="0"/>
        </w:tabs>
        <w:ind w:left="284" w:firstLine="0"/>
        <w:jc w:val="both"/>
        <w:rPr>
          <w:lang w:val="en-GB"/>
        </w:rPr>
      </w:pPr>
      <w:r>
        <w:rPr>
          <w:b/>
          <w:lang w:val="en-GB"/>
        </w:rPr>
        <w:t xml:space="preserve"> </w:t>
      </w:r>
      <w:r w:rsidRPr="0073181B">
        <w:rPr>
          <w:b/>
          <w:lang w:val="en-GB"/>
        </w:rPr>
        <w:t xml:space="preserve">This Agreement shall become effective only in the event of the approval of the research application. </w:t>
      </w:r>
    </w:p>
    <w:p w:rsidR="00797BBD" w:rsidRPr="00C85675" w:rsidRDefault="00797BBD" w:rsidP="00797BBD">
      <w:pPr>
        <w:tabs>
          <w:tab w:val="left" w:pos="0"/>
        </w:tabs>
        <w:ind w:left="284"/>
        <w:jc w:val="both"/>
        <w:rPr>
          <w:lang w:val="en-GB"/>
        </w:rPr>
      </w:pPr>
    </w:p>
    <w:p w:rsidR="00797BBD" w:rsidRPr="0073181B" w:rsidRDefault="00797BBD" w:rsidP="00797BBD">
      <w:pPr>
        <w:pStyle w:val="ListParagraph"/>
        <w:numPr>
          <w:ilvl w:val="1"/>
          <w:numId w:val="14"/>
        </w:numPr>
        <w:tabs>
          <w:tab w:val="left" w:pos="0"/>
        </w:tabs>
        <w:ind w:left="284" w:firstLine="0"/>
        <w:jc w:val="both"/>
        <w:rPr>
          <w:lang w:val="en-GB"/>
        </w:rPr>
      </w:pPr>
      <w:r w:rsidRPr="0073181B">
        <w:rPr>
          <w:bCs/>
          <w:lang w:val="en-GB"/>
        </w:rPr>
        <w:t>Parties confirm by entering into this Agreement that there are no circumstances that would prevent Parties from concluding this Agreement.</w:t>
      </w:r>
    </w:p>
    <w:p w:rsidR="00797BBD" w:rsidRPr="0073181B" w:rsidRDefault="00797BBD" w:rsidP="00797BBD">
      <w:pPr>
        <w:tabs>
          <w:tab w:val="left" w:pos="0"/>
        </w:tabs>
        <w:ind w:left="284"/>
        <w:jc w:val="both"/>
        <w:rPr>
          <w:lang w:val="en-GB"/>
        </w:rPr>
      </w:pPr>
    </w:p>
    <w:p w:rsidR="00797BBD" w:rsidRPr="0073181B" w:rsidRDefault="00797BBD" w:rsidP="00797BBD">
      <w:pPr>
        <w:pStyle w:val="ListParagraph"/>
        <w:numPr>
          <w:ilvl w:val="1"/>
          <w:numId w:val="14"/>
        </w:numPr>
        <w:tabs>
          <w:tab w:val="left" w:pos="0"/>
        </w:tabs>
        <w:ind w:left="284" w:firstLine="0"/>
        <w:jc w:val="both"/>
        <w:rPr>
          <w:lang w:val="en-GB"/>
        </w:rPr>
      </w:pPr>
      <w:r w:rsidRPr="0073181B">
        <w:rPr>
          <w:lang w:val="en-GB"/>
        </w:rPr>
        <w:t>The UL shall be entitled to review if any conflict of interest exists and to request, if required, that measures are taken to eliminate the conflict of interest.</w:t>
      </w:r>
    </w:p>
    <w:p w:rsidR="00797BBD" w:rsidRPr="0073181B" w:rsidRDefault="00797BBD" w:rsidP="00797BBD">
      <w:pPr>
        <w:tabs>
          <w:tab w:val="left" w:pos="0"/>
        </w:tabs>
        <w:ind w:left="284"/>
        <w:jc w:val="both"/>
        <w:rPr>
          <w:lang w:val="en-GB"/>
        </w:rPr>
      </w:pPr>
    </w:p>
    <w:p w:rsidR="00797BBD" w:rsidRPr="0073181B" w:rsidRDefault="00797BBD" w:rsidP="00797BBD">
      <w:pPr>
        <w:pStyle w:val="ListParagraph"/>
        <w:numPr>
          <w:ilvl w:val="1"/>
          <w:numId w:val="14"/>
        </w:numPr>
        <w:tabs>
          <w:tab w:val="left" w:pos="0"/>
        </w:tabs>
        <w:ind w:left="284" w:firstLine="0"/>
        <w:jc w:val="both"/>
        <w:rPr>
          <w:lang w:val="en-GB"/>
        </w:rPr>
      </w:pPr>
      <w:r w:rsidRPr="0073181B">
        <w:rPr>
          <w:lang w:val="en-GB"/>
        </w:rPr>
        <w:t xml:space="preserve">The Agreement is prepared and signed in two original copies, one original copy for each of the Parties. Both copies shall have equal legal effect. </w:t>
      </w:r>
    </w:p>
    <w:p w:rsidR="00797BBD" w:rsidRPr="00C85675" w:rsidRDefault="00797BBD" w:rsidP="00797BBD">
      <w:pPr>
        <w:tabs>
          <w:tab w:val="left" w:pos="0"/>
        </w:tabs>
        <w:ind w:left="284"/>
        <w:contextualSpacing/>
        <w:jc w:val="both"/>
        <w:rPr>
          <w:lang w:val="en-GB"/>
        </w:rPr>
      </w:pPr>
    </w:p>
    <w:p w:rsidR="00797BBD" w:rsidRPr="00C85675" w:rsidRDefault="00797BBD" w:rsidP="00797BBD">
      <w:pPr>
        <w:numPr>
          <w:ilvl w:val="0"/>
          <w:numId w:val="2"/>
        </w:numPr>
        <w:tabs>
          <w:tab w:val="left" w:pos="0"/>
        </w:tabs>
        <w:ind w:left="284" w:firstLine="0"/>
        <w:contextualSpacing/>
        <w:jc w:val="center"/>
        <w:rPr>
          <w:lang w:val="en-GB"/>
        </w:rPr>
      </w:pPr>
      <w:r w:rsidRPr="00C85675">
        <w:rPr>
          <w:b/>
          <w:lang w:val="en-GB"/>
        </w:rPr>
        <w:t>Supplements to the Agreement</w:t>
      </w:r>
    </w:p>
    <w:p w:rsidR="00797BBD" w:rsidRPr="00C85675" w:rsidRDefault="00797BBD" w:rsidP="00797BBD">
      <w:pPr>
        <w:tabs>
          <w:tab w:val="left" w:pos="0"/>
        </w:tabs>
        <w:ind w:left="284"/>
        <w:contextualSpacing/>
        <w:rPr>
          <w:lang w:val="en-GB"/>
        </w:rPr>
      </w:pPr>
    </w:p>
    <w:p w:rsidR="00797BBD" w:rsidRPr="0073181B" w:rsidRDefault="00797BBD" w:rsidP="00797BBD">
      <w:pPr>
        <w:pStyle w:val="ListParagraph"/>
        <w:numPr>
          <w:ilvl w:val="1"/>
          <w:numId w:val="15"/>
        </w:numPr>
        <w:tabs>
          <w:tab w:val="left" w:pos="0"/>
        </w:tabs>
        <w:ind w:left="284" w:firstLine="0"/>
        <w:jc w:val="both"/>
        <w:rPr>
          <w:lang w:val="en-GB"/>
        </w:rPr>
      </w:pPr>
      <w:r w:rsidRPr="0073181B">
        <w:rPr>
          <w:lang w:val="en-GB"/>
        </w:rPr>
        <w:t xml:space="preserve">The approved Project application together with its supplements shall be an integral part of this Agreement. </w:t>
      </w:r>
    </w:p>
    <w:p w:rsidR="00797BBD" w:rsidRPr="00C85675" w:rsidRDefault="00797BBD" w:rsidP="00797BBD">
      <w:pPr>
        <w:tabs>
          <w:tab w:val="left" w:pos="0"/>
        </w:tabs>
        <w:ind w:left="567" w:hanging="567"/>
        <w:contextualSpacing/>
        <w:jc w:val="both"/>
        <w:rPr>
          <w:lang w:val="en-GB"/>
        </w:rPr>
      </w:pPr>
    </w:p>
    <w:tbl>
      <w:tblPr>
        <w:tblW w:w="0" w:type="auto"/>
        <w:tblInd w:w="75" w:type="dxa"/>
        <w:tblLayout w:type="fixed"/>
        <w:tblLook w:val="0000" w:firstRow="0" w:lastRow="0" w:firstColumn="0" w:lastColumn="0" w:noHBand="0" w:noVBand="0"/>
      </w:tblPr>
      <w:tblGrid>
        <w:gridCol w:w="5181"/>
        <w:gridCol w:w="4500"/>
      </w:tblGrid>
      <w:tr w:rsidR="00797BBD" w:rsidRPr="00C85675" w:rsidTr="00A431CC">
        <w:trPr>
          <w:trHeight w:val="370"/>
        </w:trPr>
        <w:tc>
          <w:tcPr>
            <w:tcW w:w="5181" w:type="dxa"/>
            <w:shd w:val="clear" w:color="auto" w:fill="auto"/>
          </w:tcPr>
          <w:p w:rsidR="00797BBD" w:rsidRPr="00C85675" w:rsidRDefault="00797BBD" w:rsidP="00A431CC">
            <w:pPr>
              <w:tabs>
                <w:tab w:val="left" w:pos="1891"/>
              </w:tabs>
              <w:rPr>
                <w:lang w:val="en-GB"/>
              </w:rPr>
            </w:pPr>
          </w:p>
        </w:tc>
        <w:tc>
          <w:tcPr>
            <w:tcW w:w="4500" w:type="dxa"/>
            <w:shd w:val="clear" w:color="auto" w:fill="auto"/>
          </w:tcPr>
          <w:p w:rsidR="00797BBD" w:rsidRPr="00C85675" w:rsidRDefault="00797BBD" w:rsidP="00A431CC">
            <w:pPr>
              <w:tabs>
                <w:tab w:val="left" w:pos="0"/>
              </w:tabs>
              <w:ind w:left="567" w:hanging="567"/>
              <w:jc w:val="both"/>
              <w:rPr>
                <w:lang w:val="en-GB"/>
              </w:rPr>
            </w:pPr>
          </w:p>
        </w:tc>
      </w:tr>
    </w:tbl>
    <w:p w:rsidR="00797BBD" w:rsidRPr="00C85675" w:rsidRDefault="00797BBD" w:rsidP="00797BBD">
      <w:pPr>
        <w:tabs>
          <w:tab w:val="left" w:pos="567"/>
        </w:tabs>
        <w:jc w:val="both"/>
        <w:rPr>
          <w:u w:val="single"/>
          <w:lang w:val="en-GB"/>
        </w:rPr>
      </w:pPr>
      <w:r w:rsidRPr="00C85675">
        <w:rPr>
          <w:u w:val="single"/>
          <w:lang w:val="en-GB"/>
        </w:rPr>
        <w:t>On behalf of the UL:</w:t>
      </w:r>
      <w:r w:rsidRPr="00C85675">
        <w:rPr>
          <w:u w:val="single"/>
          <w:lang w:val="en-GB"/>
        </w:rPr>
        <w:tab/>
      </w:r>
      <w:r w:rsidRPr="00C85675">
        <w:rPr>
          <w:lang w:val="en-GB"/>
        </w:rPr>
        <w:tab/>
      </w:r>
      <w:r w:rsidRPr="00C85675">
        <w:rPr>
          <w:lang w:val="en-GB"/>
        </w:rPr>
        <w:tab/>
      </w:r>
      <w:r w:rsidRPr="00C85675">
        <w:rPr>
          <w:lang w:val="en-GB"/>
        </w:rPr>
        <w:tab/>
      </w:r>
      <w:r w:rsidRPr="00C85675">
        <w:rPr>
          <w:lang w:val="en-GB"/>
        </w:rPr>
        <w:tab/>
      </w:r>
      <w:r w:rsidRPr="00C85675">
        <w:rPr>
          <w:lang w:val="en-GB"/>
        </w:rPr>
        <w:tab/>
      </w:r>
      <w:r w:rsidRPr="00C85675">
        <w:rPr>
          <w:lang w:val="en-GB"/>
        </w:rPr>
        <w:tab/>
      </w:r>
      <w:r w:rsidRPr="00BB1A88">
        <w:rPr>
          <w:highlight w:val="yellow"/>
          <w:u w:val="single"/>
          <w:lang w:val="en-GB"/>
        </w:rPr>
        <w:t>Postdoctoral researcher:</w:t>
      </w:r>
    </w:p>
    <w:p w:rsidR="00797BBD" w:rsidRPr="00C85675" w:rsidRDefault="00797BBD" w:rsidP="00797BBD">
      <w:pPr>
        <w:tabs>
          <w:tab w:val="left" w:pos="567"/>
        </w:tabs>
        <w:ind w:left="567" w:hanging="567"/>
        <w:jc w:val="both"/>
        <w:rPr>
          <w:sz w:val="22"/>
          <w:szCs w:val="22"/>
          <w:lang w:val="en-GB"/>
        </w:rPr>
      </w:pPr>
      <w:r w:rsidRPr="00C85675">
        <w:rPr>
          <w:lang w:val="en-GB"/>
        </w:rPr>
        <w:t>______________ /__________</w:t>
      </w:r>
      <w:r w:rsidRPr="00C85675">
        <w:rPr>
          <w:lang w:val="en-GB"/>
        </w:rPr>
        <w:tab/>
      </w:r>
      <w:r w:rsidRPr="00C85675">
        <w:rPr>
          <w:lang w:val="en-GB"/>
        </w:rPr>
        <w:tab/>
      </w:r>
      <w:r w:rsidRPr="00C85675">
        <w:rPr>
          <w:lang w:val="en-GB"/>
        </w:rPr>
        <w:tab/>
        <w:t>________________/______________</w:t>
      </w:r>
      <w:r w:rsidRPr="00C85675">
        <w:rPr>
          <w:i/>
          <w:vertAlign w:val="superscript"/>
          <w:lang w:val="en-GB"/>
        </w:rPr>
        <w:t xml:space="preserve">                  </w:t>
      </w:r>
      <w:r w:rsidRPr="00C85675">
        <w:rPr>
          <w:i/>
          <w:vertAlign w:val="superscript"/>
          <w:lang w:val="en-GB"/>
        </w:rPr>
        <w:tab/>
        <w:t xml:space="preserve">     signature         name</w:t>
      </w:r>
      <w:r w:rsidRPr="00C85675">
        <w:rPr>
          <w:i/>
          <w:vertAlign w:val="superscript"/>
          <w:lang w:val="en-GB"/>
        </w:rPr>
        <w:tab/>
      </w:r>
      <w:r w:rsidRPr="00C85675">
        <w:rPr>
          <w:i/>
          <w:vertAlign w:val="superscript"/>
          <w:lang w:val="en-GB"/>
        </w:rPr>
        <w:tab/>
        <w:t xml:space="preserve">                                                                    signature         name</w:t>
      </w:r>
    </w:p>
    <w:p w:rsidR="00797BBD" w:rsidRPr="00C85675" w:rsidRDefault="00797BBD" w:rsidP="00797BBD">
      <w:pPr>
        <w:tabs>
          <w:tab w:val="left" w:pos="567"/>
        </w:tabs>
        <w:ind w:left="567" w:hanging="567"/>
        <w:jc w:val="both"/>
        <w:rPr>
          <w:sz w:val="22"/>
          <w:szCs w:val="22"/>
          <w:vertAlign w:val="superscript"/>
          <w:lang w:val="en-GB"/>
        </w:rPr>
      </w:pPr>
      <w:r w:rsidRPr="00BB1A88">
        <w:rPr>
          <w:sz w:val="22"/>
          <w:szCs w:val="22"/>
          <w:highlight w:val="yellow"/>
          <w:lang w:val="en-GB"/>
        </w:rPr>
        <w:t>Consent: Faculty/</w:t>
      </w:r>
      <w:proofErr w:type="gramStart"/>
      <w:r w:rsidRPr="00BB1A88">
        <w:rPr>
          <w:sz w:val="22"/>
          <w:szCs w:val="22"/>
          <w:highlight w:val="yellow"/>
          <w:lang w:val="en-GB"/>
        </w:rPr>
        <w:t>Institution</w:t>
      </w:r>
      <w:r w:rsidRPr="00C85675">
        <w:rPr>
          <w:sz w:val="22"/>
          <w:szCs w:val="22"/>
          <w:lang w:val="en-GB"/>
        </w:rPr>
        <w:t xml:space="preserve">  _</w:t>
      </w:r>
      <w:proofErr w:type="gramEnd"/>
      <w:r w:rsidRPr="00C85675">
        <w:rPr>
          <w:sz w:val="22"/>
          <w:szCs w:val="22"/>
          <w:lang w:val="en-GB"/>
        </w:rPr>
        <w:t>_________________/_____________/________________/__________</w:t>
      </w:r>
      <w:r w:rsidRPr="00C85675">
        <w:rPr>
          <w:sz w:val="22"/>
          <w:szCs w:val="22"/>
          <w:vertAlign w:val="superscript"/>
          <w:lang w:val="en-GB"/>
        </w:rPr>
        <w:t xml:space="preserve">                                                                                          </w:t>
      </w:r>
    </w:p>
    <w:p w:rsidR="00797BBD" w:rsidRPr="00C85675" w:rsidRDefault="00797BBD" w:rsidP="00797BBD">
      <w:pPr>
        <w:tabs>
          <w:tab w:val="left" w:pos="567"/>
        </w:tabs>
        <w:ind w:left="567" w:hanging="567"/>
        <w:contextualSpacing/>
        <w:rPr>
          <w:i/>
          <w:sz w:val="22"/>
          <w:szCs w:val="22"/>
          <w:vertAlign w:val="superscript"/>
          <w:lang w:val="en-GB"/>
        </w:rPr>
      </w:pPr>
      <w:r w:rsidRPr="00C85675">
        <w:rPr>
          <w:sz w:val="22"/>
          <w:szCs w:val="22"/>
          <w:vertAlign w:val="superscript"/>
          <w:lang w:val="en-GB"/>
        </w:rPr>
        <w:t xml:space="preserve">       </w:t>
      </w:r>
      <w:r w:rsidRPr="00C85675">
        <w:rPr>
          <w:i/>
          <w:sz w:val="22"/>
          <w:szCs w:val="22"/>
          <w:vertAlign w:val="superscript"/>
          <w:lang w:val="en-GB"/>
        </w:rPr>
        <w:t xml:space="preserve">                                                    </w:t>
      </w:r>
      <w:r>
        <w:rPr>
          <w:i/>
          <w:sz w:val="22"/>
          <w:szCs w:val="22"/>
          <w:vertAlign w:val="superscript"/>
          <w:lang w:val="en-GB"/>
        </w:rPr>
        <w:t xml:space="preserve">                      </w:t>
      </w:r>
      <w:r w:rsidRPr="00C85675">
        <w:rPr>
          <w:i/>
          <w:sz w:val="22"/>
          <w:szCs w:val="22"/>
          <w:vertAlign w:val="superscript"/>
          <w:lang w:val="en-GB"/>
        </w:rPr>
        <w:t xml:space="preserve"> Dean/Director                           </w:t>
      </w:r>
      <w:r>
        <w:rPr>
          <w:i/>
          <w:sz w:val="22"/>
          <w:szCs w:val="22"/>
          <w:vertAlign w:val="superscript"/>
          <w:lang w:val="en-GB"/>
        </w:rPr>
        <w:t xml:space="preserve">           </w:t>
      </w:r>
      <w:r w:rsidRPr="00C85675">
        <w:rPr>
          <w:i/>
          <w:sz w:val="22"/>
          <w:szCs w:val="22"/>
          <w:vertAlign w:val="superscript"/>
          <w:lang w:val="en-GB"/>
        </w:rPr>
        <w:t xml:space="preserve">  </w:t>
      </w:r>
      <w:r w:rsidRPr="00C85675">
        <w:rPr>
          <w:i/>
          <w:vertAlign w:val="superscript"/>
          <w:lang w:val="en-GB"/>
        </w:rPr>
        <w:t xml:space="preserve">signature        </w:t>
      </w:r>
      <w:r>
        <w:rPr>
          <w:i/>
          <w:vertAlign w:val="superscript"/>
          <w:lang w:val="en-GB"/>
        </w:rPr>
        <w:t xml:space="preserve">                    </w:t>
      </w:r>
      <w:r w:rsidRPr="00C85675">
        <w:rPr>
          <w:i/>
          <w:vertAlign w:val="superscript"/>
          <w:lang w:val="en-GB"/>
        </w:rPr>
        <w:t xml:space="preserve"> name</w:t>
      </w:r>
      <w:r w:rsidRPr="00C85675">
        <w:rPr>
          <w:i/>
          <w:sz w:val="22"/>
          <w:szCs w:val="22"/>
          <w:vertAlign w:val="superscript"/>
          <w:lang w:val="en-GB"/>
        </w:rPr>
        <w:t xml:space="preserve">                                date</w:t>
      </w:r>
    </w:p>
    <w:p w:rsidR="00797BBD" w:rsidRPr="00C85675" w:rsidRDefault="00797BBD" w:rsidP="00797BBD">
      <w:pPr>
        <w:tabs>
          <w:tab w:val="left" w:pos="567"/>
        </w:tabs>
        <w:ind w:left="567" w:hanging="567"/>
        <w:contextualSpacing/>
        <w:outlineLvl w:val="0"/>
        <w:rPr>
          <w:sz w:val="22"/>
          <w:szCs w:val="22"/>
          <w:lang w:val="en-GB"/>
        </w:rPr>
      </w:pPr>
    </w:p>
    <w:p w:rsidR="00797BBD" w:rsidRPr="00C85675" w:rsidRDefault="00797BBD" w:rsidP="00797BBD">
      <w:pPr>
        <w:tabs>
          <w:tab w:val="left" w:pos="-720"/>
          <w:tab w:val="left" w:pos="567"/>
        </w:tabs>
        <w:ind w:left="567" w:hanging="567"/>
        <w:contextualSpacing/>
        <w:jc w:val="both"/>
        <w:rPr>
          <w:i/>
          <w:iCs/>
          <w:spacing w:val="-2"/>
          <w:sz w:val="22"/>
          <w:szCs w:val="22"/>
          <w:vertAlign w:val="superscript"/>
          <w:lang w:val="en-GB"/>
        </w:rPr>
      </w:pPr>
    </w:p>
    <w:p w:rsidR="00797BBD" w:rsidRPr="00C85675" w:rsidRDefault="00797BBD" w:rsidP="00797BBD">
      <w:pPr>
        <w:tabs>
          <w:tab w:val="left" w:pos="567"/>
        </w:tabs>
        <w:ind w:left="567" w:hanging="567"/>
        <w:contextualSpacing/>
        <w:outlineLvl w:val="0"/>
        <w:rPr>
          <w:sz w:val="22"/>
          <w:szCs w:val="22"/>
          <w:lang w:val="en-GB"/>
        </w:rPr>
      </w:pPr>
      <w:r w:rsidRPr="00C85675">
        <w:rPr>
          <w:sz w:val="22"/>
          <w:szCs w:val="22"/>
          <w:lang w:val="en-GB"/>
        </w:rPr>
        <w:t>Project manager    _________________/___________________/_____________</w:t>
      </w:r>
    </w:p>
    <w:p w:rsidR="00797BBD" w:rsidRPr="00C85675" w:rsidRDefault="00797BBD" w:rsidP="00797BBD">
      <w:pPr>
        <w:tabs>
          <w:tab w:val="left" w:pos="567"/>
        </w:tabs>
        <w:ind w:left="567" w:hanging="567"/>
        <w:contextualSpacing/>
        <w:rPr>
          <w:i/>
          <w:sz w:val="22"/>
          <w:szCs w:val="22"/>
          <w:vertAlign w:val="superscript"/>
          <w:lang w:val="en-GB"/>
        </w:rPr>
      </w:pPr>
      <w:r w:rsidRPr="00C85675">
        <w:rPr>
          <w:sz w:val="22"/>
          <w:szCs w:val="22"/>
          <w:lang w:val="en-GB"/>
        </w:rPr>
        <w:t xml:space="preserve">                                        </w:t>
      </w:r>
      <w:r w:rsidRPr="00C85675">
        <w:rPr>
          <w:i/>
          <w:vertAlign w:val="superscript"/>
          <w:lang w:val="en-GB"/>
        </w:rPr>
        <w:t>signature                                        name</w:t>
      </w:r>
      <w:r w:rsidRPr="00C85675">
        <w:rPr>
          <w:i/>
          <w:sz w:val="22"/>
          <w:szCs w:val="22"/>
          <w:vertAlign w:val="superscript"/>
          <w:lang w:val="en-GB"/>
        </w:rPr>
        <w:t xml:space="preserve">                                date</w:t>
      </w:r>
    </w:p>
    <w:p w:rsidR="00797BBD" w:rsidRPr="00C85675" w:rsidRDefault="00797BBD" w:rsidP="00797BBD">
      <w:pPr>
        <w:tabs>
          <w:tab w:val="left" w:pos="567"/>
        </w:tabs>
        <w:ind w:left="567" w:hanging="567"/>
        <w:contextualSpacing/>
        <w:jc w:val="both"/>
        <w:rPr>
          <w:sz w:val="22"/>
          <w:szCs w:val="22"/>
          <w:lang w:val="en-GB"/>
        </w:rPr>
      </w:pPr>
    </w:p>
    <w:p w:rsidR="0086356B" w:rsidRDefault="0086356B"/>
    <w:sectPr w:rsidR="00863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B7B4F"/>
    <w:multiLevelType w:val="multilevel"/>
    <w:tmpl w:val="951E0B6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21556DAF"/>
    <w:multiLevelType w:val="multilevel"/>
    <w:tmpl w:val="3E4409D0"/>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24B872D3"/>
    <w:multiLevelType w:val="multilevel"/>
    <w:tmpl w:val="B8B69716"/>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815730D"/>
    <w:multiLevelType w:val="multilevel"/>
    <w:tmpl w:val="2654CF22"/>
    <w:lvl w:ilvl="0">
      <w:start w:val="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28C54A3C"/>
    <w:multiLevelType w:val="multilevel"/>
    <w:tmpl w:val="51B29CAC"/>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7D937A1"/>
    <w:multiLevelType w:val="multilevel"/>
    <w:tmpl w:val="D2D6F956"/>
    <w:lvl w:ilvl="0">
      <w:start w:val="3"/>
      <w:numFmt w:val="decimal"/>
      <w:lvlText w:val="%1."/>
      <w:lvlJc w:val="left"/>
      <w:pPr>
        <w:ind w:left="502"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47E96BA3"/>
    <w:multiLevelType w:val="multilevel"/>
    <w:tmpl w:val="DBA4E676"/>
    <w:lvl w:ilvl="0">
      <w:start w:val="5"/>
      <w:numFmt w:val="decimal"/>
      <w:lvlText w:val="%1."/>
      <w:lvlJc w:val="left"/>
      <w:pPr>
        <w:ind w:left="360" w:hanging="360"/>
      </w:pPr>
      <w:rPr>
        <w:rFonts w:hint="default"/>
        <w:b/>
        <w:u w:val="single"/>
      </w:rPr>
    </w:lvl>
    <w:lvl w:ilvl="1">
      <w:start w:val="1"/>
      <w:numFmt w:val="decimal"/>
      <w:lvlText w:val="%1.%2."/>
      <w:lvlJc w:val="left"/>
      <w:pPr>
        <w:ind w:left="927" w:hanging="360"/>
      </w:pPr>
      <w:rPr>
        <w:rFonts w:hint="default"/>
        <w:b/>
        <w:u w:val="single"/>
        <w:lang w:val="lv-LV"/>
      </w:rPr>
    </w:lvl>
    <w:lvl w:ilvl="2">
      <w:start w:val="1"/>
      <w:numFmt w:val="decimal"/>
      <w:lvlText w:val="%1.%2.%3."/>
      <w:lvlJc w:val="left"/>
      <w:pPr>
        <w:ind w:left="1854" w:hanging="720"/>
      </w:pPr>
      <w:rPr>
        <w:rFonts w:hint="default"/>
        <w:b/>
        <w:u w:val="single"/>
      </w:rPr>
    </w:lvl>
    <w:lvl w:ilvl="3">
      <w:start w:val="1"/>
      <w:numFmt w:val="decimal"/>
      <w:lvlText w:val="%1.%2.%3.%4."/>
      <w:lvlJc w:val="left"/>
      <w:pPr>
        <w:ind w:left="2421" w:hanging="720"/>
      </w:pPr>
      <w:rPr>
        <w:rFonts w:hint="default"/>
        <w:b/>
        <w:u w:val="single"/>
      </w:rPr>
    </w:lvl>
    <w:lvl w:ilvl="4">
      <w:start w:val="1"/>
      <w:numFmt w:val="decimal"/>
      <w:lvlText w:val="%1.%2.%3.%4.%5."/>
      <w:lvlJc w:val="left"/>
      <w:pPr>
        <w:ind w:left="3348" w:hanging="1080"/>
      </w:pPr>
      <w:rPr>
        <w:rFonts w:hint="default"/>
        <w:b/>
        <w:u w:val="single"/>
      </w:rPr>
    </w:lvl>
    <w:lvl w:ilvl="5">
      <w:start w:val="1"/>
      <w:numFmt w:val="decimal"/>
      <w:lvlText w:val="%1.%2.%3.%4.%5.%6."/>
      <w:lvlJc w:val="left"/>
      <w:pPr>
        <w:ind w:left="3915" w:hanging="1080"/>
      </w:pPr>
      <w:rPr>
        <w:rFonts w:hint="default"/>
        <w:b/>
        <w:u w:val="single"/>
      </w:rPr>
    </w:lvl>
    <w:lvl w:ilvl="6">
      <w:start w:val="1"/>
      <w:numFmt w:val="decimal"/>
      <w:lvlText w:val="%1.%2.%3.%4.%5.%6.%7."/>
      <w:lvlJc w:val="left"/>
      <w:pPr>
        <w:ind w:left="4842" w:hanging="1440"/>
      </w:pPr>
      <w:rPr>
        <w:rFonts w:hint="default"/>
        <w:b/>
        <w:u w:val="single"/>
      </w:rPr>
    </w:lvl>
    <w:lvl w:ilvl="7">
      <w:start w:val="1"/>
      <w:numFmt w:val="decimal"/>
      <w:lvlText w:val="%1.%2.%3.%4.%5.%6.%7.%8."/>
      <w:lvlJc w:val="left"/>
      <w:pPr>
        <w:ind w:left="5409" w:hanging="1440"/>
      </w:pPr>
      <w:rPr>
        <w:rFonts w:hint="default"/>
        <w:b/>
        <w:u w:val="single"/>
      </w:rPr>
    </w:lvl>
    <w:lvl w:ilvl="8">
      <w:start w:val="1"/>
      <w:numFmt w:val="decimal"/>
      <w:lvlText w:val="%1.%2.%3.%4.%5.%6.%7.%8.%9."/>
      <w:lvlJc w:val="left"/>
      <w:pPr>
        <w:ind w:left="6336" w:hanging="1800"/>
      </w:pPr>
      <w:rPr>
        <w:rFonts w:hint="default"/>
        <w:b/>
        <w:u w:val="single"/>
      </w:rPr>
    </w:lvl>
  </w:abstractNum>
  <w:abstractNum w:abstractNumId="7" w15:restartNumberingAfterBreak="0">
    <w:nsid w:val="4F5B0DCB"/>
    <w:multiLevelType w:val="hybridMultilevel"/>
    <w:tmpl w:val="B8345BC6"/>
    <w:lvl w:ilvl="0" w:tplc="2A7C6686">
      <w:start w:val="5"/>
      <w:numFmt w:val="upperRoman"/>
      <w:lvlText w:val="%1."/>
      <w:lvlJc w:val="left"/>
      <w:pPr>
        <w:ind w:left="1440" w:hanging="720"/>
      </w:pPr>
      <w:rPr>
        <w:rFonts w:hint="default"/>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FD97D59"/>
    <w:multiLevelType w:val="multilevel"/>
    <w:tmpl w:val="3C18C9DE"/>
    <w:lvl w:ilvl="0">
      <w:start w:val="5"/>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9" w15:restartNumberingAfterBreak="0">
    <w:nsid w:val="500C336C"/>
    <w:multiLevelType w:val="multilevel"/>
    <w:tmpl w:val="45CAA5C8"/>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611534BD"/>
    <w:multiLevelType w:val="multilevel"/>
    <w:tmpl w:val="B652213C"/>
    <w:lvl w:ilvl="0">
      <w:start w:val="9"/>
      <w:numFmt w:val="decimal"/>
      <w:lvlText w:val="%1."/>
      <w:lvlJc w:val="left"/>
      <w:pPr>
        <w:ind w:left="360" w:hanging="360"/>
      </w:pPr>
      <w:rPr>
        <w:rFonts w:hint="default"/>
        <w:b/>
      </w:rPr>
    </w:lvl>
    <w:lvl w:ilvl="1">
      <w:start w:val="1"/>
      <w:numFmt w:val="decimal"/>
      <w:lvlText w:val="%1.%2."/>
      <w:lvlJc w:val="left"/>
      <w:pPr>
        <w:ind w:left="163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15:restartNumberingAfterBreak="0">
    <w:nsid w:val="63AF79D8"/>
    <w:multiLevelType w:val="multilevel"/>
    <w:tmpl w:val="6DC6D1BE"/>
    <w:lvl w:ilvl="0">
      <w:start w:val="4"/>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6A6B5AD4"/>
    <w:multiLevelType w:val="multilevel"/>
    <w:tmpl w:val="7DF219A0"/>
    <w:lvl w:ilvl="0">
      <w:start w:val="6"/>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7E991167"/>
    <w:multiLevelType w:val="multilevel"/>
    <w:tmpl w:val="A3742EA8"/>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7FC460D9"/>
    <w:multiLevelType w:val="multilevel"/>
    <w:tmpl w:val="54908E4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7"/>
  </w:num>
  <w:num w:numId="3">
    <w:abstractNumId w:val="0"/>
  </w:num>
  <w:num w:numId="4">
    <w:abstractNumId w:val="5"/>
  </w:num>
  <w:num w:numId="5">
    <w:abstractNumId w:val="1"/>
  </w:num>
  <w:num w:numId="6">
    <w:abstractNumId w:val="4"/>
  </w:num>
  <w:num w:numId="7">
    <w:abstractNumId w:val="3"/>
  </w:num>
  <w:num w:numId="8">
    <w:abstractNumId w:val="11"/>
  </w:num>
  <w:num w:numId="9">
    <w:abstractNumId w:val="6"/>
  </w:num>
  <w:num w:numId="10">
    <w:abstractNumId w:val="8"/>
  </w:num>
  <w:num w:numId="11">
    <w:abstractNumId w:val="14"/>
  </w:num>
  <w:num w:numId="12">
    <w:abstractNumId w:val="12"/>
  </w:num>
  <w:num w:numId="13">
    <w:abstractNumId w:val="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BBD"/>
    <w:rsid w:val="00797BBD"/>
    <w:rsid w:val="008635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7A76"/>
  <w15:chartTrackingRefBased/>
  <w15:docId w15:val="{F16DAB22-9920-4995-B3B8-833DACA0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BBD"/>
    <w:pPr>
      <w:widowControl w:val="0"/>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BBD"/>
    <w:pPr>
      <w:widowControl/>
      <w:suppressAutoHyphens w:val="0"/>
      <w:ind w:left="720"/>
      <w:contextualSpacing/>
    </w:pPr>
    <w:rPr>
      <w:lang w:val="en-US" w:eastAsia="en-US"/>
    </w:rPr>
  </w:style>
  <w:style w:type="paragraph" w:styleId="PlainText">
    <w:name w:val="Plain Text"/>
    <w:basedOn w:val="Normal"/>
    <w:link w:val="PlainTextChar"/>
    <w:uiPriority w:val="99"/>
    <w:unhideWhenUsed/>
    <w:rsid w:val="00797BBD"/>
    <w:pPr>
      <w:widowControl/>
      <w:suppressAutoHyphens w:val="0"/>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97BBD"/>
    <w:rPr>
      <w:rFonts w:ascii="Consolas" w:hAnsi="Consolas"/>
      <w:sz w:val="21"/>
      <w:szCs w:val="21"/>
    </w:rPr>
  </w:style>
  <w:style w:type="character" w:styleId="Emphasis">
    <w:name w:val="Emphasis"/>
    <w:basedOn w:val="DefaultParagraphFont"/>
    <w:uiPriority w:val="20"/>
    <w:qFormat/>
    <w:rsid w:val="00797BBD"/>
    <w:rPr>
      <w:i/>
      <w:iCs/>
    </w:rPr>
  </w:style>
  <w:style w:type="character" w:customStyle="1" w:styleId="apple-converted-space">
    <w:name w:val="apple-converted-space"/>
    <w:basedOn w:val="DefaultParagraphFont"/>
    <w:rsid w:val="00797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11201</Words>
  <Characters>6386</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1</cp:revision>
  <dcterms:created xsi:type="dcterms:W3CDTF">2018-03-02T10:20:00Z</dcterms:created>
  <dcterms:modified xsi:type="dcterms:W3CDTF">2018-03-02T10:22:00Z</dcterms:modified>
</cp:coreProperties>
</file>