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02A29" w14:textId="77777777" w:rsidR="00766747" w:rsidRPr="009605B8" w:rsidRDefault="00CA6072" w:rsidP="00BB21E2">
      <w:pPr>
        <w:autoSpaceDE w:val="0"/>
        <w:autoSpaceDN w:val="0"/>
        <w:adjustRightInd w:val="0"/>
        <w:spacing w:before="0" w:after="0"/>
        <w:rPr>
          <w:rFonts w:ascii="Times New Roman" w:hAnsi="Times New Roman"/>
          <w:b/>
          <w:sz w:val="24"/>
          <w:szCs w:val="24"/>
          <w:lang w:val="en-GB"/>
        </w:rPr>
      </w:pPr>
      <w:r w:rsidRPr="00C1447D">
        <w:rPr>
          <w:noProof/>
          <w:lang w:eastAsia="lv-LV"/>
        </w:rPr>
        <w:drawing>
          <wp:inline distT="0" distB="0" distL="0" distR="0" wp14:anchorId="10157B20" wp14:editId="2321270F">
            <wp:extent cx="5274310" cy="8735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73598"/>
                    </a:xfrm>
                    <a:prstGeom prst="rect">
                      <a:avLst/>
                    </a:prstGeom>
                    <a:noFill/>
                    <a:ln>
                      <a:noFill/>
                    </a:ln>
                  </pic:spPr>
                </pic:pic>
              </a:graphicData>
            </a:graphic>
          </wp:inline>
        </w:drawing>
      </w:r>
    </w:p>
    <w:p w14:paraId="49DE2F0D" w14:textId="77777777" w:rsidR="00CB6AB2" w:rsidRPr="009605B8" w:rsidRDefault="00CB6AB2" w:rsidP="00BB21E2">
      <w:pPr>
        <w:autoSpaceDE w:val="0"/>
        <w:autoSpaceDN w:val="0"/>
        <w:adjustRightInd w:val="0"/>
        <w:spacing w:before="0" w:after="0"/>
        <w:jc w:val="center"/>
        <w:rPr>
          <w:rFonts w:ascii="Times New Roman" w:hAnsi="Times New Roman"/>
          <w:b/>
          <w:sz w:val="24"/>
          <w:szCs w:val="24"/>
          <w:lang w:val="en-GB"/>
        </w:rPr>
      </w:pPr>
      <w:r w:rsidRPr="009605B8">
        <w:rPr>
          <w:rFonts w:ascii="Times New Roman" w:hAnsi="Times New Roman"/>
          <w:b/>
          <w:sz w:val="24"/>
          <w:szCs w:val="24"/>
          <w:lang w:val="en-GB"/>
        </w:rPr>
        <w:t>REGULATION</w:t>
      </w:r>
    </w:p>
    <w:p w14:paraId="6BBFDC7D" w14:textId="77777777" w:rsidR="00CB6AB2" w:rsidRPr="009605B8" w:rsidRDefault="00CB6AB2" w:rsidP="00BB21E2">
      <w:pPr>
        <w:autoSpaceDE w:val="0"/>
        <w:autoSpaceDN w:val="0"/>
        <w:adjustRightInd w:val="0"/>
        <w:spacing w:before="0" w:after="0"/>
        <w:jc w:val="center"/>
        <w:rPr>
          <w:rFonts w:ascii="Times New Roman" w:hAnsi="Times New Roman"/>
          <w:b/>
          <w:sz w:val="24"/>
          <w:szCs w:val="24"/>
          <w:lang w:val="en-GB"/>
        </w:rPr>
      </w:pPr>
      <w:r w:rsidRPr="009605B8">
        <w:rPr>
          <w:rFonts w:ascii="Times New Roman" w:hAnsi="Times New Roman"/>
          <w:b/>
          <w:sz w:val="24"/>
          <w:szCs w:val="24"/>
          <w:lang w:val="en-GB"/>
        </w:rPr>
        <w:t>of the University of Latvia</w:t>
      </w:r>
    </w:p>
    <w:p w14:paraId="3A7A8E4A" w14:textId="77777777" w:rsidR="00CB6AB2" w:rsidRPr="009605B8" w:rsidRDefault="00CB6AB2" w:rsidP="00C866B9">
      <w:pPr>
        <w:autoSpaceDE w:val="0"/>
        <w:autoSpaceDN w:val="0"/>
        <w:adjustRightInd w:val="0"/>
        <w:spacing w:before="0" w:after="0"/>
        <w:jc w:val="center"/>
        <w:rPr>
          <w:rFonts w:ascii="Times New Roman" w:hAnsi="Times New Roman"/>
          <w:b/>
          <w:sz w:val="24"/>
          <w:szCs w:val="24"/>
          <w:lang w:val="en-GB"/>
        </w:rPr>
      </w:pPr>
      <w:r w:rsidRPr="009605B8">
        <w:rPr>
          <w:rFonts w:ascii="Times New Roman" w:hAnsi="Times New Roman"/>
          <w:b/>
          <w:sz w:val="24"/>
          <w:szCs w:val="24"/>
          <w:lang w:val="en-GB"/>
        </w:rPr>
        <w:t>on</w:t>
      </w:r>
    </w:p>
    <w:p w14:paraId="0AB16F7F" w14:textId="77777777" w:rsidR="00CB6AB2" w:rsidRPr="009605B8" w:rsidRDefault="00CB6AB2" w:rsidP="00BB21E2">
      <w:pPr>
        <w:autoSpaceDE w:val="0"/>
        <w:autoSpaceDN w:val="0"/>
        <w:adjustRightInd w:val="0"/>
        <w:spacing w:before="0" w:after="0"/>
        <w:ind w:left="0" w:firstLine="0"/>
        <w:jc w:val="center"/>
        <w:rPr>
          <w:rFonts w:ascii="Times New Roman" w:hAnsi="Times New Roman"/>
          <w:b/>
          <w:sz w:val="24"/>
          <w:szCs w:val="24"/>
          <w:lang w:val="en-GB"/>
        </w:rPr>
      </w:pPr>
      <w:r w:rsidRPr="009605B8">
        <w:rPr>
          <w:rFonts w:ascii="Times New Roman" w:hAnsi="Times New Roman"/>
          <w:b/>
          <w:sz w:val="24"/>
          <w:szCs w:val="24"/>
          <w:lang w:val="en-GB"/>
        </w:rPr>
        <w:t>pre</w:t>
      </w:r>
      <w:r w:rsidR="00C3130C" w:rsidRPr="009605B8">
        <w:rPr>
          <w:rFonts w:ascii="Times New Roman" w:hAnsi="Times New Roman"/>
          <w:b/>
          <w:sz w:val="24"/>
          <w:szCs w:val="24"/>
          <w:lang w:val="en-GB"/>
        </w:rPr>
        <w:t xml:space="preserve">liminary </w:t>
      </w:r>
      <w:r w:rsidRPr="009605B8">
        <w:rPr>
          <w:rFonts w:ascii="Times New Roman" w:hAnsi="Times New Roman"/>
          <w:b/>
          <w:sz w:val="24"/>
          <w:szCs w:val="24"/>
          <w:lang w:val="en-GB"/>
        </w:rPr>
        <w:t>selection of postdoctoral applications</w:t>
      </w:r>
    </w:p>
    <w:p w14:paraId="540F20F8" w14:textId="77777777" w:rsidR="00CB6AB2" w:rsidRPr="009605B8" w:rsidRDefault="00ED2578" w:rsidP="00BB21E2">
      <w:pPr>
        <w:autoSpaceDE w:val="0"/>
        <w:autoSpaceDN w:val="0"/>
        <w:adjustRightInd w:val="0"/>
        <w:spacing w:before="0" w:after="0"/>
        <w:ind w:left="0" w:firstLine="0"/>
        <w:jc w:val="center"/>
        <w:rPr>
          <w:rFonts w:ascii="Times New Roman" w:hAnsi="Times New Roman"/>
          <w:b/>
          <w:sz w:val="24"/>
          <w:szCs w:val="24"/>
          <w:lang w:val="en-GB"/>
        </w:rPr>
      </w:pPr>
      <w:r w:rsidRPr="009605B8">
        <w:rPr>
          <w:rFonts w:ascii="Times New Roman" w:hAnsi="Times New Roman"/>
          <w:b/>
          <w:sz w:val="24"/>
          <w:szCs w:val="24"/>
          <w:lang w:val="en-GB"/>
        </w:rPr>
        <w:t>for</w:t>
      </w:r>
    </w:p>
    <w:p w14:paraId="6370AF05" w14:textId="77777777" w:rsidR="00BB21E2" w:rsidRPr="009605B8" w:rsidRDefault="00CB6AB2" w:rsidP="00BB21E2">
      <w:pPr>
        <w:spacing w:after="0"/>
        <w:jc w:val="center"/>
        <w:rPr>
          <w:rFonts w:ascii="Times New Roman" w:hAnsi="Times New Roman"/>
          <w:b/>
          <w:sz w:val="24"/>
          <w:szCs w:val="24"/>
          <w:lang w:val="en-GB"/>
        </w:rPr>
      </w:pPr>
      <w:r w:rsidRPr="009605B8">
        <w:rPr>
          <w:rFonts w:ascii="Times New Roman" w:hAnsi="Times New Roman"/>
          <w:b/>
          <w:sz w:val="24"/>
          <w:szCs w:val="24"/>
          <w:lang w:val="en-GB"/>
        </w:rPr>
        <w:t xml:space="preserve">submission </w:t>
      </w:r>
      <w:r w:rsidR="00BB21E2" w:rsidRPr="009605B8">
        <w:rPr>
          <w:rFonts w:ascii="Times New Roman" w:hAnsi="Times New Roman"/>
          <w:b/>
          <w:sz w:val="24"/>
          <w:szCs w:val="24"/>
          <w:lang w:val="en-GB"/>
        </w:rPr>
        <w:t xml:space="preserve">to the </w:t>
      </w:r>
      <w:r w:rsidR="00BB21E2" w:rsidRPr="009605B8">
        <w:rPr>
          <w:rFonts w:ascii="Times New Roman" w:hAnsi="Times New Roman"/>
          <w:b/>
          <w:color w:val="000000"/>
          <w:sz w:val="24"/>
          <w:szCs w:val="24"/>
          <w:shd w:val="clear" w:color="auto" w:fill="FFFFFF"/>
          <w:lang w:val="en-GB"/>
        </w:rPr>
        <w:t xml:space="preserve">State Education Development Agency </w:t>
      </w:r>
      <w:r w:rsidR="00BB21E2" w:rsidRPr="00995B1C">
        <w:rPr>
          <w:rFonts w:ascii="Times New Roman" w:hAnsi="Times New Roman"/>
          <w:color w:val="000000"/>
          <w:sz w:val="24"/>
          <w:szCs w:val="24"/>
          <w:shd w:val="clear" w:color="auto" w:fill="FFFFFF"/>
          <w:lang w:val="en-GB"/>
        </w:rPr>
        <w:t>(SEDA)</w:t>
      </w:r>
    </w:p>
    <w:p w14:paraId="74F7465A" w14:textId="77777777" w:rsidR="00BB21E2" w:rsidRPr="009605B8" w:rsidRDefault="00ED2578" w:rsidP="00BB21E2">
      <w:pPr>
        <w:spacing w:after="0"/>
        <w:jc w:val="center"/>
        <w:rPr>
          <w:rFonts w:ascii="Times New Roman" w:hAnsi="Times New Roman"/>
          <w:b/>
          <w:sz w:val="24"/>
          <w:szCs w:val="24"/>
          <w:lang w:val="en-GB"/>
        </w:rPr>
      </w:pPr>
      <w:r w:rsidRPr="009605B8">
        <w:rPr>
          <w:rFonts w:ascii="Times New Roman" w:hAnsi="Times New Roman"/>
          <w:b/>
          <w:sz w:val="24"/>
          <w:szCs w:val="24"/>
          <w:lang w:val="en-GB"/>
        </w:rPr>
        <w:t>for</w:t>
      </w:r>
      <w:r w:rsidR="00CB6AB2" w:rsidRPr="009605B8">
        <w:rPr>
          <w:rFonts w:ascii="Times New Roman" w:hAnsi="Times New Roman"/>
          <w:b/>
          <w:sz w:val="24"/>
          <w:szCs w:val="24"/>
          <w:lang w:val="en-GB"/>
        </w:rPr>
        <w:t xml:space="preserve"> the research application selection round </w:t>
      </w:r>
    </w:p>
    <w:p w14:paraId="4D52EE58" w14:textId="77777777" w:rsidR="00CB6AB2" w:rsidRPr="009605B8" w:rsidRDefault="00CB6AB2" w:rsidP="00BB21E2">
      <w:pPr>
        <w:spacing w:after="0"/>
        <w:jc w:val="center"/>
        <w:rPr>
          <w:rFonts w:ascii="Times New Roman" w:hAnsi="Times New Roman"/>
          <w:b/>
          <w:sz w:val="24"/>
          <w:szCs w:val="24"/>
          <w:lang w:val="en-GB"/>
        </w:rPr>
      </w:pPr>
      <w:r w:rsidRPr="009605B8">
        <w:rPr>
          <w:rFonts w:ascii="Times New Roman" w:hAnsi="Times New Roman"/>
          <w:b/>
          <w:sz w:val="24"/>
          <w:szCs w:val="24"/>
          <w:lang w:val="en-GB"/>
        </w:rPr>
        <w:t>for</w:t>
      </w:r>
    </w:p>
    <w:p w14:paraId="018E855B" w14:textId="77777777" w:rsidR="00766747" w:rsidRPr="00995B1C" w:rsidRDefault="00CB6AB2" w:rsidP="00995B1C">
      <w:pPr>
        <w:pStyle w:val="PlainText"/>
        <w:jc w:val="center"/>
        <w:rPr>
          <w:rFonts w:ascii="Times New Roman" w:hAnsi="Times New Roman" w:cs="Times New Roman"/>
          <w:b/>
          <w:sz w:val="24"/>
          <w:szCs w:val="24"/>
          <w:lang w:val="en-GB"/>
        </w:rPr>
      </w:pPr>
      <w:r w:rsidRPr="009605B8">
        <w:rPr>
          <w:rFonts w:ascii="Times New Roman" w:hAnsi="Times New Roman" w:cs="Times New Roman"/>
          <w:b/>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14:paraId="539EB04D" w14:textId="77777777" w:rsidR="004D6DDA" w:rsidRPr="009605B8" w:rsidRDefault="004D6DDA" w:rsidP="00BB21E2">
      <w:pPr>
        <w:spacing w:before="0" w:after="0"/>
        <w:ind w:left="0" w:firstLine="0"/>
        <w:outlineLvl w:val="3"/>
        <w:rPr>
          <w:rFonts w:ascii="Times New Roman" w:eastAsia="Times New Roman" w:hAnsi="Times New Roman"/>
          <w:bCs/>
          <w:color w:val="000000"/>
          <w:sz w:val="24"/>
          <w:szCs w:val="24"/>
          <w:lang w:val="en-GB"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00"/>
        <w:gridCol w:w="2879"/>
      </w:tblGrid>
      <w:tr w:rsidR="009B7727" w:rsidRPr="009605B8" w14:paraId="01BC2DFE" w14:textId="77777777" w:rsidTr="0045624F">
        <w:trPr>
          <w:trHeight w:val="549"/>
        </w:trPr>
        <w:tc>
          <w:tcPr>
            <w:tcW w:w="2376" w:type="dxa"/>
            <w:shd w:val="clear" w:color="auto" w:fill="D9D9D9"/>
          </w:tcPr>
          <w:p w14:paraId="09DE5551" w14:textId="77777777" w:rsidR="00766747" w:rsidRPr="009605B8" w:rsidRDefault="00CB6AB2" w:rsidP="00732E0A">
            <w:pPr>
              <w:spacing w:before="0" w:after="0"/>
              <w:ind w:left="0" w:firstLine="0"/>
              <w:rPr>
                <w:rFonts w:ascii="Times New Roman" w:eastAsia="Times New Roman" w:hAnsi="Times New Roman"/>
                <w:sz w:val="24"/>
                <w:szCs w:val="24"/>
                <w:lang w:val="en-GB" w:eastAsia="lv-LV"/>
              </w:rPr>
            </w:pPr>
            <w:r w:rsidRPr="009605B8">
              <w:rPr>
                <w:rFonts w:ascii="Times New Roman" w:eastAsia="Times New Roman" w:hAnsi="Times New Roman"/>
                <w:sz w:val="24"/>
                <w:szCs w:val="24"/>
                <w:lang w:val="en-GB" w:eastAsia="lv-LV"/>
              </w:rPr>
              <w:t xml:space="preserve">Regulations of the Cabinet of Ministers regulating implementation of the </w:t>
            </w:r>
            <w:r w:rsidR="00137375" w:rsidRPr="009605B8">
              <w:rPr>
                <w:rFonts w:ascii="Times New Roman" w:eastAsia="Times New Roman" w:hAnsi="Times New Roman"/>
                <w:sz w:val="24"/>
                <w:szCs w:val="24"/>
                <w:lang w:val="en-GB" w:eastAsia="lv-LV"/>
              </w:rPr>
              <w:t xml:space="preserve">activity of the specific aid objective </w:t>
            </w:r>
            <w:r w:rsidRPr="009605B8">
              <w:rPr>
                <w:rFonts w:ascii="Times New Roman" w:eastAsia="Times New Roman" w:hAnsi="Times New Roman"/>
                <w:sz w:val="24"/>
                <w:szCs w:val="24"/>
                <w:lang w:val="en-GB" w:eastAsia="lv-LV"/>
              </w:rPr>
              <w:t xml:space="preserve"> aid </w:t>
            </w:r>
          </w:p>
        </w:tc>
        <w:tc>
          <w:tcPr>
            <w:tcW w:w="6379" w:type="dxa"/>
            <w:gridSpan w:val="2"/>
            <w:shd w:val="clear" w:color="auto" w:fill="auto"/>
          </w:tcPr>
          <w:p w14:paraId="317BAD1D" w14:textId="77777777" w:rsidR="001A28CE" w:rsidRPr="009605B8" w:rsidRDefault="001A28CE" w:rsidP="00BB21E2">
            <w:pPr>
              <w:pStyle w:val="PlainText"/>
              <w:jc w:val="both"/>
              <w:rPr>
                <w:rFonts w:ascii="Times New Roman" w:hAnsi="Times New Roman" w:cs="Times New Roman"/>
                <w:sz w:val="24"/>
                <w:szCs w:val="24"/>
                <w:lang w:val="en-GB"/>
              </w:rPr>
            </w:pPr>
            <w:r w:rsidRPr="009605B8">
              <w:rPr>
                <w:rFonts w:ascii="Times New Roman" w:hAnsi="Times New Roman" w:cs="Times New Roman"/>
                <w:sz w:val="24"/>
                <w:szCs w:val="24"/>
                <w:lang w:val="en-GB"/>
              </w:rPr>
              <w:t xml:space="preserve">Cabinet Regulations No. 50 of January 19, 2016, “On  Implementation of Activity 1.1.1.2 “Post-doctoral </w:t>
            </w:r>
          </w:p>
          <w:p w14:paraId="70ACFD36" w14:textId="77777777" w:rsidR="001A28CE" w:rsidRPr="009605B8" w:rsidRDefault="001A28CE" w:rsidP="00BB21E2">
            <w:pPr>
              <w:pStyle w:val="PlainText"/>
              <w:jc w:val="both"/>
              <w:rPr>
                <w:rFonts w:ascii="Times New Roman" w:hAnsi="Times New Roman" w:cs="Times New Roman"/>
                <w:sz w:val="24"/>
                <w:szCs w:val="24"/>
                <w:lang w:val="en-GB"/>
              </w:rPr>
            </w:pPr>
            <w:r w:rsidRPr="009605B8">
              <w:rPr>
                <w:rFonts w:ascii="Times New Roman" w:hAnsi="Times New Roman" w:cs="Times New Roman"/>
                <w:sz w:val="24"/>
                <w:szCs w:val="24"/>
                <w:lang w:val="en-GB"/>
              </w:rPr>
              <w:t>Research Aid” of the Specific Aid Objective 1.1.1 “To increase the research and innovative capacity of scientific institutions of Latvia and the ability to attract external financing, investing in human resources and infrastructure” of the Operational Programme “Growth and</w:t>
            </w:r>
            <w:r w:rsidR="00FF3815">
              <w:rPr>
                <w:rFonts w:ascii="Times New Roman" w:hAnsi="Times New Roman" w:cs="Times New Roman"/>
                <w:sz w:val="24"/>
                <w:szCs w:val="24"/>
                <w:lang w:val="en-GB"/>
              </w:rPr>
              <w:t xml:space="preserve"> Employment” </w:t>
            </w:r>
          </w:p>
          <w:p w14:paraId="377AEBFE" w14:textId="77777777" w:rsidR="00766747" w:rsidRPr="009605B8" w:rsidRDefault="001A28CE" w:rsidP="00BB21E2">
            <w:pPr>
              <w:autoSpaceDE w:val="0"/>
              <w:autoSpaceDN w:val="0"/>
              <w:adjustRightInd w:val="0"/>
              <w:spacing w:before="0" w:after="0"/>
              <w:ind w:left="0" w:firstLine="0"/>
              <w:rPr>
                <w:rFonts w:ascii="Times New Roman" w:hAnsi="Times New Roman"/>
                <w:sz w:val="24"/>
                <w:szCs w:val="24"/>
                <w:lang w:val="en-GB"/>
              </w:rPr>
            </w:pPr>
            <w:r w:rsidRPr="009605B8">
              <w:rPr>
                <w:rFonts w:ascii="Times New Roman" w:hAnsi="Times New Roman"/>
                <w:color w:val="000000"/>
                <w:sz w:val="24"/>
                <w:szCs w:val="24"/>
                <w:lang w:val="en-GB" w:eastAsia="lv-LV"/>
              </w:rPr>
              <w:t xml:space="preserve"> (hereinafter -  the SAM Cabinet Regulations) </w:t>
            </w:r>
          </w:p>
        </w:tc>
      </w:tr>
      <w:tr w:rsidR="009B7727" w:rsidRPr="009605B8" w14:paraId="2962EB52" w14:textId="77777777" w:rsidTr="0045624F">
        <w:trPr>
          <w:trHeight w:val="549"/>
        </w:trPr>
        <w:tc>
          <w:tcPr>
            <w:tcW w:w="2376" w:type="dxa"/>
            <w:shd w:val="clear" w:color="auto" w:fill="D9D9D9"/>
          </w:tcPr>
          <w:p w14:paraId="2B3D1E06" w14:textId="77777777" w:rsidR="00766747" w:rsidRPr="00732E0A" w:rsidRDefault="002221B0" w:rsidP="00BB21E2">
            <w:pPr>
              <w:spacing w:before="0" w:after="0"/>
              <w:ind w:left="0" w:firstLine="0"/>
              <w:rPr>
                <w:rFonts w:ascii="Times New Roman" w:eastAsia="Times New Roman" w:hAnsi="Times New Roman"/>
                <w:sz w:val="24"/>
                <w:szCs w:val="24"/>
                <w:lang w:val="en-GB" w:eastAsia="lv-LV"/>
              </w:rPr>
            </w:pPr>
            <w:r w:rsidRPr="00732E0A">
              <w:rPr>
                <w:rFonts w:ascii="Times New Roman" w:eastAsia="Times New Roman" w:hAnsi="Times New Roman"/>
                <w:sz w:val="24"/>
                <w:szCs w:val="24"/>
                <w:lang w:val="en-GB" w:eastAsia="lv-LV"/>
              </w:rPr>
              <w:t xml:space="preserve">Purpose of </w:t>
            </w:r>
            <w:r w:rsidR="00732E0A" w:rsidRPr="00732E0A">
              <w:rPr>
                <w:rFonts w:ascii="Times New Roman" w:hAnsi="Times New Roman"/>
                <w:sz w:val="24"/>
                <w:szCs w:val="24"/>
                <w:lang w:val="en-GB"/>
              </w:rPr>
              <w:t>preliminary selection</w:t>
            </w:r>
            <w:r w:rsidRPr="00732E0A">
              <w:rPr>
                <w:rFonts w:ascii="Times New Roman" w:eastAsia="Times New Roman" w:hAnsi="Times New Roman"/>
                <w:sz w:val="24"/>
                <w:szCs w:val="24"/>
                <w:lang w:val="en-GB" w:eastAsia="lv-LV"/>
              </w:rPr>
              <w:t xml:space="preserve"> of postdoctoral applications of the University of Latvia (hereinafter the UL) </w:t>
            </w:r>
          </w:p>
        </w:tc>
        <w:tc>
          <w:tcPr>
            <w:tcW w:w="6379" w:type="dxa"/>
            <w:gridSpan w:val="2"/>
            <w:shd w:val="clear" w:color="auto" w:fill="auto"/>
          </w:tcPr>
          <w:p w14:paraId="62B5A139" w14:textId="77777777" w:rsidR="00766747" w:rsidRPr="009605B8" w:rsidRDefault="002221B0" w:rsidP="00BB21E2">
            <w:pPr>
              <w:autoSpaceDE w:val="0"/>
              <w:autoSpaceDN w:val="0"/>
              <w:adjustRightInd w:val="0"/>
              <w:spacing w:before="0" w:after="0"/>
              <w:ind w:left="0" w:firstLine="0"/>
              <w:rPr>
                <w:rFonts w:ascii="Times New Roman" w:hAnsi="Times New Roman"/>
                <w:bCs/>
                <w:color w:val="000000" w:themeColor="text1"/>
                <w:sz w:val="24"/>
                <w:szCs w:val="24"/>
                <w:lang w:val="en-GB"/>
              </w:rPr>
            </w:pPr>
            <w:r w:rsidRPr="009605B8">
              <w:rPr>
                <w:rFonts w:ascii="Times New Roman" w:hAnsi="Times New Roman"/>
                <w:sz w:val="24"/>
                <w:szCs w:val="24"/>
                <w:lang w:val="en-GB"/>
              </w:rPr>
              <w:t xml:space="preserve">To select </w:t>
            </w:r>
            <w:r w:rsidR="00A06333" w:rsidRPr="00732E0A">
              <w:rPr>
                <w:rFonts w:ascii="Times New Roman" w:hAnsi="Times New Roman"/>
                <w:sz w:val="24"/>
                <w:szCs w:val="24"/>
                <w:lang w:val="en-GB"/>
              </w:rPr>
              <w:t xml:space="preserve">postdoctoral researchers in compliance with requirements prescribed by </w:t>
            </w:r>
            <w:r w:rsidR="0049566E" w:rsidRPr="00732E0A">
              <w:rPr>
                <w:rFonts w:ascii="Times New Roman" w:hAnsi="Times New Roman"/>
                <w:sz w:val="24"/>
                <w:szCs w:val="24"/>
                <w:lang w:val="en-GB"/>
              </w:rPr>
              <w:t>Paragraph</w:t>
            </w:r>
            <w:r w:rsidR="00A06333" w:rsidRPr="00732E0A">
              <w:rPr>
                <w:rFonts w:ascii="Times New Roman" w:hAnsi="Times New Roman"/>
                <w:sz w:val="24"/>
                <w:szCs w:val="24"/>
                <w:lang w:val="en-GB"/>
              </w:rPr>
              <w:t xml:space="preserve"> 25.1 of the SA</w:t>
            </w:r>
            <w:r w:rsidR="00A06333" w:rsidRPr="009605B8">
              <w:rPr>
                <w:rFonts w:ascii="Times New Roman" w:hAnsi="Times New Roman"/>
                <w:sz w:val="24"/>
                <w:szCs w:val="24"/>
                <w:lang w:val="en-GB"/>
              </w:rPr>
              <w:t>M Cabinet Regulations</w:t>
            </w:r>
            <w:r w:rsidR="00766747" w:rsidRPr="009605B8">
              <w:rPr>
                <w:rFonts w:ascii="Times New Roman" w:hAnsi="Times New Roman"/>
                <w:sz w:val="24"/>
                <w:szCs w:val="24"/>
                <w:lang w:val="en-GB"/>
              </w:rPr>
              <w:t xml:space="preserve"> </w:t>
            </w:r>
            <w:r w:rsidR="00773FF5" w:rsidRPr="009605B8">
              <w:rPr>
                <w:rFonts w:ascii="Times New Roman" w:hAnsi="Times New Roman"/>
                <w:sz w:val="24"/>
                <w:szCs w:val="24"/>
                <w:lang w:val="en-GB"/>
              </w:rPr>
              <w:t xml:space="preserve">for submission and implementation of research applications in line with the Human Resources Development Plan of the University of Latvia (approved in  </w:t>
            </w:r>
            <w:r w:rsidR="003E0583" w:rsidRPr="009605B8">
              <w:rPr>
                <w:rFonts w:ascii="Times New Roman" w:hAnsi="Times New Roman"/>
                <w:sz w:val="24"/>
                <w:szCs w:val="24"/>
                <w:lang w:val="en-GB"/>
              </w:rPr>
              <w:t xml:space="preserve">08.07.2016. </w:t>
            </w:r>
            <w:r w:rsidR="00773FF5" w:rsidRPr="009605B8">
              <w:rPr>
                <w:rFonts w:ascii="Times New Roman" w:hAnsi="Times New Roman"/>
                <w:sz w:val="24"/>
                <w:szCs w:val="24"/>
                <w:lang w:val="en-GB"/>
              </w:rPr>
              <w:t>by Order No.302 of the UL</w:t>
            </w:r>
            <w:r w:rsidR="003E0583" w:rsidRPr="009605B8">
              <w:rPr>
                <w:rFonts w:ascii="Times New Roman" w:hAnsi="Times New Roman"/>
                <w:sz w:val="24"/>
                <w:szCs w:val="24"/>
                <w:lang w:val="en-GB"/>
              </w:rPr>
              <w:t>)</w:t>
            </w:r>
            <w:r w:rsidR="00766747" w:rsidRPr="009605B8">
              <w:rPr>
                <w:rFonts w:ascii="Times New Roman" w:hAnsi="Times New Roman"/>
                <w:sz w:val="24"/>
                <w:szCs w:val="24"/>
                <w:lang w:val="en-GB"/>
              </w:rPr>
              <w:t xml:space="preserve"> </w:t>
            </w:r>
            <w:r w:rsidR="00773FF5" w:rsidRPr="009605B8">
              <w:rPr>
                <w:rFonts w:ascii="Times New Roman" w:hAnsi="Times New Roman"/>
                <w:sz w:val="24"/>
                <w:szCs w:val="24"/>
                <w:lang w:val="en-GB"/>
              </w:rPr>
              <w:t xml:space="preserve">and the </w:t>
            </w:r>
            <w:r w:rsidR="009605B8" w:rsidRPr="009605B8">
              <w:rPr>
                <w:rFonts w:ascii="Times New Roman" w:hAnsi="Times New Roman"/>
                <w:sz w:val="24"/>
                <w:szCs w:val="24"/>
                <w:lang w:val="en-GB"/>
              </w:rPr>
              <w:t>research</w:t>
            </w:r>
            <w:r w:rsidR="00773FF5" w:rsidRPr="009605B8">
              <w:rPr>
                <w:rFonts w:ascii="Times New Roman" w:hAnsi="Times New Roman"/>
                <w:sz w:val="24"/>
                <w:szCs w:val="24"/>
                <w:lang w:val="en-GB"/>
              </w:rPr>
              <w:t xml:space="preserve"> programme </w:t>
            </w:r>
            <w:r w:rsidR="0002288D" w:rsidRPr="009605B8">
              <w:rPr>
                <w:rFonts w:ascii="Times New Roman" w:hAnsi="Times New Roman"/>
                <w:sz w:val="24"/>
                <w:szCs w:val="24"/>
                <w:lang w:val="en-GB"/>
              </w:rPr>
              <w:t xml:space="preserve"> </w:t>
            </w:r>
            <w:r w:rsidR="003E0583" w:rsidRPr="009605B8">
              <w:rPr>
                <w:rFonts w:ascii="Times New Roman" w:hAnsi="Times New Roman"/>
                <w:sz w:val="24"/>
                <w:szCs w:val="24"/>
                <w:lang w:val="en-GB"/>
              </w:rPr>
              <w:t>(</w:t>
            </w:r>
            <w:r w:rsidR="00773FF5" w:rsidRPr="009605B8">
              <w:rPr>
                <w:rFonts w:ascii="Times New Roman" w:hAnsi="Times New Roman"/>
                <w:sz w:val="24"/>
                <w:szCs w:val="24"/>
                <w:lang w:val="en-GB"/>
              </w:rPr>
              <w:t xml:space="preserve">approved in </w:t>
            </w:r>
            <w:r w:rsidR="003E0583" w:rsidRPr="009605B8">
              <w:rPr>
                <w:rFonts w:ascii="Times New Roman" w:hAnsi="Times New Roman"/>
                <w:sz w:val="24"/>
                <w:szCs w:val="24"/>
                <w:lang w:val="en-GB"/>
              </w:rPr>
              <w:t xml:space="preserve"> 25.01.2016. </w:t>
            </w:r>
            <w:r w:rsidR="00773FF5" w:rsidRPr="009605B8">
              <w:rPr>
                <w:rFonts w:ascii="Times New Roman" w:hAnsi="Times New Roman"/>
                <w:sz w:val="24"/>
                <w:szCs w:val="24"/>
                <w:lang w:val="en-GB"/>
              </w:rPr>
              <w:t>by Decision No.268 of the Senate of UL), prescribing the following priority excellence areas for groups of sectors</w:t>
            </w:r>
            <w:r w:rsidR="00766747" w:rsidRPr="009605B8">
              <w:rPr>
                <w:rFonts w:ascii="Times New Roman" w:hAnsi="Times New Roman"/>
                <w:bCs/>
                <w:color w:val="000000" w:themeColor="text1"/>
                <w:sz w:val="24"/>
                <w:szCs w:val="24"/>
                <w:lang w:val="en-GB"/>
              </w:rPr>
              <w:t>:</w:t>
            </w:r>
          </w:p>
          <w:p w14:paraId="6CF6FEC4" w14:textId="77777777" w:rsidR="00766747" w:rsidRPr="009605B8" w:rsidRDefault="00766747" w:rsidP="00BB21E2">
            <w:pPr>
              <w:pStyle w:val="ListParagraph"/>
              <w:numPr>
                <w:ilvl w:val="0"/>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E</w:t>
            </w:r>
            <w:r w:rsidR="00773FF5" w:rsidRPr="009605B8">
              <w:rPr>
                <w:rFonts w:ascii="Times New Roman" w:hAnsi="Times New Roman"/>
                <w:sz w:val="24"/>
                <w:szCs w:val="24"/>
                <w:lang w:val="en-GB"/>
              </w:rPr>
              <w:t>xact sciences</w:t>
            </w:r>
            <w:r w:rsidRPr="009605B8">
              <w:rPr>
                <w:rFonts w:ascii="Times New Roman" w:hAnsi="Times New Roman"/>
                <w:sz w:val="24"/>
                <w:szCs w:val="24"/>
                <w:lang w:val="en-GB"/>
              </w:rPr>
              <w:t>:</w:t>
            </w:r>
          </w:p>
          <w:p w14:paraId="5A989718" w14:textId="77777777" w:rsidR="00766747" w:rsidRPr="009605B8" w:rsidRDefault="00FF126D" w:rsidP="00BB21E2">
            <w:pPr>
              <w:pStyle w:val="ListParagraph"/>
              <w:numPr>
                <w:ilvl w:val="1"/>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in</w:t>
            </w:r>
            <w:r w:rsidR="00773FF5" w:rsidRPr="009605B8">
              <w:rPr>
                <w:rFonts w:ascii="Times New Roman" w:hAnsi="Times New Roman"/>
                <w:sz w:val="24"/>
                <w:szCs w:val="24"/>
                <w:lang w:val="en-GB"/>
              </w:rPr>
              <w:t>n</w:t>
            </w:r>
            <w:r w:rsidR="00766747" w:rsidRPr="009605B8">
              <w:rPr>
                <w:rFonts w:ascii="Times New Roman" w:hAnsi="Times New Roman"/>
                <w:sz w:val="24"/>
                <w:szCs w:val="24"/>
                <w:lang w:val="en-GB"/>
              </w:rPr>
              <w:t>ovat</w:t>
            </w:r>
            <w:r w:rsidR="00773FF5" w:rsidRPr="009605B8">
              <w:rPr>
                <w:rFonts w:ascii="Times New Roman" w:hAnsi="Times New Roman"/>
                <w:sz w:val="24"/>
                <w:szCs w:val="24"/>
                <w:lang w:val="en-GB"/>
              </w:rPr>
              <w:t>ive information technologies</w:t>
            </w:r>
            <w:r w:rsidR="00766747" w:rsidRPr="009605B8">
              <w:rPr>
                <w:rFonts w:ascii="Times New Roman" w:hAnsi="Times New Roman"/>
                <w:sz w:val="24"/>
                <w:szCs w:val="24"/>
                <w:lang w:val="en-GB"/>
              </w:rPr>
              <w:t>;</w:t>
            </w:r>
          </w:p>
          <w:p w14:paraId="2AE95128" w14:textId="77777777" w:rsidR="00766747" w:rsidRPr="009605B8" w:rsidRDefault="00FF126D" w:rsidP="00BB21E2">
            <w:pPr>
              <w:pStyle w:val="ListParagraph"/>
              <w:numPr>
                <w:ilvl w:val="1"/>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mat</w:t>
            </w:r>
            <w:r w:rsidR="00773FF5" w:rsidRPr="009605B8">
              <w:rPr>
                <w:rFonts w:ascii="Times New Roman" w:hAnsi="Times New Roman"/>
                <w:sz w:val="24"/>
                <w:szCs w:val="24"/>
                <w:lang w:val="en-GB"/>
              </w:rPr>
              <w:t>hematical methods as promoters of excellence in exact sciences</w:t>
            </w:r>
            <w:r w:rsidR="00766747" w:rsidRPr="009605B8">
              <w:rPr>
                <w:rFonts w:ascii="Times New Roman" w:hAnsi="Times New Roman"/>
                <w:sz w:val="24"/>
                <w:szCs w:val="24"/>
                <w:lang w:val="en-GB"/>
              </w:rPr>
              <w:t>;</w:t>
            </w:r>
          </w:p>
          <w:p w14:paraId="53DB326A" w14:textId="77777777" w:rsidR="00766747" w:rsidRPr="009605B8" w:rsidRDefault="002C2F08" w:rsidP="00BB21E2">
            <w:pPr>
              <w:pStyle w:val="ListParagraph"/>
              <w:numPr>
                <w:ilvl w:val="1"/>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c</w:t>
            </w:r>
            <w:r w:rsidR="00766747" w:rsidRPr="009605B8">
              <w:rPr>
                <w:rFonts w:ascii="Times New Roman" w:hAnsi="Times New Roman"/>
                <w:sz w:val="24"/>
                <w:szCs w:val="24"/>
                <w:lang w:val="en-GB"/>
              </w:rPr>
              <w:t>limat</w:t>
            </w:r>
            <w:r w:rsidRPr="009605B8">
              <w:rPr>
                <w:rFonts w:ascii="Times New Roman" w:hAnsi="Times New Roman"/>
                <w:sz w:val="24"/>
                <w:szCs w:val="24"/>
                <w:lang w:val="en-GB"/>
              </w:rPr>
              <w:t>e change and adaptation</w:t>
            </w:r>
            <w:r w:rsidR="00766747" w:rsidRPr="009605B8">
              <w:rPr>
                <w:rFonts w:ascii="Times New Roman" w:hAnsi="Times New Roman"/>
                <w:sz w:val="24"/>
                <w:szCs w:val="24"/>
                <w:lang w:val="en-GB"/>
              </w:rPr>
              <w:t>;</w:t>
            </w:r>
          </w:p>
          <w:p w14:paraId="1B29DFE8" w14:textId="77777777" w:rsidR="00766747" w:rsidRPr="009605B8" w:rsidRDefault="00FF126D" w:rsidP="00BB21E2">
            <w:pPr>
              <w:pStyle w:val="ListParagraph"/>
              <w:numPr>
                <w:ilvl w:val="1"/>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in</w:t>
            </w:r>
            <w:r w:rsidR="002C2F08" w:rsidRPr="009605B8">
              <w:rPr>
                <w:rFonts w:ascii="Times New Roman" w:hAnsi="Times New Roman"/>
                <w:sz w:val="24"/>
                <w:szCs w:val="24"/>
                <w:lang w:val="en-GB"/>
              </w:rPr>
              <w:t>n</w:t>
            </w:r>
            <w:r w:rsidR="00766747" w:rsidRPr="009605B8">
              <w:rPr>
                <w:rFonts w:ascii="Times New Roman" w:hAnsi="Times New Roman"/>
                <w:sz w:val="24"/>
                <w:szCs w:val="24"/>
                <w:lang w:val="en-GB"/>
              </w:rPr>
              <w:t>ovat</w:t>
            </w:r>
            <w:r w:rsidR="002C2F08" w:rsidRPr="009605B8">
              <w:rPr>
                <w:rFonts w:ascii="Times New Roman" w:hAnsi="Times New Roman"/>
                <w:sz w:val="24"/>
                <w:szCs w:val="24"/>
                <w:lang w:val="en-GB"/>
              </w:rPr>
              <w:t>ive materials</w:t>
            </w:r>
            <w:r w:rsidR="00766747" w:rsidRPr="009605B8">
              <w:rPr>
                <w:rFonts w:ascii="Times New Roman" w:hAnsi="Times New Roman"/>
                <w:sz w:val="24"/>
                <w:szCs w:val="24"/>
                <w:lang w:val="en-GB"/>
              </w:rPr>
              <w:t>;</w:t>
            </w:r>
          </w:p>
          <w:p w14:paraId="307F8121" w14:textId="77777777" w:rsidR="00766747" w:rsidRPr="009605B8" w:rsidRDefault="00FF126D" w:rsidP="00BB21E2">
            <w:pPr>
              <w:pStyle w:val="ListParagraph"/>
              <w:numPr>
                <w:ilvl w:val="1"/>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nano</w:t>
            </w:r>
            <w:r w:rsidR="002C2F08" w:rsidRPr="009605B8">
              <w:rPr>
                <w:rFonts w:ascii="Times New Roman" w:hAnsi="Times New Roman"/>
                <w:sz w:val="24"/>
                <w:szCs w:val="24"/>
                <w:lang w:val="en-GB"/>
              </w:rPr>
              <w:t>technologies and quant technologies</w:t>
            </w:r>
            <w:r w:rsidR="00766747" w:rsidRPr="009605B8">
              <w:rPr>
                <w:rFonts w:ascii="Times New Roman" w:hAnsi="Times New Roman"/>
                <w:sz w:val="24"/>
                <w:szCs w:val="24"/>
                <w:lang w:val="en-GB"/>
              </w:rPr>
              <w:t>;</w:t>
            </w:r>
          </w:p>
          <w:p w14:paraId="26898B28" w14:textId="77777777" w:rsidR="00766747" w:rsidRPr="009605B8" w:rsidRDefault="00FF126D" w:rsidP="00BB21E2">
            <w:pPr>
              <w:pStyle w:val="ListParagraph"/>
              <w:numPr>
                <w:ilvl w:val="1"/>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 xml:space="preserve"> </w:t>
            </w:r>
            <w:r w:rsidR="009605B8" w:rsidRPr="009605B8">
              <w:rPr>
                <w:rFonts w:ascii="Times New Roman" w:hAnsi="Times New Roman"/>
                <w:sz w:val="24"/>
                <w:szCs w:val="24"/>
                <w:lang w:val="en-GB"/>
              </w:rPr>
              <w:t>Sub-sectors</w:t>
            </w:r>
            <w:r w:rsidR="00D475A4" w:rsidRPr="009605B8">
              <w:rPr>
                <w:rFonts w:ascii="Times New Roman" w:hAnsi="Times New Roman"/>
                <w:sz w:val="24"/>
                <w:szCs w:val="24"/>
                <w:lang w:val="en-GB"/>
              </w:rPr>
              <w:t xml:space="preserve"> of exact sciences relevant for ensuring a quality study process</w:t>
            </w:r>
            <w:r w:rsidR="00766747" w:rsidRPr="009605B8">
              <w:rPr>
                <w:rFonts w:ascii="Times New Roman" w:hAnsi="Times New Roman"/>
                <w:sz w:val="24"/>
                <w:szCs w:val="24"/>
                <w:lang w:val="en-GB"/>
              </w:rPr>
              <w:t>.</w:t>
            </w:r>
          </w:p>
          <w:p w14:paraId="05AC51E8" w14:textId="77777777" w:rsidR="00766747" w:rsidRPr="009605B8" w:rsidRDefault="00766747" w:rsidP="00BB21E2">
            <w:pPr>
              <w:pStyle w:val="ListParagraph"/>
              <w:numPr>
                <w:ilvl w:val="0"/>
                <w:numId w:val="5"/>
              </w:numPr>
              <w:autoSpaceDE w:val="0"/>
              <w:autoSpaceDN w:val="0"/>
              <w:adjustRightInd w:val="0"/>
              <w:spacing w:before="0" w:after="0"/>
              <w:rPr>
                <w:rFonts w:ascii="Times New Roman" w:hAnsi="Times New Roman"/>
                <w:sz w:val="24"/>
                <w:szCs w:val="24"/>
                <w:lang w:val="en-GB"/>
              </w:rPr>
            </w:pPr>
            <w:r w:rsidRPr="009605B8">
              <w:rPr>
                <w:rFonts w:ascii="Times New Roman" w:hAnsi="Times New Roman"/>
                <w:sz w:val="24"/>
                <w:szCs w:val="24"/>
                <w:lang w:val="en-GB"/>
              </w:rPr>
              <w:t>Medic</w:t>
            </w:r>
            <w:r w:rsidR="00D475A4" w:rsidRPr="009605B8">
              <w:rPr>
                <w:rFonts w:ascii="Times New Roman" w:hAnsi="Times New Roman"/>
                <w:sz w:val="24"/>
                <w:szCs w:val="24"/>
                <w:lang w:val="en-GB"/>
              </w:rPr>
              <w:t>ine and life sciences</w:t>
            </w:r>
            <w:r w:rsidRPr="009605B8">
              <w:rPr>
                <w:rFonts w:ascii="Times New Roman" w:hAnsi="Times New Roman"/>
                <w:sz w:val="24"/>
                <w:szCs w:val="24"/>
                <w:lang w:val="en-GB"/>
              </w:rPr>
              <w:t>:</w:t>
            </w:r>
          </w:p>
          <w:p w14:paraId="3ECED2A0"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2.1.</w:t>
            </w:r>
            <w:r w:rsidR="00FF126D" w:rsidRPr="009605B8">
              <w:rPr>
                <w:rFonts w:ascii="Times New Roman" w:hAnsi="Times New Roman"/>
                <w:sz w:val="24"/>
                <w:szCs w:val="24"/>
                <w:lang w:val="en-GB"/>
              </w:rPr>
              <w:t xml:space="preserve"> </w:t>
            </w:r>
            <w:r w:rsidRPr="009605B8">
              <w:rPr>
                <w:rFonts w:ascii="Times New Roman" w:hAnsi="Times New Roman"/>
                <w:sz w:val="24"/>
                <w:szCs w:val="24"/>
                <w:lang w:val="en-GB"/>
              </w:rPr>
              <w:t>e</w:t>
            </w:r>
            <w:r w:rsidR="00D475A4" w:rsidRPr="009605B8">
              <w:rPr>
                <w:rFonts w:ascii="Times New Roman" w:hAnsi="Times New Roman"/>
                <w:sz w:val="24"/>
                <w:szCs w:val="24"/>
                <w:lang w:val="en-GB"/>
              </w:rPr>
              <w:t>c</w:t>
            </w:r>
            <w:r w:rsidRPr="009605B8">
              <w:rPr>
                <w:rFonts w:ascii="Times New Roman" w:hAnsi="Times New Roman"/>
                <w:sz w:val="24"/>
                <w:szCs w:val="24"/>
                <w:lang w:val="en-GB"/>
              </w:rPr>
              <w:t>olo</w:t>
            </w:r>
            <w:r w:rsidR="00D475A4" w:rsidRPr="009605B8">
              <w:rPr>
                <w:rFonts w:ascii="Times New Roman" w:hAnsi="Times New Roman"/>
                <w:sz w:val="24"/>
                <w:szCs w:val="24"/>
                <w:lang w:val="en-GB"/>
              </w:rPr>
              <w:t>gy and biological diversity</w:t>
            </w:r>
            <w:r w:rsidRPr="009605B8">
              <w:rPr>
                <w:rFonts w:ascii="Times New Roman" w:hAnsi="Times New Roman"/>
                <w:sz w:val="24"/>
                <w:szCs w:val="24"/>
                <w:lang w:val="en-GB"/>
              </w:rPr>
              <w:t>;</w:t>
            </w:r>
          </w:p>
          <w:p w14:paraId="1F731773"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2.2.</w:t>
            </w:r>
            <w:r w:rsidR="00FF126D" w:rsidRPr="009605B8">
              <w:rPr>
                <w:rFonts w:ascii="Times New Roman" w:hAnsi="Times New Roman"/>
                <w:sz w:val="24"/>
                <w:szCs w:val="24"/>
                <w:lang w:val="en-GB"/>
              </w:rPr>
              <w:t xml:space="preserve"> </w:t>
            </w:r>
            <w:proofErr w:type="spellStart"/>
            <w:r w:rsidRPr="009605B8">
              <w:rPr>
                <w:rFonts w:ascii="Times New Roman" w:hAnsi="Times New Roman"/>
                <w:sz w:val="24"/>
                <w:szCs w:val="24"/>
                <w:lang w:val="en-GB"/>
              </w:rPr>
              <w:t>et</w:t>
            </w:r>
            <w:r w:rsidR="00D475A4" w:rsidRPr="009605B8">
              <w:rPr>
                <w:rFonts w:ascii="Times New Roman" w:hAnsi="Times New Roman"/>
                <w:sz w:val="24"/>
                <w:szCs w:val="24"/>
                <w:lang w:val="en-GB"/>
              </w:rPr>
              <w:t>h</w:t>
            </w:r>
            <w:r w:rsidRPr="009605B8">
              <w:rPr>
                <w:rFonts w:ascii="Times New Roman" w:hAnsi="Times New Roman"/>
                <w:sz w:val="24"/>
                <w:szCs w:val="24"/>
                <w:lang w:val="en-GB"/>
              </w:rPr>
              <w:t>no</w:t>
            </w:r>
            <w:r w:rsidR="00D475A4" w:rsidRPr="009605B8">
              <w:rPr>
                <w:rFonts w:ascii="Times New Roman" w:hAnsi="Times New Roman"/>
                <w:sz w:val="24"/>
                <w:szCs w:val="24"/>
                <w:lang w:val="en-GB"/>
              </w:rPr>
              <w:t>pharmacy</w:t>
            </w:r>
            <w:proofErr w:type="spellEnd"/>
            <w:r w:rsidRPr="009605B8">
              <w:rPr>
                <w:rFonts w:ascii="Times New Roman" w:hAnsi="Times New Roman"/>
                <w:sz w:val="24"/>
                <w:szCs w:val="24"/>
                <w:lang w:val="en-GB"/>
              </w:rPr>
              <w:t>/</w:t>
            </w:r>
            <w:r w:rsidR="00D475A4" w:rsidRPr="009605B8">
              <w:rPr>
                <w:rFonts w:ascii="Times New Roman" w:hAnsi="Times New Roman"/>
                <w:sz w:val="24"/>
                <w:szCs w:val="24"/>
                <w:lang w:val="en-GB"/>
              </w:rPr>
              <w:t>pharmacology and chemistry of natural substances</w:t>
            </w:r>
            <w:r w:rsidRPr="009605B8">
              <w:rPr>
                <w:rFonts w:ascii="Times New Roman" w:hAnsi="Times New Roman"/>
                <w:sz w:val="24"/>
                <w:szCs w:val="24"/>
                <w:lang w:val="en-GB"/>
              </w:rPr>
              <w:t>;</w:t>
            </w:r>
          </w:p>
          <w:p w14:paraId="1D5749A8"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2.3.</w:t>
            </w:r>
            <w:r w:rsidR="00FF126D" w:rsidRPr="009605B8">
              <w:rPr>
                <w:rFonts w:ascii="Times New Roman" w:hAnsi="Times New Roman"/>
                <w:sz w:val="24"/>
                <w:szCs w:val="24"/>
                <w:lang w:val="en-GB"/>
              </w:rPr>
              <w:t xml:space="preserve"> </w:t>
            </w:r>
            <w:r w:rsidRPr="009605B8">
              <w:rPr>
                <w:rFonts w:ascii="Times New Roman" w:hAnsi="Times New Roman"/>
                <w:sz w:val="24"/>
                <w:szCs w:val="24"/>
                <w:lang w:val="en-GB"/>
              </w:rPr>
              <w:t>i</w:t>
            </w:r>
            <w:r w:rsidR="008137B2" w:rsidRPr="009605B8">
              <w:rPr>
                <w:rFonts w:ascii="Times New Roman" w:hAnsi="Times New Roman"/>
                <w:sz w:val="24"/>
                <w:szCs w:val="24"/>
                <w:lang w:val="en-GB"/>
              </w:rPr>
              <w:t>n</w:t>
            </w:r>
            <w:r w:rsidRPr="009605B8">
              <w:rPr>
                <w:rFonts w:ascii="Times New Roman" w:hAnsi="Times New Roman"/>
                <w:sz w:val="24"/>
                <w:szCs w:val="24"/>
                <w:lang w:val="en-GB"/>
              </w:rPr>
              <w:t>novat</w:t>
            </w:r>
            <w:r w:rsidR="008137B2" w:rsidRPr="009605B8">
              <w:rPr>
                <w:rFonts w:ascii="Times New Roman" w:hAnsi="Times New Roman"/>
                <w:sz w:val="24"/>
                <w:szCs w:val="24"/>
                <w:lang w:val="en-GB"/>
              </w:rPr>
              <w:t>ive biomedical technologies</w:t>
            </w:r>
            <w:r w:rsidRPr="009605B8">
              <w:rPr>
                <w:rFonts w:ascii="Times New Roman" w:hAnsi="Times New Roman"/>
                <w:sz w:val="24"/>
                <w:szCs w:val="24"/>
                <w:lang w:val="en-GB"/>
              </w:rPr>
              <w:t>;</w:t>
            </w:r>
          </w:p>
          <w:p w14:paraId="38B17252"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2.4.</w:t>
            </w:r>
            <w:r w:rsidR="00FF126D" w:rsidRPr="009605B8">
              <w:rPr>
                <w:rFonts w:ascii="Times New Roman" w:hAnsi="Times New Roman"/>
                <w:sz w:val="24"/>
                <w:szCs w:val="24"/>
                <w:lang w:val="en-GB"/>
              </w:rPr>
              <w:t xml:space="preserve"> </w:t>
            </w:r>
            <w:r w:rsidRPr="009605B8">
              <w:rPr>
                <w:rFonts w:ascii="Times New Roman" w:hAnsi="Times New Roman"/>
                <w:sz w:val="24"/>
                <w:szCs w:val="24"/>
                <w:lang w:val="en-GB"/>
              </w:rPr>
              <w:t>biobank;</w:t>
            </w:r>
          </w:p>
          <w:p w14:paraId="0A7B87CA" w14:textId="77777777" w:rsidR="00766747" w:rsidRPr="009605B8" w:rsidRDefault="000F7972"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 xml:space="preserve">2.5. </w:t>
            </w:r>
            <w:r w:rsidR="00842538" w:rsidRPr="009605B8">
              <w:rPr>
                <w:rFonts w:ascii="Times New Roman" w:hAnsi="Times New Roman"/>
                <w:sz w:val="24"/>
                <w:szCs w:val="24"/>
                <w:lang w:val="en-GB"/>
              </w:rPr>
              <w:t xml:space="preserve">research on </w:t>
            </w:r>
            <w:r w:rsidR="009605B8" w:rsidRPr="009605B8">
              <w:rPr>
                <w:rFonts w:ascii="Times New Roman" w:hAnsi="Times New Roman"/>
                <w:sz w:val="24"/>
                <w:szCs w:val="24"/>
                <w:lang w:val="en-GB"/>
              </w:rPr>
              <w:t>public</w:t>
            </w:r>
            <w:r w:rsidR="00842538" w:rsidRPr="009605B8">
              <w:rPr>
                <w:rFonts w:ascii="Times New Roman" w:hAnsi="Times New Roman"/>
                <w:sz w:val="24"/>
                <w:szCs w:val="24"/>
                <w:lang w:val="en-GB"/>
              </w:rPr>
              <w:t xml:space="preserve"> health and health care organisation</w:t>
            </w:r>
            <w:r w:rsidR="00766747" w:rsidRPr="009605B8">
              <w:rPr>
                <w:rFonts w:ascii="Times New Roman" w:hAnsi="Times New Roman"/>
                <w:sz w:val="24"/>
                <w:szCs w:val="24"/>
                <w:lang w:val="en-GB"/>
              </w:rPr>
              <w:t>;</w:t>
            </w:r>
          </w:p>
          <w:p w14:paraId="4014F53F"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2.6.</w:t>
            </w:r>
            <w:r w:rsidR="00FF126D" w:rsidRPr="009605B8">
              <w:rPr>
                <w:rFonts w:ascii="Times New Roman" w:hAnsi="Times New Roman"/>
                <w:sz w:val="24"/>
                <w:szCs w:val="24"/>
                <w:lang w:val="en-GB"/>
              </w:rPr>
              <w:t xml:space="preserve"> </w:t>
            </w:r>
            <w:r w:rsidRPr="009605B8">
              <w:rPr>
                <w:rFonts w:ascii="Times New Roman" w:hAnsi="Times New Roman"/>
                <w:sz w:val="24"/>
                <w:szCs w:val="24"/>
                <w:lang w:val="en-GB"/>
              </w:rPr>
              <w:t>re</w:t>
            </w:r>
            <w:r w:rsidR="00230165" w:rsidRPr="009605B8">
              <w:rPr>
                <w:rFonts w:ascii="Times New Roman" w:hAnsi="Times New Roman"/>
                <w:sz w:val="24"/>
                <w:szCs w:val="24"/>
                <w:lang w:val="en-GB"/>
              </w:rPr>
              <w:t>g</w:t>
            </w:r>
            <w:r w:rsidRPr="009605B8">
              <w:rPr>
                <w:rFonts w:ascii="Times New Roman" w:hAnsi="Times New Roman"/>
                <w:sz w:val="24"/>
                <w:szCs w:val="24"/>
                <w:lang w:val="en-GB"/>
              </w:rPr>
              <w:t>enerat</w:t>
            </w:r>
            <w:r w:rsidR="00230165" w:rsidRPr="009605B8">
              <w:rPr>
                <w:rFonts w:ascii="Times New Roman" w:hAnsi="Times New Roman"/>
                <w:sz w:val="24"/>
                <w:szCs w:val="24"/>
                <w:lang w:val="en-GB"/>
              </w:rPr>
              <w:t>ive</w:t>
            </w:r>
            <w:r w:rsidRPr="009605B8">
              <w:rPr>
                <w:rFonts w:ascii="Times New Roman" w:hAnsi="Times New Roman"/>
                <w:sz w:val="24"/>
                <w:szCs w:val="24"/>
                <w:lang w:val="en-GB"/>
              </w:rPr>
              <w:t xml:space="preserve"> medic</w:t>
            </w:r>
            <w:r w:rsidR="00230165" w:rsidRPr="009605B8">
              <w:rPr>
                <w:rFonts w:ascii="Times New Roman" w:hAnsi="Times New Roman"/>
                <w:sz w:val="24"/>
                <w:szCs w:val="24"/>
                <w:lang w:val="en-GB"/>
              </w:rPr>
              <w:t>ine</w:t>
            </w:r>
            <w:r w:rsidRPr="009605B8">
              <w:rPr>
                <w:rFonts w:ascii="Times New Roman" w:hAnsi="Times New Roman"/>
                <w:sz w:val="24"/>
                <w:szCs w:val="24"/>
                <w:lang w:val="en-GB"/>
              </w:rPr>
              <w:t>;</w:t>
            </w:r>
          </w:p>
          <w:p w14:paraId="7F1159CF"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2.7.</w:t>
            </w:r>
            <w:r w:rsidR="00FF126D" w:rsidRPr="009605B8">
              <w:rPr>
                <w:rFonts w:ascii="Times New Roman" w:hAnsi="Times New Roman"/>
                <w:sz w:val="24"/>
                <w:szCs w:val="24"/>
                <w:lang w:val="en-GB"/>
              </w:rPr>
              <w:t xml:space="preserve"> </w:t>
            </w:r>
            <w:r w:rsidRPr="009605B8">
              <w:rPr>
                <w:rFonts w:ascii="Times New Roman" w:hAnsi="Times New Roman"/>
                <w:sz w:val="24"/>
                <w:szCs w:val="24"/>
                <w:lang w:val="en-GB"/>
              </w:rPr>
              <w:t>medic</w:t>
            </w:r>
            <w:r w:rsidR="00230165" w:rsidRPr="009605B8">
              <w:rPr>
                <w:rFonts w:ascii="Times New Roman" w:hAnsi="Times New Roman"/>
                <w:sz w:val="24"/>
                <w:szCs w:val="24"/>
                <w:lang w:val="en-GB"/>
              </w:rPr>
              <w:t>al physics</w:t>
            </w:r>
            <w:r w:rsidRPr="009605B8">
              <w:rPr>
                <w:rFonts w:ascii="Times New Roman" w:hAnsi="Times New Roman"/>
                <w:sz w:val="24"/>
                <w:szCs w:val="24"/>
                <w:lang w:val="en-GB"/>
              </w:rPr>
              <w:t>.</w:t>
            </w:r>
          </w:p>
          <w:p w14:paraId="57AF57EE"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lastRenderedPageBreak/>
              <w:t>3. Soci</w:t>
            </w:r>
            <w:r w:rsidR="00230165" w:rsidRPr="009605B8">
              <w:rPr>
                <w:rFonts w:ascii="Times New Roman" w:hAnsi="Times New Roman"/>
                <w:sz w:val="24"/>
                <w:szCs w:val="24"/>
                <w:lang w:val="en-GB"/>
              </w:rPr>
              <w:t>a</w:t>
            </w:r>
            <w:r w:rsidRPr="009605B8">
              <w:rPr>
                <w:rFonts w:ascii="Times New Roman" w:hAnsi="Times New Roman"/>
                <w:sz w:val="24"/>
                <w:szCs w:val="24"/>
                <w:lang w:val="en-GB"/>
              </w:rPr>
              <w:t>l</w:t>
            </w:r>
            <w:r w:rsidR="00230165" w:rsidRPr="009605B8">
              <w:rPr>
                <w:rFonts w:ascii="Times New Roman" w:hAnsi="Times New Roman"/>
                <w:sz w:val="24"/>
                <w:szCs w:val="24"/>
                <w:lang w:val="en-GB"/>
              </w:rPr>
              <w:t xml:space="preserve"> sciences</w:t>
            </w:r>
            <w:r w:rsidRPr="009605B8">
              <w:rPr>
                <w:rFonts w:ascii="Times New Roman" w:hAnsi="Times New Roman"/>
                <w:sz w:val="24"/>
                <w:szCs w:val="24"/>
                <w:lang w:val="en-GB"/>
              </w:rPr>
              <w:t>:</w:t>
            </w:r>
          </w:p>
          <w:p w14:paraId="7CCD1781"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3.1.</w:t>
            </w:r>
            <w:r w:rsidR="00171990" w:rsidRPr="009605B8">
              <w:rPr>
                <w:rFonts w:ascii="Times New Roman" w:hAnsi="Times New Roman"/>
                <w:sz w:val="24"/>
                <w:szCs w:val="24"/>
                <w:lang w:val="en-GB"/>
              </w:rPr>
              <w:t xml:space="preserve"> </w:t>
            </w:r>
            <w:r w:rsidR="009605B8" w:rsidRPr="009605B8">
              <w:rPr>
                <w:rFonts w:ascii="Times New Roman" w:hAnsi="Times New Roman"/>
                <w:sz w:val="24"/>
                <w:szCs w:val="24"/>
                <w:lang w:val="en-GB"/>
              </w:rPr>
              <w:t>interaction</w:t>
            </w:r>
            <w:r w:rsidR="00230165" w:rsidRPr="009605B8">
              <w:rPr>
                <w:rFonts w:ascii="Times New Roman" w:hAnsi="Times New Roman"/>
                <w:sz w:val="24"/>
                <w:szCs w:val="24"/>
                <w:lang w:val="en-GB"/>
              </w:rPr>
              <w:t xml:space="preserve"> of </w:t>
            </w:r>
            <w:r w:rsidR="00A12842">
              <w:rPr>
                <w:rFonts w:ascii="Times New Roman" w:hAnsi="Times New Roman"/>
                <w:sz w:val="24"/>
                <w:szCs w:val="24"/>
                <w:lang w:val="en-GB"/>
              </w:rPr>
              <w:t>t</w:t>
            </w:r>
            <w:r w:rsidR="00230165" w:rsidRPr="009605B8">
              <w:rPr>
                <w:rFonts w:ascii="Times New Roman" w:hAnsi="Times New Roman"/>
                <w:sz w:val="24"/>
                <w:szCs w:val="24"/>
                <w:lang w:val="en-GB"/>
              </w:rPr>
              <w:t>echnologies and the individual, innovative public administration and education</w:t>
            </w:r>
            <w:r w:rsidRPr="009605B8">
              <w:rPr>
                <w:rFonts w:ascii="Times New Roman" w:hAnsi="Times New Roman"/>
                <w:sz w:val="24"/>
                <w:szCs w:val="24"/>
                <w:lang w:val="en-GB"/>
              </w:rPr>
              <w:t>;</w:t>
            </w:r>
          </w:p>
          <w:p w14:paraId="630BAC18"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3.2.</w:t>
            </w:r>
            <w:r w:rsidR="000F7972" w:rsidRPr="009605B8">
              <w:rPr>
                <w:rFonts w:ascii="Times New Roman" w:hAnsi="Times New Roman"/>
                <w:sz w:val="24"/>
                <w:szCs w:val="24"/>
                <w:lang w:val="en-GB"/>
              </w:rPr>
              <w:t xml:space="preserve"> </w:t>
            </w:r>
            <w:r w:rsidR="00230165" w:rsidRPr="009605B8">
              <w:rPr>
                <w:rFonts w:ascii="Times New Roman" w:hAnsi="Times New Roman"/>
                <w:sz w:val="24"/>
                <w:szCs w:val="24"/>
                <w:lang w:val="en-GB"/>
              </w:rPr>
              <w:t>challenges of life quality and sustainable development of the nation</w:t>
            </w:r>
            <w:r w:rsidRPr="009605B8">
              <w:rPr>
                <w:rFonts w:ascii="Times New Roman" w:hAnsi="Times New Roman"/>
                <w:sz w:val="24"/>
                <w:szCs w:val="24"/>
                <w:lang w:val="en-GB"/>
              </w:rPr>
              <w:t>;</w:t>
            </w:r>
          </w:p>
          <w:p w14:paraId="51D5F4DA" w14:textId="77777777" w:rsidR="00766747" w:rsidRPr="009605B8" w:rsidRDefault="00766747" w:rsidP="00BB21E2">
            <w:pPr>
              <w:autoSpaceDE w:val="0"/>
              <w:autoSpaceDN w:val="0"/>
              <w:adjustRightInd w:val="0"/>
              <w:spacing w:before="0" w:after="0"/>
              <w:ind w:left="360" w:firstLine="0"/>
              <w:rPr>
                <w:rFonts w:ascii="Times New Roman" w:hAnsi="Times New Roman"/>
                <w:b/>
                <w:sz w:val="24"/>
                <w:szCs w:val="24"/>
                <w:lang w:val="en-GB"/>
              </w:rPr>
            </w:pPr>
            <w:r w:rsidRPr="009605B8">
              <w:rPr>
                <w:rFonts w:ascii="Times New Roman" w:hAnsi="Times New Roman"/>
                <w:sz w:val="24"/>
                <w:szCs w:val="24"/>
                <w:lang w:val="en-GB"/>
              </w:rPr>
              <w:t>3.3.</w:t>
            </w:r>
            <w:r w:rsidR="00171990" w:rsidRPr="009605B8">
              <w:rPr>
                <w:rFonts w:ascii="Times New Roman" w:hAnsi="Times New Roman"/>
                <w:sz w:val="24"/>
                <w:szCs w:val="24"/>
                <w:lang w:val="en-GB"/>
              </w:rPr>
              <w:t xml:space="preserve"> </w:t>
            </w:r>
            <w:r w:rsidRPr="00A12842">
              <w:rPr>
                <w:rFonts w:ascii="Times New Roman" w:hAnsi="Times New Roman"/>
                <w:sz w:val="24"/>
                <w:szCs w:val="24"/>
                <w:lang w:val="en-GB"/>
              </w:rPr>
              <w:t>refle</w:t>
            </w:r>
            <w:r w:rsidR="00582333" w:rsidRPr="00A12842">
              <w:rPr>
                <w:rFonts w:ascii="Times New Roman" w:hAnsi="Times New Roman"/>
                <w:sz w:val="24"/>
                <w:szCs w:val="24"/>
                <w:lang w:val="en-GB"/>
              </w:rPr>
              <w:t>cti</w:t>
            </w:r>
            <w:r w:rsidR="003C66E9" w:rsidRPr="00A12842">
              <w:rPr>
                <w:rFonts w:ascii="Times New Roman" w:hAnsi="Times New Roman"/>
                <w:sz w:val="24"/>
                <w:szCs w:val="24"/>
                <w:lang w:val="en-GB"/>
              </w:rPr>
              <w:t>ve</w:t>
            </w:r>
            <w:r w:rsidR="00582333" w:rsidRPr="00A12842">
              <w:rPr>
                <w:rFonts w:ascii="Times New Roman" w:hAnsi="Times New Roman"/>
                <w:sz w:val="24"/>
                <w:szCs w:val="24"/>
                <w:lang w:val="en-GB"/>
              </w:rPr>
              <w:t xml:space="preserve"> </w:t>
            </w:r>
            <w:r w:rsidR="003C66E9" w:rsidRPr="00A12842">
              <w:rPr>
                <w:rFonts w:ascii="Times New Roman" w:hAnsi="Times New Roman"/>
                <w:sz w:val="24"/>
                <w:szCs w:val="24"/>
                <w:lang w:val="en-GB"/>
              </w:rPr>
              <w:t>societies of Europe</w:t>
            </w:r>
            <w:r w:rsidR="00582333" w:rsidRPr="00A12842">
              <w:rPr>
                <w:rFonts w:ascii="Times New Roman" w:hAnsi="Times New Roman"/>
                <w:sz w:val="24"/>
                <w:szCs w:val="24"/>
                <w:lang w:val="en-GB"/>
              </w:rPr>
              <w:t xml:space="preserve"> in the conditions of globalisation</w:t>
            </w:r>
            <w:r w:rsidRPr="009605B8">
              <w:rPr>
                <w:rFonts w:ascii="Times New Roman" w:hAnsi="Times New Roman"/>
                <w:b/>
                <w:sz w:val="24"/>
                <w:szCs w:val="24"/>
                <w:lang w:val="en-GB"/>
              </w:rPr>
              <w:t>;</w:t>
            </w:r>
          </w:p>
          <w:p w14:paraId="181F2AC3"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3.4.</w:t>
            </w:r>
            <w:r w:rsidR="00171990" w:rsidRPr="009605B8">
              <w:rPr>
                <w:rFonts w:ascii="Times New Roman" w:hAnsi="Times New Roman"/>
                <w:sz w:val="24"/>
                <w:szCs w:val="24"/>
                <w:lang w:val="en-GB"/>
              </w:rPr>
              <w:t xml:space="preserve"> </w:t>
            </w:r>
            <w:r w:rsidRPr="009605B8">
              <w:rPr>
                <w:rFonts w:ascii="Times New Roman" w:hAnsi="Times New Roman"/>
                <w:sz w:val="24"/>
                <w:szCs w:val="24"/>
                <w:lang w:val="en-GB"/>
              </w:rPr>
              <w:t>i</w:t>
            </w:r>
            <w:r w:rsidR="00230165" w:rsidRPr="009605B8">
              <w:rPr>
                <w:rFonts w:ascii="Times New Roman" w:hAnsi="Times New Roman"/>
                <w:sz w:val="24"/>
                <w:szCs w:val="24"/>
                <w:lang w:val="en-GB"/>
              </w:rPr>
              <w:t>n</w:t>
            </w:r>
            <w:r w:rsidRPr="009605B8">
              <w:rPr>
                <w:rFonts w:ascii="Times New Roman" w:hAnsi="Times New Roman"/>
                <w:sz w:val="24"/>
                <w:szCs w:val="24"/>
                <w:lang w:val="en-GB"/>
              </w:rPr>
              <w:t>nov</w:t>
            </w:r>
            <w:r w:rsidR="00230165" w:rsidRPr="009605B8">
              <w:rPr>
                <w:rFonts w:ascii="Times New Roman" w:hAnsi="Times New Roman"/>
                <w:sz w:val="24"/>
                <w:szCs w:val="24"/>
                <w:lang w:val="en-GB"/>
              </w:rPr>
              <w:t xml:space="preserve">ation and global </w:t>
            </w:r>
            <w:r w:rsidR="009605B8" w:rsidRPr="009605B8">
              <w:rPr>
                <w:rFonts w:ascii="Times New Roman" w:hAnsi="Times New Roman"/>
                <w:sz w:val="24"/>
                <w:szCs w:val="24"/>
                <w:lang w:val="en-GB"/>
              </w:rPr>
              <w:t>competitiveness</w:t>
            </w:r>
            <w:r w:rsidR="00230165" w:rsidRPr="009605B8">
              <w:rPr>
                <w:rFonts w:ascii="Times New Roman" w:hAnsi="Times New Roman"/>
                <w:sz w:val="24"/>
                <w:szCs w:val="24"/>
                <w:lang w:val="en-GB"/>
              </w:rPr>
              <w:t xml:space="preserve"> of Europe</w:t>
            </w:r>
            <w:r w:rsidRPr="009605B8">
              <w:rPr>
                <w:rFonts w:ascii="Times New Roman" w:hAnsi="Times New Roman"/>
                <w:sz w:val="24"/>
                <w:szCs w:val="24"/>
                <w:lang w:val="en-GB"/>
              </w:rPr>
              <w:t>.</w:t>
            </w:r>
          </w:p>
          <w:p w14:paraId="7EB82CF7"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4.</w:t>
            </w:r>
            <w:r w:rsidR="00E610EA" w:rsidRPr="009605B8">
              <w:rPr>
                <w:rFonts w:ascii="Times New Roman" w:hAnsi="Times New Roman"/>
                <w:sz w:val="24"/>
                <w:szCs w:val="24"/>
                <w:lang w:val="en-GB"/>
              </w:rPr>
              <w:t xml:space="preserve"> </w:t>
            </w:r>
            <w:r w:rsidRPr="009605B8">
              <w:rPr>
                <w:rFonts w:ascii="Times New Roman" w:hAnsi="Times New Roman"/>
                <w:sz w:val="24"/>
                <w:szCs w:val="24"/>
                <w:lang w:val="en-GB"/>
              </w:rPr>
              <w:t>Humanit</w:t>
            </w:r>
            <w:r w:rsidR="00191BD5" w:rsidRPr="009605B8">
              <w:rPr>
                <w:rFonts w:ascii="Times New Roman" w:hAnsi="Times New Roman"/>
                <w:sz w:val="24"/>
                <w:szCs w:val="24"/>
                <w:lang w:val="en-GB"/>
              </w:rPr>
              <w:t>ies</w:t>
            </w:r>
            <w:r w:rsidRPr="009605B8">
              <w:rPr>
                <w:rFonts w:ascii="Times New Roman" w:hAnsi="Times New Roman"/>
                <w:sz w:val="24"/>
                <w:szCs w:val="24"/>
                <w:lang w:val="en-GB"/>
              </w:rPr>
              <w:t>:</w:t>
            </w:r>
          </w:p>
          <w:p w14:paraId="7AA1ED6C"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4.1.</w:t>
            </w:r>
            <w:r w:rsidR="002922C0" w:rsidRPr="009605B8">
              <w:rPr>
                <w:rFonts w:ascii="Times New Roman" w:hAnsi="Times New Roman"/>
                <w:sz w:val="24"/>
                <w:szCs w:val="24"/>
                <w:lang w:val="en-GB"/>
              </w:rPr>
              <w:t xml:space="preserve"> </w:t>
            </w:r>
            <w:r w:rsidR="0000373F" w:rsidRPr="009605B8">
              <w:rPr>
                <w:rFonts w:ascii="Times New Roman" w:hAnsi="Times New Roman"/>
                <w:sz w:val="24"/>
                <w:szCs w:val="24"/>
                <w:lang w:val="en-GB"/>
              </w:rPr>
              <w:t>critical thinking as the promoter of development of the society</w:t>
            </w:r>
            <w:r w:rsidRPr="009605B8">
              <w:rPr>
                <w:rFonts w:ascii="Times New Roman" w:hAnsi="Times New Roman"/>
                <w:sz w:val="24"/>
                <w:szCs w:val="24"/>
                <w:lang w:val="en-GB"/>
              </w:rPr>
              <w:t>;</w:t>
            </w:r>
          </w:p>
          <w:p w14:paraId="311E4571"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4.2.</w:t>
            </w:r>
            <w:r w:rsidR="002922C0" w:rsidRPr="009605B8">
              <w:rPr>
                <w:rFonts w:ascii="Times New Roman" w:hAnsi="Times New Roman"/>
                <w:sz w:val="24"/>
                <w:szCs w:val="24"/>
                <w:lang w:val="en-GB"/>
              </w:rPr>
              <w:t xml:space="preserve"> </w:t>
            </w:r>
            <w:r w:rsidR="005D2E9F" w:rsidRPr="009605B8">
              <w:rPr>
                <w:rFonts w:ascii="Times New Roman" w:hAnsi="Times New Roman"/>
                <w:sz w:val="24"/>
                <w:szCs w:val="24"/>
                <w:lang w:val="en-GB"/>
              </w:rPr>
              <w:t>Latvian studies</w:t>
            </w:r>
            <w:r w:rsidR="008C66A4" w:rsidRPr="009605B8">
              <w:rPr>
                <w:rFonts w:ascii="Times New Roman" w:hAnsi="Times New Roman"/>
                <w:sz w:val="24"/>
                <w:szCs w:val="24"/>
                <w:lang w:val="en-GB"/>
              </w:rPr>
              <w:t xml:space="preserve"> </w:t>
            </w:r>
            <w:r w:rsidRPr="009605B8">
              <w:rPr>
                <w:rFonts w:ascii="Times New Roman" w:hAnsi="Times New Roman"/>
                <w:sz w:val="24"/>
                <w:szCs w:val="24"/>
                <w:lang w:val="en-GB"/>
              </w:rPr>
              <w:t>(</w:t>
            </w:r>
            <w:r w:rsidR="009F7A77" w:rsidRPr="009605B8">
              <w:rPr>
                <w:rFonts w:ascii="Times New Roman" w:hAnsi="Times New Roman"/>
                <w:sz w:val="24"/>
                <w:szCs w:val="24"/>
                <w:lang w:val="en-GB"/>
              </w:rPr>
              <w:t>in the European context</w:t>
            </w:r>
            <w:r w:rsidRPr="009605B8">
              <w:rPr>
                <w:rFonts w:ascii="Times New Roman" w:hAnsi="Times New Roman"/>
                <w:sz w:val="24"/>
                <w:szCs w:val="24"/>
                <w:lang w:val="en-GB"/>
              </w:rPr>
              <w:t>);</w:t>
            </w:r>
          </w:p>
          <w:p w14:paraId="715AC79B"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4.3.</w:t>
            </w:r>
            <w:r w:rsidR="002922C0" w:rsidRPr="009605B8">
              <w:rPr>
                <w:rFonts w:ascii="Times New Roman" w:hAnsi="Times New Roman"/>
                <w:sz w:val="24"/>
                <w:szCs w:val="24"/>
                <w:lang w:val="en-GB"/>
              </w:rPr>
              <w:t xml:space="preserve"> </w:t>
            </w:r>
            <w:r w:rsidR="009F7A77" w:rsidRPr="009605B8">
              <w:rPr>
                <w:rFonts w:ascii="Times New Roman" w:hAnsi="Times New Roman"/>
                <w:sz w:val="24"/>
                <w:szCs w:val="24"/>
                <w:lang w:val="en-GB"/>
              </w:rPr>
              <w:t xml:space="preserve">the Latvian </w:t>
            </w:r>
            <w:r w:rsidRPr="009605B8">
              <w:rPr>
                <w:rFonts w:ascii="Times New Roman" w:hAnsi="Times New Roman"/>
                <w:sz w:val="24"/>
                <w:szCs w:val="24"/>
                <w:lang w:val="en-GB"/>
              </w:rPr>
              <w:t xml:space="preserve">diaspora </w:t>
            </w:r>
            <w:r w:rsidR="009F7A77" w:rsidRPr="009605B8">
              <w:rPr>
                <w:rFonts w:ascii="Times New Roman" w:hAnsi="Times New Roman"/>
                <w:sz w:val="24"/>
                <w:szCs w:val="24"/>
                <w:lang w:val="en-GB"/>
              </w:rPr>
              <w:t>in the world</w:t>
            </w:r>
            <w:r w:rsidRPr="009605B8">
              <w:rPr>
                <w:rFonts w:ascii="Times New Roman" w:hAnsi="Times New Roman"/>
                <w:sz w:val="24"/>
                <w:szCs w:val="24"/>
                <w:lang w:val="en-GB"/>
              </w:rPr>
              <w:t>;</w:t>
            </w:r>
          </w:p>
          <w:p w14:paraId="42A8710E"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4.4.</w:t>
            </w:r>
            <w:r w:rsidR="002922C0" w:rsidRPr="009605B8">
              <w:rPr>
                <w:rFonts w:ascii="Times New Roman" w:hAnsi="Times New Roman"/>
                <w:sz w:val="24"/>
                <w:szCs w:val="24"/>
                <w:lang w:val="en-GB"/>
              </w:rPr>
              <w:t xml:space="preserve"> </w:t>
            </w:r>
            <w:r w:rsidR="009F7A77" w:rsidRPr="009605B8">
              <w:rPr>
                <w:rFonts w:ascii="Times New Roman" w:hAnsi="Times New Roman"/>
                <w:sz w:val="24"/>
                <w:szCs w:val="24"/>
                <w:lang w:val="en-GB"/>
              </w:rPr>
              <w:t xml:space="preserve">intercultural and interdenominational </w:t>
            </w:r>
            <w:r w:rsidR="009605B8" w:rsidRPr="009605B8">
              <w:rPr>
                <w:rFonts w:ascii="Times New Roman" w:hAnsi="Times New Roman"/>
                <w:sz w:val="24"/>
                <w:szCs w:val="24"/>
                <w:lang w:val="en-GB"/>
              </w:rPr>
              <w:t>communi</w:t>
            </w:r>
            <w:r w:rsidR="009605B8">
              <w:rPr>
                <w:rFonts w:ascii="Times New Roman" w:hAnsi="Times New Roman"/>
                <w:sz w:val="24"/>
                <w:szCs w:val="24"/>
                <w:lang w:val="en-GB"/>
              </w:rPr>
              <w:t>ca</w:t>
            </w:r>
            <w:r w:rsidR="009605B8" w:rsidRPr="009605B8">
              <w:rPr>
                <w:rFonts w:ascii="Times New Roman" w:hAnsi="Times New Roman"/>
                <w:sz w:val="24"/>
                <w:szCs w:val="24"/>
                <w:lang w:val="en-GB"/>
              </w:rPr>
              <w:t>tion</w:t>
            </w:r>
            <w:r w:rsidRPr="009605B8">
              <w:rPr>
                <w:rFonts w:ascii="Times New Roman" w:hAnsi="Times New Roman"/>
                <w:sz w:val="24"/>
                <w:szCs w:val="24"/>
                <w:lang w:val="en-GB"/>
              </w:rPr>
              <w:t>;</w:t>
            </w:r>
          </w:p>
          <w:p w14:paraId="530607B7" w14:textId="77777777" w:rsidR="00766747" w:rsidRPr="009605B8" w:rsidRDefault="00766747" w:rsidP="00BB21E2">
            <w:pPr>
              <w:autoSpaceDE w:val="0"/>
              <w:autoSpaceDN w:val="0"/>
              <w:adjustRightInd w:val="0"/>
              <w:spacing w:before="0" w:after="0"/>
              <w:ind w:left="360" w:firstLine="0"/>
              <w:rPr>
                <w:rFonts w:ascii="Times New Roman" w:hAnsi="Times New Roman"/>
                <w:sz w:val="24"/>
                <w:szCs w:val="24"/>
                <w:lang w:val="en-GB"/>
              </w:rPr>
            </w:pPr>
            <w:r w:rsidRPr="009605B8">
              <w:rPr>
                <w:rFonts w:ascii="Times New Roman" w:hAnsi="Times New Roman"/>
                <w:sz w:val="24"/>
                <w:szCs w:val="24"/>
                <w:lang w:val="en-GB"/>
              </w:rPr>
              <w:t>4.5.</w:t>
            </w:r>
            <w:r w:rsidR="002922C0" w:rsidRPr="009605B8">
              <w:rPr>
                <w:rFonts w:ascii="Times New Roman" w:hAnsi="Times New Roman"/>
                <w:sz w:val="24"/>
                <w:szCs w:val="24"/>
                <w:lang w:val="en-GB"/>
              </w:rPr>
              <w:t xml:space="preserve"> </w:t>
            </w:r>
            <w:r w:rsidR="009F7A77" w:rsidRPr="009605B8">
              <w:rPr>
                <w:rFonts w:ascii="Times New Roman" w:hAnsi="Times New Roman"/>
                <w:sz w:val="24"/>
                <w:szCs w:val="24"/>
                <w:lang w:val="en-GB"/>
              </w:rPr>
              <w:t>language policy, multilingual education/research</w:t>
            </w:r>
            <w:r w:rsidRPr="009605B8">
              <w:rPr>
                <w:rFonts w:ascii="Times New Roman" w:hAnsi="Times New Roman"/>
                <w:sz w:val="24"/>
                <w:szCs w:val="24"/>
                <w:lang w:val="en-GB"/>
              </w:rPr>
              <w:t>.</w:t>
            </w:r>
          </w:p>
        </w:tc>
      </w:tr>
      <w:tr w:rsidR="009B7727" w:rsidRPr="009605B8" w14:paraId="0F3B14EB" w14:textId="77777777" w:rsidTr="0045624F">
        <w:trPr>
          <w:trHeight w:val="549"/>
        </w:trPr>
        <w:tc>
          <w:tcPr>
            <w:tcW w:w="2376" w:type="dxa"/>
            <w:shd w:val="clear" w:color="auto" w:fill="D9D9D9"/>
          </w:tcPr>
          <w:p w14:paraId="52EA7B96" w14:textId="77777777" w:rsidR="00766747" w:rsidRPr="00450DF2" w:rsidRDefault="00766747" w:rsidP="00A12842">
            <w:pPr>
              <w:spacing w:before="0" w:after="0"/>
              <w:ind w:left="0" w:firstLine="0"/>
              <w:rPr>
                <w:rFonts w:ascii="Times New Roman" w:eastAsia="Times New Roman" w:hAnsi="Times New Roman"/>
                <w:sz w:val="24"/>
                <w:szCs w:val="24"/>
                <w:lang w:val="en-GB" w:eastAsia="lv-LV"/>
              </w:rPr>
            </w:pPr>
            <w:r w:rsidRPr="00450DF2">
              <w:rPr>
                <w:rFonts w:ascii="Times New Roman" w:eastAsia="Times New Roman" w:hAnsi="Times New Roman"/>
                <w:sz w:val="24"/>
                <w:szCs w:val="24"/>
                <w:lang w:val="en-GB" w:eastAsia="lv-LV"/>
              </w:rPr>
              <w:lastRenderedPageBreak/>
              <w:t>Finan</w:t>
            </w:r>
            <w:r w:rsidR="00B22778" w:rsidRPr="00450DF2">
              <w:rPr>
                <w:rFonts w:ascii="Times New Roman" w:eastAsia="Times New Roman" w:hAnsi="Times New Roman"/>
                <w:sz w:val="24"/>
                <w:szCs w:val="24"/>
                <w:lang w:val="en-GB" w:eastAsia="lv-LV"/>
              </w:rPr>
              <w:t xml:space="preserve">cial </w:t>
            </w:r>
            <w:r w:rsidR="00A12842" w:rsidRPr="00450DF2">
              <w:rPr>
                <w:rFonts w:ascii="Times New Roman" w:eastAsia="Times New Roman" w:hAnsi="Times New Roman"/>
                <w:sz w:val="24"/>
                <w:szCs w:val="24"/>
                <w:lang w:val="en-GB" w:eastAsia="lv-LV"/>
              </w:rPr>
              <w:t>terms</w:t>
            </w:r>
          </w:p>
        </w:tc>
        <w:tc>
          <w:tcPr>
            <w:tcW w:w="6379" w:type="dxa"/>
            <w:gridSpan w:val="2"/>
            <w:shd w:val="clear" w:color="auto" w:fill="auto"/>
          </w:tcPr>
          <w:p w14:paraId="0893F852" w14:textId="77777777" w:rsidR="00766747" w:rsidRPr="009605B8" w:rsidRDefault="00B22778" w:rsidP="00BB21E2">
            <w:pPr>
              <w:pStyle w:val="tv213"/>
              <w:shd w:val="clear" w:color="auto" w:fill="FFFFFF"/>
              <w:spacing w:before="0" w:beforeAutospacing="0" w:after="0" w:afterAutospacing="0" w:line="293" w:lineRule="atLeast"/>
              <w:jc w:val="both"/>
              <w:rPr>
                <w:lang w:val="en-GB"/>
              </w:rPr>
            </w:pPr>
            <w:r w:rsidRPr="009605B8">
              <w:rPr>
                <w:lang w:val="en-GB"/>
              </w:rPr>
              <w:t>Under the</w:t>
            </w:r>
            <w:r w:rsidR="00A06333" w:rsidRPr="009605B8">
              <w:rPr>
                <w:lang w:val="en-GB"/>
              </w:rPr>
              <w:t xml:space="preserve"> SAM Cabinet Regulations</w:t>
            </w:r>
            <w:r w:rsidR="005D258A" w:rsidRPr="009605B8">
              <w:rPr>
                <w:lang w:val="en-GB"/>
              </w:rPr>
              <w:t>:</w:t>
            </w:r>
          </w:p>
          <w:p w14:paraId="2FAA1890" w14:textId="77777777" w:rsidR="00766747" w:rsidRPr="009605B8" w:rsidRDefault="00DE116E" w:rsidP="00BB21E2">
            <w:pPr>
              <w:pStyle w:val="tv213"/>
              <w:shd w:val="clear" w:color="auto" w:fill="FFFFFF"/>
              <w:spacing w:before="0" w:beforeAutospacing="0" w:after="0" w:afterAutospacing="0" w:line="293" w:lineRule="atLeast"/>
              <w:jc w:val="both"/>
              <w:rPr>
                <w:lang w:val="en-GB"/>
              </w:rPr>
            </w:pPr>
            <w:r w:rsidRPr="009605B8">
              <w:rPr>
                <w:lang w:val="en-GB"/>
              </w:rPr>
              <w:t>1.</w:t>
            </w:r>
            <w:r w:rsidR="005D258A" w:rsidRPr="009605B8">
              <w:rPr>
                <w:lang w:val="en-GB"/>
              </w:rPr>
              <w:t xml:space="preserve"> </w:t>
            </w:r>
            <w:r w:rsidR="00B22778" w:rsidRPr="009605B8">
              <w:rPr>
                <w:lang w:val="en-GB"/>
              </w:rPr>
              <w:t>The maximum total eligible funding of a research application shall be 133,806 euros</w:t>
            </w:r>
            <w:r w:rsidR="00766747" w:rsidRPr="009605B8">
              <w:rPr>
                <w:lang w:val="en-GB"/>
              </w:rPr>
              <w:t>.</w:t>
            </w:r>
          </w:p>
          <w:p w14:paraId="2B7D1DB0" w14:textId="77777777" w:rsidR="00766747" w:rsidRPr="009605B8" w:rsidRDefault="00DE116E" w:rsidP="00BB21E2">
            <w:pPr>
              <w:pStyle w:val="tv213"/>
              <w:shd w:val="clear" w:color="auto" w:fill="FFFFFF"/>
              <w:spacing w:before="0" w:beforeAutospacing="0" w:after="0" w:afterAutospacing="0" w:line="293" w:lineRule="atLeast"/>
              <w:jc w:val="both"/>
              <w:rPr>
                <w:u w:val="single"/>
                <w:lang w:val="en-GB"/>
              </w:rPr>
            </w:pPr>
            <w:bookmarkStart w:id="0" w:name="p48"/>
            <w:bookmarkStart w:id="1" w:name="p-578896"/>
            <w:bookmarkEnd w:id="0"/>
            <w:bookmarkEnd w:id="1"/>
            <w:r w:rsidRPr="00A12842">
              <w:rPr>
                <w:lang w:val="en-GB"/>
              </w:rPr>
              <w:t>2.</w:t>
            </w:r>
            <w:r w:rsidR="00B22778" w:rsidRPr="009605B8">
              <w:rPr>
                <w:lang w:val="en-GB"/>
              </w:rPr>
              <w:t>The following costs shall be eligible within the scope of a research application not related to economic activity:</w:t>
            </w:r>
          </w:p>
          <w:p w14:paraId="79E8A673" w14:textId="77777777" w:rsidR="00766747" w:rsidRPr="009605B8" w:rsidRDefault="00B22778" w:rsidP="00BB21E2">
            <w:pPr>
              <w:pStyle w:val="tv213"/>
              <w:numPr>
                <w:ilvl w:val="0"/>
                <w:numId w:val="3"/>
              </w:numPr>
              <w:shd w:val="clear" w:color="auto" w:fill="FFFFFF"/>
              <w:spacing w:before="0" w:beforeAutospacing="0" w:after="0" w:afterAutospacing="0" w:line="293" w:lineRule="atLeast"/>
              <w:jc w:val="both"/>
              <w:rPr>
                <w:lang w:val="en-GB"/>
              </w:rPr>
            </w:pPr>
            <w:r w:rsidRPr="009605B8">
              <w:rPr>
                <w:lang w:val="en-GB"/>
              </w:rPr>
              <w:t>costs of a postdoctoral researcher (personnel) up to 2,731 euros per month, including State mandatory social insurance contributions and other social guarantees laid down in laws and regulations</w:t>
            </w:r>
            <w:r w:rsidR="00766747" w:rsidRPr="009605B8">
              <w:rPr>
                <w:lang w:val="en-GB"/>
              </w:rPr>
              <w:t>;</w:t>
            </w:r>
          </w:p>
          <w:p w14:paraId="6D468ED9" w14:textId="77777777" w:rsidR="00766747" w:rsidRPr="009605B8" w:rsidRDefault="00B22778" w:rsidP="00BB21E2">
            <w:pPr>
              <w:pStyle w:val="tv213"/>
              <w:numPr>
                <w:ilvl w:val="0"/>
                <w:numId w:val="3"/>
              </w:numPr>
              <w:shd w:val="clear" w:color="auto" w:fill="FFFFFF"/>
              <w:spacing w:before="0" w:beforeAutospacing="0" w:after="0" w:afterAutospacing="0" w:line="293" w:lineRule="atLeast"/>
              <w:jc w:val="both"/>
              <w:rPr>
                <w:lang w:val="en-GB"/>
              </w:rPr>
            </w:pPr>
            <w:r w:rsidRPr="009605B8">
              <w:rPr>
                <w:lang w:val="en-GB"/>
              </w:rPr>
              <w:t xml:space="preserve">costs of one unit according the standard rate specified by </w:t>
            </w:r>
            <w:r w:rsidRPr="00A12842">
              <w:rPr>
                <w:lang w:val="en-GB"/>
              </w:rPr>
              <w:t xml:space="preserve">Marie </w:t>
            </w:r>
            <w:proofErr w:type="spellStart"/>
            <w:r w:rsidR="00AB4FF0" w:rsidRPr="00A12842">
              <w:rPr>
                <w:shd w:val="clear" w:color="auto" w:fill="FFFFFF"/>
              </w:rPr>
              <w:t>Skłodowska</w:t>
            </w:r>
            <w:proofErr w:type="spellEnd"/>
            <w:r w:rsidRPr="00A12842">
              <w:rPr>
                <w:lang w:val="en-GB"/>
              </w:rPr>
              <w:t xml:space="preserve">-Curie </w:t>
            </w:r>
            <w:r w:rsidRPr="009605B8">
              <w:rPr>
                <w:lang w:val="en-GB"/>
              </w:rPr>
              <w:t xml:space="preserve">action “Individual Fellowships” of the EU Framework Programme for Research and Innovation “Horizon 2020” – 800 euros per month which include costs contained in Subparagraphs of </w:t>
            </w:r>
            <w:r w:rsidR="00A12842">
              <w:rPr>
                <w:lang w:val="en-GB"/>
              </w:rPr>
              <w:t>Paragraph</w:t>
            </w:r>
            <w:r w:rsidRPr="009605B8">
              <w:rPr>
                <w:lang w:val="en-GB"/>
              </w:rPr>
              <w:t xml:space="preserve"> 48 of the</w:t>
            </w:r>
            <w:r w:rsidR="00766747" w:rsidRPr="009605B8">
              <w:rPr>
                <w:lang w:val="en-GB"/>
              </w:rPr>
              <w:t xml:space="preserve"> SAM </w:t>
            </w:r>
            <w:r w:rsidRPr="009605B8">
              <w:rPr>
                <w:lang w:val="en-GB"/>
              </w:rPr>
              <w:t>Cabinet Regulations</w:t>
            </w:r>
            <w:r w:rsidR="00766747" w:rsidRPr="009605B8">
              <w:rPr>
                <w:lang w:val="en-GB"/>
              </w:rPr>
              <w:t xml:space="preserve">. </w:t>
            </w:r>
          </w:p>
          <w:p w14:paraId="46E30B73" w14:textId="77777777" w:rsidR="00766747" w:rsidRPr="009605B8" w:rsidRDefault="00DE116E" w:rsidP="0049566E">
            <w:pPr>
              <w:pStyle w:val="tv213"/>
              <w:shd w:val="clear" w:color="auto" w:fill="FFFFFF"/>
              <w:spacing w:before="0" w:beforeAutospacing="0" w:after="0" w:afterAutospacing="0" w:line="293" w:lineRule="atLeast"/>
              <w:jc w:val="both"/>
              <w:rPr>
                <w:lang w:val="en-GB"/>
              </w:rPr>
            </w:pPr>
            <w:bookmarkStart w:id="2" w:name="p49"/>
            <w:bookmarkStart w:id="3" w:name="p-578897"/>
            <w:bookmarkEnd w:id="2"/>
            <w:bookmarkEnd w:id="3"/>
            <w:r w:rsidRPr="00A12842">
              <w:rPr>
                <w:lang w:val="en-GB"/>
              </w:rPr>
              <w:t>3.</w:t>
            </w:r>
            <w:r w:rsidR="005D258A" w:rsidRPr="009605B8">
              <w:rPr>
                <w:lang w:val="en-GB"/>
              </w:rPr>
              <w:t xml:space="preserve"> </w:t>
            </w:r>
            <w:r w:rsidR="00C23D4D" w:rsidRPr="009605B8">
              <w:rPr>
                <w:lang w:val="en-GB"/>
              </w:rPr>
              <w:t xml:space="preserve">Costs eligible for a research application related to economic activity shall be specified by Subparagraphs of </w:t>
            </w:r>
            <w:r w:rsidR="0049566E" w:rsidRPr="009605B8">
              <w:rPr>
                <w:lang w:val="en-GB"/>
              </w:rPr>
              <w:t>Paragraph</w:t>
            </w:r>
            <w:r w:rsidR="00C23D4D" w:rsidRPr="009605B8">
              <w:rPr>
                <w:lang w:val="en-GB"/>
              </w:rPr>
              <w:t xml:space="preserve"> 49 of the SAM Cabinet Regulations</w:t>
            </w:r>
          </w:p>
        </w:tc>
      </w:tr>
      <w:tr w:rsidR="009B7727" w:rsidRPr="009605B8" w14:paraId="3DDB537F" w14:textId="77777777" w:rsidTr="0045624F">
        <w:trPr>
          <w:trHeight w:val="549"/>
        </w:trPr>
        <w:tc>
          <w:tcPr>
            <w:tcW w:w="2376" w:type="dxa"/>
            <w:shd w:val="clear" w:color="auto" w:fill="D9D9D9"/>
          </w:tcPr>
          <w:p w14:paraId="689E428D" w14:textId="77777777" w:rsidR="00766747" w:rsidRPr="009605B8" w:rsidRDefault="009B7727" w:rsidP="00A12842">
            <w:pPr>
              <w:spacing w:before="0" w:after="0"/>
              <w:ind w:left="0" w:firstLine="0"/>
              <w:rPr>
                <w:rFonts w:ascii="Times New Roman" w:eastAsia="Times New Roman" w:hAnsi="Times New Roman"/>
                <w:sz w:val="24"/>
                <w:szCs w:val="24"/>
                <w:lang w:val="en-GB" w:eastAsia="lv-LV"/>
              </w:rPr>
            </w:pPr>
            <w:r w:rsidRPr="009605B8">
              <w:rPr>
                <w:rFonts w:ascii="Times New Roman" w:eastAsia="Times New Roman" w:hAnsi="Times New Roman"/>
                <w:sz w:val="24"/>
                <w:szCs w:val="24"/>
                <w:lang w:val="en-GB" w:eastAsia="lv-LV"/>
              </w:rPr>
              <w:t xml:space="preserve">Type of postdoctoral application selection </w:t>
            </w:r>
          </w:p>
        </w:tc>
        <w:tc>
          <w:tcPr>
            <w:tcW w:w="6379" w:type="dxa"/>
            <w:gridSpan w:val="2"/>
            <w:shd w:val="clear" w:color="auto" w:fill="auto"/>
          </w:tcPr>
          <w:p w14:paraId="1A6C0A7E" w14:textId="77777777" w:rsidR="00766747" w:rsidRPr="009605B8" w:rsidRDefault="009A6AA9" w:rsidP="00A12842">
            <w:pPr>
              <w:spacing w:before="0" w:after="0"/>
              <w:ind w:left="0" w:firstLine="0"/>
              <w:rPr>
                <w:rFonts w:ascii="Times New Roman" w:eastAsia="Times New Roman" w:hAnsi="Times New Roman"/>
                <w:color w:val="FF0000"/>
                <w:sz w:val="24"/>
                <w:szCs w:val="24"/>
                <w:lang w:val="en-GB" w:eastAsia="lv-LV"/>
              </w:rPr>
            </w:pPr>
            <w:r w:rsidRPr="009605B8">
              <w:rPr>
                <w:rFonts w:ascii="Times New Roman" w:hAnsi="Times New Roman"/>
                <w:sz w:val="24"/>
                <w:szCs w:val="24"/>
                <w:lang w:val="en-GB"/>
              </w:rPr>
              <w:t>an open competiti</w:t>
            </w:r>
            <w:r w:rsidR="00A12842">
              <w:rPr>
                <w:rFonts w:ascii="Times New Roman" w:hAnsi="Times New Roman"/>
                <w:sz w:val="24"/>
                <w:szCs w:val="24"/>
                <w:lang w:val="en-GB"/>
              </w:rPr>
              <w:t>ve</w:t>
            </w:r>
            <w:r w:rsidRPr="009605B8">
              <w:rPr>
                <w:rFonts w:ascii="Times New Roman" w:hAnsi="Times New Roman"/>
                <w:sz w:val="24"/>
                <w:szCs w:val="24"/>
                <w:lang w:val="en-GB"/>
              </w:rPr>
              <w:t xml:space="preserve"> selection of </w:t>
            </w:r>
            <w:r w:rsidR="009B7727" w:rsidRPr="009605B8">
              <w:rPr>
                <w:rFonts w:ascii="Times New Roman" w:eastAsia="Times New Roman" w:hAnsi="Times New Roman"/>
                <w:sz w:val="24"/>
                <w:szCs w:val="24"/>
                <w:lang w:val="en-GB" w:eastAsia="lv-LV"/>
              </w:rPr>
              <w:t xml:space="preserve">postdoctoral applications </w:t>
            </w:r>
          </w:p>
        </w:tc>
      </w:tr>
      <w:tr w:rsidR="009B7727" w:rsidRPr="009605B8" w14:paraId="7D0E1DAA" w14:textId="77777777" w:rsidTr="0045624F">
        <w:trPr>
          <w:trHeight w:val="549"/>
        </w:trPr>
        <w:tc>
          <w:tcPr>
            <w:tcW w:w="2376" w:type="dxa"/>
            <w:shd w:val="clear" w:color="auto" w:fill="D9D9D9"/>
          </w:tcPr>
          <w:p w14:paraId="221F132B" w14:textId="77777777" w:rsidR="00766747" w:rsidRPr="0010230A" w:rsidRDefault="009B7727" w:rsidP="0010230A">
            <w:pPr>
              <w:spacing w:before="0" w:after="0"/>
              <w:ind w:left="0" w:firstLine="0"/>
              <w:rPr>
                <w:rFonts w:ascii="Times New Roman" w:eastAsia="Times New Roman" w:hAnsi="Times New Roman"/>
                <w:sz w:val="24"/>
                <w:szCs w:val="24"/>
                <w:lang w:val="en-GB" w:eastAsia="lv-LV"/>
              </w:rPr>
            </w:pPr>
            <w:r w:rsidRPr="0010230A">
              <w:rPr>
                <w:rFonts w:ascii="Times New Roman" w:eastAsia="Times New Roman" w:hAnsi="Times New Roman"/>
                <w:sz w:val="24"/>
                <w:szCs w:val="24"/>
                <w:lang w:val="en-GB" w:eastAsia="lv-LV"/>
              </w:rPr>
              <w:t xml:space="preserve">Implementation period of </w:t>
            </w:r>
          </w:p>
          <w:p w14:paraId="1D2F1EE8" w14:textId="77777777" w:rsidR="00766747" w:rsidRPr="00C72B2C" w:rsidRDefault="009B7727" w:rsidP="00C72B2C">
            <w:pPr>
              <w:pStyle w:val="PlainText"/>
              <w:jc w:val="both"/>
              <w:rPr>
                <w:rFonts w:ascii="Times New Roman" w:hAnsi="Times New Roman" w:cs="Times New Roman"/>
                <w:b/>
                <w:sz w:val="24"/>
                <w:szCs w:val="24"/>
                <w:lang w:val="en-GB"/>
              </w:rPr>
            </w:pPr>
            <w:r w:rsidRPr="0010230A">
              <w:rPr>
                <w:rFonts w:ascii="Times New Roman" w:hAnsi="Times New Roman" w:cs="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w:t>
            </w:r>
            <w:r w:rsidRPr="009605B8">
              <w:rPr>
                <w:rFonts w:ascii="Times New Roman" w:hAnsi="Times New Roman" w:cs="Times New Roman"/>
                <w:b/>
                <w:sz w:val="24"/>
                <w:szCs w:val="24"/>
                <w:lang w:val="en-GB"/>
              </w:rPr>
              <w:t xml:space="preserve">” of the </w:t>
            </w:r>
            <w:r w:rsidRPr="0010230A">
              <w:rPr>
                <w:rFonts w:ascii="Times New Roman" w:hAnsi="Times New Roman" w:cs="Times New Roman"/>
                <w:sz w:val="24"/>
                <w:szCs w:val="24"/>
                <w:lang w:val="en-GB"/>
              </w:rPr>
              <w:t xml:space="preserve">Operational </w:t>
            </w:r>
            <w:r w:rsidRPr="0010230A">
              <w:rPr>
                <w:rFonts w:ascii="Times New Roman" w:hAnsi="Times New Roman" w:cs="Times New Roman"/>
                <w:sz w:val="24"/>
                <w:szCs w:val="24"/>
                <w:lang w:val="en-GB"/>
              </w:rPr>
              <w:lastRenderedPageBreak/>
              <w:t>Programme “Growth and Employment”</w:t>
            </w:r>
          </w:p>
        </w:tc>
        <w:tc>
          <w:tcPr>
            <w:tcW w:w="3500" w:type="dxa"/>
            <w:shd w:val="clear" w:color="auto" w:fill="auto"/>
          </w:tcPr>
          <w:p w14:paraId="33C16C4B" w14:textId="77777777" w:rsidR="00766747" w:rsidRPr="009605B8" w:rsidRDefault="00766747" w:rsidP="00BB21E2">
            <w:pPr>
              <w:spacing w:before="0" w:after="0"/>
              <w:ind w:left="0" w:firstLine="0"/>
              <w:outlineLvl w:val="3"/>
              <w:rPr>
                <w:rFonts w:ascii="Times New Roman" w:eastAsia="Times New Roman" w:hAnsi="Times New Roman"/>
                <w:sz w:val="24"/>
                <w:szCs w:val="24"/>
                <w:lang w:val="en-GB" w:eastAsia="lv-LV"/>
              </w:rPr>
            </w:pPr>
          </w:p>
          <w:p w14:paraId="1E645410" w14:textId="77777777" w:rsidR="00766747" w:rsidRPr="009605B8" w:rsidRDefault="0044071C" w:rsidP="00BB21E2">
            <w:pPr>
              <w:spacing w:before="0"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sz w:val="24"/>
                <w:szCs w:val="24"/>
                <w:lang w:val="en-GB" w:eastAsia="lv-LV"/>
              </w:rPr>
              <w:t>__.__.</w:t>
            </w:r>
            <w:r w:rsidR="009B7727" w:rsidRPr="009605B8">
              <w:rPr>
                <w:rFonts w:ascii="Times New Roman" w:eastAsia="Times New Roman" w:hAnsi="Times New Roman"/>
                <w:sz w:val="24"/>
                <w:szCs w:val="24"/>
                <w:lang w:val="en-GB" w:eastAsia="lv-LV"/>
              </w:rPr>
              <w:t>2016</w:t>
            </w:r>
          </w:p>
        </w:tc>
        <w:tc>
          <w:tcPr>
            <w:tcW w:w="2879" w:type="dxa"/>
            <w:shd w:val="clear" w:color="auto" w:fill="auto"/>
          </w:tcPr>
          <w:p w14:paraId="09F9A2FD" w14:textId="77777777" w:rsidR="00766747" w:rsidRPr="009605B8" w:rsidRDefault="00766747" w:rsidP="00BB21E2">
            <w:pPr>
              <w:spacing w:before="0" w:after="0"/>
              <w:ind w:left="0" w:firstLine="0"/>
              <w:outlineLvl w:val="3"/>
              <w:rPr>
                <w:rFonts w:ascii="Times New Roman" w:eastAsia="Times New Roman" w:hAnsi="Times New Roman"/>
                <w:sz w:val="24"/>
                <w:szCs w:val="24"/>
                <w:lang w:val="en-GB" w:eastAsia="lv-LV"/>
              </w:rPr>
            </w:pPr>
          </w:p>
          <w:p w14:paraId="48EE67BA" w14:textId="77777777" w:rsidR="00766747" w:rsidRPr="009605B8" w:rsidRDefault="009B7727" w:rsidP="00BB21E2">
            <w:pPr>
              <w:spacing w:before="0" w:after="0"/>
              <w:ind w:left="0" w:firstLine="0"/>
              <w:outlineLvl w:val="3"/>
              <w:rPr>
                <w:rFonts w:ascii="Times New Roman" w:eastAsia="Times New Roman" w:hAnsi="Times New Roman"/>
                <w:sz w:val="24"/>
                <w:szCs w:val="24"/>
                <w:lang w:val="en-GB" w:eastAsia="lv-LV"/>
              </w:rPr>
            </w:pPr>
            <w:r w:rsidRPr="009605B8">
              <w:rPr>
                <w:rFonts w:ascii="Times New Roman" w:eastAsia="Times New Roman" w:hAnsi="Times New Roman"/>
                <w:sz w:val="24"/>
                <w:szCs w:val="24"/>
                <w:lang w:val="en-GB" w:eastAsia="lv-LV"/>
              </w:rPr>
              <w:t>November</w:t>
            </w:r>
            <w:r w:rsidR="00766747" w:rsidRPr="009605B8">
              <w:rPr>
                <w:rFonts w:ascii="Times New Roman" w:eastAsia="Times New Roman" w:hAnsi="Times New Roman"/>
                <w:sz w:val="24"/>
                <w:szCs w:val="24"/>
                <w:lang w:val="en-GB" w:eastAsia="lv-LV"/>
              </w:rPr>
              <w:t xml:space="preserve"> 30</w:t>
            </w:r>
            <w:r w:rsidRPr="009605B8">
              <w:rPr>
                <w:rFonts w:ascii="Times New Roman" w:eastAsia="Times New Roman" w:hAnsi="Times New Roman"/>
                <w:sz w:val="24"/>
                <w:szCs w:val="24"/>
                <w:lang w:val="en-GB" w:eastAsia="lv-LV"/>
              </w:rPr>
              <w:t>, 2023</w:t>
            </w:r>
          </w:p>
        </w:tc>
      </w:tr>
    </w:tbl>
    <w:p w14:paraId="2194ED75" w14:textId="77777777" w:rsidR="00766747" w:rsidRPr="009605B8" w:rsidRDefault="00766747" w:rsidP="00BB21E2">
      <w:pPr>
        <w:pStyle w:val="ListParagraph"/>
        <w:spacing w:before="0" w:after="0"/>
        <w:ind w:left="1080" w:firstLine="0"/>
        <w:contextualSpacing w:val="0"/>
        <w:outlineLvl w:val="3"/>
        <w:rPr>
          <w:rFonts w:ascii="Times New Roman" w:hAnsi="Times New Roman"/>
          <w:b/>
          <w:sz w:val="24"/>
          <w:szCs w:val="24"/>
          <w:lang w:val="en-GB"/>
        </w:rPr>
      </w:pPr>
    </w:p>
    <w:p w14:paraId="69666E27" w14:textId="77777777" w:rsidR="007E0179" w:rsidRPr="0010230A" w:rsidRDefault="007E0179" w:rsidP="0010230A">
      <w:pPr>
        <w:spacing w:before="0" w:after="0"/>
        <w:ind w:left="0" w:firstLine="0"/>
        <w:outlineLvl w:val="3"/>
        <w:rPr>
          <w:rFonts w:ascii="Times New Roman" w:hAnsi="Times New Roman"/>
          <w:b/>
          <w:sz w:val="24"/>
          <w:szCs w:val="24"/>
          <w:lang w:val="en-GB"/>
        </w:rPr>
      </w:pPr>
    </w:p>
    <w:p w14:paraId="199CC768" w14:textId="77777777" w:rsidR="00766747" w:rsidRPr="009605B8" w:rsidRDefault="002B27C2" w:rsidP="00FF3815">
      <w:pPr>
        <w:pStyle w:val="ListParagraph"/>
        <w:numPr>
          <w:ilvl w:val="0"/>
          <w:numId w:val="1"/>
        </w:numPr>
        <w:spacing w:before="0" w:after="0"/>
        <w:contextualSpacing w:val="0"/>
        <w:jc w:val="center"/>
        <w:outlineLvl w:val="3"/>
        <w:rPr>
          <w:rFonts w:ascii="Times New Roman" w:hAnsi="Times New Roman"/>
          <w:b/>
          <w:sz w:val="24"/>
          <w:szCs w:val="24"/>
          <w:lang w:val="en-GB"/>
        </w:rPr>
      </w:pPr>
      <w:r w:rsidRPr="009605B8">
        <w:rPr>
          <w:rFonts w:ascii="Times New Roman" w:hAnsi="Times New Roman"/>
          <w:b/>
          <w:sz w:val="24"/>
          <w:szCs w:val="24"/>
          <w:lang w:val="en-GB"/>
        </w:rPr>
        <w:t xml:space="preserve">Requirements for </w:t>
      </w:r>
      <w:r w:rsidR="0010230A">
        <w:rPr>
          <w:rFonts w:ascii="Times New Roman" w:hAnsi="Times New Roman"/>
          <w:b/>
          <w:sz w:val="24"/>
          <w:szCs w:val="24"/>
          <w:lang w:val="en-GB"/>
        </w:rPr>
        <w:t>P</w:t>
      </w:r>
      <w:r w:rsidRPr="009605B8">
        <w:rPr>
          <w:rFonts w:ascii="Times New Roman" w:hAnsi="Times New Roman"/>
          <w:b/>
          <w:sz w:val="24"/>
          <w:szCs w:val="24"/>
          <w:lang w:val="en-GB"/>
        </w:rPr>
        <w:t xml:space="preserve">ostdoctoral </w:t>
      </w:r>
      <w:r w:rsidR="0010230A">
        <w:rPr>
          <w:rFonts w:ascii="Times New Roman" w:hAnsi="Times New Roman"/>
          <w:b/>
          <w:sz w:val="24"/>
          <w:szCs w:val="24"/>
          <w:lang w:val="en-GB"/>
        </w:rPr>
        <w:t>R</w:t>
      </w:r>
      <w:r w:rsidRPr="009605B8">
        <w:rPr>
          <w:rFonts w:ascii="Times New Roman" w:hAnsi="Times New Roman"/>
          <w:b/>
          <w:sz w:val="24"/>
          <w:szCs w:val="24"/>
          <w:lang w:val="en-GB"/>
        </w:rPr>
        <w:t>esearchers</w:t>
      </w:r>
    </w:p>
    <w:p w14:paraId="2E9A9036" w14:textId="77777777" w:rsidR="00766747" w:rsidRPr="009605B8" w:rsidRDefault="00766747" w:rsidP="00BB21E2">
      <w:pPr>
        <w:pStyle w:val="ListParagraph"/>
        <w:spacing w:before="0" w:after="0"/>
        <w:ind w:left="1080" w:firstLine="0"/>
        <w:contextualSpacing w:val="0"/>
        <w:outlineLvl w:val="3"/>
        <w:rPr>
          <w:rFonts w:ascii="Times New Roman" w:hAnsi="Times New Roman"/>
          <w:b/>
          <w:sz w:val="24"/>
          <w:szCs w:val="24"/>
          <w:lang w:val="en-GB"/>
        </w:rPr>
      </w:pPr>
    </w:p>
    <w:p w14:paraId="7A9B40A1" w14:textId="77777777" w:rsidR="004229C6" w:rsidRPr="009605B8" w:rsidRDefault="00FF3815" w:rsidP="00BB21E2">
      <w:pPr>
        <w:pStyle w:val="PlainTex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4229C6" w:rsidRPr="009605B8">
        <w:rPr>
          <w:rFonts w:ascii="Times New Roman" w:hAnsi="Times New Roman" w:cs="Times New Roman"/>
          <w:sz w:val="24"/>
          <w:szCs w:val="24"/>
          <w:lang w:val="en-GB"/>
        </w:rPr>
        <w:t>A postdoctoral researcher who</w:t>
      </w:r>
      <w:r w:rsidR="0010230A">
        <w:rPr>
          <w:rFonts w:ascii="Times New Roman" w:hAnsi="Times New Roman" w:cs="Times New Roman"/>
          <w:sz w:val="24"/>
          <w:szCs w:val="24"/>
          <w:lang w:val="en-GB"/>
        </w:rPr>
        <w:t>,</w:t>
      </w:r>
      <w:r w:rsidR="004229C6" w:rsidRPr="009605B8">
        <w:rPr>
          <w:rFonts w:ascii="Times New Roman" w:hAnsi="Times New Roman" w:cs="Times New Roman"/>
          <w:sz w:val="24"/>
          <w:szCs w:val="24"/>
          <w:lang w:val="en-GB"/>
        </w:rPr>
        <w:t xml:space="preserve"> according to </w:t>
      </w:r>
      <w:r w:rsidR="0010230A">
        <w:rPr>
          <w:rFonts w:ascii="Times New Roman" w:hAnsi="Times New Roman" w:cs="Times New Roman"/>
          <w:sz w:val="24"/>
          <w:szCs w:val="24"/>
          <w:lang w:val="en-GB"/>
        </w:rPr>
        <w:t xml:space="preserve">Paragraph </w:t>
      </w:r>
      <w:r w:rsidR="004229C6" w:rsidRPr="009605B8">
        <w:rPr>
          <w:rFonts w:ascii="Times New Roman" w:hAnsi="Times New Roman" w:cs="Times New Roman"/>
          <w:sz w:val="24"/>
          <w:szCs w:val="24"/>
          <w:lang w:val="en-GB"/>
        </w:rPr>
        <w:t xml:space="preserve">2.9 of </w:t>
      </w:r>
      <w:r w:rsidR="009605B8" w:rsidRPr="009605B8">
        <w:rPr>
          <w:rFonts w:ascii="Times New Roman" w:hAnsi="Times New Roman" w:cs="Times New Roman"/>
          <w:sz w:val="24"/>
          <w:szCs w:val="24"/>
          <w:lang w:val="en-GB"/>
        </w:rPr>
        <w:t>the SAM</w:t>
      </w:r>
      <w:r w:rsidR="00A06333" w:rsidRPr="009605B8">
        <w:rPr>
          <w:rFonts w:ascii="Times New Roman" w:hAnsi="Times New Roman" w:cs="Times New Roman"/>
          <w:sz w:val="24"/>
          <w:szCs w:val="24"/>
          <w:lang w:val="en-GB"/>
        </w:rPr>
        <w:t xml:space="preserve"> Cabinet Regulations</w:t>
      </w:r>
      <w:r w:rsidR="004229C6" w:rsidRPr="009605B8">
        <w:rPr>
          <w:rFonts w:ascii="Times New Roman" w:hAnsi="Times New Roman" w:cs="Times New Roman"/>
          <w:sz w:val="24"/>
          <w:szCs w:val="24"/>
          <w:lang w:val="en-GB"/>
        </w:rPr>
        <w:t xml:space="preserve">, is a Latvian or foreign researcher who has acquired doctorate not more than five years before the deadline for submission of research applications for postdoctoral research aid in the </w:t>
      </w:r>
      <w:r w:rsidR="00613D5E">
        <w:rPr>
          <w:rFonts w:ascii="Times New Roman" w:hAnsi="Times New Roman" w:cs="Times New Roman"/>
          <w:sz w:val="24"/>
          <w:szCs w:val="24"/>
          <w:lang w:val="en-GB"/>
        </w:rPr>
        <w:t>competition</w:t>
      </w:r>
      <w:r w:rsidR="004229C6" w:rsidRPr="009605B8">
        <w:rPr>
          <w:rFonts w:ascii="Times New Roman" w:hAnsi="Times New Roman" w:cs="Times New Roman"/>
          <w:sz w:val="24"/>
          <w:szCs w:val="24"/>
          <w:lang w:val="en-GB"/>
        </w:rPr>
        <w:t xml:space="preserve"> announced by </w:t>
      </w:r>
      <w:r w:rsidR="009605B8" w:rsidRPr="009605B8">
        <w:rPr>
          <w:rFonts w:ascii="Times New Roman" w:hAnsi="Times New Roman" w:cs="Times New Roman"/>
          <w:sz w:val="24"/>
          <w:szCs w:val="24"/>
          <w:lang w:val="en-GB"/>
        </w:rPr>
        <w:t>the State</w:t>
      </w:r>
      <w:r w:rsidR="004229C6" w:rsidRPr="009605B8">
        <w:rPr>
          <w:rFonts w:ascii="Times New Roman" w:hAnsi="Times New Roman" w:cs="Times New Roman"/>
          <w:b/>
          <w:color w:val="000000"/>
          <w:sz w:val="24"/>
          <w:szCs w:val="24"/>
          <w:shd w:val="clear" w:color="auto" w:fill="FFFFFF"/>
          <w:lang w:val="en-GB"/>
        </w:rPr>
        <w:t xml:space="preserve"> </w:t>
      </w:r>
      <w:r w:rsidR="004229C6" w:rsidRPr="00613D5E">
        <w:rPr>
          <w:rFonts w:ascii="Times New Roman" w:hAnsi="Times New Roman" w:cs="Times New Roman"/>
          <w:color w:val="000000"/>
          <w:sz w:val="24"/>
          <w:szCs w:val="24"/>
          <w:shd w:val="clear" w:color="auto" w:fill="FFFFFF"/>
          <w:lang w:val="en-GB"/>
        </w:rPr>
        <w:t>Education Development Agency (SEDA), irrespective of age, race, gender, ethnicity, political affiliation, social status or other features</w:t>
      </w:r>
      <w:r w:rsidR="00613D5E">
        <w:rPr>
          <w:rFonts w:ascii="Times New Roman" w:hAnsi="Times New Roman" w:cs="Times New Roman"/>
          <w:color w:val="000000"/>
          <w:sz w:val="24"/>
          <w:szCs w:val="24"/>
          <w:shd w:val="clear" w:color="auto" w:fill="FFFFFF"/>
          <w:lang w:val="en-GB"/>
        </w:rPr>
        <w:t>,</w:t>
      </w:r>
      <w:r w:rsidR="004229C6" w:rsidRPr="00613D5E">
        <w:rPr>
          <w:rFonts w:ascii="Times New Roman" w:hAnsi="Times New Roman" w:cs="Times New Roman"/>
          <w:color w:val="000000"/>
          <w:sz w:val="24"/>
          <w:szCs w:val="24"/>
          <w:shd w:val="clear" w:color="auto" w:fill="FFFFFF"/>
          <w:lang w:val="en-GB"/>
        </w:rPr>
        <w:t xml:space="preserve"> may participate in the selection procedure. The said period may be extended </w:t>
      </w:r>
      <w:r w:rsidR="004229C6" w:rsidRPr="009605B8">
        <w:rPr>
          <w:rFonts w:ascii="Times New Roman" w:hAnsi="Times New Roman" w:cs="Times New Roman"/>
          <w:sz w:val="24"/>
          <w:szCs w:val="24"/>
          <w:lang w:val="en-GB"/>
        </w:rPr>
        <w:t xml:space="preserve">for a period of two years, if the person has a justified reason: a parental leave </w:t>
      </w:r>
      <w:r w:rsidR="009605B8" w:rsidRPr="009605B8">
        <w:rPr>
          <w:rFonts w:ascii="Times New Roman" w:hAnsi="Times New Roman" w:cs="Times New Roman"/>
          <w:sz w:val="24"/>
          <w:szCs w:val="24"/>
          <w:lang w:val="en-GB"/>
        </w:rPr>
        <w:t>or temporary</w:t>
      </w:r>
      <w:r>
        <w:rPr>
          <w:rFonts w:ascii="Times New Roman" w:hAnsi="Times New Roman" w:cs="Times New Roman"/>
          <w:sz w:val="24"/>
          <w:szCs w:val="24"/>
          <w:lang w:val="en-GB"/>
        </w:rPr>
        <w:t xml:space="preserve"> work disability.</w:t>
      </w:r>
      <w:r w:rsidR="004229C6" w:rsidRPr="009605B8">
        <w:rPr>
          <w:rFonts w:ascii="Times New Roman" w:hAnsi="Times New Roman" w:cs="Times New Roman"/>
          <w:sz w:val="24"/>
          <w:szCs w:val="24"/>
          <w:lang w:val="en-GB"/>
        </w:rPr>
        <w:t xml:space="preserve"> </w:t>
      </w:r>
    </w:p>
    <w:p w14:paraId="310B5899" w14:textId="77777777" w:rsidR="00766747" w:rsidRPr="009605B8" w:rsidRDefault="00766747" w:rsidP="00BB21E2">
      <w:pPr>
        <w:tabs>
          <w:tab w:val="left" w:pos="0"/>
        </w:tabs>
        <w:spacing w:before="0" w:after="0"/>
        <w:ind w:left="0" w:firstLine="0"/>
        <w:rPr>
          <w:rFonts w:ascii="Times New Roman" w:hAnsi="Times New Roman"/>
          <w:sz w:val="24"/>
          <w:szCs w:val="24"/>
          <w:lang w:val="en-GB"/>
        </w:rPr>
      </w:pPr>
    </w:p>
    <w:p w14:paraId="1B52C604" w14:textId="77777777" w:rsidR="00766747" w:rsidRPr="009605B8" w:rsidRDefault="00FF3815" w:rsidP="00FF3815">
      <w:pPr>
        <w:tabs>
          <w:tab w:val="left" w:pos="0"/>
        </w:tabs>
        <w:spacing w:before="0" w:after="0"/>
        <w:ind w:left="0" w:firstLine="0"/>
        <w:rPr>
          <w:rFonts w:ascii="Times New Roman" w:hAnsi="Times New Roman"/>
          <w:sz w:val="24"/>
          <w:szCs w:val="24"/>
          <w:lang w:val="en-GB"/>
        </w:rPr>
      </w:pPr>
      <w:r>
        <w:rPr>
          <w:rFonts w:ascii="Times New Roman" w:hAnsi="Times New Roman"/>
          <w:sz w:val="24"/>
          <w:szCs w:val="24"/>
          <w:lang w:val="en-GB"/>
        </w:rPr>
        <w:t>2.</w:t>
      </w:r>
      <w:r w:rsidR="00774E19" w:rsidRPr="009605B8">
        <w:rPr>
          <w:rFonts w:ascii="Times New Roman" w:hAnsi="Times New Roman"/>
          <w:sz w:val="24"/>
          <w:szCs w:val="24"/>
          <w:lang w:val="en-GB"/>
        </w:rPr>
        <w:t>In the event of the approval of the research application the postdoctoral researcher must not concurrently receive</w:t>
      </w:r>
      <w:r w:rsidR="00766747" w:rsidRPr="009605B8">
        <w:rPr>
          <w:rFonts w:ascii="Times New Roman" w:hAnsi="Times New Roman"/>
          <w:sz w:val="24"/>
          <w:szCs w:val="24"/>
          <w:lang w:val="en-GB"/>
        </w:rPr>
        <w:t xml:space="preserve">: </w:t>
      </w:r>
    </w:p>
    <w:p w14:paraId="51835886" w14:textId="77777777" w:rsidR="00D25170" w:rsidRPr="009605B8" w:rsidRDefault="009605B8" w:rsidP="00BB21E2">
      <w:pPr>
        <w:pStyle w:val="PlainText"/>
        <w:jc w:val="both"/>
        <w:rPr>
          <w:rFonts w:ascii="Times New Roman" w:hAnsi="Times New Roman" w:cs="Times New Roman"/>
          <w:sz w:val="24"/>
          <w:szCs w:val="24"/>
          <w:lang w:val="en-GB"/>
        </w:rPr>
      </w:pPr>
      <w:r w:rsidRPr="009605B8">
        <w:rPr>
          <w:rFonts w:ascii="Times New Roman" w:hAnsi="Times New Roman" w:cs="Times New Roman"/>
          <w:sz w:val="24"/>
          <w:szCs w:val="24"/>
          <w:shd w:val="clear" w:color="auto" w:fill="FFFFFF"/>
          <w:lang w:val="en-GB"/>
        </w:rPr>
        <w:t xml:space="preserve">2.1. remuneration within the frame of the present Activity and </w:t>
      </w:r>
      <w:r w:rsidRPr="009605B8">
        <w:rPr>
          <w:rFonts w:ascii="Times New Roman" w:hAnsi="Times New Roman" w:cs="Times New Roman"/>
          <w:sz w:val="24"/>
          <w:szCs w:val="24"/>
          <w:lang w:val="en-GB"/>
        </w:rPr>
        <w:t xml:space="preserve">within the scope of this Activity and within the scope of Activity 1.1.1.1 “Practical Research Aid” and Activity 1.1.1.3 “Innovation Grants to Students” of the Specific Aid Objective 1.1.1 “To increase the research and innovative </w:t>
      </w:r>
      <w:r w:rsidRPr="009605B8">
        <w:rPr>
          <w:rFonts w:ascii="Times New Roman" w:hAnsi="Times New Roman" w:cs="Times New Roman"/>
          <w:sz w:val="24"/>
          <w:szCs w:val="24"/>
          <w:shd w:val="clear" w:color="auto" w:fill="FFFFFF"/>
          <w:lang w:val="en-GB"/>
        </w:rPr>
        <w:t xml:space="preserve">research commissioned by an enterprise, </w:t>
      </w:r>
      <w:r w:rsidRPr="009605B8">
        <w:rPr>
          <w:rFonts w:ascii="Times New Roman" w:hAnsi="Times New Roman" w:cs="Times New Roman"/>
          <w:sz w:val="24"/>
          <w:szCs w:val="24"/>
          <w:lang w:val="en-GB"/>
        </w:rPr>
        <w:t>capacity of scientific institutions of Latvia and the ability to attract external financing, investing in human resources and infrastructure” of the Priority Action “Research, Technology Development and Innovations” of the Operational Program</w:t>
      </w:r>
      <w:r w:rsidR="00FF3815">
        <w:rPr>
          <w:rFonts w:ascii="Times New Roman" w:hAnsi="Times New Roman" w:cs="Times New Roman"/>
          <w:sz w:val="24"/>
          <w:szCs w:val="24"/>
          <w:lang w:val="en-GB"/>
        </w:rPr>
        <w:t>me “Growth and Employment”</w:t>
      </w:r>
      <w:r w:rsidR="00D25170" w:rsidRPr="009605B8">
        <w:rPr>
          <w:rFonts w:ascii="Times New Roman" w:hAnsi="Times New Roman" w:cs="Times New Roman"/>
          <w:sz w:val="24"/>
          <w:szCs w:val="24"/>
          <w:lang w:val="en-GB"/>
        </w:rPr>
        <w:t>;</w:t>
      </w:r>
    </w:p>
    <w:p w14:paraId="36E7FB0D" w14:textId="77777777" w:rsidR="00766747" w:rsidRPr="009605B8" w:rsidRDefault="00D25170" w:rsidP="00BB21E2">
      <w:pPr>
        <w:tabs>
          <w:tab w:val="left" w:pos="0"/>
        </w:tabs>
        <w:spacing w:before="0" w:after="0"/>
        <w:ind w:left="0" w:firstLine="0"/>
        <w:rPr>
          <w:rFonts w:ascii="Times New Roman" w:hAnsi="Times New Roman"/>
          <w:sz w:val="24"/>
          <w:szCs w:val="24"/>
          <w:lang w:val="en-GB"/>
        </w:rPr>
      </w:pPr>
      <w:r w:rsidRPr="009605B8">
        <w:rPr>
          <w:rFonts w:ascii="Times New Roman" w:hAnsi="Times New Roman"/>
          <w:sz w:val="24"/>
          <w:szCs w:val="24"/>
          <w:shd w:val="clear" w:color="auto" w:fill="FFFFFF"/>
          <w:lang w:val="en-GB"/>
        </w:rPr>
        <w:t xml:space="preserve">2.2. </w:t>
      </w:r>
      <w:r w:rsidRPr="0068298A">
        <w:rPr>
          <w:rFonts w:ascii="Times New Roman" w:hAnsi="Times New Roman"/>
          <w:sz w:val="24"/>
          <w:szCs w:val="24"/>
          <w:shd w:val="clear" w:color="auto" w:fill="FFFFFF"/>
          <w:lang w:val="en-GB"/>
        </w:rPr>
        <w:t xml:space="preserve">remuneration in another project or place of work except </w:t>
      </w:r>
      <w:r w:rsidR="0068298A" w:rsidRPr="0068298A">
        <w:rPr>
          <w:rFonts w:ascii="Times New Roman" w:hAnsi="Times New Roman"/>
          <w:sz w:val="24"/>
          <w:szCs w:val="24"/>
          <w:shd w:val="clear" w:color="auto" w:fill="FFFFFF"/>
          <w:lang w:val="en-GB"/>
        </w:rPr>
        <w:t xml:space="preserve">the </w:t>
      </w:r>
      <w:r w:rsidRPr="0068298A">
        <w:rPr>
          <w:rFonts w:ascii="Times New Roman" w:hAnsi="Times New Roman"/>
          <w:sz w:val="24"/>
          <w:szCs w:val="24"/>
          <w:shd w:val="clear" w:color="auto" w:fill="FFFFFF"/>
          <w:lang w:val="en-GB"/>
        </w:rPr>
        <w:t xml:space="preserve">case </w:t>
      </w:r>
      <w:r w:rsidR="0068298A" w:rsidRPr="0068298A">
        <w:rPr>
          <w:rFonts w:ascii="Times New Roman" w:hAnsi="Times New Roman"/>
          <w:sz w:val="24"/>
          <w:szCs w:val="24"/>
          <w:shd w:val="clear" w:color="auto" w:fill="FFFFFF"/>
          <w:lang w:val="en-GB"/>
        </w:rPr>
        <w:t>except the case when the postdoctoral researcher’s employment - outside the research application implementation - in academic work (except the leading researcher, researcher, research assistant) or in conducting contractual research commissioned by an enterprise does not exceed 0.2 FTE (full time equivalent)</w:t>
      </w:r>
      <w:r w:rsidR="00726635" w:rsidRPr="0068298A">
        <w:rPr>
          <w:rFonts w:ascii="Times New Roman" w:hAnsi="Times New Roman"/>
          <w:sz w:val="24"/>
          <w:szCs w:val="24"/>
          <w:shd w:val="clear" w:color="auto" w:fill="FFFFFF"/>
          <w:lang w:val="en-GB"/>
        </w:rPr>
        <w:t>.</w:t>
      </w:r>
      <w:r w:rsidR="00726635" w:rsidRPr="009605B8">
        <w:rPr>
          <w:rFonts w:ascii="Times New Roman" w:hAnsi="Times New Roman"/>
          <w:sz w:val="24"/>
          <w:szCs w:val="24"/>
          <w:shd w:val="clear" w:color="auto" w:fill="FFFFFF"/>
          <w:lang w:val="en-GB"/>
        </w:rPr>
        <w:t xml:space="preserve"> It shall be necessary in the given case to </w:t>
      </w:r>
      <w:r w:rsidR="009605B8" w:rsidRPr="009605B8">
        <w:rPr>
          <w:rFonts w:ascii="Times New Roman" w:hAnsi="Times New Roman"/>
          <w:sz w:val="24"/>
          <w:szCs w:val="24"/>
          <w:shd w:val="clear" w:color="auto" w:fill="FFFFFF"/>
          <w:lang w:val="en-GB"/>
        </w:rPr>
        <w:t>ensure appropriate</w:t>
      </w:r>
      <w:r w:rsidR="00726635" w:rsidRPr="009605B8">
        <w:rPr>
          <w:rFonts w:ascii="Times New Roman" w:hAnsi="Times New Roman"/>
          <w:sz w:val="24"/>
          <w:szCs w:val="24"/>
          <w:shd w:val="clear" w:color="auto" w:fill="FFFFFF"/>
          <w:lang w:val="en-GB"/>
        </w:rPr>
        <w:t xml:space="preserve"> </w:t>
      </w:r>
      <w:r w:rsidR="0068298A">
        <w:rPr>
          <w:rFonts w:ascii="Times New Roman" w:hAnsi="Times New Roman"/>
          <w:sz w:val="24"/>
          <w:szCs w:val="24"/>
          <w:shd w:val="clear" w:color="auto" w:fill="FFFFFF"/>
          <w:lang w:val="en-GB"/>
        </w:rPr>
        <w:t>account</w:t>
      </w:r>
      <w:r w:rsidR="00553621" w:rsidRPr="009605B8">
        <w:rPr>
          <w:rFonts w:ascii="Times New Roman" w:hAnsi="Times New Roman"/>
          <w:sz w:val="24"/>
          <w:szCs w:val="24"/>
          <w:shd w:val="clear" w:color="auto" w:fill="FFFFFF"/>
          <w:lang w:val="en-GB"/>
        </w:rPr>
        <w:t>-keeping</w:t>
      </w:r>
      <w:r w:rsidR="00726635" w:rsidRPr="009605B8">
        <w:rPr>
          <w:rFonts w:ascii="Times New Roman" w:hAnsi="Times New Roman"/>
          <w:sz w:val="24"/>
          <w:szCs w:val="24"/>
          <w:shd w:val="clear" w:color="auto" w:fill="FFFFFF"/>
          <w:lang w:val="en-GB"/>
        </w:rPr>
        <w:t xml:space="preserve"> of the work time, taking due notice of restrictions imposed on employment by regulatory acts.  </w:t>
      </w:r>
      <w:r w:rsidRPr="009605B8">
        <w:rPr>
          <w:rFonts w:ascii="Times New Roman" w:hAnsi="Times New Roman"/>
          <w:sz w:val="24"/>
          <w:szCs w:val="24"/>
          <w:shd w:val="clear" w:color="auto" w:fill="FFFFFF"/>
          <w:lang w:val="en-GB"/>
        </w:rPr>
        <w:t xml:space="preserve"> </w:t>
      </w:r>
    </w:p>
    <w:p w14:paraId="7C96EA8D" w14:textId="77777777" w:rsidR="00766747" w:rsidRPr="009605B8" w:rsidRDefault="00766747" w:rsidP="00BB21E2">
      <w:pPr>
        <w:tabs>
          <w:tab w:val="left" w:pos="0"/>
          <w:tab w:val="left" w:pos="567"/>
          <w:tab w:val="left" w:pos="1134"/>
        </w:tabs>
        <w:spacing w:before="0" w:after="0"/>
        <w:ind w:left="928" w:firstLine="0"/>
        <w:rPr>
          <w:rFonts w:ascii="Times New Roman" w:hAnsi="Times New Roman"/>
          <w:sz w:val="24"/>
          <w:szCs w:val="24"/>
          <w:lang w:val="en-GB"/>
        </w:rPr>
      </w:pPr>
    </w:p>
    <w:p w14:paraId="44B11257" w14:textId="77777777" w:rsidR="00766747" w:rsidRPr="00995B1C" w:rsidRDefault="008E19CD" w:rsidP="00995B1C">
      <w:pPr>
        <w:pStyle w:val="ListParagraph"/>
        <w:numPr>
          <w:ilvl w:val="0"/>
          <w:numId w:val="5"/>
        </w:numPr>
        <w:tabs>
          <w:tab w:val="left" w:pos="0"/>
        </w:tabs>
        <w:spacing w:before="0" w:after="0"/>
        <w:ind w:left="0" w:firstLine="0"/>
        <w:rPr>
          <w:rFonts w:ascii="Times New Roman" w:hAnsi="Times New Roman"/>
          <w:sz w:val="24"/>
          <w:szCs w:val="24"/>
          <w:lang w:val="en-GB"/>
        </w:rPr>
      </w:pPr>
      <w:r w:rsidRPr="00995B1C">
        <w:rPr>
          <w:rFonts w:ascii="Times New Roman" w:hAnsi="Times New Roman"/>
          <w:sz w:val="24"/>
          <w:szCs w:val="24"/>
          <w:lang w:val="en-GB"/>
        </w:rPr>
        <w:t xml:space="preserve">A postdoctoral researcher who has already once received </w:t>
      </w:r>
      <w:r w:rsidR="0042191E" w:rsidRPr="00995B1C">
        <w:rPr>
          <w:rFonts w:ascii="Times New Roman" w:hAnsi="Times New Roman"/>
          <w:sz w:val="24"/>
          <w:szCs w:val="24"/>
          <w:lang w:val="en-GB"/>
        </w:rPr>
        <w:t xml:space="preserve">funding of </w:t>
      </w:r>
      <w:r w:rsidRPr="00995B1C">
        <w:rPr>
          <w:rFonts w:ascii="Times New Roman" w:hAnsi="Times New Roman"/>
          <w:sz w:val="24"/>
          <w:szCs w:val="24"/>
          <w:lang w:val="en-GB"/>
        </w:rPr>
        <w:t>postdoctoral research aid in the Republic of Latvia shall not be allowed to participate in the selection procedure.</w:t>
      </w:r>
    </w:p>
    <w:p w14:paraId="58197BD4" w14:textId="77777777" w:rsidR="00766747" w:rsidRPr="009605B8" w:rsidRDefault="00704E4E" w:rsidP="00BB21E2">
      <w:pPr>
        <w:tabs>
          <w:tab w:val="left" w:pos="0"/>
          <w:tab w:val="left" w:pos="567"/>
        </w:tabs>
        <w:spacing w:before="0" w:after="0"/>
        <w:ind w:left="959" w:firstLine="0"/>
        <w:rPr>
          <w:rFonts w:ascii="Times New Roman" w:hAnsi="Times New Roman"/>
          <w:sz w:val="24"/>
          <w:szCs w:val="24"/>
          <w:lang w:val="en-GB"/>
        </w:rPr>
      </w:pPr>
      <w:r w:rsidRPr="009605B8">
        <w:rPr>
          <w:rFonts w:ascii="Times New Roman" w:hAnsi="Times New Roman"/>
          <w:sz w:val="24"/>
          <w:szCs w:val="24"/>
          <w:lang w:val="en-GB"/>
        </w:rPr>
        <w:t xml:space="preserve"> </w:t>
      </w:r>
    </w:p>
    <w:p w14:paraId="64B06741" w14:textId="77777777" w:rsidR="00766747" w:rsidRPr="009605B8" w:rsidRDefault="00CF3155" w:rsidP="00BB21E2">
      <w:pPr>
        <w:pStyle w:val="ListParagraph"/>
        <w:numPr>
          <w:ilvl w:val="0"/>
          <w:numId w:val="1"/>
        </w:numPr>
        <w:tabs>
          <w:tab w:val="left" w:pos="0"/>
        </w:tabs>
        <w:spacing w:before="0" w:after="0"/>
        <w:ind w:firstLine="0"/>
        <w:contextualSpacing w:val="0"/>
        <w:outlineLvl w:val="3"/>
        <w:rPr>
          <w:rFonts w:ascii="Times New Roman" w:eastAsia="Times New Roman" w:hAnsi="Times New Roman"/>
          <w:b/>
          <w:bCs/>
          <w:sz w:val="24"/>
          <w:szCs w:val="24"/>
          <w:lang w:val="en-GB" w:eastAsia="lv-LV"/>
        </w:rPr>
      </w:pPr>
      <w:r w:rsidRPr="009605B8">
        <w:rPr>
          <w:rFonts w:ascii="Times New Roman" w:eastAsia="Times New Roman" w:hAnsi="Times New Roman"/>
          <w:b/>
          <w:bCs/>
          <w:sz w:val="24"/>
          <w:szCs w:val="24"/>
          <w:lang w:val="en-GB" w:eastAsia="lv-LV"/>
        </w:rPr>
        <w:t xml:space="preserve">Submission of </w:t>
      </w:r>
      <w:r w:rsidR="0042191E">
        <w:rPr>
          <w:rFonts w:ascii="Times New Roman" w:eastAsia="Times New Roman" w:hAnsi="Times New Roman"/>
          <w:b/>
          <w:bCs/>
          <w:sz w:val="24"/>
          <w:szCs w:val="24"/>
          <w:lang w:val="en-GB" w:eastAsia="lv-LV"/>
        </w:rPr>
        <w:t>P</w:t>
      </w:r>
      <w:r w:rsidRPr="009605B8">
        <w:rPr>
          <w:rFonts w:ascii="Times New Roman" w:eastAsia="Times New Roman" w:hAnsi="Times New Roman"/>
          <w:b/>
          <w:bCs/>
          <w:sz w:val="24"/>
          <w:szCs w:val="24"/>
          <w:lang w:val="en-GB" w:eastAsia="lv-LV"/>
        </w:rPr>
        <w:t xml:space="preserve">ostdoctoral </w:t>
      </w:r>
      <w:r w:rsidR="0042191E">
        <w:rPr>
          <w:rFonts w:ascii="Times New Roman" w:eastAsia="Times New Roman" w:hAnsi="Times New Roman"/>
          <w:b/>
          <w:bCs/>
          <w:sz w:val="24"/>
          <w:szCs w:val="24"/>
          <w:lang w:val="en-GB" w:eastAsia="lv-LV"/>
        </w:rPr>
        <w:t>A</w:t>
      </w:r>
      <w:r w:rsidRPr="009605B8">
        <w:rPr>
          <w:rFonts w:ascii="Times New Roman" w:eastAsia="Times New Roman" w:hAnsi="Times New Roman"/>
          <w:b/>
          <w:bCs/>
          <w:sz w:val="24"/>
          <w:szCs w:val="24"/>
          <w:lang w:val="en-GB" w:eastAsia="lv-LV"/>
        </w:rPr>
        <w:t xml:space="preserve">pplications and </w:t>
      </w:r>
      <w:r w:rsidR="0042191E">
        <w:rPr>
          <w:rFonts w:ascii="Times New Roman" w:eastAsia="Times New Roman" w:hAnsi="Times New Roman"/>
          <w:b/>
          <w:bCs/>
          <w:sz w:val="24"/>
          <w:szCs w:val="24"/>
          <w:lang w:val="en-GB" w:eastAsia="lv-LV"/>
        </w:rPr>
        <w:t>R</w:t>
      </w:r>
      <w:r w:rsidRPr="009605B8">
        <w:rPr>
          <w:rFonts w:ascii="Times New Roman" w:eastAsia="Times New Roman" w:hAnsi="Times New Roman"/>
          <w:b/>
          <w:bCs/>
          <w:sz w:val="24"/>
          <w:szCs w:val="24"/>
          <w:lang w:val="en-GB" w:eastAsia="lv-LV"/>
        </w:rPr>
        <w:t xml:space="preserve">equired </w:t>
      </w:r>
      <w:r w:rsidR="0042191E">
        <w:rPr>
          <w:rFonts w:ascii="Times New Roman" w:eastAsia="Times New Roman" w:hAnsi="Times New Roman"/>
          <w:b/>
          <w:bCs/>
          <w:sz w:val="24"/>
          <w:szCs w:val="24"/>
          <w:lang w:val="en-GB" w:eastAsia="lv-LV"/>
        </w:rPr>
        <w:t>D</w:t>
      </w:r>
      <w:r w:rsidRPr="009605B8">
        <w:rPr>
          <w:rFonts w:ascii="Times New Roman" w:eastAsia="Times New Roman" w:hAnsi="Times New Roman"/>
          <w:b/>
          <w:bCs/>
          <w:sz w:val="24"/>
          <w:szCs w:val="24"/>
          <w:lang w:val="en-GB" w:eastAsia="lv-LV"/>
        </w:rPr>
        <w:t xml:space="preserve">ocuments </w:t>
      </w:r>
    </w:p>
    <w:p w14:paraId="5E761063" w14:textId="77777777" w:rsidR="00766747" w:rsidRPr="009605B8" w:rsidRDefault="00766747" w:rsidP="00BB21E2">
      <w:pPr>
        <w:pStyle w:val="ListParagraph"/>
        <w:tabs>
          <w:tab w:val="left" w:pos="0"/>
        </w:tabs>
        <w:spacing w:before="0" w:after="0"/>
        <w:ind w:left="360" w:firstLine="0"/>
        <w:contextualSpacing w:val="0"/>
        <w:outlineLvl w:val="3"/>
        <w:rPr>
          <w:rFonts w:ascii="Times New Roman" w:eastAsia="Times New Roman" w:hAnsi="Times New Roman"/>
          <w:b/>
          <w:bCs/>
          <w:sz w:val="24"/>
          <w:szCs w:val="24"/>
          <w:lang w:val="en-GB" w:eastAsia="lv-LV"/>
        </w:rPr>
      </w:pPr>
    </w:p>
    <w:p w14:paraId="725F95C1" w14:textId="77777777" w:rsidR="00766747" w:rsidRPr="009605B8" w:rsidRDefault="003F39E6" w:rsidP="00995B1C">
      <w:pPr>
        <w:pStyle w:val="ListParagraph"/>
        <w:numPr>
          <w:ilvl w:val="0"/>
          <w:numId w:val="5"/>
        </w:numPr>
        <w:tabs>
          <w:tab w:val="left" w:pos="0"/>
        </w:tabs>
        <w:spacing w:before="0" w:after="0"/>
        <w:ind w:left="0" w:firstLine="0"/>
        <w:contextualSpacing w:val="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 xml:space="preserve">The Project Implementation </w:t>
      </w:r>
      <w:r w:rsidR="00897A70">
        <w:rPr>
          <w:rFonts w:ascii="Times New Roman" w:eastAsia="Times New Roman" w:hAnsi="Times New Roman"/>
          <w:bCs/>
          <w:sz w:val="24"/>
          <w:szCs w:val="24"/>
          <w:lang w:val="en-GB" w:eastAsia="lv-LV"/>
        </w:rPr>
        <w:t xml:space="preserve">Division </w:t>
      </w:r>
      <w:r w:rsidRPr="009605B8">
        <w:rPr>
          <w:rFonts w:ascii="Times New Roman" w:eastAsia="Times New Roman" w:hAnsi="Times New Roman"/>
          <w:bCs/>
          <w:sz w:val="24"/>
          <w:szCs w:val="24"/>
          <w:lang w:val="en-GB" w:eastAsia="lv-LV"/>
        </w:rPr>
        <w:t xml:space="preserve">of the Research and Project Department (herein after the RPD) of the UL shall prepare and announce application for </w:t>
      </w:r>
      <w:r w:rsidR="00897A70">
        <w:rPr>
          <w:rFonts w:ascii="Times New Roman" w:eastAsia="Times New Roman" w:hAnsi="Times New Roman"/>
          <w:bCs/>
          <w:sz w:val="24"/>
          <w:szCs w:val="24"/>
          <w:lang w:val="en-GB" w:eastAsia="lv-LV"/>
        </w:rPr>
        <w:t xml:space="preserve">preliminary </w:t>
      </w:r>
      <w:r w:rsidRPr="009605B8">
        <w:rPr>
          <w:rFonts w:ascii="Times New Roman" w:eastAsia="Times New Roman" w:hAnsi="Times New Roman"/>
          <w:bCs/>
          <w:sz w:val="24"/>
          <w:szCs w:val="24"/>
          <w:lang w:val="en-GB" w:eastAsia="lv-LV"/>
        </w:rPr>
        <w:t xml:space="preserve">selection of postdoctoral applications by publishing the </w:t>
      </w:r>
      <w:r w:rsidR="00897A70">
        <w:rPr>
          <w:rFonts w:ascii="Times New Roman" w:eastAsia="Times New Roman" w:hAnsi="Times New Roman"/>
          <w:bCs/>
          <w:sz w:val="24"/>
          <w:szCs w:val="24"/>
          <w:lang w:val="en-GB" w:eastAsia="lv-LV"/>
        </w:rPr>
        <w:t>R</w:t>
      </w:r>
      <w:r w:rsidRPr="009605B8">
        <w:rPr>
          <w:rFonts w:ascii="Times New Roman" w:eastAsia="Times New Roman" w:hAnsi="Times New Roman"/>
          <w:bCs/>
          <w:sz w:val="24"/>
          <w:szCs w:val="24"/>
          <w:lang w:val="en-GB" w:eastAsia="lv-LV"/>
        </w:rPr>
        <w:t>egulation o</w:t>
      </w:r>
      <w:r w:rsidR="00897A70">
        <w:rPr>
          <w:rFonts w:ascii="Times New Roman" w:eastAsia="Times New Roman" w:hAnsi="Times New Roman"/>
          <w:bCs/>
          <w:sz w:val="24"/>
          <w:szCs w:val="24"/>
          <w:lang w:val="en-GB" w:eastAsia="lv-LV"/>
        </w:rPr>
        <w:t>n application</w:t>
      </w:r>
      <w:r w:rsidRPr="009605B8">
        <w:rPr>
          <w:rFonts w:ascii="Times New Roman" w:eastAsia="Times New Roman" w:hAnsi="Times New Roman"/>
          <w:bCs/>
          <w:sz w:val="24"/>
          <w:szCs w:val="24"/>
          <w:lang w:val="en-GB" w:eastAsia="lv-LV"/>
        </w:rPr>
        <w:t xml:space="preserve"> selection, the announcement </w:t>
      </w:r>
      <w:r w:rsidR="00897A70">
        <w:rPr>
          <w:rFonts w:ascii="Times New Roman" w:eastAsia="Times New Roman" w:hAnsi="Times New Roman"/>
          <w:bCs/>
          <w:sz w:val="24"/>
          <w:szCs w:val="24"/>
          <w:lang w:val="en-GB" w:eastAsia="lv-LV"/>
        </w:rPr>
        <w:t>about</w:t>
      </w:r>
      <w:r w:rsidRPr="009605B8">
        <w:rPr>
          <w:rFonts w:ascii="Times New Roman" w:eastAsia="Times New Roman" w:hAnsi="Times New Roman"/>
          <w:bCs/>
          <w:sz w:val="24"/>
          <w:szCs w:val="24"/>
          <w:lang w:val="en-GB" w:eastAsia="lv-LV"/>
        </w:rPr>
        <w:t xml:space="preserve"> the place</w:t>
      </w:r>
      <w:r w:rsidR="00897A70">
        <w:rPr>
          <w:rFonts w:ascii="Times New Roman" w:eastAsia="Times New Roman" w:hAnsi="Times New Roman"/>
          <w:bCs/>
          <w:sz w:val="24"/>
          <w:szCs w:val="24"/>
          <w:lang w:val="en-GB" w:eastAsia="lv-LV"/>
        </w:rPr>
        <w:t xml:space="preserve"> for submissions</w:t>
      </w:r>
      <w:r w:rsidRPr="009605B8">
        <w:rPr>
          <w:rFonts w:ascii="Times New Roman" w:eastAsia="Times New Roman" w:hAnsi="Times New Roman"/>
          <w:bCs/>
          <w:sz w:val="24"/>
          <w:szCs w:val="24"/>
          <w:lang w:val="en-GB" w:eastAsia="lv-LV"/>
        </w:rPr>
        <w:t xml:space="preserve">, </w:t>
      </w:r>
      <w:r w:rsidR="00897A70">
        <w:rPr>
          <w:rFonts w:ascii="Times New Roman" w:eastAsia="Times New Roman" w:hAnsi="Times New Roman"/>
          <w:bCs/>
          <w:sz w:val="24"/>
          <w:szCs w:val="24"/>
          <w:lang w:val="en-GB" w:eastAsia="lv-LV"/>
        </w:rPr>
        <w:t xml:space="preserve">the </w:t>
      </w:r>
      <w:r w:rsidRPr="009605B8">
        <w:rPr>
          <w:rFonts w:ascii="Times New Roman" w:eastAsia="Times New Roman" w:hAnsi="Times New Roman"/>
          <w:bCs/>
          <w:sz w:val="24"/>
          <w:szCs w:val="24"/>
          <w:lang w:val="en-GB" w:eastAsia="lv-LV"/>
        </w:rPr>
        <w:t xml:space="preserve">deadline for application submissions </w:t>
      </w:r>
      <w:r w:rsidR="00897A70" w:rsidRPr="009605B8">
        <w:rPr>
          <w:rFonts w:ascii="Times New Roman" w:hAnsi="Times New Roman"/>
          <w:sz w:val="24"/>
          <w:szCs w:val="24"/>
          <w:lang w:val="en-GB"/>
        </w:rPr>
        <w:t>in Latvian as well as in English</w:t>
      </w:r>
      <w:r w:rsidR="00897A70">
        <w:rPr>
          <w:rFonts w:ascii="Times New Roman" w:eastAsia="Times New Roman" w:hAnsi="Times New Roman"/>
          <w:bCs/>
          <w:sz w:val="24"/>
          <w:szCs w:val="24"/>
          <w:lang w:val="en-GB" w:eastAsia="lv-LV"/>
        </w:rPr>
        <w:t xml:space="preserve"> on</w:t>
      </w:r>
      <w:r w:rsidRPr="009605B8">
        <w:rPr>
          <w:rFonts w:ascii="Times New Roman" w:eastAsia="Times New Roman" w:hAnsi="Times New Roman"/>
          <w:bCs/>
          <w:sz w:val="24"/>
          <w:szCs w:val="24"/>
          <w:lang w:val="en-GB" w:eastAsia="lv-LV"/>
        </w:rPr>
        <w:t xml:space="preserve"> the </w:t>
      </w:r>
      <w:r w:rsidR="00897A70">
        <w:rPr>
          <w:rFonts w:ascii="Times New Roman" w:eastAsia="Times New Roman" w:hAnsi="Times New Roman"/>
          <w:bCs/>
          <w:sz w:val="24"/>
          <w:szCs w:val="24"/>
          <w:lang w:val="en-GB" w:eastAsia="lv-LV"/>
        </w:rPr>
        <w:t>website</w:t>
      </w:r>
      <w:r w:rsidRPr="009605B8">
        <w:rPr>
          <w:rFonts w:ascii="Times New Roman" w:eastAsia="Times New Roman" w:hAnsi="Times New Roman"/>
          <w:bCs/>
          <w:sz w:val="24"/>
          <w:szCs w:val="24"/>
          <w:lang w:val="en-GB" w:eastAsia="lv-LV"/>
        </w:rPr>
        <w:t xml:space="preserve"> of the UL </w:t>
      </w:r>
      <w:r w:rsidR="00766747" w:rsidRPr="009605B8">
        <w:rPr>
          <w:rFonts w:ascii="Times New Roman" w:hAnsi="Times New Roman"/>
          <w:sz w:val="24"/>
          <w:szCs w:val="24"/>
          <w:lang w:val="en-GB"/>
        </w:rPr>
        <w:t>www.lu.lv.</w:t>
      </w:r>
    </w:p>
    <w:p w14:paraId="58010D9D" w14:textId="77777777" w:rsidR="00766747" w:rsidRPr="009605B8" w:rsidRDefault="00766747" w:rsidP="00BB21E2">
      <w:pPr>
        <w:tabs>
          <w:tab w:val="left" w:pos="0"/>
        </w:tabs>
        <w:spacing w:before="0" w:after="0"/>
        <w:ind w:left="0" w:firstLine="0"/>
        <w:outlineLvl w:val="3"/>
        <w:rPr>
          <w:rFonts w:ascii="Times New Roman" w:eastAsia="Times New Roman" w:hAnsi="Times New Roman"/>
          <w:bCs/>
          <w:sz w:val="24"/>
          <w:szCs w:val="24"/>
          <w:lang w:val="en-GB" w:eastAsia="lv-LV"/>
        </w:rPr>
      </w:pPr>
    </w:p>
    <w:p w14:paraId="3B742DA8" w14:textId="77777777" w:rsidR="00032CAA" w:rsidRPr="009605B8" w:rsidRDefault="006817CB" w:rsidP="00BB21E2">
      <w:pPr>
        <w:pStyle w:val="ListParagraph"/>
        <w:tabs>
          <w:tab w:val="left" w:pos="0"/>
        </w:tabs>
        <w:spacing w:before="0" w:after="0"/>
        <w:ind w:left="0" w:firstLine="0"/>
        <w:contextualSpacing w:val="0"/>
        <w:outlineLvl w:val="3"/>
        <w:rPr>
          <w:rFonts w:ascii="Times New Roman" w:hAnsi="Times New Roman"/>
          <w:sz w:val="24"/>
          <w:szCs w:val="24"/>
          <w:lang w:val="en-GB"/>
        </w:rPr>
      </w:pPr>
      <w:r w:rsidRPr="009605B8">
        <w:rPr>
          <w:rFonts w:ascii="Times New Roman" w:hAnsi="Times New Roman"/>
          <w:sz w:val="24"/>
          <w:szCs w:val="24"/>
          <w:lang w:val="en-GB"/>
        </w:rPr>
        <w:t>5.</w:t>
      </w:r>
      <w:r w:rsidR="003213D5" w:rsidRPr="009605B8">
        <w:rPr>
          <w:rFonts w:ascii="Times New Roman" w:hAnsi="Times New Roman"/>
          <w:sz w:val="24"/>
          <w:szCs w:val="24"/>
          <w:lang w:val="en-GB"/>
        </w:rPr>
        <w:t xml:space="preserve"> </w:t>
      </w:r>
      <w:r w:rsidR="002E5EBF" w:rsidRPr="009605B8">
        <w:rPr>
          <w:rFonts w:ascii="Times New Roman" w:hAnsi="Times New Roman"/>
          <w:sz w:val="24"/>
          <w:szCs w:val="24"/>
          <w:lang w:val="en-GB"/>
        </w:rPr>
        <w:t>The postdoctoral researcher may submit the application</w:t>
      </w:r>
      <w:r w:rsidR="00032CAA" w:rsidRPr="009605B8">
        <w:rPr>
          <w:rFonts w:ascii="Times New Roman" w:hAnsi="Times New Roman"/>
          <w:sz w:val="24"/>
          <w:szCs w:val="24"/>
          <w:lang w:val="en-GB"/>
        </w:rPr>
        <w:t>:</w:t>
      </w:r>
    </w:p>
    <w:p w14:paraId="730855E7" w14:textId="77777777" w:rsidR="00032CAA" w:rsidRPr="009605B8" w:rsidRDefault="00032CAA" w:rsidP="00BB21E2">
      <w:pPr>
        <w:tabs>
          <w:tab w:val="left" w:pos="0"/>
          <w:tab w:val="left" w:pos="2977"/>
        </w:tabs>
        <w:spacing w:before="0" w:after="0"/>
        <w:ind w:left="0" w:firstLine="0"/>
        <w:rPr>
          <w:rFonts w:ascii="Times New Roman" w:eastAsia="Times New Roman" w:hAnsi="Times New Roman"/>
          <w:sz w:val="24"/>
          <w:szCs w:val="24"/>
          <w:lang w:val="en-GB"/>
        </w:rPr>
      </w:pPr>
      <w:r w:rsidRPr="009605B8">
        <w:rPr>
          <w:rFonts w:ascii="Times New Roman" w:hAnsi="Times New Roman"/>
          <w:sz w:val="24"/>
          <w:szCs w:val="24"/>
          <w:lang w:val="en-GB"/>
        </w:rPr>
        <w:t xml:space="preserve">5.1. </w:t>
      </w:r>
      <w:r w:rsidR="00114F30" w:rsidRPr="009605B8">
        <w:rPr>
          <w:rFonts w:ascii="Times New Roman" w:hAnsi="Times New Roman"/>
          <w:sz w:val="24"/>
          <w:szCs w:val="24"/>
          <w:lang w:val="en-GB"/>
        </w:rPr>
        <w:t xml:space="preserve">by sending it </w:t>
      </w:r>
      <w:r w:rsidR="00897A70">
        <w:rPr>
          <w:rFonts w:ascii="Times New Roman" w:hAnsi="Times New Roman"/>
          <w:sz w:val="24"/>
          <w:szCs w:val="24"/>
          <w:lang w:val="en-GB"/>
        </w:rPr>
        <w:t>as</w:t>
      </w:r>
      <w:r w:rsidR="00114F30" w:rsidRPr="009605B8">
        <w:rPr>
          <w:rFonts w:ascii="Times New Roman" w:hAnsi="Times New Roman"/>
          <w:sz w:val="24"/>
          <w:szCs w:val="24"/>
          <w:lang w:val="en-GB"/>
        </w:rPr>
        <w:t xml:space="preserve"> an electronic document signed by a safe electronic signature containing the time stam</w:t>
      </w:r>
      <w:r w:rsidR="003213D5" w:rsidRPr="009605B8">
        <w:rPr>
          <w:rFonts w:ascii="Times New Roman" w:eastAsia="Times New Roman" w:hAnsi="Times New Roman"/>
          <w:sz w:val="24"/>
          <w:szCs w:val="24"/>
          <w:lang w:val="en-GB"/>
        </w:rPr>
        <w:t>p</w:t>
      </w:r>
      <w:r w:rsidR="00114F30" w:rsidRPr="009605B8">
        <w:rPr>
          <w:rFonts w:ascii="Times New Roman" w:eastAsia="Times New Roman" w:hAnsi="Times New Roman"/>
          <w:sz w:val="24"/>
          <w:szCs w:val="24"/>
          <w:lang w:val="en-GB"/>
        </w:rPr>
        <w:t xml:space="preserve"> to the email address: </w:t>
      </w:r>
      <w:r w:rsidRPr="009605B8">
        <w:rPr>
          <w:rFonts w:ascii="Times New Roman" w:hAnsi="Times New Roman"/>
          <w:sz w:val="24"/>
          <w:szCs w:val="24"/>
          <w:lang w:val="en-GB"/>
        </w:rPr>
        <w:t>pecdoktoranti@lu.lv;</w:t>
      </w:r>
    </w:p>
    <w:p w14:paraId="21D470E3" w14:textId="77777777" w:rsidR="00032CAA" w:rsidRPr="009605B8" w:rsidRDefault="00032CAA" w:rsidP="00BB21E2">
      <w:pPr>
        <w:tabs>
          <w:tab w:val="left" w:pos="0"/>
          <w:tab w:val="left" w:pos="2977"/>
        </w:tabs>
        <w:spacing w:before="0" w:after="0"/>
        <w:ind w:left="0" w:firstLine="0"/>
        <w:rPr>
          <w:rFonts w:ascii="Times New Roman" w:eastAsia="Times New Roman" w:hAnsi="Times New Roman"/>
          <w:bCs/>
          <w:sz w:val="24"/>
          <w:szCs w:val="24"/>
          <w:lang w:val="en-GB" w:eastAsia="lv-LV"/>
        </w:rPr>
      </w:pPr>
      <w:r w:rsidRPr="009605B8">
        <w:rPr>
          <w:rFonts w:ascii="Times New Roman" w:eastAsia="Times New Roman" w:hAnsi="Times New Roman"/>
          <w:sz w:val="24"/>
          <w:szCs w:val="24"/>
          <w:lang w:val="en-GB"/>
        </w:rPr>
        <w:t xml:space="preserve">5.2. </w:t>
      </w:r>
      <w:r w:rsidR="00114F30" w:rsidRPr="009605B8">
        <w:rPr>
          <w:rFonts w:ascii="Times New Roman" w:eastAsia="Times New Roman" w:hAnsi="Times New Roman"/>
          <w:sz w:val="24"/>
          <w:szCs w:val="24"/>
          <w:lang w:val="en-GB"/>
        </w:rPr>
        <w:t xml:space="preserve">in person </w:t>
      </w:r>
      <w:r w:rsidR="00897A70">
        <w:rPr>
          <w:rFonts w:ascii="Times New Roman" w:eastAsia="Times New Roman" w:hAnsi="Times New Roman"/>
          <w:sz w:val="24"/>
          <w:szCs w:val="24"/>
          <w:lang w:val="en-GB"/>
        </w:rPr>
        <w:t xml:space="preserve">by submitting </w:t>
      </w:r>
      <w:r w:rsidR="00B42290">
        <w:rPr>
          <w:rFonts w:ascii="Times New Roman" w:eastAsia="Times New Roman" w:hAnsi="Times New Roman"/>
          <w:sz w:val="24"/>
          <w:szCs w:val="24"/>
          <w:lang w:val="en-GB"/>
        </w:rPr>
        <w:t>one</w:t>
      </w:r>
      <w:r w:rsidR="00794FC9" w:rsidRPr="009605B8">
        <w:rPr>
          <w:rFonts w:ascii="Times New Roman" w:eastAsia="Times New Roman" w:hAnsi="Times New Roman"/>
          <w:sz w:val="24"/>
          <w:szCs w:val="24"/>
          <w:lang w:val="en-GB"/>
        </w:rPr>
        <w:t xml:space="preserve"> hard copy to the </w:t>
      </w:r>
      <w:r w:rsidR="00794FC9" w:rsidRPr="009605B8">
        <w:rPr>
          <w:rFonts w:ascii="Times New Roman" w:eastAsia="Times New Roman" w:hAnsi="Times New Roman"/>
          <w:bCs/>
          <w:sz w:val="24"/>
          <w:szCs w:val="24"/>
          <w:lang w:val="en-GB" w:eastAsia="lv-LV"/>
        </w:rPr>
        <w:t xml:space="preserve">Project Implementation </w:t>
      </w:r>
      <w:r w:rsidR="00B42290">
        <w:rPr>
          <w:rFonts w:ascii="Times New Roman" w:eastAsia="Times New Roman" w:hAnsi="Times New Roman"/>
          <w:bCs/>
          <w:sz w:val="24"/>
          <w:szCs w:val="24"/>
          <w:lang w:val="en-GB" w:eastAsia="lv-LV"/>
        </w:rPr>
        <w:t>Division</w:t>
      </w:r>
      <w:r w:rsidR="00794FC9" w:rsidRPr="009605B8">
        <w:rPr>
          <w:rFonts w:ascii="Times New Roman" w:eastAsia="Times New Roman" w:hAnsi="Times New Roman"/>
          <w:bCs/>
          <w:sz w:val="24"/>
          <w:szCs w:val="24"/>
          <w:lang w:val="en-GB" w:eastAsia="lv-LV"/>
        </w:rPr>
        <w:t xml:space="preserve"> of the RPD of the UL</w:t>
      </w:r>
      <w:r w:rsidR="00215CFF" w:rsidRPr="009605B8">
        <w:rPr>
          <w:rFonts w:ascii="Times New Roman" w:eastAsia="Times New Roman" w:hAnsi="Times New Roman"/>
          <w:bCs/>
          <w:sz w:val="24"/>
          <w:szCs w:val="24"/>
          <w:lang w:val="en-GB" w:eastAsia="lv-LV"/>
        </w:rPr>
        <w:t xml:space="preserve">, </w:t>
      </w:r>
      <w:r w:rsidR="00794FC9" w:rsidRPr="009605B8">
        <w:rPr>
          <w:rFonts w:ascii="Times New Roman" w:eastAsia="Times New Roman" w:hAnsi="Times New Roman"/>
          <w:bCs/>
          <w:sz w:val="24"/>
          <w:szCs w:val="24"/>
          <w:lang w:val="en-GB" w:eastAsia="lv-LV"/>
        </w:rPr>
        <w:t xml:space="preserve">in 5 </w:t>
      </w:r>
      <w:proofErr w:type="spellStart"/>
      <w:r w:rsidR="00215CFF" w:rsidRPr="009605B8">
        <w:rPr>
          <w:rFonts w:ascii="Times New Roman" w:hAnsi="Times New Roman"/>
          <w:sz w:val="24"/>
          <w:szCs w:val="24"/>
          <w:lang w:val="en-GB"/>
        </w:rPr>
        <w:t>Baznīcas</w:t>
      </w:r>
      <w:proofErr w:type="spellEnd"/>
      <w:r w:rsidR="00215CFF" w:rsidRPr="009605B8">
        <w:rPr>
          <w:rFonts w:ascii="Times New Roman" w:hAnsi="Times New Roman"/>
          <w:sz w:val="24"/>
          <w:szCs w:val="24"/>
          <w:lang w:val="en-GB"/>
        </w:rPr>
        <w:t xml:space="preserve"> </w:t>
      </w:r>
      <w:r w:rsidR="00794FC9" w:rsidRPr="009605B8">
        <w:rPr>
          <w:rFonts w:ascii="Times New Roman" w:hAnsi="Times New Roman"/>
          <w:sz w:val="24"/>
          <w:szCs w:val="24"/>
          <w:lang w:val="en-GB"/>
        </w:rPr>
        <w:t>street</w:t>
      </w:r>
      <w:r w:rsidR="00215CFF" w:rsidRPr="009605B8">
        <w:rPr>
          <w:rFonts w:ascii="Times New Roman" w:hAnsi="Times New Roman"/>
          <w:sz w:val="24"/>
          <w:szCs w:val="24"/>
          <w:lang w:val="en-GB"/>
        </w:rPr>
        <w:t xml:space="preserve"> (</w:t>
      </w:r>
      <w:r w:rsidR="00794FC9" w:rsidRPr="009605B8">
        <w:rPr>
          <w:rFonts w:ascii="Times New Roman" w:hAnsi="Times New Roman"/>
          <w:sz w:val="24"/>
          <w:szCs w:val="24"/>
          <w:lang w:val="en-GB"/>
        </w:rPr>
        <w:t>the building in the yard</w:t>
      </w:r>
      <w:r w:rsidR="00215CFF" w:rsidRPr="009605B8">
        <w:rPr>
          <w:rFonts w:ascii="Times New Roman" w:hAnsi="Times New Roman"/>
          <w:sz w:val="24"/>
          <w:szCs w:val="24"/>
          <w:lang w:val="en-GB"/>
        </w:rPr>
        <w:t xml:space="preserve">), </w:t>
      </w:r>
      <w:r w:rsidR="00794FC9" w:rsidRPr="009605B8">
        <w:rPr>
          <w:rFonts w:ascii="Times New Roman" w:hAnsi="Times New Roman"/>
          <w:sz w:val="24"/>
          <w:szCs w:val="24"/>
          <w:lang w:val="en-GB"/>
        </w:rPr>
        <w:t xml:space="preserve">Room </w:t>
      </w:r>
      <w:r w:rsidR="00215CFF" w:rsidRPr="009605B8">
        <w:rPr>
          <w:rFonts w:ascii="Times New Roman" w:hAnsi="Times New Roman"/>
          <w:sz w:val="24"/>
          <w:szCs w:val="24"/>
          <w:lang w:val="en-GB"/>
        </w:rPr>
        <w:t>454</w:t>
      </w:r>
      <w:r w:rsidR="00215CFF" w:rsidRPr="009605B8">
        <w:rPr>
          <w:rFonts w:ascii="Times New Roman" w:eastAsia="Times New Roman" w:hAnsi="Times New Roman"/>
          <w:bCs/>
          <w:sz w:val="24"/>
          <w:szCs w:val="24"/>
          <w:lang w:val="en-GB" w:eastAsia="lv-LV"/>
        </w:rPr>
        <w:t xml:space="preserve">, </w:t>
      </w:r>
      <w:r w:rsidR="009605B8" w:rsidRPr="009605B8">
        <w:rPr>
          <w:rFonts w:ascii="Times New Roman" w:eastAsia="Times New Roman" w:hAnsi="Times New Roman"/>
          <w:bCs/>
          <w:sz w:val="24"/>
          <w:szCs w:val="24"/>
          <w:lang w:val="en-GB" w:eastAsia="lv-LV"/>
        </w:rPr>
        <w:t>Riga</w:t>
      </w:r>
      <w:r w:rsidR="00215CFF" w:rsidRPr="009605B8">
        <w:rPr>
          <w:rFonts w:ascii="Times New Roman" w:eastAsia="Times New Roman" w:hAnsi="Times New Roman"/>
          <w:bCs/>
          <w:sz w:val="24"/>
          <w:szCs w:val="24"/>
          <w:lang w:val="en-GB" w:eastAsia="lv-LV"/>
        </w:rPr>
        <w:t>.</w:t>
      </w:r>
    </w:p>
    <w:p w14:paraId="6DFB7294" w14:textId="77777777" w:rsidR="00CB0AC0" w:rsidRPr="009605B8" w:rsidRDefault="00CB0AC0" w:rsidP="00BB21E2">
      <w:pPr>
        <w:tabs>
          <w:tab w:val="left" w:pos="0"/>
          <w:tab w:val="left" w:pos="2977"/>
        </w:tabs>
        <w:spacing w:before="0" w:after="0"/>
        <w:ind w:left="0" w:firstLine="0"/>
        <w:rPr>
          <w:rFonts w:ascii="Times New Roman" w:eastAsia="Times New Roman" w:hAnsi="Times New Roman"/>
          <w:bCs/>
          <w:sz w:val="24"/>
          <w:szCs w:val="24"/>
          <w:lang w:val="en-GB" w:eastAsia="lv-LV"/>
        </w:rPr>
      </w:pPr>
    </w:p>
    <w:p w14:paraId="626787DB" w14:textId="77777777" w:rsidR="003B3ED5" w:rsidRPr="009605B8" w:rsidRDefault="003B3ED5" w:rsidP="00BB21E2">
      <w:pPr>
        <w:tabs>
          <w:tab w:val="left" w:pos="0"/>
          <w:tab w:val="left" w:pos="2977"/>
        </w:tabs>
        <w:spacing w:before="0" w:after="0"/>
        <w:ind w:left="0" w:firstLine="0"/>
        <w:rPr>
          <w:rFonts w:ascii="Times New Roman" w:eastAsia="Times New Roman" w:hAnsi="Times New Roman"/>
          <w:sz w:val="24"/>
          <w:szCs w:val="24"/>
          <w:lang w:val="en-GB"/>
        </w:rPr>
      </w:pPr>
      <w:r w:rsidRPr="009605B8">
        <w:rPr>
          <w:rFonts w:ascii="Times New Roman" w:eastAsia="Times New Roman" w:hAnsi="Times New Roman"/>
          <w:sz w:val="24"/>
          <w:szCs w:val="24"/>
          <w:lang w:val="en-GB"/>
        </w:rPr>
        <w:lastRenderedPageBreak/>
        <w:t xml:space="preserve">6. </w:t>
      </w:r>
      <w:r w:rsidR="009605B8" w:rsidRPr="009605B8">
        <w:rPr>
          <w:rFonts w:ascii="Times New Roman" w:eastAsia="Times New Roman" w:hAnsi="Times New Roman"/>
          <w:sz w:val="24"/>
          <w:szCs w:val="24"/>
          <w:lang w:val="en-GB"/>
        </w:rPr>
        <w:t>The research</w:t>
      </w:r>
      <w:r w:rsidR="0055325E" w:rsidRPr="009605B8">
        <w:rPr>
          <w:rFonts w:ascii="Times New Roman" w:eastAsia="Times New Roman" w:hAnsi="Times New Roman"/>
          <w:sz w:val="24"/>
          <w:szCs w:val="24"/>
          <w:lang w:val="en-GB"/>
        </w:rPr>
        <w:t xml:space="preserve"> project p</w:t>
      </w:r>
      <w:r w:rsidR="00845FC6" w:rsidRPr="009605B8">
        <w:rPr>
          <w:rFonts w:ascii="Times New Roman" w:eastAsia="Times New Roman" w:hAnsi="Times New Roman"/>
          <w:sz w:val="24"/>
          <w:szCs w:val="24"/>
          <w:lang w:val="en-GB"/>
        </w:rPr>
        <w:t>r</w:t>
      </w:r>
      <w:r w:rsidR="0055325E" w:rsidRPr="009605B8">
        <w:rPr>
          <w:rFonts w:ascii="Times New Roman" w:eastAsia="Times New Roman" w:hAnsi="Times New Roman"/>
          <w:sz w:val="24"/>
          <w:szCs w:val="24"/>
          <w:lang w:val="en-GB"/>
        </w:rPr>
        <w:t xml:space="preserve">oposal of the postdoctoral research application (in English) (Supplement 1.2) shall be sent in </w:t>
      </w:r>
      <w:r w:rsidR="009605B8" w:rsidRPr="009605B8">
        <w:rPr>
          <w:rFonts w:ascii="Times New Roman" w:eastAsia="Times New Roman" w:hAnsi="Times New Roman"/>
          <w:sz w:val="24"/>
          <w:szCs w:val="24"/>
          <w:lang w:val="en-GB"/>
        </w:rPr>
        <w:t>the DOC</w:t>
      </w:r>
      <w:r w:rsidR="00453047" w:rsidRPr="009605B8">
        <w:rPr>
          <w:rFonts w:ascii="Times New Roman" w:hAnsi="Times New Roman"/>
          <w:sz w:val="24"/>
          <w:szCs w:val="24"/>
          <w:lang w:val="en-GB"/>
        </w:rPr>
        <w:t xml:space="preserve"> </w:t>
      </w:r>
      <w:r w:rsidR="009605B8">
        <w:rPr>
          <w:rFonts w:ascii="Times New Roman" w:hAnsi="Times New Roman"/>
          <w:sz w:val="24"/>
          <w:szCs w:val="24"/>
          <w:lang w:val="en-GB"/>
        </w:rPr>
        <w:t>or</w:t>
      </w:r>
      <w:r w:rsidR="00453047" w:rsidRPr="009605B8">
        <w:rPr>
          <w:rFonts w:ascii="Times New Roman" w:hAnsi="Times New Roman"/>
          <w:sz w:val="24"/>
          <w:szCs w:val="24"/>
          <w:lang w:val="en-GB"/>
        </w:rPr>
        <w:t xml:space="preserve"> DOCX</w:t>
      </w:r>
      <w:r w:rsidRPr="009605B8">
        <w:rPr>
          <w:rFonts w:ascii="Times New Roman" w:hAnsi="Times New Roman"/>
          <w:sz w:val="24"/>
          <w:szCs w:val="24"/>
          <w:lang w:val="en-GB"/>
        </w:rPr>
        <w:t xml:space="preserve"> form</w:t>
      </w:r>
      <w:r w:rsidR="0055325E" w:rsidRPr="009605B8">
        <w:rPr>
          <w:rFonts w:ascii="Times New Roman" w:hAnsi="Times New Roman"/>
          <w:sz w:val="24"/>
          <w:szCs w:val="24"/>
          <w:lang w:val="en-GB"/>
        </w:rPr>
        <w:t>a</w:t>
      </w:r>
      <w:r w:rsidRPr="009605B8">
        <w:rPr>
          <w:rFonts w:ascii="Times New Roman" w:hAnsi="Times New Roman"/>
          <w:sz w:val="24"/>
          <w:szCs w:val="24"/>
          <w:lang w:val="en-GB"/>
        </w:rPr>
        <w:t>t</w:t>
      </w:r>
      <w:r w:rsidR="0055325E" w:rsidRPr="009605B8">
        <w:rPr>
          <w:rFonts w:ascii="Times New Roman" w:hAnsi="Times New Roman"/>
          <w:sz w:val="24"/>
          <w:szCs w:val="24"/>
          <w:lang w:val="en-GB"/>
        </w:rPr>
        <w:t xml:space="preserve"> to the email </w:t>
      </w:r>
      <w:r w:rsidR="009605B8" w:rsidRPr="009605B8">
        <w:rPr>
          <w:rFonts w:ascii="Times New Roman" w:hAnsi="Times New Roman"/>
          <w:sz w:val="24"/>
          <w:szCs w:val="24"/>
          <w:lang w:val="en-GB"/>
        </w:rPr>
        <w:t>address</w:t>
      </w:r>
      <w:r w:rsidR="00B42290">
        <w:rPr>
          <w:rFonts w:ascii="Times New Roman" w:hAnsi="Times New Roman"/>
          <w:sz w:val="24"/>
          <w:szCs w:val="24"/>
          <w:lang w:val="en-GB"/>
        </w:rPr>
        <w:t>:</w:t>
      </w:r>
      <w:r w:rsidR="009605B8" w:rsidRPr="009605B8">
        <w:rPr>
          <w:rFonts w:ascii="Times New Roman" w:hAnsi="Times New Roman"/>
          <w:sz w:val="24"/>
          <w:szCs w:val="24"/>
          <w:lang w:val="en-GB"/>
        </w:rPr>
        <w:t xml:space="preserve"> pecdoktoranti@lu.lv</w:t>
      </w:r>
      <w:r w:rsidR="00EE0296" w:rsidRPr="009605B8">
        <w:rPr>
          <w:rFonts w:ascii="Times New Roman" w:hAnsi="Times New Roman"/>
          <w:sz w:val="24"/>
          <w:szCs w:val="24"/>
          <w:lang w:val="en-GB"/>
        </w:rPr>
        <w:t>.</w:t>
      </w:r>
    </w:p>
    <w:p w14:paraId="38D3D292" w14:textId="77777777" w:rsidR="00766747" w:rsidRPr="009605B8" w:rsidRDefault="00766747" w:rsidP="00BB21E2">
      <w:pPr>
        <w:tabs>
          <w:tab w:val="left" w:pos="0"/>
        </w:tabs>
        <w:spacing w:before="0" w:after="0"/>
        <w:ind w:left="0" w:firstLine="0"/>
        <w:outlineLvl w:val="3"/>
        <w:rPr>
          <w:rFonts w:ascii="Times New Roman" w:hAnsi="Times New Roman"/>
          <w:sz w:val="24"/>
          <w:szCs w:val="24"/>
          <w:lang w:val="en-GB"/>
        </w:rPr>
      </w:pPr>
    </w:p>
    <w:p w14:paraId="3142081A" w14:textId="77777777" w:rsidR="00766747" w:rsidRPr="009605B8" w:rsidRDefault="00BB1818" w:rsidP="00BB21E2">
      <w:pPr>
        <w:tabs>
          <w:tab w:val="left" w:pos="0"/>
        </w:tabs>
        <w:spacing w:before="0" w:after="0"/>
        <w:ind w:left="0" w:firstLine="0"/>
        <w:outlineLvl w:val="3"/>
        <w:rPr>
          <w:rFonts w:ascii="Times New Roman" w:hAnsi="Times New Roman"/>
          <w:sz w:val="24"/>
          <w:szCs w:val="24"/>
          <w:lang w:val="en-GB"/>
        </w:rPr>
      </w:pPr>
      <w:r w:rsidRPr="009605B8">
        <w:rPr>
          <w:rFonts w:ascii="Times New Roman" w:eastAsia="Times New Roman" w:hAnsi="Times New Roman"/>
          <w:bCs/>
          <w:color w:val="000000"/>
          <w:sz w:val="24"/>
          <w:szCs w:val="24"/>
          <w:lang w:val="en-GB" w:eastAsia="lv-LV"/>
        </w:rPr>
        <w:t>7.</w:t>
      </w:r>
      <w:r w:rsidR="003213D5" w:rsidRPr="009605B8">
        <w:rPr>
          <w:rFonts w:ascii="Times New Roman" w:eastAsia="Times New Roman" w:hAnsi="Times New Roman"/>
          <w:bCs/>
          <w:color w:val="000000"/>
          <w:sz w:val="24"/>
          <w:szCs w:val="24"/>
          <w:lang w:val="en-GB" w:eastAsia="lv-LV"/>
        </w:rPr>
        <w:t xml:space="preserve"> </w:t>
      </w:r>
      <w:r w:rsidR="00ED59D9" w:rsidRPr="009605B8">
        <w:rPr>
          <w:rFonts w:ascii="Times New Roman" w:eastAsia="Times New Roman" w:hAnsi="Times New Roman"/>
          <w:bCs/>
          <w:color w:val="000000"/>
          <w:sz w:val="24"/>
          <w:szCs w:val="24"/>
          <w:lang w:val="en-GB" w:eastAsia="lv-LV"/>
        </w:rPr>
        <w:t>The application</w:t>
      </w:r>
      <w:r w:rsidR="00AA014B">
        <w:rPr>
          <w:rFonts w:ascii="Times New Roman" w:eastAsia="Times New Roman" w:hAnsi="Times New Roman"/>
          <w:bCs/>
          <w:color w:val="000000"/>
          <w:sz w:val="24"/>
          <w:szCs w:val="24"/>
          <w:lang w:val="en-GB" w:eastAsia="lv-LV"/>
        </w:rPr>
        <w:t xml:space="preserve"> for preliminary selection</w:t>
      </w:r>
      <w:r w:rsidR="00ED59D9" w:rsidRPr="009605B8">
        <w:rPr>
          <w:rFonts w:ascii="Times New Roman" w:eastAsia="Times New Roman" w:hAnsi="Times New Roman"/>
          <w:bCs/>
          <w:color w:val="000000"/>
          <w:sz w:val="24"/>
          <w:szCs w:val="24"/>
          <w:lang w:val="en-GB" w:eastAsia="lv-LV"/>
        </w:rPr>
        <w:t xml:space="preserve"> shall consist of the following</w:t>
      </w:r>
      <w:r w:rsidR="00766747" w:rsidRPr="009605B8">
        <w:rPr>
          <w:rFonts w:ascii="Times New Roman" w:eastAsia="Times New Roman" w:hAnsi="Times New Roman"/>
          <w:bCs/>
          <w:sz w:val="24"/>
          <w:szCs w:val="24"/>
          <w:lang w:val="en-GB" w:eastAsia="lv-LV"/>
        </w:rPr>
        <w:t xml:space="preserve">:  </w:t>
      </w:r>
    </w:p>
    <w:p w14:paraId="4D3D97D9" w14:textId="77777777" w:rsidR="00766747" w:rsidRPr="009605B8" w:rsidRDefault="00BB1818" w:rsidP="00BB21E2">
      <w:pPr>
        <w:tabs>
          <w:tab w:val="left" w:pos="0"/>
          <w:tab w:val="left" w:pos="567"/>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7.1. </w:t>
      </w:r>
      <w:r w:rsidR="00ED59D9" w:rsidRPr="009605B8">
        <w:rPr>
          <w:rFonts w:ascii="Times New Roman" w:hAnsi="Times New Roman"/>
          <w:sz w:val="24"/>
          <w:szCs w:val="24"/>
          <w:lang w:val="en-GB"/>
        </w:rPr>
        <w:t>an application for the postdoctoral application selection</w:t>
      </w:r>
      <w:r w:rsidR="002C3041"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w:t>
      </w:r>
      <w:r w:rsidR="00ED59D9" w:rsidRPr="009605B8">
        <w:rPr>
          <w:rFonts w:ascii="Times New Roman" w:eastAsia="Times New Roman" w:hAnsi="Times New Roman"/>
          <w:sz w:val="24"/>
          <w:szCs w:val="24"/>
          <w:lang w:val="en-GB"/>
        </w:rPr>
        <w:t>Supplement</w:t>
      </w:r>
      <w:r w:rsidR="00ED59D9"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1.);</w:t>
      </w:r>
    </w:p>
    <w:p w14:paraId="4EF747D5" w14:textId="77777777" w:rsidR="00766747" w:rsidRPr="009605B8" w:rsidRDefault="003213D5" w:rsidP="00BB21E2">
      <w:pPr>
        <w:tabs>
          <w:tab w:val="left" w:pos="0"/>
          <w:tab w:val="left" w:pos="567"/>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7.2. </w:t>
      </w:r>
      <w:r w:rsidR="00A56F13" w:rsidRPr="009605B8">
        <w:rPr>
          <w:rFonts w:ascii="Times New Roman" w:hAnsi="Times New Roman"/>
          <w:sz w:val="24"/>
          <w:szCs w:val="24"/>
          <w:lang w:val="en-GB"/>
        </w:rPr>
        <w:t xml:space="preserve">the curriculum vitae (CV) of the postdoctoral researcher </w:t>
      </w:r>
      <w:r w:rsidR="00F629DA" w:rsidRPr="009605B8">
        <w:rPr>
          <w:rFonts w:ascii="Times New Roman" w:eastAsia="Times New Roman" w:hAnsi="Times New Roman"/>
          <w:sz w:val="24"/>
          <w:szCs w:val="24"/>
          <w:lang w:val="en-GB"/>
        </w:rPr>
        <w:t>(in English) (Supplement 1.1)</w:t>
      </w:r>
      <w:r w:rsidR="00766747" w:rsidRPr="009605B8">
        <w:rPr>
          <w:rFonts w:ascii="Times New Roman" w:hAnsi="Times New Roman"/>
          <w:sz w:val="24"/>
          <w:szCs w:val="24"/>
          <w:lang w:val="en-GB"/>
        </w:rPr>
        <w:t xml:space="preserve">; </w:t>
      </w:r>
    </w:p>
    <w:p w14:paraId="7F8B94B6" w14:textId="77777777" w:rsidR="00766747" w:rsidRPr="009605B8" w:rsidRDefault="00BB1818" w:rsidP="00BB21E2">
      <w:pPr>
        <w:tabs>
          <w:tab w:val="left" w:pos="0"/>
          <w:tab w:val="left" w:pos="567"/>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7.3. </w:t>
      </w:r>
      <w:r w:rsidR="00845FC6" w:rsidRPr="009605B8">
        <w:rPr>
          <w:rFonts w:ascii="Times New Roman" w:hAnsi="Times New Roman"/>
          <w:sz w:val="24"/>
          <w:szCs w:val="24"/>
          <w:lang w:val="en-GB"/>
        </w:rPr>
        <w:t xml:space="preserve">the </w:t>
      </w:r>
      <w:r w:rsidR="00845FC6" w:rsidRPr="009605B8">
        <w:rPr>
          <w:rFonts w:ascii="Times New Roman" w:eastAsia="Times New Roman" w:hAnsi="Times New Roman"/>
          <w:sz w:val="24"/>
          <w:szCs w:val="24"/>
          <w:lang w:val="en-GB"/>
        </w:rPr>
        <w:t>research project proposal (in English) (Supplement 1.2)</w:t>
      </w:r>
      <w:r w:rsidR="00766747" w:rsidRPr="009605B8">
        <w:rPr>
          <w:rFonts w:ascii="Times New Roman" w:hAnsi="Times New Roman"/>
          <w:sz w:val="24"/>
          <w:szCs w:val="24"/>
          <w:lang w:val="en-GB"/>
        </w:rPr>
        <w:t>;</w:t>
      </w:r>
    </w:p>
    <w:p w14:paraId="28D4FE42" w14:textId="5E5FBDF6" w:rsidR="005444FB" w:rsidRPr="00C2695D" w:rsidRDefault="00BB1818" w:rsidP="00C2695D">
      <w:pPr>
        <w:tabs>
          <w:tab w:val="left" w:pos="0"/>
          <w:tab w:val="left" w:pos="567"/>
        </w:tabs>
        <w:spacing w:before="0" w:after="0"/>
        <w:ind w:left="0" w:firstLine="0"/>
        <w:outlineLvl w:val="3"/>
        <w:rPr>
          <w:rFonts w:ascii="Times New Roman" w:hAnsi="Times New Roman"/>
          <w:sz w:val="24"/>
          <w:szCs w:val="24"/>
        </w:rPr>
      </w:pPr>
      <w:r w:rsidRPr="00057860">
        <w:rPr>
          <w:rFonts w:ascii="Times New Roman" w:hAnsi="Times New Roman"/>
          <w:sz w:val="24"/>
          <w:szCs w:val="24"/>
          <w:lang w:val="en-GB"/>
        </w:rPr>
        <w:t xml:space="preserve">7.4. </w:t>
      </w:r>
      <w:r w:rsidR="00F629DA" w:rsidRPr="00057860">
        <w:rPr>
          <w:rFonts w:ascii="Times New Roman" w:hAnsi="Times New Roman"/>
          <w:sz w:val="24"/>
          <w:szCs w:val="24"/>
          <w:lang w:val="en-GB"/>
        </w:rPr>
        <w:t>a copy of the diploma of the doctoral degree</w:t>
      </w:r>
      <w:r w:rsidR="00057860" w:rsidRPr="00057860">
        <w:rPr>
          <w:rFonts w:ascii="Times New Roman" w:hAnsi="Times New Roman"/>
          <w:sz w:val="24"/>
          <w:szCs w:val="24"/>
          <w:lang w:val="en-GB"/>
        </w:rPr>
        <w:t>.</w:t>
      </w:r>
      <w:r w:rsidR="00057860" w:rsidRPr="00057860">
        <w:rPr>
          <w:rFonts w:ascii="Times New Roman" w:hAnsi="Times New Roman"/>
          <w:sz w:val="24"/>
          <w:szCs w:val="24"/>
        </w:rPr>
        <w:t xml:space="preserve"> </w:t>
      </w:r>
      <w:proofErr w:type="spellStart"/>
      <w:r w:rsidR="00D87E8D">
        <w:rPr>
          <w:rFonts w:ascii="Times New Roman" w:hAnsi="Times New Roman"/>
          <w:sz w:val="24"/>
          <w:szCs w:val="24"/>
        </w:rPr>
        <w:t>If</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at</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the</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time</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of</w:t>
      </w:r>
      <w:proofErr w:type="spellEnd"/>
      <w:r w:rsidR="00D87E8D">
        <w:rPr>
          <w:rFonts w:ascii="Times New Roman" w:hAnsi="Times New Roman"/>
          <w:sz w:val="24"/>
          <w:szCs w:val="24"/>
        </w:rPr>
        <w:t xml:space="preserve"> </w:t>
      </w:r>
      <w:proofErr w:type="spellStart"/>
      <w:r w:rsidR="00472DDC">
        <w:rPr>
          <w:rFonts w:ascii="Times New Roman" w:hAnsi="Times New Roman"/>
          <w:sz w:val="24"/>
          <w:szCs w:val="24"/>
        </w:rPr>
        <w:t>submitting</w:t>
      </w:r>
      <w:proofErr w:type="spellEnd"/>
      <w:r w:rsidR="00472DDC">
        <w:rPr>
          <w:rFonts w:ascii="Times New Roman" w:hAnsi="Times New Roman"/>
          <w:sz w:val="24"/>
          <w:szCs w:val="24"/>
        </w:rPr>
        <w:t xml:space="preserve"> </w:t>
      </w:r>
      <w:proofErr w:type="spellStart"/>
      <w:r w:rsidR="00472DDC">
        <w:rPr>
          <w:rFonts w:ascii="Times New Roman" w:hAnsi="Times New Roman"/>
          <w:sz w:val="24"/>
          <w:szCs w:val="24"/>
        </w:rPr>
        <w:t>the</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application</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for</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the</w:t>
      </w:r>
      <w:proofErr w:type="spellEnd"/>
      <w:r w:rsidR="00D87E8D">
        <w:rPr>
          <w:rFonts w:ascii="Times New Roman" w:hAnsi="Times New Roman"/>
          <w:sz w:val="24"/>
          <w:szCs w:val="24"/>
        </w:rPr>
        <w:t xml:space="preserve"> </w:t>
      </w:r>
      <w:proofErr w:type="spellStart"/>
      <w:r w:rsidR="00D87E8D">
        <w:rPr>
          <w:rFonts w:ascii="Times New Roman" w:hAnsi="Times New Roman"/>
          <w:sz w:val="24"/>
          <w:szCs w:val="24"/>
        </w:rPr>
        <w:t>pre-selection</w:t>
      </w:r>
      <w:proofErr w:type="spellEnd"/>
      <w:r w:rsidR="00D87E8D">
        <w:rPr>
          <w:rFonts w:ascii="Times New Roman" w:hAnsi="Times New Roman"/>
          <w:sz w:val="24"/>
          <w:szCs w:val="24"/>
        </w:rPr>
        <w:t xml:space="preserve"> </w:t>
      </w:r>
      <w:proofErr w:type="spellStart"/>
      <w:r w:rsidR="00D87E8D" w:rsidRPr="00C2695D">
        <w:rPr>
          <w:rFonts w:ascii="Times New Roman" w:hAnsi="Times New Roman"/>
          <w:sz w:val="24"/>
          <w:szCs w:val="24"/>
        </w:rPr>
        <w:t>procedure</w:t>
      </w:r>
      <w:proofErr w:type="spellEnd"/>
      <w:r w:rsidR="00D87E8D" w:rsidRPr="00C2695D">
        <w:rPr>
          <w:rFonts w:ascii="Times New Roman" w:hAnsi="Times New Roman"/>
          <w:sz w:val="24"/>
          <w:szCs w:val="24"/>
        </w:rPr>
        <w:t xml:space="preserve"> </w:t>
      </w:r>
      <w:r w:rsidR="00057860"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postdoctoral</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researcher</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has</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defended</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his</w:t>
      </w:r>
      <w:proofErr w:type="spellEnd"/>
      <w:r w:rsidR="00D87E8D" w:rsidRPr="00C2695D">
        <w:rPr>
          <w:rFonts w:ascii="Times New Roman" w:hAnsi="Times New Roman"/>
          <w:sz w:val="24"/>
          <w:szCs w:val="24"/>
        </w:rPr>
        <w:t>/</w:t>
      </w:r>
      <w:proofErr w:type="spellStart"/>
      <w:r w:rsidR="00D87E8D" w:rsidRPr="00C2695D">
        <w:rPr>
          <w:rFonts w:ascii="Times New Roman" w:hAnsi="Times New Roman"/>
          <w:sz w:val="24"/>
          <w:szCs w:val="24"/>
        </w:rPr>
        <w:t>her</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Doctoral</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Thesis</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however</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has</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not</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yet</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received</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w:t>
      </w:r>
      <w:proofErr w:type="spellEnd"/>
      <w:r w:rsidR="00D87E8D" w:rsidRPr="00C2695D">
        <w:rPr>
          <w:rFonts w:ascii="Times New Roman" w:hAnsi="Times New Roman"/>
          <w:sz w:val="24"/>
          <w:szCs w:val="24"/>
        </w:rPr>
        <w:t xml:space="preserve"> diploma, </w:t>
      </w:r>
      <w:proofErr w:type="spellStart"/>
      <w:r w:rsidR="00D87E8D" w:rsidRPr="00C2695D">
        <w:rPr>
          <w:rFonts w:ascii="Times New Roman" w:hAnsi="Times New Roman"/>
          <w:sz w:val="24"/>
          <w:szCs w:val="24"/>
        </w:rPr>
        <w:t>the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postdoctoral</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researcher</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shall</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submit</w:t>
      </w:r>
      <w:proofErr w:type="spellEnd"/>
      <w:r w:rsidR="00D87E8D" w:rsidRPr="00C2695D">
        <w:rPr>
          <w:rFonts w:ascii="Times New Roman" w:hAnsi="Times New Roman"/>
          <w:sz w:val="24"/>
          <w:szCs w:val="24"/>
        </w:rPr>
        <w:t xml:space="preserve"> a </w:t>
      </w:r>
      <w:proofErr w:type="spellStart"/>
      <w:r w:rsidR="00D87E8D" w:rsidRPr="00C2695D">
        <w:rPr>
          <w:rFonts w:ascii="Times New Roman" w:hAnsi="Times New Roman"/>
          <w:sz w:val="24"/>
          <w:szCs w:val="24"/>
        </w:rPr>
        <w:t>statement</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confirming</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defense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of</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Doctoral</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Thesis</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issued</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by</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the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respective</w:t>
      </w:r>
      <w:proofErr w:type="spellEnd"/>
      <w:r w:rsidR="00D87E8D" w:rsidRPr="00C2695D">
        <w:rPr>
          <w:rFonts w:ascii="Times New Roman" w:hAnsi="Times New Roman"/>
          <w:sz w:val="24"/>
          <w:szCs w:val="24"/>
        </w:rPr>
        <w:t xml:space="preserve"> </w:t>
      </w:r>
      <w:proofErr w:type="spellStart"/>
      <w:r w:rsidR="00D87E8D" w:rsidRPr="00C2695D">
        <w:rPr>
          <w:rFonts w:ascii="Times New Roman" w:hAnsi="Times New Roman"/>
          <w:sz w:val="24"/>
          <w:szCs w:val="24"/>
        </w:rPr>
        <w:t>institution</w:t>
      </w:r>
      <w:proofErr w:type="spellEnd"/>
      <w:r w:rsidR="00057860" w:rsidRPr="00C2695D">
        <w:rPr>
          <w:rFonts w:ascii="Times New Roman" w:hAnsi="Times New Roman"/>
          <w:sz w:val="24"/>
          <w:szCs w:val="24"/>
        </w:rPr>
        <w:t>;</w:t>
      </w:r>
    </w:p>
    <w:p w14:paraId="0E2AF270" w14:textId="77777777" w:rsidR="00766747" w:rsidRPr="009605B8" w:rsidRDefault="005444FB" w:rsidP="00BB21E2">
      <w:pPr>
        <w:tabs>
          <w:tab w:val="left" w:pos="0"/>
          <w:tab w:val="left" w:pos="567"/>
        </w:tabs>
        <w:spacing w:before="0" w:after="0"/>
        <w:ind w:left="0" w:firstLine="0"/>
        <w:outlineLvl w:val="3"/>
        <w:rPr>
          <w:rFonts w:ascii="Times New Roman" w:hAnsi="Times New Roman"/>
          <w:sz w:val="24"/>
          <w:szCs w:val="24"/>
          <w:lang w:val="en-GB"/>
        </w:rPr>
      </w:pPr>
      <w:r>
        <w:rPr>
          <w:rFonts w:ascii="Times New Roman" w:hAnsi="Times New Roman"/>
          <w:sz w:val="24"/>
          <w:szCs w:val="24"/>
          <w:lang w:val="en-GB"/>
        </w:rPr>
        <w:t xml:space="preserve">7.5. </w:t>
      </w:r>
      <w:r w:rsidR="009605B8" w:rsidRPr="009605B8">
        <w:rPr>
          <w:rFonts w:ascii="Times New Roman" w:hAnsi="Times New Roman"/>
          <w:sz w:val="24"/>
          <w:szCs w:val="24"/>
          <w:lang w:val="en-GB"/>
        </w:rPr>
        <w:t>a</w:t>
      </w:r>
      <w:r w:rsidR="005877D9" w:rsidRPr="009605B8">
        <w:rPr>
          <w:rFonts w:ascii="Times New Roman" w:hAnsi="Times New Roman"/>
          <w:color w:val="000000"/>
          <w:sz w:val="24"/>
          <w:szCs w:val="24"/>
          <w:lang w:val="en-GB"/>
        </w:rPr>
        <w:t xml:space="preserve"> formal acknowledgement</w:t>
      </w:r>
      <w:r w:rsidR="005877D9" w:rsidRPr="009605B8">
        <w:rPr>
          <w:rStyle w:val="apple-converted-space"/>
          <w:rFonts w:ascii="Times New Roman" w:hAnsi="Times New Roman"/>
          <w:color w:val="000000"/>
          <w:sz w:val="24"/>
          <w:szCs w:val="24"/>
          <w:lang w:val="en-GB"/>
        </w:rPr>
        <w:t xml:space="preserve"> from the Academic </w:t>
      </w:r>
      <w:r w:rsidR="009605B8" w:rsidRPr="009605B8">
        <w:rPr>
          <w:rStyle w:val="apple-converted-space"/>
          <w:rFonts w:ascii="Times New Roman" w:hAnsi="Times New Roman"/>
          <w:color w:val="000000"/>
          <w:sz w:val="24"/>
          <w:szCs w:val="24"/>
          <w:lang w:val="en-GB"/>
        </w:rPr>
        <w:t>Information</w:t>
      </w:r>
      <w:r w:rsidR="005877D9" w:rsidRPr="009605B8">
        <w:rPr>
          <w:rStyle w:val="apple-converted-space"/>
          <w:rFonts w:ascii="Times New Roman" w:hAnsi="Times New Roman"/>
          <w:color w:val="000000"/>
          <w:sz w:val="24"/>
          <w:szCs w:val="24"/>
          <w:lang w:val="en-GB"/>
        </w:rPr>
        <w:t xml:space="preserve"> Centre </w:t>
      </w:r>
      <w:r w:rsidR="00333983">
        <w:rPr>
          <w:rStyle w:val="apple-converted-space"/>
          <w:rFonts w:ascii="Times New Roman" w:hAnsi="Times New Roman"/>
          <w:color w:val="000000"/>
          <w:sz w:val="24"/>
          <w:szCs w:val="24"/>
          <w:lang w:val="en-GB"/>
        </w:rPr>
        <w:t xml:space="preserve">(AIC) </w:t>
      </w:r>
      <w:r w:rsidR="005877D9" w:rsidRPr="009605B8">
        <w:rPr>
          <w:rStyle w:val="apple-converted-space"/>
          <w:rFonts w:ascii="Times New Roman" w:hAnsi="Times New Roman"/>
          <w:color w:val="000000"/>
          <w:sz w:val="24"/>
          <w:szCs w:val="24"/>
          <w:lang w:val="en-GB"/>
        </w:rPr>
        <w:t>about the recognition of the doctoral degree if it has been awarded abroad</w:t>
      </w:r>
      <w:r w:rsidR="00766747" w:rsidRPr="009605B8">
        <w:rPr>
          <w:rFonts w:ascii="Times New Roman" w:hAnsi="Times New Roman"/>
          <w:sz w:val="24"/>
          <w:szCs w:val="24"/>
          <w:lang w:val="en-GB"/>
        </w:rPr>
        <w:t>;</w:t>
      </w:r>
    </w:p>
    <w:p w14:paraId="20A3589A" w14:textId="77777777" w:rsidR="00766747" w:rsidRPr="009605B8" w:rsidRDefault="00BB1818" w:rsidP="00333983">
      <w:pPr>
        <w:tabs>
          <w:tab w:val="left" w:pos="0"/>
        </w:tabs>
        <w:spacing w:before="0" w:after="0"/>
        <w:ind w:left="0" w:firstLine="0"/>
        <w:rPr>
          <w:rFonts w:ascii="Times New Roman" w:eastAsia="Times New Roman" w:hAnsi="Times New Roman"/>
          <w:bCs/>
          <w:sz w:val="24"/>
          <w:szCs w:val="24"/>
          <w:lang w:val="en-GB" w:eastAsia="lv-LV"/>
        </w:rPr>
      </w:pPr>
      <w:r w:rsidRPr="009605B8">
        <w:rPr>
          <w:rFonts w:ascii="Times New Roman" w:hAnsi="Times New Roman"/>
          <w:sz w:val="24"/>
          <w:szCs w:val="24"/>
          <w:lang w:val="en-GB"/>
        </w:rPr>
        <w:t>7.</w:t>
      </w:r>
      <w:r w:rsidR="005444FB">
        <w:rPr>
          <w:rFonts w:ascii="Times New Roman" w:hAnsi="Times New Roman"/>
          <w:sz w:val="24"/>
          <w:szCs w:val="24"/>
          <w:lang w:val="en-GB"/>
        </w:rPr>
        <w:t>6</w:t>
      </w:r>
      <w:r w:rsidRPr="009605B8">
        <w:rPr>
          <w:rFonts w:ascii="Times New Roman" w:hAnsi="Times New Roman"/>
          <w:sz w:val="24"/>
          <w:szCs w:val="24"/>
          <w:lang w:val="en-GB"/>
        </w:rPr>
        <w:t xml:space="preserve">. </w:t>
      </w:r>
      <w:r w:rsidR="00553621" w:rsidRPr="009605B8">
        <w:rPr>
          <w:rFonts w:ascii="Times New Roman" w:hAnsi="Times New Roman"/>
          <w:sz w:val="24"/>
          <w:szCs w:val="24"/>
          <w:lang w:val="en-GB"/>
        </w:rPr>
        <w:t>a statement by</w:t>
      </w:r>
      <w:r w:rsidR="008D572C" w:rsidRPr="009605B8">
        <w:rPr>
          <w:rFonts w:ascii="Times New Roman" w:hAnsi="Times New Roman"/>
          <w:sz w:val="24"/>
          <w:szCs w:val="24"/>
          <w:lang w:val="en-GB"/>
        </w:rPr>
        <w:t xml:space="preserve"> the postdoctoral researcher that the postdoctoral researcher has not received aid within the frame of the present Activity and in the event of the allocation of research application aid will not </w:t>
      </w:r>
      <w:r w:rsidR="0027695A" w:rsidRPr="009605B8">
        <w:rPr>
          <w:rFonts w:ascii="Times New Roman" w:hAnsi="Times New Roman"/>
          <w:sz w:val="24"/>
          <w:szCs w:val="24"/>
          <w:lang w:val="en-GB"/>
        </w:rPr>
        <w:t>concurrently receive</w:t>
      </w:r>
      <w:r w:rsidR="00333983">
        <w:rPr>
          <w:rFonts w:ascii="Times New Roman" w:hAnsi="Times New Roman"/>
          <w:sz w:val="24"/>
          <w:szCs w:val="24"/>
          <w:lang w:val="en-GB"/>
        </w:rPr>
        <w:t xml:space="preserve"> </w:t>
      </w:r>
      <w:r w:rsidR="009605B8" w:rsidRPr="009605B8">
        <w:rPr>
          <w:rFonts w:ascii="Times New Roman" w:hAnsi="Times New Roman"/>
          <w:sz w:val="24"/>
          <w:szCs w:val="24"/>
          <w:shd w:val="clear" w:color="auto" w:fill="FFFFFF"/>
          <w:lang w:val="en-GB"/>
        </w:rPr>
        <w:t xml:space="preserve">remuneration within the frame of the present Activity and </w:t>
      </w:r>
      <w:r w:rsidR="009605B8" w:rsidRPr="009605B8">
        <w:rPr>
          <w:rFonts w:ascii="Times New Roman" w:hAnsi="Times New Roman"/>
          <w:sz w:val="24"/>
          <w:szCs w:val="24"/>
          <w:lang w:val="en-GB"/>
        </w:rPr>
        <w:t xml:space="preserve">within the scope of this Activity and within the scope of Activity 1.1.1.1 “Practical Research Aid” and Activity 1.1.1.3 “Innovation Grants to Students” of the Specific Aid Objective 1.1.1 “To increase the research and innovative </w:t>
      </w:r>
      <w:r w:rsidR="009605B8" w:rsidRPr="009605B8">
        <w:rPr>
          <w:rFonts w:ascii="Times New Roman" w:hAnsi="Times New Roman"/>
          <w:sz w:val="24"/>
          <w:szCs w:val="24"/>
          <w:shd w:val="clear" w:color="auto" w:fill="FFFFFF"/>
          <w:lang w:val="en-GB"/>
        </w:rPr>
        <w:t xml:space="preserve">research commissioned by an enterprise, </w:t>
      </w:r>
      <w:r w:rsidR="009605B8" w:rsidRPr="009605B8">
        <w:rPr>
          <w:rFonts w:ascii="Times New Roman" w:hAnsi="Times New Roman"/>
          <w:sz w:val="24"/>
          <w:szCs w:val="24"/>
          <w:lang w:val="en-GB"/>
        </w:rPr>
        <w:t>capacity of scientific institutions of Latvia and the ability to attract external financing, investing in human resources and infrastructure” of the Priority Action “Research, Technology Development and Innovations” of the Operational Programme “Growth and Employment”  (Supplement 1.3);</w:t>
      </w:r>
    </w:p>
    <w:p w14:paraId="358AE257" w14:textId="77777777" w:rsidR="00766747" w:rsidRPr="009605B8" w:rsidRDefault="00BB1818" w:rsidP="00BB21E2">
      <w:pPr>
        <w:tabs>
          <w:tab w:val="left" w:pos="0"/>
          <w:tab w:val="left" w:pos="567"/>
        </w:tabs>
        <w:spacing w:before="0"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7.</w:t>
      </w:r>
      <w:r w:rsidR="005444FB">
        <w:rPr>
          <w:rFonts w:ascii="Times New Roman" w:eastAsia="Times New Roman" w:hAnsi="Times New Roman"/>
          <w:bCs/>
          <w:sz w:val="24"/>
          <w:szCs w:val="24"/>
          <w:lang w:val="en-GB" w:eastAsia="lv-LV"/>
        </w:rPr>
        <w:t>7</w:t>
      </w:r>
      <w:r w:rsidRPr="009605B8">
        <w:rPr>
          <w:rFonts w:ascii="Times New Roman" w:eastAsia="Times New Roman" w:hAnsi="Times New Roman"/>
          <w:bCs/>
          <w:sz w:val="24"/>
          <w:szCs w:val="24"/>
          <w:lang w:val="en-GB" w:eastAsia="lv-LV"/>
        </w:rPr>
        <w:t xml:space="preserve">. </w:t>
      </w:r>
      <w:r w:rsidR="0004285F">
        <w:rPr>
          <w:rFonts w:ascii="Times New Roman" w:eastAsia="Times New Roman" w:hAnsi="Times New Roman"/>
          <w:bCs/>
          <w:sz w:val="24"/>
          <w:szCs w:val="24"/>
          <w:lang w:val="en-GB" w:eastAsia="lv-LV"/>
        </w:rPr>
        <w:t>i</w:t>
      </w:r>
      <w:r w:rsidR="007571B0" w:rsidRPr="009605B8">
        <w:rPr>
          <w:rFonts w:ascii="Times New Roman" w:hAnsi="Times New Roman"/>
          <w:bCs/>
          <w:sz w:val="24"/>
          <w:szCs w:val="24"/>
          <w:lang w:val="en-GB"/>
        </w:rPr>
        <w:t xml:space="preserve">nformation about the readiness of the cooperation partner to participate in the </w:t>
      </w:r>
      <w:r w:rsidR="009605B8" w:rsidRPr="009605B8">
        <w:rPr>
          <w:rFonts w:ascii="Times New Roman" w:hAnsi="Times New Roman"/>
          <w:bCs/>
          <w:sz w:val="24"/>
          <w:szCs w:val="24"/>
          <w:lang w:val="en-GB"/>
        </w:rPr>
        <w:t>implementation</w:t>
      </w:r>
      <w:r w:rsidR="007571B0" w:rsidRPr="009605B8">
        <w:rPr>
          <w:rFonts w:ascii="Times New Roman" w:hAnsi="Times New Roman"/>
          <w:bCs/>
          <w:sz w:val="24"/>
          <w:szCs w:val="24"/>
          <w:lang w:val="en-GB"/>
        </w:rPr>
        <w:t xml:space="preserve"> of the research </w:t>
      </w:r>
      <w:r w:rsidR="009605B8" w:rsidRPr="009605B8">
        <w:rPr>
          <w:rFonts w:ascii="Times New Roman" w:hAnsi="Times New Roman"/>
          <w:bCs/>
          <w:sz w:val="24"/>
          <w:szCs w:val="24"/>
          <w:lang w:val="en-GB"/>
        </w:rPr>
        <w:t>application</w:t>
      </w:r>
      <w:r w:rsidR="007571B0" w:rsidRPr="009605B8">
        <w:rPr>
          <w:rFonts w:ascii="Times New Roman" w:hAnsi="Times New Roman"/>
          <w:bCs/>
          <w:sz w:val="24"/>
          <w:szCs w:val="24"/>
          <w:lang w:val="en-GB"/>
        </w:rPr>
        <w:t xml:space="preserve"> (if the Project envisages a cooperation partner) (</w:t>
      </w:r>
      <w:r w:rsidR="007571B0" w:rsidRPr="009605B8">
        <w:rPr>
          <w:rFonts w:ascii="Times New Roman" w:hAnsi="Times New Roman"/>
          <w:sz w:val="24"/>
          <w:szCs w:val="24"/>
          <w:lang w:val="en-GB"/>
        </w:rPr>
        <w:t>Supplement</w:t>
      </w:r>
      <w:r w:rsidR="007571B0" w:rsidRPr="009605B8">
        <w:rPr>
          <w:rFonts w:ascii="Times New Roman" w:hAnsi="Times New Roman"/>
          <w:bCs/>
          <w:sz w:val="24"/>
          <w:szCs w:val="24"/>
          <w:lang w:val="en-GB"/>
        </w:rPr>
        <w:t xml:space="preserve"> 1.4.)</w:t>
      </w:r>
      <w:r w:rsidR="00766747" w:rsidRPr="009605B8">
        <w:rPr>
          <w:rFonts w:ascii="Times New Roman" w:eastAsia="Times New Roman" w:hAnsi="Times New Roman"/>
          <w:bCs/>
          <w:sz w:val="24"/>
          <w:szCs w:val="24"/>
          <w:lang w:val="en-GB" w:eastAsia="lv-LV"/>
        </w:rPr>
        <w:t>;</w:t>
      </w:r>
    </w:p>
    <w:p w14:paraId="2C19E7A4" w14:textId="5140E8EC" w:rsidR="00766747" w:rsidRPr="00C8443E" w:rsidRDefault="00BB1818" w:rsidP="00C8443E">
      <w:pPr>
        <w:pStyle w:val="PlainText"/>
        <w:jc w:val="both"/>
        <w:rPr>
          <w:rFonts w:ascii="Times New Roman" w:hAnsi="Times New Roman" w:cs="Times New Roman"/>
          <w:sz w:val="24"/>
          <w:szCs w:val="24"/>
        </w:rPr>
      </w:pPr>
      <w:r w:rsidRPr="009605B8">
        <w:rPr>
          <w:rFonts w:ascii="Times New Roman" w:eastAsia="Times New Roman" w:hAnsi="Times New Roman"/>
          <w:bCs/>
          <w:sz w:val="24"/>
          <w:szCs w:val="24"/>
          <w:lang w:val="en-GB" w:eastAsia="lv-LV"/>
        </w:rPr>
        <w:t>7.</w:t>
      </w:r>
      <w:r w:rsidR="005444FB">
        <w:rPr>
          <w:rFonts w:ascii="Times New Roman" w:eastAsia="Times New Roman" w:hAnsi="Times New Roman"/>
          <w:bCs/>
          <w:sz w:val="24"/>
          <w:szCs w:val="24"/>
          <w:lang w:val="en-GB" w:eastAsia="lv-LV"/>
        </w:rPr>
        <w:t>8</w:t>
      </w:r>
      <w:r w:rsidRPr="009605B8">
        <w:rPr>
          <w:rFonts w:ascii="Times New Roman" w:eastAsia="Times New Roman" w:hAnsi="Times New Roman"/>
          <w:bCs/>
          <w:sz w:val="24"/>
          <w:szCs w:val="24"/>
          <w:lang w:val="en-GB" w:eastAsia="lv-LV"/>
        </w:rPr>
        <w:t>.</w:t>
      </w:r>
      <w:r w:rsidR="0004285F">
        <w:rPr>
          <w:rFonts w:ascii="Times New Roman" w:eastAsia="Times New Roman" w:hAnsi="Times New Roman"/>
          <w:bCs/>
          <w:sz w:val="24"/>
          <w:szCs w:val="24"/>
          <w:lang w:val="en-GB" w:eastAsia="lv-LV"/>
        </w:rPr>
        <w:t xml:space="preserve"> </w:t>
      </w:r>
      <w:proofErr w:type="spellStart"/>
      <w:r w:rsidR="00C8443E">
        <w:rPr>
          <w:rFonts w:ascii="Times New Roman" w:hAnsi="Times New Roman" w:cs="Times New Roman"/>
          <w:sz w:val="24"/>
          <w:szCs w:val="24"/>
        </w:rPr>
        <w:t>c</w:t>
      </w:r>
      <w:r w:rsidR="00C8443E" w:rsidRPr="00C8443E">
        <w:rPr>
          <w:rFonts w:ascii="Times New Roman" w:hAnsi="Times New Roman" w:cs="Times New Roman"/>
          <w:sz w:val="24"/>
          <w:szCs w:val="24"/>
        </w:rPr>
        <w:t>onfirmation</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about</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the</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University</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of</w:t>
      </w:r>
      <w:proofErr w:type="spellEnd"/>
      <w:r w:rsidR="00C8443E" w:rsidRPr="00C8443E">
        <w:rPr>
          <w:rFonts w:ascii="Times New Roman" w:hAnsi="Times New Roman" w:cs="Times New Roman"/>
          <w:sz w:val="24"/>
          <w:szCs w:val="24"/>
        </w:rPr>
        <w:t xml:space="preserve"> Latvia </w:t>
      </w:r>
      <w:proofErr w:type="spellStart"/>
      <w:r w:rsidR="00C8443E" w:rsidRPr="00C8443E">
        <w:rPr>
          <w:rFonts w:ascii="Times New Roman" w:hAnsi="Times New Roman" w:cs="Times New Roman"/>
          <w:sz w:val="24"/>
          <w:szCs w:val="24"/>
        </w:rPr>
        <w:t>industry</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research</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consultant</w:t>
      </w:r>
      <w:proofErr w:type="spellEnd"/>
      <w:r w:rsidR="00C8443E">
        <w:rPr>
          <w:rFonts w:ascii="Times New Roman" w:hAnsi="Times New Roman" w:cs="Times New Roman"/>
          <w:sz w:val="24"/>
          <w:szCs w:val="24"/>
        </w:rPr>
        <w:t xml:space="preserve"> </w:t>
      </w:r>
      <w:proofErr w:type="spellStart"/>
      <w:r w:rsidR="00C8443E">
        <w:rPr>
          <w:rFonts w:ascii="Times New Roman" w:hAnsi="Times New Roman" w:cs="Times New Roman"/>
          <w:sz w:val="24"/>
          <w:szCs w:val="24"/>
        </w:rPr>
        <w:t>s</w:t>
      </w:r>
      <w:r w:rsidR="00C8443E" w:rsidRPr="00C8443E">
        <w:rPr>
          <w:rFonts w:ascii="Times New Roman" w:hAnsi="Times New Roman" w:cs="Times New Roman"/>
          <w:sz w:val="24"/>
          <w:szCs w:val="24"/>
        </w:rPr>
        <w:t>upport</w:t>
      </w:r>
      <w:proofErr w:type="spellEnd"/>
      <w:r w:rsidR="00C8443E">
        <w:rPr>
          <w:rFonts w:ascii="Times New Roman" w:hAnsi="Times New Roman" w:cs="Times New Roman"/>
          <w:sz w:val="24"/>
          <w:szCs w:val="24"/>
        </w:rPr>
        <w:t xml:space="preserve"> </w:t>
      </w:r>
      <w:r w:rsidR="00B82AAF">
        <w:rPr>
          <w:rFonts w:ascii="Times New Roman" w:hAnsi="Times New Roman"/>
          <w:b/>
          <w:sz w:val="24"/>
          <w:szCs w:val="24"/>
          <w:lang w:val="en-GB"/>
        </w:rPr>
        <w:t>(</w:t>
      </w:r>
      <w:r w:rsidR="00A353DB" w:rsidRPr="009605B8">
        <w:rPr>
          <w:rFonts w:ascii="Times New Roman" w:hAnsi="Times New Roman"/>
          <w:sz w:val="24"/>
          <w:szCs w:val="24"/>
          <w:lang w:val="en-GB"/>
        </w:rPr>
        <w:t>Supplement</w:t>
      </w:r>
      <w:r w:rsidR="00A353DB" w:rsidRPr="009605B8">
        <w:rPr>
          <w:rFonts w:ascii="Times New Roman" w:eastAsia="Times New Roman" w:hAnsi="Times New Roman"/>
          <w:bCs/>
          <w:sz w:val="24"/>
          <w:szCs w:val="24"/>
          <w:lang w:val="en-GB" w:eastAsia="lv-LV"/>
        </w:rPr>
        <w:t xml:space="preserve"> </w:t>
      </w:r>
      <w:r w:rsidR="00766747" w:rsidRPr="009605B8">
        <w:rPr>
          <w:rFonts w:ascii="Times New Roman" w:eastAsia="Times New Roman" w:hAnsi="Times New Roman"/>
          <w:bCs/>
          <w:sz w:val="24"/>
          <w:szCs w:val="24"/>
          <w:lang w:val="en-GB" w:eastAsia="lv-LV"/>
        </w:rPr>
        <w:t>1.5.);</w:t>
      </w:r>
    </w:p>
    <w:p w14:paraId="78D855B7" w14:textId="730AF39E" w:rsidR="00766747" w:rsidRPr="009605B8" w:rsidRDefault="00BB1818" w:rsidP="00BB21E2">
      <w:pPr>
        <w:tabs>
          <w:tab w:val="left" w:pos="0"/>
          <w:tab w:val="left" w:pos="567"/>
        </w:tabs>
        <w:spacing w:before="0" w:after="0"/>
        <w:ind w:left="0" w:firstLine="0"/>
        <w:outlineLvl w:val="3"/>
        <w:rPr>
          <w:rFonts w:ascii="Times New Roman" w:eastAsia="Times New Roman" w:hAnsi="Times New Roman"/>
          <w:bCs/>
          <w:color w:val="000000" w:themeColor="text1"/>
          <w:sz w:val="24"/>
          <w:szCs w:val="24"/>
          <w:lang w:val="en-GB" w:eastAsia="lv-LV"/>
        </w:rPr>
      </w:pPr>
      <w:r w:rsidRPr="009605B8">
        <w:rPr>
          <w:rFonts w:ascii="Times New Roman" w:hAnsi="Times New Roman"/>
          <w:color w:val="000000" w:themeColor="text1"/>
          <w:sz w:val="24"/>
          <w:szCs w:val="24"/>
          <w:lang w:val="en-GB"/>
        </w:rPr>
        <w:t>7.</w:t>
      </w:r>
      <w:r w:rsidR="005444FB">
        <w:rPr>
          <w:rFonts w:ascii="Times New Roman" w:hAnsi="Times New Roman"/>
          <w:color w:val="000000" w:themeColor="text1"/>
          <w:sz w:val="24"/>
          <w:szCs w:val="24"/>
          <w:lang w:val="en-GB"/>
        </w:rPr>
        <w:t>9</w:t>
      </w:r>
      <w:r w:rsidRPr="009605B8">
        <w:rPr>
          <w:rFonts w:ascii="Times New Roman" w:hAnsi="Times New Roman"/>
          <w:color w:val="000000" w:themeColor="text1"/>
          <w:sz w:val="24"/>
          <w:szCs w:val="24"/>
          <w:lang w:val="en-GB"/>
        </w:rPr>
        <w:t xml:space="preserve">. </w:t>
      </w:r>
      <w:r w:rsidR="0004285F">
        <w:rPr>
          <w:rFonts w:ascii="Times New Roman" w:hAnsi="Times New Roman"/>
          <w:color w:val="000000" w:themeColor="text1"/>
          <w:sz w:val="24"/>
          <w:szCs w:val="24"/>
          <w:lang w:val="en-GB"/>
        </w:rPr>
        <w:t>t</w:t>
      </w:r>
      <w:r w:rsidR="007571B0" w:rsidRPr="009605B8">
        <w:rPr>
          <w:rFonts w:ascii="Times New Roman" w:hAnsi="Times New Roman"/>
          <w:sz w:val="24"/>
          <w:szCs w:val="24"/>
          <w:lang w:val="en-GB"/>
        </w:rPr>
        <w:t xml:space="preserve">he statement of an enterprise or a collegial body of enterprises about the significance of the research (in English) (for </w:t>
      </w:r>
      <w:r w:rsidR="00B82AAF">
        <w:rPr>
          <w:rFonts w:ascii="Times New Roman" w:hAnsi="Times New Roman"/>
          <w:sz w:val="24"/>
          <w:szCs w:val="24"/>
          <w:lang w:val="en-GB"/>
        </w:rPr>
        <w:t>industrial</w:t>
      </w:r>
      <w:r w:rsidR="007571B0" w:rsidRPr="009605B8">
        <w:rPr>
          <w:rFonts w:ascii="Times New Roman" w:hAnsi="Times New Roman"/>
          <w:sz w:val="24"/>
          <w:szCs w:val="24"/>
          <w:lang w:val="en-GB"/>
        </w:rPr>
        <w:t xml:space="preserve"> </w:t>
      </w:r>
      <w:r w:rsidR="00B82AAF">
        <w:rPr>
          <w:rFonts w:ascii="Times New Roman" w:hAnsi="Times New Roman"/>
          <w:sz w:val="24"/>
          <w:szCs w:val="24"/>
          <w:lang w:val="en-GB"/>
        </w:rPr>
        <w:t>research</w:t>
      </w:r>
      <w:r w:rsidR="007571B0" w:rsidRPr="009605B8">
        <w:rPr>
          <w:rFonts w:ascii="Times New Roman" w:hAnsi="Times New Roman"/>
          <w:sz w:val="24"/>
          <w:szCs w:val="24"/>
          <w:lang w:val="en-GB"/>
        </w:rPr>
        <w:t>) (Supplement 1.6.)</w:t>
      </w:r>
      <w:r w:rsidR="00766747" w:rsidRPr="009605B8">
        <w:rPr>
          <w:rFonts w:ascii="Times New Roman" w:hAnsi="Times New Roman"/>
          <w:color w:val="000000" w:themeColor="text1"/>
          <w:sz w:val="24"/>
          <w:szCs w:val="24"/>
          <w:lang w:val="en-GB"/>
        </w:rPr>
        <w:t>;</w:t>
      </w:r>
    </w:p>
    <w:p w14:paraId="1E5D5733" w14:textId="77777777" w:rsidR="00766747" w:rsidRPr="009605B8" w:rsidRDefault="00BB1818" w:rsidP="00BB21E2">
      <w:pPr>
        <w:tabs>
          <w:tab w:val="left" w:pos="0"/>
          <w:tab w:val="left" w:pos="567"/>
        </w:tabs>
        <w:spacing w:before="0"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7.</w:t>
      </w:r>
      <w:r w:rsidR="005444FB">
        <w:rPr>
          <w:rFonts w:ascii="Times New Roman" w:eastAsia="Times New Roman" w:hAnsi="Times New Roman"/>
          <w:bCs/>
          <w:sz w:val="24"/>
          <w:szCs w:val="24"/>
          <w:lang w:val="en-GB" w:eastAsia="lv-LV"/>
        </w:rPr>
        <w:t>10</w:t>
      </w:r>
      <w:r w:rsidRPr="009605B8">
        <w:rPr>
          <w:rFonts w:ascii="Times New Roman" w:eastAsia="Times New Roman" w:hAnsi="Times New Roman"/>
          <w:bCs/>
          <w:sz w:val="24"/>
          <w:szCs w:val="24"/>
          <w:lang w:val="en-GB" w:eastAsia="lv-LV"/>
        </w:rPr>
        <w:t xml:space="preserve">. </w:t>
      </w:r>
      <w:r w:rsidR="00304004" w:rsidRPr="009605B8">
        <w:rPr>
          <w:rFonts w:ascii="Times New Roman" w:eastAsia="Times New Roman" w:hAnsi="Times New Roman"/>
          <w:bCs/>
          <w:sz w:val="24"/>
          <w:szCs w:val="24"/>
          <w:lang w:val="en-GB" w:eastAsia="lv-LV"/>
        </w:rPr>
        <w:t xml:space="preserve">other documents testifying to the skills, knowledge and capacity of the </w:t>
      </w:r>
      <w:r w:rsidR="008D572C" w:rsidRPr="009605B8">
        <w:rPr>
          <w:rFonts w:ascii="Times New Roman" w:eastAsia="Times New Roman" w:hAnsi="Times New Roman"/>
          <w:bCs/>
          <w:sz w:val="24"/>
          <w:szCs w:val="24"/>
          <w:lang w:val="en-GB" w:eastAsia="lv-LV"/>
        </w:rPr>
        <w:t>postdoctoral researcher</w:t>
      </w:r>
      <w:r w:rsidR="00766747" w:rsidRPr="009605B8">
        <w:rPr>
          <w:rFonts w:ascii="Times New Roman" w:eastAsia="Times New Roman" w:hAnsi="Times New Roman"/>
          <w:bCs/>
          <w:sz w:val="24"/>
          <w:szCs w:val="24"/>
          <w:lang w:val="en-GB" w:eastAsia="lv-LV"/>
        </w:rPr>
        <w:t xml:space="preserve">, </w:t>
      </w:r>
      <w:r w:rsidR="00304004" w:rsidRPr="009605B8">
        <w:rPr>
          <w:rFonts w:ascii="Times New Roman" w:eastAsia="Times New Roman" w:hAnsi="Times New Roman"/>
          <w:bCs/>
          <w:sz w:val="24"/>
          <w:szCs w:val="24"/>
          <w:lang w:val="en-GB" w:eastAsia="lv-LV"/>
        </w:rPr>
        <w:t xml:space="preserve">including copies of publications or </w:t>
      </w:r>
      <w:r w:rsidR="003C66E9" w:rsidRPr="009605B8">
        <w:rPr>
          <w:rFonts w:ascii="Times New Roman" w:eastAsia="Times New Roman" w:hAnsi="Times New Roman"/>
          <w:bCs/>
          <w:sz w:val="24"/>
          <w:szCs w:val="24"/>
          <w:lang w:val="en-GB" w:eastAsia="lv-LV"/>
        </w:rPr>
        <w:t xml:space="preserve">indications of websites where they have been published, information about participation in conferences, certificates attesting language proficiency, information about </w:t>
      </w:r>
      <w:r w:rsidR="009605B8" w:rsidRPr="009605B8">
        <w:rPr>
          <w:rFonts w:ascii="Times New Roman" w:eastAsia="Times New Roman" w:hAnsi="Times New Roman"/>
          <w:bCs/>
          <w:sz w:val="24"/>
          <w:szCs w:val="24"/>
          <w:lang w:val="en-GB" w:eastAsia="lv-LV"/>
        </w:rPr>
        <w:t>participation</w:t>
      </w:r>
      <w:r w:rsidR="003C66E9" w:rsidRPr="009605B8">
        <w:rPr>
          <w:rFonts w:ascii="Times New Roman" w:eastAsia="Times New Roman" w:hAnsi="Times New Roman"/>
          <w:bCs/>
          <w:sz w:val="24"/>
          <w:szCs w:val="24"/>
          <w:lang w:val="en-GB" w:eastAsia="lv-LV"/>
        </w:rPr>
        <w:t xml:space="preserve"> in the implementation and administration of research projects awarded as a result of competition, information about international experience and other documents.</w:t>
      </w:r>
    </w:p>
    <w:p w14:paraId="7DE713F8" w14:textId="77777777" w:rsidR="00766747" w:rsidRPr="005444FB" w:rsidRDefault="00766747" w:rsidP="00BB21E2">
      <w:pPr>
        <w:pStyle w:val="ListParagraph"/>
        <w:tabs>
          <w:tab w:val="left" w:pos="0"/>
          <w:tab w:val="left" w:pos="426"/>
          <w:tab w:val="left" w:pos="851"/>
          <w:tab w:val="left" w:pos="1134"/>
        </w:tabs>
        <w:spacing w:before="0" w:after="0"/>
        <w:ind w:left="0" w:firstLine="0"/>
        <w:contextualSpacing w:val="0"/>
        <w:outlineLvl w:val="3"/>
        <w:rPr>
          <w:rFonts w:ascii="Times New Roman" w:eastAsia="Times New Roman" w:hAnsi="Times New Roman"/>
          <w:bCs/>
          <w:sz w:val="24"/>
          <w:szCs w:val="24"/>
          <w:lang w:eastAsia="lv-LV"/>
        </w:rPr>
      </w:pPr>
    </w:p>
    <w:p w14:paraId="24F60622" w14:textId="77777777" w:rsidR="00766747" w:rsidRPr="009605B8" w:rsidRDefault="00BB1818" w:rsidP="00BB21E2">
      <w:pPr>
        <w:pStyle w:val="tv213"/>
        <w:shd w:val="clear" w:color="auto" w:fill="FFFFFF"/>
        <w:tabs>
          <w:tab w:val="left" w:pos="0"/>
        </w:tabs>
        <w:spacing w:before="0" w:beforeAutospacing="0" w:after="0" w:afterAutospacing="0" w:line="293" w:lineRule="atLeast"/>
        <w:jc w:val="both"/>
        <w:rPr>
          <w:lang w:val="en-GB"/>
        </w:rPr>
      </w:pPr>
      <w:r w:rsidRPr="009605B8">
        <w:rPr>
          <w:lang w:val="en-GB"/>
        </w:rPr>
        <w:t>8</w:t>
      </w:r>
      <w:r w:rsidR="002D10C3" w:rsidRPr="009605B8">
        <w:rPr>
          <w:lang w:val="en-GB"/>
        </w:rPr>
        <w:t xml:space="preserve">. </w:t>
      </w:r>
      <w:r w:rsidR="00E15879" w:rsidRPr="009605B8">
        <w:rPr>
          <w:lang w:val="en-GB"/>
        </w:rPr>
        <w:t>A foreign</w:t>
      </w:r>
      <w:r w:rsidR="00766747" w:rsidRPr="009605B8">
        <w:rPr>
          <w:lang w:val="en-GB"/>
        </w:rPr>
        <w:t xml:space="preserve"> </w:t>
      </w:r>
      <w:r w:rsidR="008D572C" w:rsidRPr="009605B8">
        <w:rPr>
          <w:lang w:val="en-GB"/>
        </w:rPr>
        <w:t>postdoctoral researcher</w:t>
      </w:r>
      <w:r w:rsidR="00E15879" w:rsidRPr="009605B8">
        <w:rPr>
          <w:lang w:val="en-GB"/>
        </w:rPr>
        <w:t xml:space="preserve"> may submit a project that </w:t>
      </w:r>
      <w:r w:rsidR="00E15879" w:rsidRPr="009605B8">
        <w:rPr>
          <w:bCs/>
          <w:lang w:val="en-GB"/>
        </w:rPr>
        <w:t xml:space="preserve">has been submitted within the frame of </w:t>
      </w:r>
      <w:r w:rsidR="00E15879" w:rsidRPr="009605B8">
        <w:rPr>
          <w:lang w:val="en-GB"/>
        </w:rPr>
        <w:t xml:space="preserve">the </w:t>
      </w:r>
      <w:r w:rsidR="00E15879" w:rsidRPr="0004285F">
        <w:rPr>
          <w:lang w:val="en-GB"/>
        </w:rPr>
        <w:t xml:space="preserve">Marie </w:t>
      </w:r>
      <w:proofErr w:type="spellStart"/>
      <w:r w:rsidR="00AB4FF0" w:rsidRPr="0004285F">
        <w:rPr>
          <w:shd w:val="clear" w:color="auto" w:fill="FFFFFF"/>
        </w:rPr>
        <w:t>Skłodowska</w:t>
      </w:r>
      <w:proofErr w:type="spellEnd"/>
      <w:r w:rsidR="00E15879" w:rsidRPr="0004285F">
        <w:rPr>
          <w:lang w:val="en-GB"/>
        </w:rPr>
        <w:t xml:space="preserve">-Curie action </w:t>
      </w:r>
      <w:r w:rsidR="00E15879" w:rsidRPr="009605B8">
        <w:rPr>
          <w:lang w:val="en-GB"/>
        </w:rPr>
        <w:t>“Individual Fellowships” of the EU Framework Programme for Research and Innovation “Horizon 2020” and was evaluated above the quality threshold in the above</w:t>
      </w:r>
      <w:r w:rsidR="00E4529E" w:rsidRPr="009605B8">
        <w:rPr>
          <w:lang w:val="en-GB"/>
        </w:rPr>
        <w:t xml:space="preserve"> assessment</w:t>
      </w:r>
      <w:r w:rsidR="00E15879" w:rsidRPr="009605B8">
        <w:rPr>
          <w:lang w:val="en-GB"/>
        </w:rPr>
        <w:t xml:space="preserve"> of project applications, however, did not receive funding for project implementation</w:t>
      </w:r>
      <w:r w:rsidR="00766747" w:rsidRPr="009605B8">
        <w:rPr>
          <w:lang w:val="en-GB"/>
        </w:rPr>
        <w:t xml:space="preserve">. </w:t>
      </w:r>
      <w:r w:rsidR="005D7AD1" w:rsidRPr="009605B8">
        <w:rPr>
          <w:lang w:val="en-GB"/>
        </w:rPr>
        <w:t xml:space="preserve">In the given case the </w:t>
      </w:r>
      <w:r w:rsidR="008D572C" w:rsidRPr="009605B8">
        <w:rPr>
          <w:lang w:val="en-GB"/>
        </w:rPr>
        <w:t>postdoctoral researcher</w:t>
      </w:r>
      <w:r w:rsidR="005D7AD1" w:rsidRPr="009605B8">
        <w:rPr>
          <w:lang w:val="en-GB"/>
        </w:rPr>
        <w:t xml:space="preserve"> shall submit</w:t>
      </w:r>
      <w:r w:rsidR="00766747" w:rsidRPr="009605B8">
        <w:rPr>
          <w:lang w:val="en-GB"/>
        </w:rPr>
        <w:t xml:space="preserve">: </w:t>
      </w:r>
    </w:p>
    <w:p w14:paraId="0D5615B4" w14:textId="77777777" w:rsidR="00766747" w:rsidRPr="009605B8" w:rsidRDefault="002D10C3" w:rsidP="00BB21E2">
      <w:pPr>
        <w:pStyle w:val="tv213"/>
        <w:shd w:val="clear" w:color="auto" w:fill="FFFFFF"/>
        <w:tabs>
          <w:tab w:val="left" w:pos="0"/>
          <w:tab w:val="left" w:pos="567"/>
        </w:tabs>
        <w:spacing w:before="0" w:beforeAutospacing="0" w:after="0" w:afterAutospacing="0" w:line="293" w:lineRule="atLeast"/>
        <w:jc w:val="both"/>
        <w:rPr>
          <w:lang w:val="en-GB"/>
        </w:rPr>
      </w:pPr>
      <w:r w:rsidRPr="009605B8">
        <w:rPr>
          <w:lang w:val="en-GB"/>
        </w:rPr>
        <w:t xml:space="preserve">8.1. </w:t>
      </w:r>
      <w:r w:rsidR="0025160A" w:rsidRPr="009605B8">
        <w:rPr>
          <w:lang w:val="en-GB"/>
        </w:rPr>
        <w:t>assessment of the research quality of the project by experts included in the database of experts of the European Commission</w:t>
      </w:r>
      <w:r w:rsidR="00766747" w:rsidRPr="009605B8">
        <w:rPr>
          <w:lang w:val="en-GB"/>
        </w:rPr>
        <w:t xml:space="preserve">; </w:t>
      </w:r>
    </w:p>
    <w:p w14:paraId="3A8B5B94" w14:textId="77777777" w:rsidR="00766747" w:rsidRPr="009605B8" w:rsidRDefault="002D10C3" w:rsidP="00BB21E2">
      <w:pPr>
        <w:pStyle w:val="tv213"/>
        <w:shd w:val="clear" w:color="auto" w:fill="FFFFFF"/>
        <w:tabs>
          <w:tab w:val="left" w:pos="0"/>
          <w:tab w:val="left" w:pos="567"/>
        </w:tabs>
        <w:spacing w:before="0" w:beforeAutospacing="0" w:after="0" w:afterAutospacing="0" w:line="293" w:lineRule="atLeast"/>
        <w:jc w:val="both"/>
        <w:rPr>
          <w:lang w:val="en-GB"/>
        </w:rPr>
      </w:pPr>
      <w:r w:rsidRPr="009605B8">
        <w:rPr>
          <w:lang w:val="en-GB"/>
        </w:rPr>
        <w:t xml:space="preserve">8.2. </w:t>
      </w:r>
      <w:r w:rsidR="0055023C" w:rsidRPr="009605B8">
        <w:rPr>
          <w:lang w:val="en-GB"/>
        </w:rPr>
        <w:t>d</w:t>
      </w:r>
      <w:r w:rsidR="0055023C" w:rsidRPr="009605B8">
        <w:rPr>
          <w:bCs/>
          <w:lang w:val="en-GB"/>
        </w:rPr>
        <w:t>ecision of the European Commission on the approval of the project</w:t>
      </w:r>
      <w:r w:rsidR="00766747" w:rsidRPr="009605B8">
        <w:rPr>
          <w:lang w:val="en-GB"/>
        </w:rPr>
        <w:t>;</w:t>
      </w:r>
    </w:p>
    <w:p w14:paraId="0F4517A8" w14:textId="77777777" w:rsidR="00766747" w:rsidRPr="009605B8" w:rsidRDefault="001F2F94" w:rsidP="00BB21E2">
      <w:pPr>
        <w:pStyle w:val="tv213"/>
        <w:shd w:val="clear" w:color="auto" w:fill="FFFFFF"/>
        <w:tabs>
          <w:tab w:val="left" w:pos="0"/>
          <w:tab w:val="left" w:pos="567"/>
        </w:tabs>
        <w:spacing w:before="0" w:beforeAutospacing="0" w:after="0" w:afterAutospacing="0" w:line="293" w:lineRule="atLeast"/>
        <w:jc w:val="both"/>
        <w:rPr>
          <w:lang w:val="en-GB"/>
        </w:rPr>
      </w:pPr>
      <w:r w:rsidRPr="009605B8">
        <w:rPr>
          <w:lang w:val="en-GB"/>
        </w:rPr>
        <w:t xml:space="preserve">8.3. </w:t>
      </w:r>
      <w:r w:rsidR="0055023C" w:rsidRPr="009605B8">
        <w:rPr>
          <w:lang w:val="en-GB"/>
        </w:rPr>
        <w:t xml:space="preserve">a copy of the project application submitted </w:t>
      </w:r>
      <w:r w:rsidR="0055023C" w:rsidRPr="009605B8">
        <w:rPr>
          <w:bCs/>
          <w:lang w:val="en-GB"/>
        </w:rPr>
        <w:t xml:space="preserve">within the frame of </w:t>
      </w:r>
      <w:r w:rsidR="0055023C" w:rsidRPr="009605B8">
        <w:rPr>
          <w:lang w:val="en-GB"/>
        </w:rPr>
        <w:t xml:space="preserve">the Marie </w:t>
      </w:r>
      <w:proofErr w:type="spellStart"/>
      <w:r w:rsidR="00D43D1A" w:rsidRPr="0004285F">
        <w:rPr>
          <w:shd w:val="clear" w:color="auto" w:fill="FFFFFF"/>
        </w:rPr>
        <w:t>Skłodowska</w:t>
      </w:r>
      <w:proofErr w:type="spellEnd"/>
      <w:r w:rsidR="0055023C" w:rsidRPr="0004285F">
        <w:rPr>
          <w:lang w:val="en-GB"/>
        </w:rPr>
        <w:t xml:space="preserve">-Curie </w:t>
      </w:r>
      <w:r w:rsidR="0055023C" w:rsidRPr="009605B8">
        <w:rPr>
          <w:lang w:val="en-GB"/>
        </w:rPr>
        <w:t>action “Individual Fellowships” of the EU Framework Programme for Research and Innovation “Horizon 2020”</w:t>
      </w:r>
      <w:r w:rsidR="00766747" w:rsidRPr="009605B8">
        <w:rPr>
          <w:lang w:val="en-GB"/>
        </w:rPr>
        <w:t>;</w:t>
      </w:r>
    </w:p>
    <w:p w14:paraId="68A9482B" w14:textId="5D0539AF" w:rsidR="00766747" w:rsidRDefault="002D10C3" w:rsidP="00BB21E2">
      <w:pPr>
        <w:tabs>
          <w:tab w:val="left" w:pos="0"/>
          <w:tab w:val="left" w:pos="426"/>
          <w:tab w:val="left" w:pos="567"/>
          <w:tab w:val="left" w:pos="851"/>
          <w:tab w:val="left" w:pos="1134"/>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lastRenderedPageBreak/>
        <w:t xml:space="preserve">8.4. </w:t>
      </w:r>
      <w:r w:rsidR="005F1402" w:rsidRPr="009605B8">
        <w:rPr>
          <w:rFonts w:ascii="Times New Roman" w:hAnsi="Times New Roman"/>
          <w:sz w:val="24"/>
          <w:szCs w:val="24"/>
          <w:lang w:val="en-GB"/>
        </w:rPr>
        <w:t xml:space="preserve">the statement of an enterprise or a collegial body of enterprises about the significance of the research (in English) </w:t>
      </w:r>
      <w:r w:rsidR="00B82AAF" w:rsidRPr="009605B8">
        <w:rPr>
          <w:rFonts w:ascii="Times New Roman" w:hAnsi="Times New Roman"/>
          <w:sz w:val="24"/>
          <w:szCs w:val="24"/>
          <w:lang w:val="en-GB"/>
        </w:rPr>
        <w:t xml:space="preserve">(for </w:t>
      </w:r>
      <w:r w:rsidR="00B82AAF">
        <w:rPr>
          <w:rFonts w:ascii="Times New Roman" w:hAnsi="Times New Roman"/>
          <w:sz w:val="24"/>
          <w:szCs w:val="24"/>
          <w:lang w:val="en-GB"/>
        </w:rPr>
        <w:t>industrial</w:t>
      </w:r>
      <w:r w:rsidR="00B82AAF" w:rsidRPr="009605B8">
        <w:rPr>
          <w:rFonts w:ascii="Times New Roman" w:hAnsi="Times New Roman"/>
          <w:sz w:val="24"/>
          <w:szCs w:val="24"/>
          <w:lang w:val="en-GB"/>
        </w:rPr>
        <w:t xml:space="preserve"> </w:t>
      </w:r>
      <w:r w:rsidR="00B82AAF">
        <w:rPr>
          <w:rFonts w:ascii="Times New Roman" w:hAnsi="Times New Roman"/>
          <w:sz w:val="24"/>
          <w:szCs w:val="24"/>
          <w:lang w:val="en-GB"/>
        </w:rPr>
        <w:t>research</w:t>
      </w:r>
      <w:r w:rsidR="00B82AAF" w:rsidRPr="009605B8">
        <w:rPr>
          <w:rFonts w:ascii="Times New Roman" w:hAnsi="Times New Roman"/>
          <w:sz w:val="24"/>
          <w:szCs w:val="24"/>
          <w:lang w:val="en-GB"/>
        </w:rPr>
        <w:t>)</w:t>
      </w:r>
      <w:r w:rsidR="005F1402" w:rsidRPr="009605B8">
        <w:rPr>
          <w:rFonts w:ascii="Times New Roman" w:hAnsi="Times New Roman"/>
          <w:sz w:val="24"/>
          <w:szCs w:val="24"/>
          <w:lang w:val="en-GB"/>
        </w:rPr>
        <w:t xml:space="preserve"> (Supplement 1.6.)</w:t>
      </w:r>
      <w:r w:rsidR="00766747" w:rsidRPr="009605B8">
        <w:rPr>
          <w:rFonts w:ascii="Times New Roman" w:hAnsi="Times New Roman"/>
          <w:sz w:val="24"/>
          <w:szCs w:val="24"/>
          <w:lang w:val="en-GB"/>
        </w:rPr>
        <w:t>.</w:t>
      </w:r>
    </w:p>
    <w:p w14:paraId="790FACCF" w14:textId="6965764F" w:rsidR="00B82AAF" w:rsidRDefault="00B82AAF" w:rsidP="00BB21E2">
      <w:pPr>
        <w:tabs>
          <w:tab w:val="left" w:pos="0"/>
          <w:tab w:val="left" w:pos="426"/>
          <w:tab w:val="left" w:pos="567"/>
          <w:tab w:val="left" w:pos="851"/>
          <w:tab w:val="left" w:pos="1134"/>
        </w:tabs>
        <w:spacing w:before="0" w:after="0"/>
        <w:ind w:left="0" w:firstLine="0"/>
        <w:outlineLvl w:val="3"/>
        <w:rPr>
          <w:rFonts w:ascii="Times New Roman" w:hAnsi="Times New Roman"/>
          <w:sz w:val="24"/>
          <w:szCs w:val="24"/>
          <w:lang w:val="en-GB"/>
        </w:rPr>
      </w:pPr>
    </w:p>
    <w:p w14:paraId="7478B14D" w14:textId="5536D9CC" w:rsidR="00B82AAF" w:rsidRDefault="00B82AAF" w:rsidP="00BB21E2">
      <w:pPr>
        <w:tabs>
          <w:tab w:val="left" w:pos="0"/>
          <w:tab w:val="left" w:pos="426"/>
          <w:tab w:val="left" w:pos="567"/>
          <w:tab w:val="left" w:pos="851"/>
          <w:tab w:val="left" w:pos="1134"/>
        </w:tabs>
        <w:spacing w:before="0" w:after="0"/>
        <w:ind w:left="0" w:firstLine="0"/>
        <w:outlineLvl w:val="3"/>
        <w:rPr>
          <w:rFonts w:ascii="Times New Roman" w:hAnsi="Times New Roman"/>
          <w:sz w:val="24"/>
          <w:szCs w:val="24"/>
          <w:lang w:val="en-GB"/>
        </w:rPr>
      </w:pPr>
    </w:p>
    <w:p w14:paraId="344E46A5" w14:textId="77777777" w:rsidR="00B82AAF" w:rsidRPr="009605B8" w:rsidRDefault="00B82AAF" w:rsidP="00BB21E2">
      <w:pPr>
        <w:tabs>
          <w:tab w:val="left" w:pos="0"/>
          <w:tab w:val="left" w:pos="426"/>
          <w:tab w:val="left" w:pos="567"/>
          <w:tab w:val="left" w:pos="851"/>
          <w:tab w:val="left" w:pos="1134"/>
        </w:tabs>
        <w:spacing w:before="0" w:after="0"/>
        <w:ind w:left="0" w:firstLine="0"/>
        <w:outlineLvl w:val="3"/>
        <w:rPr>
          <w:rFonts w:ascii="Times New Roman" w:hAnsi="Times New Roman"/>
          <w:sz w:val="24"/>
          <w:szCs w:val="24"/>
          <w:lang w:val="en-GB"/>
        </w:rPr>
      </w:pPr>
    </w:p>
    <w:p w14:paraId="4142860B" w14:textId="77777777" w:rsidR="005A2F11" w:rsidRPr="009605B8" w:rsidRDefault="005A2F11" w:rsidP="00BB21E2">
      <w:pPr>
        <w:tabs>
          <w:tab w:val="left" w:pos="0"/>
          <w:tab w:val="left" w:pos="426"/>
          <w:tab w:val="left" w:pos="567"/>
          <w:tab w:val="left" w:pos="851"/>
          <w:tab w:val="left" w:pos="1134"/>
        </w:tabs>
        <w:spacing w:before="0" w:after="0"/>
        <w:ind w:left="0" w:firstLine="0"/>
        <w:outlineLvl w:val="3"/>
        <w:rPr>
          <w:rFonts w:ascii="Times New Roman" w:hAnsi="Times New Roman"/>
          <w:sz w:val="24"/>
          <w:szCs w:val="24"/>
          <w:lang w:val="en-GB"/>
        </w:rPr>
      </w:pPr>
    </w:p>
    <w:p w14:paraId="301D2778" w14:textId="77777777" w:rsidR="005A2F11" w:rsidRPr="009605B8" w:rsidRDefault="00B314DB" w:rsidP="00BB21E2">
      <w:pPr>
        <w:pStyle w:val="ListParagraph"/>
        <w:numPr>
          <w:ilvl w:val="0"/>
          <w:numId w:val="1"/>
        </w:numPr>
        <w:tabs>
          <w:tab w:val="left" w:pos="0"/>
          <w:tab w:val="left" w:pos="426"/>
          <w:tab w:val="left" w:pos="567"/>
          <w:tab w:val="left" w:pos="851"/>
          <w:tab w:val="left" w:pos="1134"/>
        </w:tabs>
        <w:spacing w:before="0" w:after="0"/>
        <w:ind w:firstLine="0"/>
        <w:outlineLvl w:val="3"/>
        <w:rPr>
          <w:rFonts w:ascii="Times New Roman" w:eastAsia="Times New Roman" w:hAnsi="Times New Roman"/>
          <w:b/>
          <w:bCs/>
          <w:sz w:val="24"/>
          <w:szCs w:val="24"/>
          <w:lang w:val="en-GB" w:eastAsia="lv-LV"/>
        </w:rPr>
      </w:pPr>
      <w:r>
        <w:rPr>
          <w:rFonts w:ascii="Times New Roman" w:eastAsia="Times New Roman" w:hAnsi="Times New Roman"/>
          <w:b/>
          <w:bCs/>
          <w:sz w:val="24"/>
          <w:szCs w:val="24"/>
          <w:lang w:val="en-GB" w:eastAsia="lv-LV"/>
        </w:rPr>
        <w:t xml:space="preserve"> </w:t>
      </w:r>
      <w:r w:rsidR="004D44E6" w:rsidRPr="009605B8">
        <w:rPr>
          <w:rFonts w:ascii="Times New Roman" w:eastAsia="Times New Roman" w:hAnsi="Times New Roman"/>
          <w:b/>
          <w:bCs/>
          <w:sz w:val="24"/>
          <w:szCs w:val="24"/>
          <w:lang w:val="en-GB" w:eastAsia="lv-LV"/>
        </w:rPr>
        <w:t xml:space="preserve">Assessment of </w:t>
      </w:r>
      <w:r w:rsidR="0004285F">
        <w:rPr>
          <w:rFonts w:ascii="Times New Roman" w:eastAsia="Times New Roman" w:hAnsi="Times New Roman"/>
          <w:b/>
          <w:bCs/>
          <w:sz w:val="24"/>
          <w:szCs w:val="24"/>
          <w:lang w:val="en-GB" w:eastAsia="lv-LV"/>
        </w:rPr>
        <w:t>P</w:t>
      </w:r>
      <w:r w:rsidR="004D44E6" w:rsidRPr="009605B8">
        <w:rPr>
          <w:rFonts w:ascii="Times New Roman" w:eastAsia="Times New Roman" w:hAnsi="Times New Roman"/>
          <w:b/>
          <w:bCs/>
          <w:sz w:val="24"/>
          <w:szCs w:val="24"/>
          <w:lang w:val="en-GB" w:eastAsia="lv-LV"/>
        </w:rPr>
        <w:t xml:space="preserve">ostdoctoral </w:t>
      </w:r>
      <w:r w:rsidR="0004285F">
        <w:rPr>
          <w:rFonts w:ascii="Times New Roman" w:eastAsia="Times New Roman" w:hAnsi="Times New Roman"/>
          <w:b/>
          <w:bCs/>
          <w:sz w:val="24"/>
          <w:szCs w:val="24"/>
          <w:lang w:val="en-GB" w:eastAsia="lv-LV"/>
        </w:rPr>
        <w:t>A</w:t>
      </w:r>
      <w:r w:rsidR="004D44E6" w:rsidRPr="009605B8">
        <w:rPr>
          <w:rFonts w:ascii="Times New Roman" w:eastAsia="Times New Roman" w:hAnsi="Times New Roman"/>
          <w:b/>
          <w:bCs/>
          <w:sz w:val="24"/>
          <w:szCs w:val="24"/>
          <w:lang w:val="en-GB" w:eastAsia="lv-LV"/>
        </w:rPr>
        <w:t>pplicat</w:t>
      </w:r>
      <w:r w:rsidR="00B00C17" w:rsidRPr="009605B8">
        <w:rPr>
          <w:rFonts w:ascii="Times New Roman" w:eastAsia="Times New Roman" w:hAnsi="Times New Roman"/>
          <w:b/>
          <w:bCs/>
          <w:sz w:val="24"/>
          <w:szCs w:val="24"/>
          <w:lang w:val="en-GB" w:eastAsia="lv-LV"/>
        </w:rPr>
        <w:t>i</w:t>
      </w:r>
      <w:r w:rsidR="004D44E6" w:rsidRPr="009605B8">
        <w:rPr>
          <w:rFonts w:ascii="Times New Roman" w:eastAsia="Times New Roman" w:hAnsi="Times New Roman"/>
          <w:b/>
          <w:bCs/>
          <w:sz w:val="24"/>
          <w:szCs w:val="24"/>
          <w:lang w:val="en-GB" w:eastAsia="lv-LV"/>
        </w:rPr>
        <w:t>ons</w:t>
      </w:r>
    </w:p>
    <w:p w14:paraId="697FE768" w14:textId="77777777" w:rsidR="00EA714A" w:rsidRPr="009605B8" w:rsidRDefault="00EA714A" w:rsidP="00BB21E2">
      <w:pPr>
        <w:pStyle w:val="ListParagraph"/>
        <w:tabs>
          <w:tab w:val="left" w:pos="0"/>
          <w:tab w:val="left" w:pos="426"/>
          <w:tab w:val="left" w:pos="567"/>
          <w:tab w:val="left" w:pos="851"/>
          <w:tab w:val="left" w:pos="1134"/>
        </w:tabs>
        <w:spacing w:before="0" w:after="0"/>
        <w:ind w:left="1080" w:firstLine="0"/>
        <w:outlineLvl w:val="3"/>
        <w:rPr>
          <w:rFonts w:ascii="Times New Roman" w:eastAsia="Times New Roman" w:hAnsi="Times New Roman"/>
          <w:b/>
          <w:bCs/>
          <w:sz w:val="24"/>
          <w:szCs w:val="24"/>
          <w:lang w:val="en-GB" w:eastAsia="lv-LV"/>
        </w:rPr>
      </w:pPr>
    </w:p>
    <w:p w14:paraId="6ADD5F30" w14:textId="77777777" w:rsidR="005A2F11" w:rsidRPr="009605B8" w:rsidRDefault="005A2F11" w:rsidP="00BB21E2">
      <w:pPr>
        <w:pStyle w:val="ListParagraph"/>
        <w:tabs>
          <w:tab w:val="left" w:pos="0"/>
        </w:tabs>
        <w:spacing w:before="0"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 xml:space="preserve">9. </w:t>
      </w:r>
      <w:r w:rsidR="00D95D8C">
        <w:rPr>
          <w:rFonts w:ascii="Times New Roman" w:eastAsia="Times New Roman" w:hAnsi="Times New Roman"/>
          <w:bCs/>
          <w:sz w:val="24"/>
          <w:szCs w:val="24"/>
          <w:lang w:val="en-GB" w:eastAsia="lv-LV"/>
        </w:rPr>
        <w:t>P</w:t>
      </w:r>
      <w:r w:rsidR="00D95D8C" w:rsidRPr="009605B8">
        <w:rPr>
          <w:rFonts w:ascii="Times New Roman" w:eastAsia="Times New Roman" w:hAnsi="Times New Roman"/>
          <w:bCs/>
          <w:sz w:val="24"/>
          <w:szCs w:val="24"/>
          <w:lang w:val="en-GB" w:eastAsia="lv-LV"/>
        </w:rPr>
        <w:t xml:space="preserve">ostdoctoral </w:t>
      </w:r>
      <w:r w:rsidR="00D95D8C">
        <w:rPr>
          <w:rFonts w:ascii="Times New Roman" w:eastAsia="Times New Roman" w:hAnsi="Times New Roman"/>
          <w:bCs/>
          <w:sz w:val="24"/>
          <w:szCs w:val="24"/>
          <w:lang w:val="en-GB" w:eastAsia="lv-LV"/>
        </w:rPr>
        <w:t>applications shall be assessed according to the following c</w:t>
      </w:r>
      <w:r w:rsidR="003E4E49" w:rsidRPr="009605B8">
        <w:rPr>
          <w:rFonts w:ascii="Times New Roman" w:eastAsia="Times New Roman" w:hAnsi="Times New Roman"/>
          <w:bCs/>
          <w:sz w:val="24"/>
          <w:szCs w:val="24"/>
          <w:lang w:val="en-GB" w:eastAsia="lv-LV"/>
        </w:rPr>
        <w:t xml:space="preserve">riteria </w:t>
      </w:r>
      <w:r w:rsidRPr="009605B8">
        <w:rPr>
          <w:rFonts w:ascii="Times New Roman" w:eastAsia="Times New Roman" w:hAnsi="Times New Roman"/>
          <w:bCs/>
          <w:sz w:val="24"/>
          <w:szCs w:val="24"/>
          <w:lang w:val="en-GB" w:eastAsia="lv-LV"/>
        </w:rPr>
        <w:t>(</w:t>
      </w:r>
      <w:r w:rsidR="003E4E49" w:rsidRPr="009605B8">
        <w:rPr>
          <w:rFonts w:ascii="Times New Roman" w:eastAsia="Times New Roman" w:hAnsi="Times New Roman"/>
          <w:bCs/>
          <w:sz w:val="24"/>
          <w:szCs w:val="24"/>
          <w:lang w:val="en-GB" w:eastAsia="lv-LV"/>
        </w:rPr>
        <w:t xml:space="preserve">Supplement </w:t>
      </w:r>
      <w:r w:rsidRPr="009605B8">
        <w:rPr>
          <w:rFonts w:ascii="Times New Roman" w:eastAsia="Times New Roman" w:hAnsi="Times New Roman"/>
          <w:bCs/>
          <w:sz w:val="24"/>
          <w:szCs w:val="24"/>
          <w:lang w:val="en-GB" w:eastAsia="lv-LV"/>
        </w:rPr>
        <w:t>2):</w:t>
      </w:r>
    </w:p>
    <w:p w14:paraId="4999AF8B" w14:textId="77777777" w:rsidR="005A2F11" w:rsidRPr="009605B8" w:rsidRDefault="00CB0AC0" w:rsidP="00BB21E2">
      <w:pPr>
        <w:pStyle w:val="ListParagraph"/>
        <w:tabs>
          <w:tab w:val="left" w:pos="0"/>
        </w:tabs>
        <w:spacing w:before="0"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 xml:space="preserve">9.1. </w:t>
      </w:r>
      <w:r w:rsidR="000A4F9C" w:rsidRPr="009605B8">
        <w:rPr>
          <w:rFonts w:ascii="Times New Roman" w:eastAsia="Times New Roman" w:hAnsi="Times New Roman"/>
          <w:bCs/>
          <w:sz w:val="24"/>
          <w:szCs w:val="24"/>
          <w:lang w:val="en-GB" w:eastAsia="lv-LV"/>
        </w:rPr>
        <w:t>quality and research excellence of the development of the research application</w:t>
      </w:r>
      <w:r w:rsidR="005A2F11" w:rsidRPr="009605B8">
        <w:rPr>
          <w:rFonts w:ascii="Times New Roman" w:eastAsia="Times New Roman" w:hAnsi="Times New Roman"/>
          <w:bCs/>
          <w:sz w:val="24"/>
          <w:szCs w:val="24"/>
          <w:lang w:val="en-GB" w:eastAsia="lv-LV"/>
        </w:rPr>
        <w:t>;</w:t>
      </w:r>
    </w:p>
    <w:p w14:paraId="27F0521F" w14:textId="77777777" w:rsidR="005A2F11" w:rsidRPr="009605B8" w:rsidRDefault="00CB0AC0" w:rsidP="00BB21E2">
      <w:pPr>
        <w:pStyle w:val="ListParagraph"/>
        <w:numPr>
          <w:ilvl w:val="1"/>
          <w:numId w:val="20"/>
        </w:numPr>
        <w:tabs>
          <w:tab w:val="left" w:pos="0"/>
        </w:tabs>
        <w:spacing w:before="0" w:after="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 xml:space="preserve"> </w:t>
      </w:r>
      <w:r w:rsidR="000A4F9C" w:rsidRPr="009605B8">
        <w:rPr>
          <w:rFonts w:ascii="Times New Roman" w:eastAsia="Times New Roman" w:hAnsi="Times New Roman"/>
          <w:bCs/>
          <w:sz w:val="24"/>
          <w:szCs w:val="24"/>
          <w:lang w:val="en-GB" w:eastAsia="lv-LV"/>
        </w:rPr>
        <w:t>impact of the research application</w:t>
      </w:r>
      <w:r w:rsidR="005A2F11" w:rsidRPr="009605B8">
        <w:rPr>
          <w:rFonts w:ascii="Times New Roman" w:eastAsia="Times New Roman" w:hAnsi="Times New Roman"/>
          <w:bCs/>
          <w:sz w:val="24"/>
          <w:szCs w:val="24"/>
          <w:lang w:val="en-GB" w:eastAsia="lv-LV"/>
        </w:rPr>
        <w:t>;</w:t>
      </w:r>
    </w:p>
    <w:p w14:paraId="498B34F2" w14:textId="77777777" w:rsidR="005A2F11" w:rsidRPr="009605B8" w:rsidRDefault="00CB0AC0" w:rsidP="00BB21E2">
      <w:pPr>
        <w:tabs>
          <w:tab w:val="left" w:pos="0"/>
        </w:tabs>
        <w:spacing w:before="0"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9.3.</w:t>
      </w:r>
      <w:r w:rsidR="005A2F11" w:rsidRPr="009605B8">
        <w:rPr>
          <w:rFonts w:ascii="Times New Roman" w:eastAsia="Times New Roman" w:hAnsi="Times New Roman"/>
          <w:bCs/>
          <w:sz w:val="24"/>
          <w:szCs w:val="24"/>
          <w:lang w:val="en-GB" w:eastAsia="lv-LV"/>
        </w:rPr>
        <w:t xml:space="preserve"> p</w:t>
      </w:r>
      <w:r w:rsidR="000A4F9C" w:rsidRPr="009605B8">
        <w:rPr>
          <w:rFonts w:ascii="Times New Roman" w:eastAsia="Times New Roman" w:hAnsi="Times New Roman"/>
          <w:bCs/>
          <w:sz w:val="24"/>
          <w:szCs w:val="24"/>
          <w:lang w:val="en-GB" w:eastAsia="lv-LV"/>
        </w:rPr>
        <w:t>lanned implementation of the research</w:t>
      </w:r>
      <w:r w:rsidR="005A2F11" w:rsidRPr="009605B8">
        <w:rPr>
          <w:rFonts w:ascii="Times New Roman" w:eastAsia="Times New Roman" w:hAnsi="Times New Roman"/>
          <w:bCs/>
          <w:sz w:val="24"/>
          <w:szCs w:val="24"/>
          <w:lang w:val="en-GB" w:eastAsia="lv-LV"/>
        </w:rPr>
        <w:t>;</w:t>
      </w:r>
    </w:p>
    <w:p w14:paraId="7C7AFEE7" w14:textId="77777777" w:rsidR="005A2F11" w:rsidRPr="009605B8" w:rsidRDefault="00EA714A" w:rsidP="00BB21E2">
      <w:pPr>
        <w:pStyle w:val="ListParagraph"/>
        <w:tabs>
          <w:tab w:val="left" w:pos="0"/>
        </w:tabs>
        <w:spacing w:before="0" w:after="0"/>
        <w:ind w:left="0" w:firstLine="0"/>
        <w:outlineLvl w:val="3"/>
        <w:rPr>
          <w:rFonts w:ascii="Times New Roman" w:eastAsia="Times New Roman" w:hAnsi="Times New Roman"/>
          <w:bCs/>
          <w:sz w:val="24"/>
          <w:szCs w:val="24"/>
          <w:lang w:val="en-GB" w:eastAsia="lv-LV"/>
        </w:rPr>
      </w:pPr>
      <w:r w:rsidRPr="009605B8">
        <w:rPr>
          <w:rFonts w:ascii="Times New Roman" w:hAnsi="Times New Roman"/>
          <w:sz w:val="24"/>
          <w:szCs w:val="24"/>
          <w:lang w:val="en-GB"/>
        </w:rPr>
        <w:t>9.</w:t>
      </w:r>
      <w:r w:rsidR="005A2F11" w:rsidRPr="009605B8">
        <w:rPr>
          <w:rFonts w:ascii="Times New Roman" w:hAnsi="Times New Roman"/>
          <w:sz w:val="24"/>
          <w:szCs w:val="24"/>
          <w:lang w:val="en-GB"/>
        </w:rPr>
        <w:t xml:space="preserve">4. </w:t>
      </w:r>
      <w:r w:rsidR="000A4F9C" w:rsidRPr="009605B8">
        <w:rPr>
          <w:rFonts w:ascii="Times New Roman" w:hAnsi="Times New Roman"/>
          <w:sz w:val="24"/>
          <w:szCs w:val="24"/>
          <w:lang w:val="en-GB"/>
        </w:rPr>
        <w:t xml:space="preserve">research capacity of the </w:t>
      </w:r>
      <w:r w:rsidR="008D572C" w:rsidRPr="009605B8">
        <w:rPr>
          <w:rFonts w:ascii="Times New Roman" w:hAnsi="Times New Roman"/>
          <w:sz w:val="24"/>
          <w:szCs w:val="24"/>
          <w:lang w:val="en-GB"/>
        </w:rPr>
        <w:t>postdoctoral researcher</w:t>
      </w:r>
      <w:r w:rsidR="005A2F11" w:rsidRPr="009605B8">
        <w:rPr>
          <w:rFonts w:ascii="Times New Roman" w:eastAsia="Times New Roman" w:hAnsi="Times New Roman"/>
          <w:bCs/>
          <w:sz w:val="24"/>
          <w:szCs w:val="24"/>
          <w:lang w:val="en-GB" w:eastAsia="lv-LV"/>
        </w:rPr>
        <w:t>;</w:t>
      </w:r>
    </w:p>
    <w:p w14:paraId="1591DFB4" w14:textId="77777777" w:rsidR="005A2F11" w:rsidRPr="009605B8" w:rsidRDefault="00CB0AC0" w:rsidP="00BB21E2">
      <w:pPr>
        <w:pStyle w:val="PlainText"/>
        <w:jc w:val="both"/>
        <w:rPr>
          <w:rFonts w:ascii="Times New Roman" w:eastAsia="Times New Roman" w:hAnsi="Times New Roman" w:cs="Times New Roman"/>
          <w:bCs/>
          <w:sz w:val="24"/>
          <w:szCs w:val="24"/>
          <w:lang w:val="en-GB" w:eastAsia="lv-LV"/>
        </w:rPr>
      </w:pPr>
      <w:r w:rsidRPr="009605B8">
        <w:rPr>
          <w:rFonts w:ascii="Times New Roman" w:eastAsia="Times New Roman" w:hAnsi="Times New Roman" w:cs="Times New Roman"/>
          <w:bCs/>
          <w:sz w:val="24"/>
          <w:szCs w:val="24"/>
          <w:lang w:val="en-GB" w:eastAsia="lv-LV"/>
        </w:rPr>
        <w:t xml:space="preserve">9.5. </w:t>
      </w:r>
      <w:r w:rsidR="000A4F9C" w:rsidRPr="009605B8">
        <w:rPr>
          <w:rFonts w:ascii="Times New Roman" w:eastAsia="Times New Roman" w:hAnsi="Times New Roman" w:cs="Times New Roman"/>
          <w:bCs/>
          <w:sz w:val="24"/>
          <w:szCs w:val="24"/>
          <w:lang w:val="en-GB" w:eastAsia="lv-LV"/>
        </w:rPr>
        <w:t xml:space="preserve">contribution of the research theme to </w:t>
      </w:r>
      <w:r w:rsidR="00EF6FDA" w:rsidRPr="009605B8">
        <w:rPr>
          <w:rFonts w:ascii="Times New Roman" w:hAnsi="Times New Roman" w:cs="Times New Roman"/>
          <w:sz w:val="24"/>
          <w:szCs w:val="24"/>
          <w:lang w:val="en-GB"/>
        </w:rPr>
        <w:t>achievement of the objectives of the smart specialisation strategy of Latvia, implementation of growth priorities or development of specialisation fields</w:t>
      </w:r>
      <w:r w:rsidR="005A2F11" w:rsidRPr="009605B8">
        <w:rPr>
          <w:rFonts w:ascii="Times New Roman" w:eastAsia="Times New Roman" w:hAnsi="Times New Roman" w:cs="Times New Roman"/>
          <w:bCs/>
          <w:sz w:val="24"/>
          <w:szCs w:val="24"/>
          <w:lang w:val="en-GB" w:eastAsia="lv-LV"/>
        </w:rPr>
        <w:t>;</w:t>
      </w:r>
    </w:p>
    <w:p w14:paraId="183FB291" w14:textId="77777777" w:rsidR="005A2F11" w:rsidRPr="009605B8" w:rsidRDefault="00EA714A" w:rsidP="00BB21E2">
      <w:pPr>
        <w:pStyle w:val="ListParagraph"/>
        <w:shd w:val="clear" w:color="auto" w:fill="FFFFFF" w:themeFill="background1"/>
        <w:tabs>
          <w:tab w:val="left" w:pos="0"/>
        </w:tabs>
        <w:spacing w:before="0" w:after="0"/>
        <w:ind w:left="0" w:firstLine="0"/>
        <w:outlineLvl w:val="3"/>
        <w:rPr>
          <w:rFonts w:ascii="Times New Roman" w:hAnsi="Times New Roman"/>
          <w:color w:val="000000" w:themeColor="text1"/>
          <w:sz w:val="24"/>
          <w:szCs w:val="24"/>
          <w:lang w:val="en-GB"/>
        </w:rPr>
      </w:pPr>
      <w:r w:rsidRPr="009605B8">
        <w:rPr>
          <w:rFonts w:ascii="Times New Roman" w:eastAsia="Times New Roman" w:hAnsi="Times New Roman"/>
          <w:bCs/>
          <w:color w:val="000000" w:themeColor="text1"/>
          <w:sz w:val="24"/>
          <w:szCs w:val="24"/>
          <w:lang w:val="en-GB" w:eastAsia="lv-LV"/>
        </w:rPr>
        <w:t>9.</w:t>
      </w:r>
      <w:r w:rsidR="005A2F11" w:rsidRPr="009605B8">
        <w:rPr>
          <w:rFonts w:ascii="Times New Roman" w:eastAsia="Times New Roman" w:hAnsi="Times New Roman"/>
          <w:bCs/>
          <w:color w:val="000000" w:themeColor="text1"/>
          <w:sz w:val="24"/>
          <w:szCs w:val="24"/>
          <w:lang w:val="en-GB" w:eastAsia="lv-LV"/>
        </w:rPr>
        <w:t xml:space="preserve">6. </w:t>
      </w:r>
      <w:r w:rsidR="00597337" w:rsidRPr="009605B8">
        <w:rPr>
          <w:rFonts w:ascii="Times New Roman" w:eastAsia="Times New Roman" w:hAnsi="Times New Roman"/>
          <w:bCs/>
          <w:color w:val="000000" w:themeColor="text1"/>
          <w:sz w:val="24"/>
          <w:szCs w:val="24"/>
          <w:lang w:val="en-GB" w:eastAsia="lv-LV"/>
        </w:rPr>
        <w:t>compliance of the research theme to the research programme, human resources plan and research areas of the UL.</w:t>
      </w:r>
    </w:p>
    <w:p w14:paraId="5EB224AA" w14:textId="77777777" w:rsidR="00CB0AC0" w:rsidRPr="009605B8" w:rsidRDefault="00CB0AC0" w:rsidP="00BB21E2">
      <w:pPr>
        <w:pStyle w:val="ListParagraph"/>
        <w:shd w:val="clear" w:color="auto" w:fill="FFFFFF" w:themeFill="background1"/>
        <w:tabs>
          <w:tab w:val="left" w:pos="0"/>
        </w:tabs>
        <w:spacing w:before="0" w:after="0"/>
        <w:ind w:left="0" w:firstLine="0"/>
        <w:outlineLvl w:val="3"/>
        <w:rPr>
          <w:rFonts w:ascii="Times New Roman" w:eastAsia="Times New Roman" w:hAnsi="Times New Roman"/>
          <w:bCs/>
          <w:color w:val="000000" w:themeColor="text1"/>
          <w:sz w:val="24"/>
          <w:szCs w:val="24"/>
          <w:lang w:val="en-GB" w:eastAsia="lv-LV"/>
        </w:rPr>
      </w:pPr>
    </w:p>
    <w:p w14:paraId="73356C3D" w14:textId="77777777" w:rsidR="005A2F11" w:rsidRPr="009605B8" w:rsidRDefault="00CB0AC0" w:rsidP="00BB21E2">
      <w:pPr>
        <w:shd w:val="clear" w:color="auto" w:fill="FFFFFF" w:themeFill="background1"/>
        <w:tabs>
          <w:tab w:val="left" w:pos="0"/>
        </w:tabs>
        <w:spacing w:before="0" w:after="0"/>
        <w:ind w:left="0" w:firstLine="0"/>
        <w:outlineLvl w:val="3"/>
        <w:rPr>
          <w:rFonts w:ascii="Times New Roman" w:eastAsia="Times New Roman" w:hAnsi="Times New Roman"/>
          <w:bCs/>
          <w:color w:val="000000" w:themeColor="text1"/>
          <w:sz w:val="24"/>
          <w:szCs w:val="24"/>
          <w:lang w:val="en-GB" w:eastAsia="lv-LV"/>
        </w:rPr>
      </w:pPr>
      <w:r w:rsidRPr="009605B8">
        <w:rPr>
          <w:rFonts w:ascii="Times New Roman" w:hAnsi="Times New Roman"/>
          <w:color w:val="000000" w:themeColor="text1"/>
          <w:sz w:val="24"/>
          <w:szCs w:val="24"/>
          <w:lang w:val="en-GB"/>
        </w:rPr>
        <w:t>10.</w:t>
      </w:r>
      <w:r w:rsidR="005A2F11" w:rsidRPr="009605B8">
        <w:rPr>
          <w:rFonts w:ascii="Times New Roman" w:hAnsi="Times New Roman"/>
          <w:color w:val="000000" w:themeColor="text1"/>
          <w:sz w:val="24"/>
          <w:szCs w:val="24"/>
          <w:lang w:val="en-GB"/>
        </w:rPr>
        <w:t xml:space="preserve"> </w:t>
      </w:r>
      <w:r w:rsidR="00E4529E" w:rsidRPr="009605B8">
        <w:rPr>
          <w:rFonts w:ascii="Times New Roman" w:hAnsi="Times New Roman"/>
          <w:color w:val="000000" w:themeColor="text1"/>
          <w:sz w:val="24"/>
          <w:szCs w:val="24"/>
          <w:lang w:val="en-GB"/>
        </w:rPr>
        <w:t xml:space="preserve">The research application submitted by a </w:t>
      </w:r>
      <w:r w:rsidR="00E4529E" w:rsidRPr="009605B8">
        <w:rPr>
          <w:rFonts w:ascii="Times New Roman" w:hAnsi="Times New Roman"/>
          <w:sz w:val="24"/>
          <w:szCs w:val="24"/>
          <w:lang w:val="en-GB"/>
        </w:rPr>
        <w:t xml:space="preserve"> foreign postdoctoral researcher that </w:t>
      </w:r>
      <w:r w:rsidR="00E4529E" w:rsidRPr="009605B8">
        <w:rPr>
          <w:rFonts w:ascii="Times New Roman" w:hAnsi="Times New Roman"/>
          <w:bCs/>
          <w:sz w:val="24"/>
          <w:szCs w:val="24"/>
          <w:lang w:val="en-GB"/>
        </w:rPr>
        <w:t xml:space="preserve">has been submitted in cooperation with the UL within the frame of </w:t>
      </w:r>
      <w:r w:rsidR="00E4529E" w:rsidRPr="009605B8">
        <w:rPr>
          <w:rFonts w:ascii="Times New Roman" w:hAnsi="Times New Roman"/>
          <w:sz w:val="24"/>
          <w:szCs w:val="24"/>
          <w:lang w:val="en-GB"/>
        </w:rPr>
        <w:t xml:space="preserve">the Marie </w:t>
      </w:r>
      <w:proofErr w:type="spellStart"/>
      <w:r w:rsidR="00510A7E" w:rsidRPr="00D95D8C">
        <w:rPr>
          <w:rFonts w:ascii="Times New Roman" w:hAnsi="Times New Roman"/>
          <w:shd w:val="clear" w:color="auto" w:fill="FFFFFF"/>
        </w:rPr>
        <w:t>Skłodowska</w:t>
      </w:r>
      <w:proofErr w:type="spellEnd"/>
      <w:r w:rsidR="00E4529E" w:rsidRPr="00D95D8C">
        <w:rPr>
          <w:rFonts w:ascii="Times New Roman" w:hAnsi="Times New Roman"/>
          <w:sz w:val="24"/>
          <w:szCs w:val="24"/>
          <w:lang w:val="en-GB"/>
        </w:rPr>
        <w:t xml:space="preserve">-Curie </w:t>
      </w:r>
      <w:r w:rsidR="00E4529E" w:rsidRPr="009605B8">
        <w:rPr>
          <w:rFonts w:ascii="Times New Roman" w:hAnsi="Times New Roman"/>
          <w:sz w:val="24"/>
          <w:szCs w:val="24"/>
          <w:lang w:val="en-GB"/>
        </w:rPr>
        <w:t>action “Individual Fellowships” of the EU Framework Programme for Research and Innovation “Horizon 2020” and was evaluated above the quality threshold in the above assessment of project applications, however, did not receive funding for project implementation</w:t>
      </w:r>
      <w:r w:rsidR="005A2F11" w:rsidRPr="009605B8">
        <w:rPr>
          <w:rFonts w:ascii="Times New Roman" w:hAnsi="Times New Roman"/>
          <w:color w:val="000000" w:themeColor="text1"/>
          <w:sz w:val="24"/>
          <w:szCs w:val="24"/>
          <w:lang w:val="en-GB"/>
        </w:rPr>
        <w:t xml:space="preserve">, </w:t>
      </w:r>
      <w:r w:rsidR="00E4529E" w:rsidRPr="009605B8">
        <w:rPr>
          <w:rFonts w:ascii="Times New Roman" w:hAnsi="Times New Roman"/>
          <w:color w:val="000000" w:themeColor="text1"/>
          <w:sz w:val="24"/>
          <w:szCs w:val="24"/>
          <w:lang w:val="en-GB"/>
        </w:rPr>
        <w:t>shall be assessed only according to  3 (three) eligibility criteria</w:t>
      </w:r>
      <w:r w:rsidR="005A2F11" w:rsidRPr="009605B8">
        <w:rPr>
          <w:rFonts w:ascii="Times New Roman" w:hAnsi="Times New Roman"/>
          <w:color w:val="000000" w:themeColor="text1"/>
          <w:sz w:val="24"/>
          <w:szCs w:val="24"/>
          <w:lang w:val="en-GB"/>
        </w:rPr>
        <w:t>:</w:t>
      </w:r>
    </w:p>
    <w:p w14:paraId="6386623C" w14:textId="77777777" w:rsidR="005A2F11" w:rsidRPr="009605B8" w:rsidRDefault="00EA714A" w:rsidP="00BB21E2">
      <w:pPr>
        <w:pStyle w:val="tv213"/>
        <w:shd w:val="clear" w:color="auto" w:fill="FFFFFF" w:themeFill="background1"/>
        <w:tabs>
          <w:tab w:val="left" w:pos="0"/>
        </w:tabs>
        <w:spacing w:before="0" w:beforeAutospacing="0" w:after="0" w:afterAutospacing="0"/>
        <w:contextualSpacing/>
        <w:jc w:val="both"/>
        <w:rPr>
          <w:color w:val="000000" w:themeColor="text1"/>
          <w:lang w:val="en-GB"/>
        </w:rPr>
      </w:pPr>
      <w:r w:rsidRPr="009605B8">
        <w:rPr>
          <w:color w:val="000000" w:themeColor="text1"/>
          <w:lang w:val="en-GB"/>
        </w:rPr>
        <w:t>10</w:t>
      </w:r>
      <w:r w:rsidR="005A2F11" w:rsidRPr="009605B8">
        <w:rPr>
          <w:color w:val="000000" w:themeColor="text1"/>
          <w:lang w:val="en-GB"/>
        </w:rPr>
        <w:t xml:space="preserve">.1. </w:t>
      </w:r>
      <w:r w:rsidR="00E4529E" w:rsidRPr="009605B8">
        <w:rPr>
          <w:color w:val="000000" w:themeColor="text1"/>
          <w:lang w:val="en-GB"/>
        </w:rPr>
        <w:t xml:space="preserve">compliance of the </w:t>
      </w:r>
      <w:r w:rsidR="008D572C" w:rsidRPr="009605B8">
        <w:rPr>
          <w:color w:val="000000" w:themeColor="text1"/>
          <w:lang w:val="en-GB"/>
        </w:rPr>
        <w:t>postdoctoral researcher</w:t>
      </w:r>
      <w:r w:rsidR="00E4529E" w:rsidRPr="009605B8">
        <w:rPr>
          <w:color w:val="000000" w:themeColor="text1"/>
          <w:lang w:val="en-GB"/>
        </w:rPr>
        <w:t xml:space="preserve"> with requirements contained in Part I of the present Regulation</w:t>
      </w:r>
      <w:r w:rsidR="005A2F11" w:rsidRPr="009605B8">
        <w:rPr>
          <w:color w:val="000000" w:themeColor="text1"/>
          <w:lang w:val="en-GB"/>
        </w:rPr>
        <w:t>;</w:t>
      </w:r>
    </w:p>
    <w:p w14:paraId="35737E3A" w14:textId="77777777" w:rsidR="005A2F11" w:rsidRPr="009605B8" w:rsidRDefault="00CB0AC0" w:rsidP="00BB21E2">
      <w:pPr>
        <w:pStyle w:val="tv213"/>
        <w:shd w:val="clear" w:color="auto" w:fill="FFFFFF" w:themeFill="background1"/>
        <w:tabs>
          <w:tab w:val="left" w:pos="0"/>
        </w:tabs>
        <w:spacing w:before="0" w:beforeAutospacing="0" w:after="0" w:afterAutospacing="0"/>
        <w:contextualSpacing/>
        <w:jc w:val="both"/>
        <w:rPr>
          <w:color w:val="000000" w:themeColor="text1"/>
          <w:lang w:val="en-GB"/>
        </w:rPr>
      </w:pPr>
      <w:r w:rsidRPr="009605B8">
        <w:rPr>
          <w:bCs/>
          <w:lang w:val="en-GB"/>
        </w:rPr>
        <w:t xml:space="preserve">10.2. </w:t>
      </w:r>
      <w:r w:rsidR="00B00C17" w:rsidRPr="009605B8">
        <w:rPr>
          <w:bCs/>
          <w:lang w:val="en-GB"/>
        </w:rPr>
        <w:t xml:space="preserve">the total funding of the research </w:t>
      </w:r>
      <w:r w:rsidR="009605B8" w:rsidRPr="009605B8">
        <w:rPr>
          <w:bCs/>
          <w:lang w:val="en-GB"/>
        </w:rPr>
        <w:t>application</w:t>
      </w:r>
      <w:r w:rsidR="00B00C17" w:rsidRPr="009605B8">
        <w:rPr>
          <w:bCs/>
          <w:lang w:val="en-GB"/>
        </w:rPr>
        <w:t xml:space="preserve"> does not exceed the maximum total </w:t>
      </w:r>
      <w:r w:rsidR="00B00C17" w:rsidRPr="009605B8">
        <w:rPr>
          <w:lang w:val="en-GB"/>
        </w:rPr>
        <w:t xml:space="preserve">maximum total eligible funding of a research application prescribed by </w:t>
      </w:r>
      <w:r w:rsidR="00ED4510">
        <w:rPr>
          <w:lang w:val="en-GB"/>
        </w:rPr>
        <w:t>Paragraph</w:t>
      </w:r>
      <w:r w:rsidR="00B00C17" w:rsidRPr="009605B8">
        <w:rPr>
          <w:lang w:val="en-GB"/>
        </w:rPr>
        <w:t xml:space="preserve"> 47 and </w:t>
      </w:r>
      <w:r w:rsidR="00C072C4" w:rsidRPr="009605B8">
        <w:rPr>
          <w:lang w:val="en-GB"/>
        </w:rPr>
        <w:t xml:space="preserve">restrictions of costs stipulated by </w:t>
      </w:r>
      <w:r w:rsidR="00ED4510">
        <w:rPr>
          <w:lang w:val="en-GB"/>
        </w:rPr>
        <w:t>Paragraph</w:t>
      </w:r>
      <w:r w:rsidR="00C072C4" w:rsidRPr="009605B8">
        <w:rPr>
          <w:lang w:val="en-GB"/>
        </w:rPr>
        <w:t xml:space="preserve"> 48 </w:t>
      </w:r>
      <w:r w:rsidR="00B00C17" w:rsidRPr="009605B8">
        <w:rPr>
          <w:lang w:val="en-GB"/>
        </w:rPr>
        <w:t>of the</w:t>
      </w:r>
      <w:r w:rsidR="00A06333" w:rsidRPr="009605B8">
        <w:rPr>
          <w:color w:val="000000" w:themeColor="text1"/>
          <w:shd w:val="clear" w:color="auto" w:fill="FFFFFF"/>
          <w:lang w:val="en-GB"/>
        </w:rPr>
        <w:t xml:space="preserve"> SAM Cabinet Regulations</w:t>
      </w:r>
      <w:r w:rsidR="005A2F11" w:rsidRPr="009605B8">
        <w:rPr>
          <w:color w:val="000000" w:themeColor="text1"/>
          <w:shd w:val="clear" w:color="auto" w:fill="FFFFFF"/>
          <w:lang w:val="en-GB"/>
        </w:rPr>
        <w:t>;</w:t>
      </w:r>
    </w:p>
    <w:p w14:paraId="2ABE3629" w14:textId="77777777" w:rsidR="00597337" w:rsidRPr="009605B8" w:rsidRDefault="00EA714A" w:rsidP="00BB21E2">
      <w:pPr>
        <w:pStyle w:val="PlainText"/>
        <w:jc w:val="both"/>
        <w:rPr>
          <w:rFonts w:ascii="Times New Roman" w:eastAsia="Times New Roman" w:hAnsi="Times New Roman" w:cs="Times New Roman"/>
          <w:bCs/>
          <w:sz w:val="24"/>
          <w:szCs w:val="24"/>
          <w:lang w:val="en-GB" w:eastAsia="lv-LV"/>
        </w:rPr>
      </w:pPr>
      <w:r w:rsidRPr="009605B8">
        <w:rPr>
          <w:rFonts w:ascii="Times New Roman" w:hAnsi="Times New Roman" w:cs="Times New Roman"/>
          <w:color w:val="000000" w:themeColor="text1"/>
          <w:sz w:val="24"/>
          <w:szCs w:val="24"/>
          <w:lang w:val="en-GB"/>
        </w:rPr>
        <w:t>10</w:t>
      </w:r>
      <w:r w:rsidR="005A2F11" w:rsidRPr="009605B8">
        <w:rPr>
          <w:rFonts w:ascii="Times New Roman" w:hAnsi="Times New Roman" w:cs="Times New Roman"/>
          <w:color w:val="000000" w:themeColor="text1"/>
          <w:sz w:val="24"/>
          <w:szCs w:val="24"/>
          <w:lang w:val="en-GB"/>
        </w:rPr>
        <w:t xml:space="preserve">.3. </w:t>
      </w:r>
      <w:r w:rsidR="00597337" w:rsidRPr="009605B8">
        <w:rPr>
          <w:rFonts w:ascii="Times New Roman" w:hAnsi="Times New Roman" w:cs="Times New Roman"/>
          <w:color w:val="000000" w:themeColor="text1"/>
          <w:sz w:val="24"/>
          <w:szCs w:val="24"/>
          <w:lang w:val="en-GB"/>
        </w:rPr>
        <w:t xml:space="preserve">the research theme contributes to </w:t>
      </w:r>
      <w:r w:rsidR="00597337" w:rsidRPr="009605B8">
        <w:rPr>
          <w:rFonts w:ascii="Times New Roman" w:hAnsi="Times New Roman" w:cs="Times New Roman"/>
          <w:sz w:val="24"/>
          <w:szCs w:val="24"/>
          <w:lang w:val="en-GB"/>
        </w:rPr>
        <w:t>achievement of the objectives of the smart specialisation strategy of Latvia, implementation of growth priorities or development of specialisation fields</w:t>
      </w:r>
      <w:r w:rsidR="00B314DB">
        <w:rPr>
          <w:rFonts w:ascii="Times New Roman" w:eastAsia="Times New Roman" w:hAnsi="Times New Roman" w:cs="Times New Roman"/>
          <w:bCs/>
          <w:sz w:val="24"/>
          <w:szCs w:val="24"/>
          <w:lang w:val="en-GB" w:eastAsia="lv-LV"/>
        </w:rPr>
        <w:t>.</w:t>
      </w:r>
    </w:p>
    <w:p w14:paraId="5E309A7C" w14:textId="77777777" w:rsidR="005A2F11" w:rsidRPr="009605B8" w:rsidRDefault="005A2F11" w:rsidP="00BB21E2">
      <w:pPr>
        <w:pStyle w:val="tv213"/>
        <w:shd w:val="clear" w:color="auto" w:fill="FFFFFF" w:themeFill="background1"/>
        <w:tabs>
          <w:tab w:val="left" w:pos="0"/>
        </w:tabs>
        <w:spacing w:before="0" w:beforeAutospacing="0" w:after="0" w:afterAutospacing="0" w:line="293" w:lineRule="atLeast"/>
        <w:ind w:left="360"/>
        <w:jc w:val="both"/>
        <w:rPr>
          <w:color w:val="000000" w:themeColor="text1"/>
          <w:shd w:val="clear" w:color="auto" w:fill="F1F1F1"/>
          <w:lang w:val="en-GB"/>
        </w:rPr>
      </w:pPr>
    </w:p>
    <w:p w14:paraId="09A36DDA" w14:textId="77777777" w:rsidR="005A2F11" w:rsidRPr="00995B1C" w:rsidRDefault="00CB0AC0" w:rsidP="00995B1C">
      <w:pPr>
        <w:pStyle w:val="PlainText"/>
        <w:jc w:val="both"/>
        <w:rPr>
          <w:rFonts w:ascii="Times New Roman" w:hAnsi="Times New Roman" w:cs="Times New Roman"/>
          <w:sz w:val="24"/>
          <w:szCs w:val="24"/>
          <w:lang w:val="en-GB"/>
        </w:rPr>
      </w:pPr>
      <w:r w:rsidRPr="009605B8">
        <w:rPr>
          <w:rFonts w:ascii="Times New Roman" w:eastAsia="Times New Roman" w:hAnsi="Times New Roman" w:cs="Times New Roman"/>
          <w:bCs/>
          <w:color w:val="000000" w:themeColor="text1"/>
          <w:sz w:val="24"/>
          <w:szCs w:val="24"/>
          <w:lang w:val="en-GB" w:eastAsia="lv-LV"/>
        </w:rPr>
        <w:t xml:space="preserve">11. </w:t>
      </w:r>
      <w:r w:rsidR="00597337" w:rsidRPr="009605B8">
        <w:rPr>
          <w:rFonts w:ascii="Times New Roman" w:hAnsi="Times New Roman" w:cs="Times New Roman"/>
          <w:sz w:val="24"/>
          <w:szCs w:val="24"/>
          <w:lang w:val="en-GB"/>
        </w:rPr>
        <w:t xml:space="preserve">A foreign postdoctoral researcher may submit a project that </w:t>
      </w:r>
      <w:r w:rsidR="00597337" w:rsidRPr="009605B8">
        <w:rPr>
          <w:rFonts w:ascii="Times New Roman" w:hAnsi="Times New Roman" w:cs="Times New Roman"/>
          <w:bCs/>
          <w:sz w:val="24"/>
          <w:szCs w:val="24"/>
          <w:lang w:val="en-GB"/>
        </w:rPr>
        <w:t xml:space="preserve">has been submitted within the frame of </w:t>
      </w:r>
      <w:r w:rsidR="00597337" w:rsidRPr="009605B8">
        <w:rPr>
          <w:rFonts w:ascii="Times New Roman" w:hAnsi="Times New Roman" w:cs="Times New Roman"/>
          <w:sz w:val="24"/>
          <w:szCs w:val="24"/>
          <w:lang w:val="en-GB"/>
        </w:rPr>
        <w:t xml:space="preserve">the Marie </w:t>
      </w:r>
      <w:proofErr w:type="spellStart"/>
      <w:r w:rsidR="00510A7E" w:rsidRPr="00ED4510">
        <w:rPr>
          <w:rFonts w:ascii="Times New Roman" w:hAnsi="Times New Roman" w:cs="Times New Roman"/>
          <w:sz w:val="24"/>
          <w:szCs w:val="24"/>
          <w:shd w:val="clear" w:color="auto" w:fill="FFFFFF"/>
        </w:rPr>
        <w:t>Skłodowska</w:t>
      </w:r>
      <w:proofErr w:type="spellEnd"/>
      <w:r w:rsidR="00597337" w:rsidRPr="009605B8">
        <w:rPr>
          <w:rFonts w:ascii="Times New Roman" w:hAnsi="Times New Roman" w:cs="Times New Roman"/>
          <w:sz w:val="24"/>
          <w:szCs w:val="24"/>
          <w:lang w:val="en-GB"/>
        </w:rPr>
        <w:t xml:space="preserve">-Curie action “Individual Fellowships” of the EU Framework Programme for Research and Innovation “Horizon 2020” and was evaluated above the quality threshold in the above assessment of project applications, however, did not receive funding for project implementation, </w:t>
      </w:r>
      <w:r w:rsidR="009605B8" w:rsidRPr="009605B8">
        <w:rPr>
          <w:rFonts w:ascii="Times New Roman" w:hAnsi="Times New Roman" w:cs="Times New Roman"/>
          <w:sz w:val="24"/>
          <w:szCs w:val="24"/>
          <w:lang w:val="en-GB"/>
        </w:rPr>
        <w:t>shall</w:t>
      </w:r>
      <w:r w:rsidR="00597337" w:rsidRPr="009605B8">
        <w:rPr>
          <w:rFonts w:ascii="Times New Roman" w:hAnsi="Times New Roman" w:cs="Times New Roman"/>
          <w:sz w:val="24"/>
          <w:szCs w:val="24"/>
          <w:lang w:val="en-GB"/>
        </w:rPr>
        <w:t xml:space="preserve"> not participate in the overall selection </w:t>
      </w:r>
      <w:r w:rsidR="009605B8" w:rsidRPr="009605B8">
        <w:rPr>
          <w:rFonts w:ascii="Times New Roman" w:hAnsi="Times New Roman" w:cs="Times New Roman"/>
          <w:sz w:val="24"/>
          <w:szCs w:val="24"/>
          <w:lang w:val="en-GB"/>
        </w:rPr>
        <w:t>procedure</w:t>
      </w:r>
      <w:r w:rsidR="00597337" w:rsidRPr="009605B8">
        <w:rPr>
          <w:rFonts w:ascii="Times New Roman" w:hAnsi="Times New Roman" w:cs="Times New Roman"/>
          <w:sz w:val="24"/>
          <w:szCs w:val="24"/>
          <w:lang w:val="en-GB"/>
        </w:rPr>
        <w:t xml:space="preserve">. </w:t>
      </w:r>
      <w:r w:rsidR="009605B8" w:rsidRPr="009605B8">
        <w:rPr>
          <w:rFonts w:ascii="Times New Roman" w:hAnsi="Times New Roman" w:cs="Times New Roman"/>
          <w:color w:val="000000" w:themeColor="text1"/>
          <w:sz w:val="24"/>
          <w:szCs w:val="24"/>
          <w:lang w:val="en-GB"/>
        </w:rPr>
        <w:t xml:space="preserve">. </w:t>
      </w:r>
      <w:r w:rsidR="00597337" w:rsidRPr="009605B8">
        <w:rPr>
          <w:rFonts w:ascii="Times New Roman" w:hAnsi="Times New Roman" w:cs="Times New Roman"/>
          <w:color w:val="000000" w:themeColor="text1"/>
          <w:sz w:val="24"/>
          <w:szCs w:val="24"/>
          <w:lang w:val="en-GB"/>
        </w:rPr>
        <w:t xml:space="preserve">In the event of meeting conditions laid down in </w:t>
      </w:r>
      <w:r w:rsidR="009605B8" w:rsidRPr="009605B8">
        <w:rPr>
          <w:rFonts w:ascii="Times New Roman" w:hAnsi="Times New Roman" w:cs="Times New Roman"/>
          <w:color w:val="000000" w:themeColor="text1"/>
          <w:sz w:val="24"/>
          <w:szCs w:val="24"/>
          <w:lang w:val="en-GB"/>
        </w:rPr>
        <w:t>Paragraphs</w:t>
      </w:r>
      <w:r w:rsidR="000B1E96">
        <w:rPr>
          <w:rFonts w:ascii="Times New Roman" w:hAnsi="Times New Roman" w:cs="Times New Roman"/>
          <w:color w:val="000000" w:themeColor="text1"/>
          <w:sz w:val="24"/>
          <w:szCs w:val="24"/>
          <w:lang w:val="en-GB"/>
        </w:rPr>
        <w:t xml:space="preserve"> </w:t>
      </w:r>
      <w:r w:rsidR="009605B8" w:rsidRPr="009605B8">
        <w:rPr>
          <w:rFonts w:ascii="Times New Roman" w:hAnsi="Times New Roman" w:cs="Times New Roman"/>
          <w:color w:val="000000" w:themeColor="text1"/>
          <w:sz w:val="24"/>
          <w:szCs w:val="24"/>
          <w:lang w:val="en-GB"/>
        </w:rPr>
        <w:t>10.1.</w:t>
      </w:r>
      <w:r w:rsidR="005A2F11" w:rsidRPr="009605B8">
        <w:rPr>
          <w:rFonts w:ascii="Times New Roman" w:hAnsi="Times New Roman" w:cs="Times New Roman"/>
          <w:color w:val="000000" w:themeColor="text1"/>
          <w:sz w:val="24"/>
          <w:szCs w:val="24"/>
          <w:lang w:val="en-GB"/>
        </w:rPr>
        <w:t xml:space="preserve"> </w:t>
      </w:r>
      <w:r w:rsidR="00EA714A" w:rsidRPr="009605B8">
        <w:rPr>
          <w:rFonts w:ascii="Times New Roman" w:hAnsi="Times New Roman" w:cs="Times New Roman"/>
          <w:color w:val="000000" w:themeColor="text1"/>
          <w:sz w:val="24"/>
          <w:szCs w:val="24"/>
          <w:lang w:val="en-GB"/>
        </w:rPr>
        <w:t>10</w:t>
      </w:r>
      <w:r w:rsidR="005A2F11" w:rsidRPr="009605B8">
        <w:rPr>
          <w:rFonts w:ascii="Times New Roman" w:hAnsi="Times New Roman" w:cs="Times New Roman"/>
          <w:color w:val="000000" w:themeColor="text1"/>
          <w:sz w:val="24"/>
          <w:szCs w:val="24"/>
          <w:lang w:val="en-GB"/>
        </w:rPr>
        <w:t xml:space="preserve">.2. </w:t>
      </w:r>
      <w:r w:rsidR="00597337" w:rsidRPr="009605B8">
        <w:rPr>
          <w:rFonts w:ascii="Times New Roman" w:hAnsi="Times New Roman" w:cs="Times New Roman"/>
          <w:color w:val="000000" w:themeColor="text1"/>
          <w:sz w:val="24"/>
          <w:szCs w:val="24"/>
          <w:lang w:val="en-GB"/>
        </w:rPr>
        <w:t>and</w:t>
      </w:r>
      <w:r w:rsidR="005A2F11" w:rsidRPr="009605B8">
        <w:rPr>
          <w:rFonts w:ascii="Times New Roman" w:hAnsi="Times New Roman" w:cs="Times New Roman"/>
          <w:color w:val="000000" w:themeColor="text1"/>
          <w:sz w:val="24"/>
          <w:szCs w:val="24"/>
          <w:lang w:val="en-GB"/>
        </w:rPr>
        <w:t xml:space="preserve"> 1</w:t>
      </w:r>
      <w:r w:rsidR="00EA714A" w:rsidRPr="009605B8">
        <w:rPr>
          <w:rFonts w:ascii="Times New Roman" w:hAnsi="Times New Roman" w:cs="Times New Roman"/>
          <w:color w:val="000000" w:themeColor="text1"/>
          <w:sz w:val="24"/>
          <w:szCs w:val="24"/>
          <w:lang w:val="en-GB"/>
        </w:rPr>
        <w:t>0</w:t>
      </w:r>
      <w:r w:rsidR="005A2F11" w:rsidRPr="009605B8">
        <w:rPr>
          <w:rFonts w:ascii="Times New Roman" w:hAnsi="Times New Roman" w:cs="Times New Roman"/>
          <w:color w:val="000000" w:themeColor="text1"/>
          <w:sz w:val="24"/>
          <w:szCs w:val="24"/>
          <w:lang w:val="en-GB"/>
        </w:rPr>
        <w:t xml:space="preserve">.3. </w:t>
      </w:r>
      <w:r w:rsidR="00597337" w:rsidRPr="009605B8">
        <w:rPr>
          <w:rFonts w:ascii="Times New Roman" w:hAnsi="Times New Roman" w:cs="Times New Roman"/>
          <w:color w:val="000000" w:themeColor="text1"/>
          <w:sz w:val="24"/>
          <w:szCs w:val="24"/>
          <w:lang w:val="en-GB"/>
        </w:rPr>
        <w:t xml:space="preserve">of the present Regulation, the Commission shall take the decision on </w:t>
      </w:r>
      <w:r w:rsidR="00725C0B" w:rsidRPr="009605B8">
        <w:rPr>
          <w:rFonts w:ascii="Times New Roman" w:hAnsi="Times New Roman" w:cs="Times New Roman"/>
          <w:color w:val="000000" w:themeColor="text1"/>
          <w:sz w:val="24"/>
          <w:szCs w:val="24"/>
          <w:lang w:val="en-GB"/>
        </w:rPr>
        <w:t>recommending the postdoctoral application for formulation of the research applicatio</w:t>
      </w:r>
      <w:r w:rsidR="00011147" w:rsidRPr="009605B8">
        <w:rPr>
          <w:rFonts w:ascii="Times New Roman" w:hAnsi="Times New Roman" w:cs="Times New Roman"/>
          <w:color w:val="000000" w:themeColor="text1"/>
          <w:sz w:val="24"/>
          <w:szCs w:val="24"/>
          <w:lang w:val="en-GB"/>
        </w:rPr>
        <w:t>n</w:t>
      </w:r>
      <w:r w:rsidR="00725C0B" w:rsidRPr="009605B8">
        <w:rPr>
          <w:rFonts w:ascii="Times New Roman" w:hAnsi="Times New Roman" w:cs="Times New Roman"/>
          <w:color w:val="000000" w:themeColor="text1"/>
          <w:sz w:val="24"/>
          <w:szCs w:val="24"/>
          <w:lang w:val="en-GB"/>
        </w:rPr>
        <w:t xml:space="preserve"> and its </w:t>
      </w:r>
      <w:r w:rsidR="009605B8" w:rsidRPr="009605B8">
        <w:rPr>
          <w:rFonts w:ascii="Times New Roman" w:hAnsi="Times New Roman" w:cs="Times New Roman"/>
          <w:color w:val="000000" w:themeColor="text1"/>
          <w:sz w:val="24"/>
          <w:szCs w:val="24"/>
          <w:lang w:val="en-GB"/>
        </w:rPr>
        <w:t>submission</w:t>
      </w:r>
      <w:r w:rsidR="00725C0B" w:rsidRPr="009605B8">
        <w:rPr>
          <w:rFonts w:ascii="Times New Roman" w:hAnsi="Times New Roman" w:cs="Times New Roman"/>
          <w:color w:val="000000" w:themeColor="text1"/>
          <w:sz w:val="24"/>
          <w:szCs w:val="24"/>
          <w:lang w:val="en-GB"/>
        </w:rPr>
        <w:t xml:space="preserve"> for the </w:t>
      </w:r>
      <w:r w:rsidR="000B1E96" w:rsidRPr="009605B8">
        <w:rPr>
          <w:rFonts w:ascii="Times New Roman" w:hAnsi="Times New Roman" w:cs="Times New Roman"/>
          <w:color w:val="000000" w:themeColor="text1"/>
          <w:sz w:val="24"/>
          <w:szCs w:val="24"/>
          <w:lang w:val="en-GB"/>
        </w:rPr>
        <w:t>research application</w:t>
      </w:r>
      <w:r w:rsidR="000B1E96">
        <w:rPr>
          <w:rFonts w:ascii="Times New Roman" w:hAnsi="Times New Roman" w:cs="Times New Roman"/>
          <w:color w:val="000000" w:themeColor="text1"/>
          <w:sz w:val="24"/>
          <w:szCs w:val="24"/>
          <w:lang w:val="en-GB"/>
        </w:rPr>
        <w:t xml:space="preserve"> </w:t>
      </w:r>
      <w:r w:rsidR="00725C0B" w:rsidRPr="009605B8">
        <w:rPr>
          <w:rFonts w:ascii="Times New Roman" w:hAnsi="Times New Roman" w:cs="Times New Roman"/>
          <w:color w:val="000000" w:themeColor="text1"/>
          <w:sz w:val="24"/>
          <w:szCs w:val="24"/>
          <w:lang w:val="en-GB"/>
        </w:rPr>
        <w:t xml:space="preserve">selection </w:t>
      </w:r>
      <w:r w:rsidR="007D4549" w:rsidRPr="009605B8">
        <w:rPr>
          <w:rFonts w:ascii="Times New Roman" w:hAnsi="Times New Roman" w:cs="Times New Roman"/>
          <w:color w:val="000000" w:themeColor="text1"/>
          <w:sz w:val="24"/>
          <w:szCs w:val="24"/>
          <w:lang w:val="en-GB"/>
        </w:rPr>
        <w:t>round</w:t>
      </w:r>
      <w:r w:rsidR="00725C0B" w:rsidRPr="009605B8">
        <w:rPr>
          <w:rFonts w:ascii="Times New Roman" w:hAnsi="Times New Roman" w:cs="Times New Roman"/>
          <w:color w:val="000000" w:themeColor="text1"/>
          <w:sz w:val="24"/>
          <w:szCs w:val="24"/>
          <w:lang w:val="en-GB"/>
        </w:rPr>
        <w:t xml:space="preserve"> for </w:t>
      </w:r>
      <w:r w:rsidR="00597337" w:rsidRPr="009605B8">
        <w:rPr>
          <w:rFonts w:ascii="Times New Roman" w:hAnsi="Times New Roman" w:cs="Times New Roman"/>
          <w:color w:val="000000" w:themeColor="text1"/>
          <w:sz w:val="24"/>
          <w:szCs w:val="24"/>
          <w:lang w:val="en-GB"/>
        </w:rPr>
        <w:t xml:space="preserve"> </w:t>
      </w:r>
      <w:r w:rsidR="007D4549" w:rsidRPr="009605B8">
        <w:rPr>
          <w:rFonts w:ascii="Times New Roman" w:hAnsi="Times New Roman" w:cs="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5A2F11" w:rsidRPr="009605B8">
        <w:rPr>
          <w:rFonts w:ascii="Times New Roman" w:eastAsia="Times New Roman" w:hAnsi="Times New Roman"/>
          <w:bCs/>
          <w:color w:val="000000" w:themeColor="text1"/>
          <w:sz w:val="24"/>
          <w:szCs w:val="24"/>
          <w:lang w:val="en-GB" w:eastAsia="lv-LV"/>
        </w:rPr>
        <w:t>.</w:t>
      </w:r>
    </w:p>
    <w:p w14:paraId="5DB9FFC3" w14:textId="77777777" w:rsidR="00766747" w:rsidRPr="009605B8" w:rsidRDefault="00766747" w:rsidP="00BB21E2">
      <w:pPr>
        <w:tabs>
          <w:tab w:val="left" w:pos="0"/>
        </w:tabs>
        <w:spacing w:before="0" w:after="0"/>
        <w:ind w:left="0" w:firstLine="0"/>
        <w:outlineLvl w:val="3"/>
        <w:rPr>
          <w:rFonts w:ascii="Times New Roman" w:eastAsia="Times New Roman" w:hAnsi="Times New Roman"/>
          <w:bCs/>
          <w:color w:val="000000"/>
          <w:sz w:val="24"/>
          <w:szCs w:val="24"/>
          <w:lang w:val="en-GB" w:eastAsia="lv-LV"/>
        </w:rPr>
      </w:pPr>
    </w:p>
    <w:p w14:paraId="4395C530" w14:textId="77777777" w:rsidR="00766747" w:rsidRPr="009605B8" w:rsidRDefault="00766747" w:rsidP="00BB21E2">
      <w:pPr>
        <w:pStyle w:val="ListParagraph"/>
        <w:numPr>
          <w:ilvl w:val="0"/>
          <w:numId w:val="1"/>
        </w:numPr>
        <w:tabs>
          <w:tab w:val="left" w:pos="0"/>
          <w:tab w:val="left" w:pos="284"/>
        </w:tabs>
        <w:spacing w:before="0" w:after="0"/>
        <w:ind w:firstLine="0"/>
        <w:outlineLvl w:val="3"/>
        <w:rPr>
          <w:rFonts w:ascii="Times New Roman" w:eastAsia="Times New Roman" w:hAnsi="Times New Roman"/>
          <w:b/>
          <w:bCs/>
          <w:color w:val="000000"/>
          <w:sz w:val="24"/>
          <w:szCs w:val="24"/>
          <w:lang w:val="en-GB" w:eastAsia="lv-LV"/>
        </w:rPr>
      </w:pPr>
      <w:r w:rsidRPr="009605B8">
        <w:rPr>
          <w:rFonts w:ascii="Times New Roman" w:eastAsia="Times New Roman" w:hAnsi="Times New Roman"/>
          <w:b/>
          <w:bCs/>
          <w:color w:val="000000"/>
          <w:sz w:val="24"/>
          <w:szCs w:val="24"/>
          <w:lang w:val="en-GB" w:eastAsia="lv-LV"/>
        </w:rPr>
        <w:t>P</w:t>
      </w:r>
      <w:r w:rsidR="009E6574" w:rsidRPr="009605B8">
        <w:rPr>
          <w:rFonts w:ascii="Times New Roman" w:eastAsia="Times New Roman" w:hAnsi="Times New Roman"/>
          <w:b/>
          <w:bCs/>
          <w:color w:val="000000"/>
          <w:sz w:val="24"/>
          <w:szCs w:val="24"/>
          <w:lang w:val="en-GB" w:eastAsia="lv-LV"/>
        </w:rPr>
        <w:t>re</w:t>
      </w:r>
      <w:r w:rsidR="000B1E96">
        <w:rPr>
          <w:rFonts w:ascii="Times New Roman" w:eastAsia="Times New Roman" w:hAnsi="Times New Roman"/>
          <w:b/>
          <w:bCs/>
          <w:color w:val="000000"/>
          <w:sz w:val="24"/>
          <w:szCs w:val="24"/>
          <w:lang w:val="en-GB" w:eastAsia="lv-LV"/>
        </w:rPr>
        <w:t>liminary S</w:t>
      </w:r>
      <w:r w:rsidR="009E6574" w:rsidRPr="009605B8">
        <w:rPr>
          <w:rFonts w:ascii="Times New Roman" w:eastAsia="Times New Roman" w:hAnsi="Times New Roman"/>
          <w:b/>
          <w:bCs/>
          <w:color w:val="000000"/>
          <w:sz w:val="24"/>
          <w:szCs w:val="24"/>
          <w:lang w:val="en-GB" w:eastAsia="lv-LV"/>
        </w:rPr>
        <w:t xml:space="preserve">election of </w:t>
      </w:r>
      <w:r w:rsidR="000B1E96">
        <w:rPr>
          <w:rFonts w:ascii="Times New Roman" w:eastAsia="Times New Roman" w:hAnsi="Times New Roman"/>
          <w:b/>
          <w:bCs/>
          <w:color w:val="000000"/>
          <w:sz w:val="24"/>
          <w:szCs w:val="24"/>
          <w:lang w:val="en-GB" w:eastAsia="lv-LV"/>
        </w:rPr>
        <w:t>P</w:t>
      </w:r>
      <w:r w:rsidR="009E6574" w:rsidRPr="009605B8">
        <w:rPr>
          <w:rFonts w:ascii="Times New Roman" w:eastAsia="Times New Roman" w:hAnsi="Times New Roman"/>
          <w:b/>
          <w:bCs/>
          <w:color w:val="000000"/>
          <w:sz w:val="24"/>
          <w:szCs w:val="24"/>
          <w:lang w:val="en-GB" w:eastAsia="lv-LV"/>
        </w:rPr>
        <w:t xml:space="preserve">ostdoctoral </w:t>
      </w:r>
      <w:r w:rsidR="000B1E96">
        <w:rPr>
          <w:rFonts w:ascii="Times New Roman" w:eastAsia="Times New Roman" w:hAnsi="Times New Roman"/>
          <w:b/>
          <w:bCs/>
          <w:color w:val="000000"/>
          <w:sz w:val="24"/>
          <w:szCs w:val="24"/>
          <w:lang w:val="en-GB" w:eastAsia="lv-LV"/>
        </w:rPr>
        <w:t>A</w:t>
      </w:r>
      <w:r w:rsidR="009E6574" w:rsidRPr="009605B8">
        <w:rPr>
          <w:rFonts w:ascii="Times New Roman" w:eastAsia="Times New Roman" w:hAnsi="Times New Roman"/>
          <w:b/>
          <w:bCs/>
          <w:color w:val="000000"/>
          <w:sz w:val="24"/>
          <w:szCs w:val="24"/>
          <w:lang w:val="en-GB" w:eastAsia="lv-LV"/>
        </w:rPr>
        <w:t xml:space="preserve">pplications </w:t>
      </w:r>
    </w:p>
    <w:p w14:paraId="63BAAB1C" w14:textId="77777777" w:rsidR="00766747" w:rsidRPr="009605B8" w:rsidRDefault="00766747" w:rsidP="00BB21E2">
      <w:pPr>
        <w:pStyle w:val="ListParagraph"/>
        <w:tabs>
          <w:tab w:val="left" w:pos="0"/>
          <w:tab w:val="left" w:pos="284"/>
        </w:tabs>
        <w:spacing w:before="0" w:after="0"/>
        <w:ind w:left="0" w:firstLine="0"/>
        <w:contextualSpacing w:val="0"/>
        <w:outlineLvl w:val="3"/>
        <w:rPr>
          <w:rFonts w:ascii="Times New Roman" w:eastAsia="Times New Roman" w:hAnsi="Times New Roman"/>
          <w:b/>
          <w:bCs/>
          <w:color w:val="000000"/>
          <w:sz w:val="24"/>
          <w:szCs w:val="24"/>
          <w:lang w:val="en-GB" w:eastAsia="lv-LV"/>
        </w:rPr>
      </w:pPr>
    </w:p>
    <w:p w14:paraId="0B4347DD" w14:textId="77777777" w:rsidR="001C5BCA" w:rsidRPr="009605B8" w:rsidRDefault="00A05FF7" w:rsidP="00BB21E2">
      <w:pPr>
        <w:pStyle w:val="ListParagraph"/>
        <w:numPr>
          <w:ilvl w:val="0"/>
          <w:numId w:val="22"/>
        </w:numPr>
        <w:tabs>
          <w:tab w:val="left" w:pos="0"/>
          <w:tab w:val="left" w:pos="284"/>
        </w:tabs>
        <w:spacing w:before="0" w:after="0"/>
        <w:ind w:left="0" w:firstLine="0"/>
        <w:outlineLvl w:val="3"/>
        <w:rPr>
          <w:rFonts w:ascii="Times New Roman" w:hAnsi="Times New Roman"/>
          <w:sz w:val="24"/>
          <w:szCs w:val="24"/>
          <w:lang w:val="en-GB"/>
        </w:rPr>
      </w:pPr>
      <w:r w:rsidRPr="009605B8">
        <w:rPr>
          <w:rFonts w:ascii="Times New Roman" w:eastAsia="Times New Roman" w:hAnsi="Times New Roman"/>
          <w:bCs/>
          <w:sz w:val="24"/>
          <w:szCs w:val="24"/>
          <w:lang w:val="en-GB" w:eastAsia="lv-LV"/>
        </w:rPr>
        <w:t xml:space="preserve">The Project Implementation </w:t>
      </w:r>
      <w:r w:rsidR="000B1E96">
        <w:rPr>
          <w:rFonts w:ascii="Times New Roman" w:eastAsia="Times New Roman" w:hAnsi="Times New Roman"/>
          <w:bCs/>
          <w:sz w:val="24"/>
          <w:szCs w:val="24"/>
          <w:lang w:val="en-GB" w:eastAsia="lv-LV"/>
        </w:rPr>
        <w:t>Division</w:t>
      </w:r>
      <w:r w:rsidRPr="009605B8">
        <w:rPr>
          <w:rFonts w:ascii="Times New Roman" w:eastAsia="Times New Roman" w:hAnsi="Times New Roman"/>
          <w:bCs/>
          <w:sz w:val="24"/>
          <w:szCs w:val="24"/>
          <w:lang w:val="en-GB" w:eastAsia="lv-LV"/>
        </w:rPr>
        <w:t xml:space="preserve"> of the RPD of the UL shall collate information and review compliance of the postdoctoral researcher with requirements contained in Part I of the present Regulation and compliance of the submitted </w:t>
      </w:r>
      <w:r w:rsidRPr="009605B8">
        <w:rPr>
          <w:rFonts w:ascii="Times New Roman" w:eastAsia="Times New Roman" w:hAnsi="Times New Roman"/>
          <w:bCs/>
          <w:sz w:val="24"/>
          <w:szCs w:val="24"/>
          <w:lang w:val="en-GB" w:eastAsia="lv-LV"/>
        </w:rPr>
        <w:lastRenderedPageBreak/>
        <w:t xml:space="preserve">documents to requirements of Part II of the present Regulation and shall submit the received documents to the Council of the respective sector of science at the UL (hereinafter the Council). In the event of the research theme submitted by the </w:t>
      </w:r>
      <w:r w:rsidR="008D572C" w:rsidRPr="009605B8">
        <w:rPr>
          <w:rFonts w:ascii="Times New Roman" w:hAnsi="Times New Roman"/>
          <w:sz w:val="24"/>
          <w:szCs w:val="24"/>
          <w:lang w:val="en-GB"/>
        </w:rPr>
        <w:t>postdoctoral researcher</w:t>
      </w:r>
      <w:r w:rsidRPr="009605B8">
        <w:rPr>
          <w:rFonts w:ascii="Times New Roman" w:hAnsi="Times New Roman"/>
          <w:sz w:val="24"/>
          <w:szCs w:val="24"/>
          <w:lang w:val="en-GB"/>
        </w:rPr>
        <w:t xml:space="preserve"> being an interdisciplinary research study, it shall be assessed by all councils involved in the research.  </w:t>
      </w:r>
    </w:p>
    <w:p w14:paraId="2F2891F9" w14:textId="77777777" w:rsidR="001C5BCA" w:rsidRPr="009605B8" w:rsidRDefault="001C5BCA" w:rsidP="00BB21E2">
      <w:pPr>
        <w:pStyle w:val="ListParagraph"/>
        <w:tabs>
          <w:tab w:val="left" w:pos="0"/>
          <w:tab w:val="left" w:pos="284"/>
        </w:tabs>
        <w:spacing w:before="0" w:after="0"/>
        <w:ind w:left="0" w:firstLine="0"/>
        <w:outlineLvl w:val="3"/>
        <w:rPr>
          <w:rFonts w:ascii="Times New Roman" w:hAnsi="Times New Roman"/>
          <w:sz w:val="24"/>
          <w:szCs w:val="24"/>
          <w:lang w:val="en-GB"/>
        </w:rPr>
      </w:pPr>
    </w:p>
    <w:p w14:paraId="155508BA" w14:textId="44BC9F7D" w:rsidR="001C5BCA" w:rsidRPr="005571D1" w:rsidRDefault="00A05FF7" w:rsidP="00BB21E2">
      <w:pPr>
        <w:pStyle w:val="ListParagraph"/>
        <w:numPr>
          <w:ilvl w:val="0"/>
          <w:numId w:val="22"/>
        </w:numPr>
        <w:tabs>
          <w:tab w:val="left" w:pos="0"/>
          <w:tab w:val="left" w:pos="284"/>
        </w:tabs>
        <w:spacing w:before="0" w:after="0"/>
        <w:ind w:left="0" w:firstLine="0"/>
        <w:outlineLvl w:val="3"/>
        <w:rPr>
          <w:rFonts w:ascii="Times New Roman" w:hAnsi="Times New Roman"/>
          <w:sz w:val="24"/>
          <w:szCs w:val="24"/>
          <w:lang w:val="en-GB"/>
        </w:rPr>
      </w:pPr>
      <w:r w:rsidRPr="009947C0">
        <w:rPr>
          <w:rFonts w:ascii="Times New Roman" w:hAnsi="Times New Roman"/>
          <w:sz w:val="24"/>
          <w:szCs w:val="24"/>
          <w:lang w:val="en-GB"/>
        </w:rPr>
        <w:t xml:space="preserve">The Council shall undertake the said assessment according to the formulated assessment criteria </w:t>
      </w:r>
      <w:r w:rsidR="00A15C14" w:rsidRPr="009947C0">
        <w:rPr>
          <w:rFonts w:ascii="Times New Roman" w:hAnsi="Times New Roman"/>
          <w:sz w:val="24"/>
          <w:szCs w:val="24"/>
          <w:lang w:val="en-GB"/>
        </w:rPr>
        <w:t>(</w:t>
      </w:r>
      <w:r w:rsidRPr="009947C0">
        <w:rPr>
          <w:rFonts w:ascii="Times New Roman" w:hAnsi="Times New Roman"/>
          <w:sz w:val="24"/>
          <w:szCs w:val="24"/>
          <w:lang w:val="en-GB"/>
        </w:rPr>
        <w:t xml:space="preserve">Supplement </w:t>
      </w:r>
      <w:r w:rsidR="00A15C14" w:rsidRPr="009947C0">
        <w:rPr>
          <w:rFonts w:ascii="Times New Roman" w:hAnsi="Times New Roman"/>
          <w:sz w:val="24"/>
          <w:szCs w:val="24"/>
          <w:lang w:val="en-GB"/>
        </w:rPr>
        <w:t>2)</w:t>
      </w:r>
      <w:r w:rsidRPr="009947C0">
        <w:rPr>
          <w:rFonts w:ascii="Times New Roman" w:hAnsi="Times New Roman"/>
          <w:sz w:val="24"/>
          <w:szCs w:val="24"/>
          <w:lang w:val="en-GB"/>
        </w:rPr>
        <w:t xml:space="preserve"> </w:t>
      </w:r>
      <w:r w:rsidR="009605B8" w:rsidRPr="009947C0">
        <w:rPr>
          <w:rFonts w:ascii="Times New Roman" w:hAnsi="Times New Roman"/>
          <w:sz w:val="24"/>
          <w:szCs w:val="24"/>
          <w:lang w:val="en-GB"/>
        </w:rPr>
        <w:t>within 5</w:t>
      </w:r>
      <w:r w:rsidR="00A15C14" w:rsidRPr="009947C0">
        <w:rPr>
          <w:rFonts w:ascii="Times New Roman" w:hAnsi="Times New Roman"/>
          <w:sz w:val="24"/>
          <w:szCs w:val="24"/>
          <w:lang w:val="en-GB"/>
        </w:rPr>
        <w:t xml:space="preserve"> (</w:t>
      </w:r>
      <w:r w:rsidRPr="009947C0">
        <w:rPr>
          <w:rFonts w:ascii="Times New Roman" w:hAnsi="Times New Roman"/>
          <w:sz w:val="24"/>
          <w:szCs w:val="24"/>
          <w:lang w:val="en-GB"/>
        </w:rPr>
        <w:t>five</w:t>
      </w:r>
      <w:r w:rsidR="00A15C14" w:rsidRPr="009947C0">
        <w:rPr>
          <w:rFonts w:ascii="Times New Roman" w:hAnsi="Times New Roman"/>
          <w:sz w:val="24"/>
          <w:szCs w:val="24"/>
          <w:lang w:val="en-GB"/>
        </w:rPr>
        <w:t xml:space="preserve">) </w:t>
      </w:r>
      <w:r w:rsidRPr="009947C0">
        <w:rPr>
          <w:rFonts w:ascii="Times New Roman" w:hAnsi="Times New Roman"/>
          <w:sz w:val="24"/>
          <w:szCs w:val="24"/>
          <w:lang w:val="en-GB"/>
        </w:rPr>
        <w:t xml:space="preserve">work days from the deadline for the submission of applications. The minutes of the meeting of the Council or </w:t>
      </w:r>
      <w:r w:rsidR="00C11594" w:rsidRPr="009947C0">
        <w:rPr>
          <w:rFonts w:ascii="Times New Roman" w:hAnsi="Times New Roman"/>
          <w:sz w:val="24"/>
          <w:szCs w:val="24"/>
          <w:lang w:val="en-GB"/>
        </w:rPr>
        <w:t xml:space="preserve">the extract from the said minutes as well as filled in and signed assessment forms together with documents submitted by the </w:t>
      </w:r>
      <w:r w:rsidR="008D572C" w:rsidRPr="009947C0">
        <w:rPr>
          <w:rFonts w:ascii="Times New Roman" w:hAnsi="Times New Roman"/>
          <w:sz w:val="24"/>
          <w:szCs w:val="24"/>
          <w:lang w:val="en-GB"/>
        </w:rPr>
        <w:t>postdoctoral researcher</w:t>
      </w:r>
      <w:r w:rsidR="00C11594" w:rsidRPr="009947C0">
        <w:rPr>
          <w:rFonts w:ascii="Times New Roman" w:hAnsi="Times New Roman"/>
          <w:sz w:val="24"/>
          <w:szCs w:val="24"/>
          <w:lang w:val="en-GB"/>
        </w:rPr>
        <w:t xml:space="preserve"> shall be returned to the Project Implementation Unit</w:t>
      </w:r>
      <w:r w:rsidR="00A15C14" w:rsidRPr="009947C0">
        <w:rPr>
          <w:rFonts w:ascii="Times New Roman" w:eastAsia="Times New Roman" w:hAnsi="Times New Roman"/>
          <w:bCs/>
          <w:sz w:val="24"/>
          <w:szCs w:val="24"/>
          <w:lang w:val="en-GB" w:eastAsia="lv-LV"/>
        </w:rPr>
        <w:t>.</w:t>
      </w:r>
      <w:r w:rsidR="00057860" w:rsidRPr="009947C0">
        <w:rPr>
          <w:rFonts w:ascii="Times New Roman" w:eastAsia="Times New Roman" w:hAnsi="Times New Roman"/>
          <w:bCs/>
          <w:sz w:val="24"/>
          <w:szCs w:val="24"/>
          <w:lang w:val="en-GB" w:eastAsia="lv-LV"/>
        </w:rPr>
        <w:t xml:space="preserve"> </w:t>
      </w:r>
      <w:r w:rsidR="009947C0" w:rsidRPr="005571D1">
        <w:rPr>
          <w:rFonts w:ascii="Times New Roman" w:eastAsia="Times New Roman" w:hAnsi="Times New Roman"/>
          <w:bCs/>
          <w:sz w:val="24"/>
          <w:szCs w:val="24"/>
          <w:lang w:val="en-GB" w:eastAsia="lv-LV"/>
        </w:rPr>
        <w:t>M</w:t>
      </w:r>
      <w:proofErr w:type="spellStart"/>
      <w:r w:rsidR="009947C0" w:rsidRPr="005571D1">
        <w:rPr>
          <w:rFonts w:ascii="Times New Roman" w:hAnsi="Times New Roman"/>
          <w:sz w:val="24"/>
          <w:szCs w:val="24"/>
        </w:rPr>
        <w:t>embers</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of</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the</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Council</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sign</w:t>
      </w:r>
      <w:proofErr w:type="spellEnd"/>
      <w:r w:rsidR="009947C0" w:rsidRPr="005571D1">
        <w:rPr>
          <w:rFonts w:ascii="Times New Roman" w:hAnsi="Times New Roman"/>
          <w:sz w:val="24"/>
          <w:szCs w:val="24"/>
        </w:rPr>
        <w:t xml:space="preserve"> a </w:t>
      </w:r>
      <w:proofErr w:type="spellStart"/>
      <w:r w:rsidR="009947C0" w:rsidRPr="005571D1">
        <w:rPr>
          <w:rFonts w:ascii="Times New Roman" w:hAnsi="Times New Roman"/>
          <w:sz w:val="24"/>
          <w:szCs w:val="24"/>
        </w:rPr>
        <w:t>statement</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concerning</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elimination</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of</w:t>
      </w:r>
      <w:proofErr w:type="spellEnd"/>
      <w:r w:rsidR="009947C0" w:rsidRPr="005571D1">
        <w:rPr>
          <w:rFonts w:ascii="Times New Roman" w:hAnsi="Times New Roman"/>
          <w:sz w:val="24"/>
          <w:szCs w:val="24"/>
        </w:rPr>
        <w:t xml:space="preserve"> a </w:t>
      </w:r>
      <w:proofErr w:type="spellStart"/>
      <w:r w:rsidR="009947C0" w:rsidRPr="005571D1">
        <w:rPr>
          <w:rFonts w:ascii="Times New Roman" w:hAnsi="Times New Roman"/>
          <w:sz w:val="24"/>
          <w:szCs w:val="24"/>
        </w:rPr>
        <w:t>conflict</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of</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interest</w:t>
      </w:r>
      <w:proofErr w:type="spellEnd"/>
    </w:p>
    <w:p w14:paraId="7A3C8635" w14:textId="77777777" w:rsidR="001C5BCA" w:rsidRPr="009605B8" w:rsidRDefault="00742F6B" w:rsidP="00BB21E2">
      <w:pPr>
        <w:pStyle w:val="bodytext"/>
        <w:numPr>
          <w:ilvl w:val="0"/>
          <w:numId w:val="22"/>
        </w:numPr>
        <w:tabs>
          <w:tab w:val="left" w:pos="0"/>
        </w:tabs>
        <w:spacing w:before="0" w:beforeAutospacing="0" w:after="0" w:afterAutospacing="0"/>
        <w:ind w:left="0" w:firstLine="0"/>
        <w:jc w:val="both"/>
        <w:rPr>
          <w:lang w:val="en-GB"/>
        </w:rPr>
      </w:pPr>
      <w:r w:rsidRPr="009605B8">
        <w:rPr>
          <w:bCs/>
          <w:lang w:val="en-GB"/>
        </w:rPr>
        <w:t xml:space="preserve">The Project Implementation </w:t>
      </w:r>
      <w:r w:rsidR="000B1E96">
        <w:rPr>
          <w:bCs/>
          <w:lang w:val="en-GB"/>
        </w:rPr>
        <w:t>Division</w:t>
      </w:r>
      <w:r w:rsidRPr="009605B8">
        <w:rPr>
          <w:bCs/>
          <w:lang w:val="en-GB"/>
        </w:rPr>
        <w:t xml:space="preserve"> of the RPD of the UL shall summarize the assessments, arranging them according to priority rating, starting with the project that has scored the highest number of points. </w:t>
      </w:r>
      <w:r w:rsidR="00A15C14" w:rsidRPr="009605B8">
        <w:rPr>
          <w:lang w:val="en-GB"/>
        </w:rPr>
        <w:t xml:space="preserve"> </w:t>
      </w:r>
    </w:p>
    <w:p w14:paraId="7EF599C2" w14:textId="77777777" w:rsidR="001C5BCA" w:rsidRPr="009605B8" w:rsidRDefault="001C5BCA" w:rsidP="00BB21E2">
      <w:pPr>
        <w:pStyle w:val="bodytext"/>
        <w:tabs>
          <w:tab w:val="left" w:pos="0"/>
        </w:tabs>
        <w:spacing w:before="0" w:beforeAutospacing="0" w:after="0" w:afterAutospacing="0"/>
        <w:jc w:val="both"/>
        <w:rPr>
          <w:lang w:val="en-GB"/>
        </w:rPr>
      </w:pPr>
    </w:p>
    <w:p w14:paraId="2F18A715" w14:textId="133F509C" w:rsidR="00A15C14" w:rsidRPr="009605B8" w:rsidRDefault="00EB4606" w:rsidP="00A709EF">
      <w:pPr>
        <w:pStyle w:val="PlainText"/>
        <w:numPr>
          <w:ilvl w:val="0"/>
          <w:numId w:val="22"/>
        </w:numPr>
        <w:ind w:left="0" w:firstLine="0"/>
        <w:jc w:val="both"/>
        <w:rPr>
          <w:rFonts w:ascii="Times New Roman" w:eastAsia="Times New Roman" w:hAnsi="Times New Roman" w:cs="Times New Roman"/>
          <w:bCs/>
          <w:sz w:val="24"/>
          <w:szCs w:val="24"/>
          <w:lang w:val="en-GB" w:eastAsia="lv-LV"/>
        </w:rPr>
      </w:pPr>
      <w:r w:rsidRPr="009605B8">
        <w:rPr>
          <w:rFonts w:ascii="Times New Roman" w:hAnsi="Times New Roman" w:cs="Times New Roman"/>
          <w:sz w:val="24"/>
          <w:szCs w:val="24"/>
          <w:lang w:val="en-GB"/>
        </w:rPr>
        <w:t>The summary shall be submitted to the Commission established by the order of the UL (hereinafter the Commission) for final decision.</w:t>
      </w:r>
      <w:r w:rsidR="00011147" w:rsidRPr="009605B8">
        <w:rPr>
          <w:rFonts w:ascii="Times New Roman" w:hAnsi="Times New Roman" w:cs="Times New Roman"/>
          <w:sz w:val="24"/>
          <w:szCs w:val="24"/>
          <w:lang w:val="en-GB"/>
        </w:rPr>
        <w:t xml:space="preserve"> </w:t>
      </w:r>
      <w:r w:rsidR="00403D98" w:rsidRPr="009605B8">
        <w:rPr>
          <w:rFonts w:ascii="Times New Roman" w:hAnsi="Times New Roman" w:cs="Times New Roman"/>
          <w:sz w:val="24"/>
          <w:szCs w:val="24"/>
          <w:lang w:val="en-GB"/>
        </w:rPr>
        <w:t xml:space="preserve">The Committee shall be convened by its Chairperson. </w:t>
      </w:r>
      <w:r w:rsidR="009605B8" w:rsidRPr="009605B8">
        <w:rPr>
          <w:rFonts w:ascii="Times New Roman" w:hAnsi="Times New Roman" w:cs="Times New Roman"/>
          <w:sz w:val="24"/>
          <w:szCs w:val="24"/>
          <w:lang w:val="en-GB"/>
        </w:rPr>
        <w:t>The Commission shall be have decision-making competen</w:t>
      </w:r>
      <w:r w:rsidR="009605B8">
        <w:rPr>
          <w:rFonts w:ascii="Times New Roman" w:hAnsi="Times New Roman" w:cs="Times New Roman"/>
          <w:sz w:val="24"/>
          <w:szCs w:val="24"/>
          <w:lang w:val="en-GB"/>
        </w:rPr>
        <w:t>ce</w:t>
      </w:r>
      <w:r w:rsidR="009605B8" w:rsidRPr="009605B8">
        <w:rPr>
          <w:rFonts w:ascii="Times New Roman" w:hAnsi="Times New Roman" w:cs="Times New Roman"/>
          <w:sz w:val="24"/>
          <w:szCs w:val="24"/>
          <w:lang w:val="en-GB"/>
        </w:rPr>
        <w:t xml:space="preserve"> if its meeting is attended by at least 2/3 of the </w:t>
      </w:r>
      <w:r w:rsidR="009605B8" w:rsidRPr="005571D1">
        <w:rPr>
          <w:rFonts w:ascii="Times New Roman" w:hAnsi="Times New Roman" w:cs="Times New Roman"/>
          <w:sz w:val="24"/>
          <w:szCs w:val="24"/>
          <w:lang w:val="en-GB"/>
        </w:rPr>
        <w:t>Commission members.</w:t>
      </w:r>
      <w:r w:rsidR="0005786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Prior</w:t>
      </w:r>
      <w:proofErr w:type="spellEnd"/>
      <w:r w:rsidR="009947C0" w:rsidRPr="005571D1">
        <w:rPr>
          <w:rFonts w:ascii="Times New Roman" w:hAnsi="Times New Roman"/>
          <w:sz w:val="24"/>
          <w:szCs w:val="24"/>
        </w:rPr>
        <w:t xml:space="preserve"> to </w:t>
      </w:r>
      <w:proofErr w:type="spellStart"/>
      <w:r w:rsidR="009947C0" w:rsidRPr="005571D1">
        <w:rPr>
          <w:rFonts w:ascii="Times New Roman" w:hAnsi="Times New Roman"/>
          <w:sz w:val="24"/>
          <w:szCs w:val="24"/>
        </w:rPr>
        <w:t>taking</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the</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decision</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members</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of</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the</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Commission</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sign</w:t>
      </w:r>
      <w:proofErr w:type="spellEnd"/>
      <w:r w:rsidR="009947C0" w:rsidRPr="005571D1">
        <w:rPr>
          <w:rFonts w:ascii="Times New Roman" w:hAnsi="Times New Roman"/>
          <w:sz w:val="24"/>
          <w:szCs w:val="24"/>
        </w:rPr>
        <w:t xml:space="preserve"> a </w:t>
      </w:r>
      <w:proofErr w:type="spellStart"/>
      <w:r w:rsidR="009947C0" w:rsidRPr="005571D1">
        <w:rPr>
          <w:rFonts w:ascii="Times New Roman" w:hAnsi="Times New Roman"/>
          <w:sz w:val="24"/>
          <w:szCs w:val="24"/>
        </w:rPr>
        <w:t>statement</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concerning</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elimination</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of</w:t>
      </w:r>
      <w:proofErr w:type="spellEnd"/>
      <w:r w:rsidR="009947C0" w:rsidRPr="005571D1">
        <w:rPr>
          <w:rFonts w:ascii="Times New Roman" w:hAnsi="Times New Roman"/>
          <w:sz w:val="24"/>
          <w:szCs w:val="24"/>
        </w:rPr>
        <w:t xml:space="preserve"> a </w:t>
      </w:r>
      <w:proofErr w:type="spellStart"/>
      <w:r w:rsidR="009947C0" w:rsidRPr="005571D1">
        <w:rPr>
          <w:rFonts w:ascii="Times New Roman" w:hAnsi="Times New Roman"/>
          <w:sz w:val="24"/>
          <w:szCs w:val="24"/>
        </w:rPr>
        <w:t>conflict</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of</w:t>
      </w:r>
      <w:proofErr w:type="spellEnd"/>
      <w:r w:rsidR="009947C0" w:rsidRPr="005571D1">
        <w:rPr>
          <w:rFonts w:ascii="Times New Roman" w:hAnsi="Times New Roman"/>
          <w:sz w:val="24"/>
          <w:szCs w:val="24"/>
        </w:rPr>
        <w:t xml:space="preserve"> </w:t>
      </w:r>
      <w:proofErr w:type="spellStart"/>
      <w:r w:rsidR="009947C0" w:rsidRPr="005571D1">
        <w:rPr>
          <w:rFonts w:ascii="Times New Roman" w:hAnsi="Times New Roman"/>
          <w:sz w:val="24"/>
          <w:szCs w:val="24"/>
        </w:rPr>
        <w:t>interest</w:t>
      </w:r>
      <w:proofErr w:type="spellEnd"/>
      <w:r w:rsidR="009947C0" w:rsidRPr="005571D1">
        <w:rPr>
          <w:rFonts w:ascii="Times New Roman" w:hAnsi="Times New Roman"/>
          <w:sz w:val="24"/>
          <w:szCs w:val="24"/>
        </w:rPr>
        <w:t>.</w:t>
      </w:r>
      <w:r w:rsidR="009605B8" w:rsidRPr="009947C0">
        <w:rPr>
          <w:rFonts w:ascii="Times New Roman" w:hAnsi="Times New Roman" w:cs="Times New Roman"/>
          <w:sz w:val="24"/>
          <w:szCs w:val="24"/>
        </w:rPr>
        <w:t xml:space="preserve"> </w:t>
      </w:r>
      <w:r w:rsidR="00403D98" w:rsidRPr="009605B8">
        <w:rPr>
          <w:rFonts w:ascii="Times New Roman" w:hAnsi="Times New Roman" w:cs="Times New Roman"/>
          <w:sz w:val="24"/>
          <w:szCs w:val="24"/>
          <w:lang w:val="en-GB"/>
        </w:rPr>
        <w:t xml:space="preserve">The decision shall be taken by a majority of votes; in the event of a tie vote the Chairperson of the Commission shall have the decisive vote.  </w:t>
      </w:r>
      <w:r w:rsidR="00011147" w:rsidRPr="009605B8">
        <w:rPr>
          <w:rFonts w:ascii="Times New Roman" w:hAnsi="Times New Roman" w:cs="Times New Roman"/>
          <w:sz w:val="24"/>
          <w:szCs w:val="24"/>
          <w:lang w:val="en-GB"/>
        </w:rPr>
        <w:t>The Commission shall take the decision on postdoctoral applications that should be supported</w:t>
      </w:r>
      <w:r w:rsidR="00A15C14" w:rsidRPr="009605B8">
        <w:rPr>
          <w:rFonts w:ascii="Times New Roman" w:hAnsi="Times New Roman" w:cs="Times New Roman"/>
          <w:sz w:val="24"/>
          <w:szCs w:val="24"/>
          <w:lang w:val="en-GB"/>
        </w:rPr>
        <w:t xml:space="preserve"> </w:t>
      </w:r>
      <w:r w:rsidR="00011147" w:rsidRPr="009605B8">
        <w:rPr>
          <w:rFonts w:ascii="Times New Roman" w:hAnsi="Times New Roman" w:cs="Times New Roman"/>
          <w:sz w:val="24"/>
          <w:szCs w:val="24"/>
          <w:lang w:val="en-GB"/>
        </w:rPr>
        <w:t xml:space="preserve"> and recommended for </w:t>
      </w:r>
      <w:r w:rsidR="00A15C14" w:rsidRPr="009605B8">
        <w:rPr>
          <w:rFonts w:ascii="Times New Roman" w:eastAsia="Times New Roman" w:hAnsi="Times New Roman" w:cs="Times New Roman"/>
          <w:bCs/>
          <w:sz w:val="24"/>
          <w:szCs w:val="24"/>
          <w:lang w:val="en-GB" w:eastAsia="lv-LV"/>
        </w:rPr>
        <w:t xml:space="preserve"> </w:t>
      </w:r>
      <w:r w:rsidR="00011147" w:rsidRPr="009605B8">
        <w:rPr>
          <w:rFonts w:ascii="Times New Roman" w:hAnsi="Times New Roman" w:cs="Times New Roman"/>
          <w:color w:val="000000" w:themeColor="text1"/>
          <w:sz w:val="24"/>
          <w:szCs w:val="24"/>
          <w:lang w:val="en-GB"/>
        </w:rPr>
        <w:t>formulation and submi</w:t>
      </w:r>
      <w:r w:rsidR="0003681E" w:rsidRPr="009605B8">
        <w:rPr>
          <w:rFonts w:ascii="Times New Roman" w:hAnsi="Times New Roman" w:cs="Times New Roman"/>
          <w:color w:val="000000" w:themeColor="text1"/>
          <w:sz w:val="24"/>
          <w:szCs w:val="24"/>
          <w:lang w:val="en-GB"/>
        </w:rPr>
        <w:t>s</w:t>
      </w:r>
      <w:r w:rsidR="00011147" w:rsidRPr="009605B8">
        <w:rPr>
          <w:rFonts w:ascii="Times New Roman" w:hAnsi="Times New Roman" w:cs="Times New Roman"/>
          <w:color w:val="000000" w:themeColor="text1"/>
          <w:sz w:val="24"/>
          <w:szCs w:val="24"/>
          <w:lang w:val="en-GB"/>
        </w:rPr>
        <w:t xml:space="preserve">sion for the selection round of research applications for  </w:t>
      </w:r>
      <w:r w:rsidR="00011147" w:rsidRPr="009605B8">
        <w:rPr>
          <w:rFonts w:ascii="Times New Roman" w:hAnsi="Times New Roman" w:cs="Times New Roman"/>
          <w:sz w:val="24"/>
          <w:szCs w:val="24"/>
          <w:lang w:val="en-GB"/>
        </w:rPr>
        <w:t xml:space="preserve">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 or that should be rejected in compliance </w:t>
      </w:r>
      <w:r w:rsidR="0003681E" w:rsidRPr="009605B8">
        <w:rPr>
          <w:rFonts w:ascii="Times New Roman" w:hAnsi="Times New Roman" w:cs="Times New Roman"/>
          <w:sz w:val="24"/>
          <w:szCs w:val="24"/>
          <w:lang w:val="en-GB"/>
        </w:rPr>
        <w:t xml:space="preserve">with the Human Resource Development Plan of the UL, the Scientific Programme of the UL, the allocated budgetary co-funding, priority research sectors of the institution etc. </w:t>
      </w:r>
      <w:r w:rsidR="0003681E" w:rsidRPr="009605B8">
        <w:rPr>
          <w:rFonts w:ascii="Times New Roman" w:eastAsia="Times New Roman" w:hAnsi="Times New Roman" w:cs="Times New Roman"/>
          <w:bCs/>
          <w:sz w:val="24"/>
          <w:szCs w:val="24"/>
          <w:lang w:val="en-GB" w:eastAsia="lv-LV"/>
        </w:rPr>
        <w:t xml:space="preserve">The minimum score required for the support of the application shall be </w:t>
      </w:r>
      <w:r w:rsidR="00BB57B2" w:rsidRPr="009605B8">
        <w:rPr>
          <w:rFonts w:ascii="Times New Roman" w:eastAsia="Times New Roman" w:hAnsi="Times New Roman" w:cs="Times New Roman"/>
          <w:bCs/>
          <w:sz w:val="24"/>
          <w:szCs w:val="24"/>
          <w:lang w:val="en-GB" w:eastAsia="lv-LV"/>
        </w:rPr>
        <w:t>50 (</w:t>
      </w:r>
      <w:r w:rsidR="0003681E" w:rsidRPr="009605B8">
        <w:rPr>
          <w:rFonts w:ascii="Times New Roman" w:eastAsia="Times New Roman" w:hAnsi="Times New Roman" w:cs="Times New Roman"/>
          <w:bCs/>
          <w:sz w:val="24"/>
          <w:szCs w:val="24"/>
          <w:lang w:val="en-GB" w:eastAsia="lv-LV"/>
        </w:rPr>
        <w:t>fifty</w:t>
      </w:r>
      <w:r w:rsidR="00BB57B2" w:rsidRPr="009605B8">
        <w:rPr>
          <w:rFonts w:ascii="Times New Roman" w:eastAsia="Times New Roman" w:hAnsi="Times New Roman" w:cs="Times New Roman"/>
          <w:bCs/>
          <w:sz w:val="24"/>
          <w:szCs w:val="24"/>
          <w:lang w:val="en-GB" w:eastAsia="lv-LV"/>
        </w:rPr>
        <w:t xml:space="preserve">) </w:t>
      </w:r>
      <w:r w:rsidR="0003681E" w:rsidRPr="009605B8">
        <w:rPr>
          <w:rFonts w:ascii="Times New Roman" w:eastAsia="Times New Roman" w:hAnsi="Times New Roman" w:cs="Times New Roman"/>
          <w:bCs/>
          <w:sz w:val="24"/>
          <w:szCs w:val="24"/>
          <w:lang w:val="en-GB" w:eastAsia="lv-LV"/>
        </w:rPr>
        <w:t xml:space="preserve">points from the maximum total of </w:t>
      </w:r>
      <w:r w:rsidR="00BB57B2" w:rsidRPr="009605B8">
        <w:rPr>
          <w:rFonts w:ascii="Times New Roman" w:eastAsia="Times New Roman" w:hAnsi="Times New Roman" w:cs="Times New Roman"/>
          <w:bCs/>
          <w:sz w:val="24"/>
          <w:szCs w:val="24"/>
          <w:lang w:val="en-GB" w:eastAsia="lv-LV"/>
        </w:rPr>
        <w:t>100 (</w:t>
      </w:r>
      <w:r w:rsidR="0003681E" w:rsidRPr="009605B8">
        <w:rPr>
          <w:rFonts w:ascii="Times New Roman" w:eastAsia="Times New Roman" w:hAnsi="Times New Roman" w:cs="Times New Roman"/>
          <w:bCs/>
          <w:sz w:val="24"/>
          <w:szCs w:val="24"/>
          <w:lang w:val="en-GB" w:eastAsia="lv-LV"/>
        </w:rPr>
        <w:t>hundred</w:t>
      </w:r>
      <w:r w:rsidR="00BB57B2" w:rsidRPr="009605B8">
        <w:rPr>
          <w:rFonts w:ascii="Times New Roman" w:eastAsia="Times New Roman" w:hAnsi="Times New Roman" w:cs="Times New Roman"/>
          <w:bCs/>
          <w:sz w:val="24"/>
          <w:szCs w:val="24"/>
          <w:lang w:val="en-GB" w:eastAsia="lv-LV"/>
        </w:rPr>
        <w:t>) p</w:t>
      </w:r>
      <w:r w:rsidR="0003681E" w:rsidRPr="009605B8">
        <w:rPr>
          <w:rFonts w:ascii="Times New Roman" w:eastAsia="Times New Roman" w:hAnsi="Times New Roman" w:cs="Times New Roman"/>
          <w:bCs/>
          <w:sz w:val="24"/>
          <w:szCs w:val="24"/>
          <w:lang w:val="en-GB" w:eastAsia="lv-LV"/>
        </w:rPr>
        <w:t>oints</w:t>
      </w:r>
      <w:r w:rsidR="00BB57B2" w:rsidRPr="009605B8">
        <w:rPr>
          <w:rFonts w:ascii="Times New Roman" w:eastAsia="Times New Roman" w:hAnsi="Times New Roman" w:cs="Times New Roman"/>
          <w:bCs/>
          <w:sz w:val="24"/>
          <w:szCs w:val="24"/>
          <w:lang w:val="en-GB" w:eastAsia="lv-LV"/>
        </w:rPr>
        <w:t>.</w:t>
      </w:r>
    </w:p>
    <w:p w14:paraId="5FCE90FE" w14:textId="77777777" w:rsidR="001C5BCA" w:rsidRPr="009605B8" w:rsidRDefault="001C5BCA" w:rsidP="00BB21E2">
      <w:pPr>
        <w:pStyle w:val="ListParagraph"/>
        <w:tabs>
          <w:tab w:val="left" w:pos="0"/>
        </w:tabs>
        <w:spacing w:before="0" w:after="0"/>
        <w:ind w:left="0" w:firstLine="0"/>
        <w:outlineLvl w:val="3"/>
        <w:rPr>
          <w:rFonts w:ascii="Times New Roman" w:eastAsia="Times New Roman" w:hAnsi="Times New Roman"/>
          <w:bCs/>
          <w:sz w:val="24"/>
          <w:szCs w:val="24"/>
          <w:lang w:val="en-GB" w:eastAsia="lv-LV"/>
        </w:rPr>
      </w:pPr>
    </w:p>
    <w:p w14:paraId="129D3B3D" w14:textId="77777777" w:rsidR="00A15C14" w:rsidRPr="009605B8" w:rsidRDefault="002D23EB" w:rsidP="00BB21E2">
      <w:pPr>
        <w:pStyle w:val="ListParagraph"/>
        <w:numPr>
          <w:ilvl w:val="0"/>
          <w:numId w:val="22"/>
        </w:numPr>
        <w:tabs>
          <w:tab w:val="left" w:pos="0"/>
          <w:tab w:val="left" w:pos="284"/>
        </w:tabs>
        <w:spacing w:before="0" w:after="0"/>
        <w:ind w:left="0" w:firstLine="0"/>
        <w:contextualSpacing w:val="0"/>
        <w:outlineLvl w:val="3"/>
        <w:rPr>
          <w:rFonts w:ascii="Times New Roman" w:hAnsi="Times New Roman"/>
          <w:sz w:val="24"/>
          <w:szCs w:val="24"/>
          <w:lang w:val="en-GB"/>
        </w:rPr>
      </w:pPr>
      <w:r w:rsidRPr="009605B8">
        <w:rPr>
          <w:rFonts w:ascii="Times New Roman" w:hAnsi="Times New Roman"/>
          <w:sz w:val="24"/>
          <w:szCs w:val="24"/>
          <w:lang w:val="en-GB"/>
        </w:rPr>
        <w:t xml:space="preserve">The Secretary of the Commission shall present the summary of the assessment results in the minutes signed by the Chairperson of the Commission and submit them to the </w:t>
      </w:r>
      <w:r w:rsidRPr="009605B8">
        <w:rPr>
          <w:rFonts w:ascii="Times New Roman" w:eastAsia="Times New Roman" w:hAnsi="Times New Roman"/>
          <w:bCs/>
          <w:sz w:val="24"/>
          <w:szCs w:val="24"/>
          <w:lang w:val="en-GB" w:eastAsia="lv-LV"/>
        </w:rPr>
        <w:t xml:space="preserve">Project Implementation </w:t>
      </w:r>
      <w:r w:rsidR="00A709EF">
        <w:rPr>
          <w:rFonts w:ascii="Times New Roman" w:eastAsia="Times New Roman" w:hAnsi="Times New Roman"/>
          <w:bCs/>
          <w:sz w:val="24"/>
          <w:szCs w:val="24"/>
          <w:lang w:val="en-GB" w:eastAsia="lv-LV"/>
        </w:rPr>
        <w:t>Division</w:t>
      </w:r>
      <w:r w:rsidRPr="009605B8">
        <w:rPr>
          <w:rFonts w:ascii="Times New Roman" w:eastAsia="Times New Roman" w:hAnsi="Times New Roman"/>
          <w:bCs/>
          <w:sz w:val="24"/>
          <w:szCs w:val="24"/>
          <w:lang w:val="en-GB" w:eastAsia="lv-LV"/>
        </w:rPr>
        <w:t xml:space="preserve"> of the RPD of the UL</w:t>
      </w:r>
      <w:r w:rsidR="00A15C14" w:rsidRPr="009605B8">
        <w:rPr>
          <w:rFonts w:ascii="Times New Roman" w:eastAsia="Times New Roman" w:hAnsi="Times New Roman"/>
          <w:bCs/>
          <w:sz w:val="24"/>
          <w:szCs w:val="24"/>
          <w:lang w:val="en-GB" w:eastAsia="lv-LV"/>
        </w:rPr>
        <w:t>.</w:t>
      </w:r>
    </w:p>
    <w:p w14:paraId="34F65A45" w14:textId="77777777" w:rsidR="001C5BCA" w:rsidRPr="009605B8" w:rsidRDefault="001C5BCA" w:rsidP="00BB21E2">
      <w:pPr>
        <w:pStyle w:val="ListParagraph"/>
        <w:tabs>
          <w:tab w:val="left" w:pos="0"/>
        </w:tabs>
        <w:spacing w:before="0" w:after="0"/>
        <w:ind w:left="0" w:firstLine="0"/>
        <w:contextualSpacing w:val="0"/>
        <w:outlineLvl w:val="3"/>
        <w:rPr>
          <w:rFonts w:ascii="Times New Roman" w:hAnsi="Times New Roman"/>
          <w:sz w:val="24"/>
          <w:szCs w:val="24"/>
          <w:lang w:val="en-GB"/>
        </w:rPr>
      </w:pPr>
    </w:p>
    <w:p w14:paraId="69F1CB00" w14:textId="77777777" w:rsidR="00A15C14" w:rsidRPr="009605B8" w:rsidRDefault="002D23EB" w:rsidP="00BB21E2">
      <w:pPr>
        <w:pStyle w:val="ListParagraph"/>
        <w:numPr>
          <w:ilvl w:val="0"/>
          <w:numId w:val="22"/>
        </w:numPr>
        <w:tabs>
          <w:tab w:val="left" w:pos="0"/>
        </w:tabs>
        <w:spacing w:after="0"/>
        <w:ind w:left="0" w:firstLine="0"/>
        <w:outlineLvl w:val="3"/>
        <w:rPr>
          <w:rFonts w:ascii="Times New Roman" w:eastAsia="Times New Roman" w:hAnsi="Times New Roman"/>
          <w:bCs/>
          <w:sz w:val="24"/>
          <w:szCs w:val="24"/>
          <w:lang w:val="en-GB" w:eastAsia="lv-LV"/>
        </w:rPr>
      </w:pPr>
      <w:r w:rsidRPr="009605B8">
        <w:rPr>
          <w:rFonts w:ascii="Times New Roman" w:eastAsia="Times New Roman" w:hAnsi="Times New Roman"/>
          <w:bCs/>
          <w:sz w:val="24"/>
          <w:szCs w:val="24"/>
          <w:lang w:val="en-GB" w:eastAsia="lv-LV"/>
        </w:rPr>
        <w:t xml:space="preserve">The Project Implementation </w:t>
      </w:r>
      <w:r w:rsidR="00A709EF">
        <w:rPr>
          <w:rFonts w:ascii="Times New Roman" w:eastAsia="Times New Roman" w:hAnsi="Times New Roman"/>
          <w:bCs/>
          <w:sz w:val="24"/>
          <w:szCs w:val="24"/>
          <w:lang w:val="en-GB" w:eastAsia="lv-LV"/>
        </w:rPr>
        <w:t>Division</w:t>
      </w:r>
      <w:r w:rsidRPr="009605B8">
        <w:rPr>
          <w:rFonts w:ascii="Times New Roman" w:eastAsia="Times New Roman" w:hAnsi="Times New Roman"/>
          <w:bCs/>
          <w:sz w:val="24"/>
          <w:szCs w:val="24"/>
          <w:lang w:val="en-GB" w:eastAsia="lv-LV"/>
        </w:rPr>
        <w:t xml:space="preserve"> of the RPD of the UL shall draft the order of the UL following the decision of the Commission that shall be issued by the Rector of the UL or a person authorized by the Rector</w:t>
      </w:r>
      <w:r w:rsidR="00A15C14" w:rsidRPr="009605B8">
        <w:rPr>
          <w:rFonts w:ascii="Times New Roman" w:eastAsia="Times New Roman" w:hAnsi="Times New Roman"/>
          <w:bCs/>
          <w:sz w:val="24"/>
          <w:szCs w:val="24"/>
          <w:lang w:val="en-GB" w:eastAsia="lv-LV"/>
        </w:rPr>
        <w:t>,</w:t>
      </w:r>
      <w:r w:rsidRPr="009605B8">
        <w:rPr>
          <w:rFonts w:ascii="Times New Roman" w:eastAsia="Times New Roman" w:hAnsi="Times New Roman"/>
          <w:bCs/>
          <w:sz w:val="24"/>
          <w:szCs w:val="24"/>
          <w:lang w:val="en-GB" w:eastAsia="lv-LV"/>
        </w:rPr>
        <w:t xml:space="preserve"> ensure that the decision of the Commission is made publicly accessible on the website of the UL  </w:t>
      </w:r>
      <w:r w:rsidR="00A15C14" w:rsidRPr="009605B8">
        <w:rPr>
          <w:rFonts w:ascii="Times New Roman" w:eastAsia="Times New Roman" w:hAnsi="Times New Roman"/>
          <w:bCs/>
          <w:sz w:val="24"/>
          <w:szCs w:val="24"/>
          <w:lang w:val="en-GB" w:eastAsia="lv-LV"/>
        </w:rPr>
        <w:t xml:space="preserve"> www.lu.lv </w:t>
      </w:r>
      <w:r w:rsidRPr="009605B8">
        <w:rPr>
          <w:rFonts w:ascii="Times New Roman" w:eastAsia="Times New Roman" w:hAnsi="Times New Roman"/>
          <w:bCs/>
          <w:sz w:val="24"/>
          <w:szCs w:val="24"/>
          <w:lang w:val="en-GB" w:eastAsia="lv-LV"/>
        </w:rPr>
        <w:t xml:space="preserve">and that the postdoctoral researcher is </w:t>
      </w:r>
      <w:r w:rsidR="00A709EF">
        <w:rPr>
          <w:rFonts w:ascii="Times New Roman" w:eastAsia="Times New Roman" w:hAnsi="Times New Roman"/>
          <w:bCs/>
          <w:sz w:val="24"/>
          <w:szCs w:val="24"/>
          <w:lang w:val="en-GB" w:eastAsia="lv-LV"/>
        </w:rPr>
        <w:t>informed</w:t>
      </w:r>
      <w:r w:rsidRPr="009605B8">
        <w:rPr>
          <w:rFonts w:ascii="Times New Roman" w:eastAsia="Times New Roman" w:hAnsi="Times New Roman"/>
          <w:bCs/>
          <w:sz w:val="24"/>
          <w:szCs w:val="24"/>
          <w:lang w:val="en-GB" w:eastAsia="lv-LV"/>
        </w:rPr>
        <w:t xml:space="preserve"> about the results of the competition by sending the notification electronically to the email address indicated on the application within </w:t>
      </w:r>
      <w:r w:rsidR="00A15C14" w:rsidRPr="009605B8">
        <w:rPr>
          <w:rFonts w:ascii="Times New Roman" w:eastAsia="Times New Roman" w:hAnsi="Times New Roman"/>
          <w:bCs/>
          <w:sz w:val="24"/>
          <w:szCs w:val="24"/>
          <w:lang w:val="en-GB" w:eastAsia="lv-LV"/>
        </w:rPr>
        <w:t xml:space="preserve"> 3</w:t>
      </w:r>
      <w:r w:rsidRPr="009605B8">
        <w:rPr>
          <w:rFonts w:ascii="Times New Roman" w:eastAsia="Times New Roman" w:hAnsi="Times New Roman"/>
          <w:bCs/>
          <w:sz w:val="24"/>
          <w:szCs w:val="24"/>
          <w:lang w:val="en-GB" w:eastAsia="lv-LV"/>
        </w:rPr>
        <w:t xml:space="preserve"> </w:t>
      </w:r>
      <w:r w:rsidR="00A15C14" w:rsidRPr="009605B8">
        <w:rPr>
          <w:rFonts w:ascii="Times New Roman" w:eastAsia="Times New Roman" w:hAnsi="Times New Roman"/>
          <w:bCs/>
          <w:sz w:val="24"/>
          <w:szCs w:val="24"/>
          <w:lang w:val="en-GB" w:eastAsia="lv-LV"/>
        </w:rPr>
        <w:t>(t</w:t>
      </w:r>
      <w:r w:rsidRPr="009605B8">
        <w:rPr>
          <w:rFonts w:ascii="Times New Roman" w:eastAsia="Times New Roman" w:hAnsi="Times New Roman"/>
          <w:bCs/>
          <w:sz w:val="24"/>
          <w:szCs w:val="24"/>
          <w:lang w:val="en-GB" w:eastAsia="lv-LV"/>
        </w:rPr>
        <w:t>hree</w:t>
      </w:r>
      <w:r w:rsidR="00A15C14" w:rsidRPr="009605B8">
        <w:rPr>
          <w:rFonts w:ascii="Times New Roman" w:eastAsia="Times New Roman" w:hAnsi="Times New Roman"/>
          <w:bCs/>
          <w:sz w:val="24"/>
          <w:szCs w:val="24"/>
          <w:lang w:val="en-GB" w:eastAsia="lv-LV"/>
        </w:rPr>
        <w:t xml:space="preserve">) </w:t>
      </w:r>
      <w:r w:rsidRPr="009605B8">
        <w:rPr>
          <w:rFonts w:ascii="Times New Roman" w:eastAsia="Times New Roman" w:hAnsi="Times New Roman"/>
          <w:bCs/>
          <w:sz w:val="24"/>
          <w:szCs w:val="24"/>
          <w:lang w:val="en-GB" w:eastAsia="lv-LV"/>
        </w:rPr>
        <w:t>work days from the moment the Commission has taken the respective decision</w:t>
      </w:r>
      <w:r w:rsidR="00A15C14" w:rsidRPr="009605B8">
        <w:rPr>
          <w:rFonts w:ascii="Times New Roman" w:eastAsia="Times New Roman" w:hAnsi="Times New Roman"/>
          <w:bCs/>
          <w:sz w:val="24"/>
          <w:szCs w:val="24"/>
          <w:lang w:val="en-GB" w:eastAsia="lv-LV"/>
        </w:rPr>
        <w:t>.</w:t>
      </w:r>
    </w:p>
    <w:p w14:paraId="7C05B934" w14:textId="77777777" w:rsidR="00A15C14" w:rsidRPr="009605B8" w:rsidRDefault="002D23EB" w:rsidP="00BB21E2">
      <w:pPr>
        <w:pStyle w:val="bodytext"/>
        <w:numPr>
          <w:ilvl w:val="0"/>
          <w:numId w:val="22"/>
        </w:numPr>
        <w:tabs>
          <w:tab w:val="left" w:pos="0"/>
        </w:tabs>
        <w:spacing w:before="120" w:beforeAutospacing="0" w:after="0" w:afterAutospacing="0"/>
        <w:ind w:left="0" w:firstLine="0"/>
        <w:jc w:val="both"/>
        <w:rPr>
          <w:lang w:val="en-GB"/>
        </w:rPr>
      </w:pPr>
      <w:r w:rsidRPr="009605B8">
        <w:rPr>
          <w:lang w:val="en-GB"/>
        </w:rPr>
        <w:t>The pos</w:t>
      </w:r>
      <w:r w:rsidR="00560718" w:rsidRPr="009605B8">
        <w:rPr>
          <w:lang w:val="en-GB"/>
        </w:rPr>
        <w:t>t</w:t>
      </w:r>
      <w:r w:rsidRPr="009605B8">
        <w:rPr>
          <w:lang w:val="en-GB"/>
        </w:rPr>
        <w:t xml:space="preserve">doctoral researcher whose application was not supported within the frame of the </w:t>
      </w:r>
      <w:r w:rsidR="00A709EF">
        <w:rPr>
          <w:lang w:val="en-GB"/>
        </w:rPr>
        <w:t xml:space="preserve">preliminary </w:t>
      </w:r>
      <w:r w:rsidRPr="009605B8">
        <w:rPr>
          <w:lang w:val="en-GB"/>
        </w:rPr>
        <w:t xml:space="preserve">selection round, may submit the application repeatedly for the next </w:t>
      </w:r>
      <w:r w:rsidR="00A709EF">
        <w:rPr>
          <w:lang w:val="en-GB"/>
        </w:rPr>
        <w:t>preliminary</w:t>
      </w:r>
      <w:r w:rsidR="00A709EF" w:rsidRPr="009605B8">
        <w:rPr>
          <w:lang w:val="en-GB"/>
        </w:rPr>
        <w:t xml:space="preserve"> </w:t>
      </w:r>
      <w:r w:rsidRPr="009605B8">
        <w:rPr>
          <w:lang w:val="en-GB"/>
        </w:rPr>
        <w:t>selection round of applications, however, the postdoctoral researcher cannot submit an application that is identical to the application that has been rejected in view of its low research quality.</w:t>
      </w:r>
    </w:p>
    <w:p w14:paraId="029F09EA" w14:textId="77777777" w:rsidR="00A15C14" w:rsidRPr="009605B8" w:rsidRDefault="00014370" w:rsidP="00BB21E2">
      <w:pPr>
        <w:pStyle w:val="bodytext"/>
        <w:numPr>
          <w:ilvl w:val="0"/>
          <w:numId w:val="22"/>
        </w:numPr>
        <w:tabs>
          <w:tab w:val="left" w:pos="0"/>
        </w:tabs>
        <w:spacing w:before="120" w:beforeAutospacing="0" w:after="0" w:afterAutospacing="0"/>
        <w:ind w:left="0" w:firstLine="0"/>
        <w:jc w:val="both"/>
        <w:rPr>
          <w:lang w:val="en-GB"/>
        </w:rPr>
      </w:pPr>
      <w:r w:rsidRPr="009605B8">
        <w:rPr>
          <w:lang w:val="en-GB"/>
        </w:rPr>
        <w:lastRenderedPageBreak/>
        <w:t xml:space="preserve">The postdoctoral researcher may challenge the decision of the Commission in the Academic Arbitration Court of the UL within </w:t>
      </w:r>
      <w:r w:rsidR="00A15C14" w:rsidRPr="009605B8">
        <w:rPr>
          <w:lang w:val="en-GB"/>
        </w:rPr>
        <w:t>1 (</w:t>
      </w:r>
      <w:r w:rsidRPr="009605B8">
        <w:rPr>
          <w:lang w:val="en-GB"/>
        </w:rPr>
        <w:t>one</w:t>
      </w:r>
      <w:r w:rsidR="00A15C14" w:rsidRPr="009605B8">
        <w:rPr>
          <w:lang w:val="en-GB"/>
        </w:rPr>
        <w:t xml:space="preserve">) </w:t>
      </w:r>
      <w:r w:rsidR="009605B8" w:rsidRPr="009605B8">
        <w:rPr>
          <w:lang w:val="en-GB"/>
        </w:rPr>
        <w:t>months’ time</w:t>
      </w:r>
      <w:r w:rsidRPr="009605B8">
        <w:rPr>
          <w:lang w:val="en-GB"/>
        </w:rPr>
        <w:t xml:space="preserve"> from the date when the decision was taken</w:t>
      </w:r>
      <w:r w:rsidR="00A15C14" w:rsidRPr="009605B8">
        <w:rPr>
          <w:lang w:val="en-GB"/>
        </w:rPr>
        <w:t xml:space="preserve">. </w:t>
      </w:r>
    </w:p>
    <w:p w14:paraId="2A4BF99A" w14:textId="77777777" w:rsidR="00A15C14" w:rsidRPr="009605B8" w:rsidRDefault="00B56893" w:rsidP="00BB21E2">
      <w:pPr>
        <w:pStyle w:val="bodytext"/>
        <w:numPr>
          <w:ilvl w:val="0"/>
          <w:numId w:val="22"/>
        </w:numPr>
        <w:tabs>
          <w:tab w:val="left" w:pos="0"/>
        </w:tabs>
        <w:spacing w:before="120" w:beforeAutospacing="0" w:after="0" w:afterAutospacing="0"/>
        <w:ind w:left="0" w:firstLine="0"/>
        <w:jc w:val="both"/>
        <w:rPr>
          <w:lang w:val="en-GB"/>
        </w:rPr>
      </w:pPr>
      <w:r w:rsidRPr="009605B8">
        <w:rPr>
          <w:bCs/>
          <w:lang w:val="en-GB"/>
        </w:rPr>
        <w:t>Following the approval of results of the competition the LU shall develop the research application in co</w:t>
      </w:r>
      <w:r w:rsidR="00AD4669" w:rsidRPr="009605B8">
        <w:rPr>
          <w:bCs/>
          <w:lang w:val="en-GB"/>
        </w:rPr>
        <w:t>o</w:t>
      </w:r>
      <w:r w:rsidRPr="009605B8">
        <w:rPr>
          <w:bCs/>
          <w:lang w:val="en-GB"/>
        </w:rPr>
        <w:t xml:space="preserve">peration with the postdoctoral researcher. </w:t>
      </w:r>
    </w:p>
    <w:p w14:paraId="3FB34723" w14:textId="77777777" w:rsidR="00766747" w:rsidRDefault="00AD589B" w:rsidP="00BB21E2">
      <w:pPr>
        <w:tabs>
          <w:tab w:val="left" w:pos="0"/>
          <w:tab w:val="left" w:pos="2343"/>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ab/>
      </w:r>
    </w:p>
    <w:p w14:paraId="5BBCF16A" w14:textId="77777777" w:rsidR="00A709EF" w:rsidRPr="009605B8" w:rsidRDefault="00A709EF" w:rsidP="00BB21E2">
      <w:pPr>
        <w:tabs>
          <w:tab w:val="left" w:pos="0"/>
          <w:tab w:val="left" w:pos="2343"/>
        </w:tabs>
        <w:spacing w:before="0" w:after="0"/>
        <w:ind w:left="0" w:firstLine="0"/>
        <w:outlineLvl w:val="3"/>
        <w:rPr>
          <w:rFonts w:ascii="Times New Roman" w:hAnsi="Times New Roman"/>
          <w:sz w:val="24"/>
          <w:szCs w:val="24"/>
          <w:lang w:val="en-GB"/>
        </w:rPr>
      </w:pPr>
    </w:p>
    <w:p w14:paraId="7A865854" w14:textId="77777777" w:rsidR="001A5969" w:rsidRPr="009605B8" w:rsidRDefault="001A5969" w:rsidP="00BB21E2">
      <w:pPr>
        <w:pStyle w:val="bodytext"/>
        <w:tabs>
          <w:tab w:val="left" w:pos="0"/>
        </w:tabs>
        <w:spacing w:before="120" w:beforeAutospacing="0" w:after="0" w:afterAutospacing="0"/>
        <w:jc w:val="both"/>
        <w:rPr>
          <w:b/>
          <w:lang w:val="en-GB"/>
        </w:rPr>
      </w:pPr>
      <w:r w:rsidRPr="009605B8">
        <w:rPr>
          <w:b/>
          <w:lang w:val="en-GB"/>
        </w:rPr>
        <w:t xml:space="preserve">V. </w:t>
      </w:r>
      <w:r w:rsidR="00C10778" w:rsidRPr="009605B8">
        <w:rPr>
          <w:b/>
          <w:lang w:val="en-GB"/>
        </w:rPr>
        <w:t xml:space="preserve">Formulation, </w:t>
      </w:r>
      <w:r w:rsidR="00A709EF">
        <w:rPr>
          <w:b/>
          <w:lang w:val="en-GB"/>
        </w:rPr>
        <w:t>F</w:t>
      </w:r>
      <w:r w:rsidR="00C10778" w:rsidRPr="009605B8">
        <w:rPr>
          <w:b/>
          <w:lang w:val="en-GB"/>
        </w:rPr>
        <w:t xml:space="preserve">iling and </w:t>
      </w:r>
      <w:r w:rsidR="00A709EF">
        <w:rPr>
          <w:b/>
          <w:lang w:val="en-GB"/>
        </w:rPr>
        <w:t>S</w:t>
      </w:r>
      <w:r w:rsidR="00C10778" w:rsidRPr="009605B8">
        <w:rPr>
          <w:b/>
          <w:lang w:val="en-GB"/>
        </w:rPr>
        <w:t xml:space="preserve">ubmission of a </w:t>
      </w:r>
      <w:r w:rsidR="00A709EF">
        <w:rPr>
          <w:b/>
          <w:lang w:val="en-GB"/>
        </w:rPr>
        <w:t>R</w:t>
      </w:r>
      <w:r w:rsidR="00C10778" w:rsidRPr="009605B8">
        <w:rPr>
          <w:b/>
          <w:lang w:val="en-GB"/>
        </w:rPr>
        <w:t xml:space="preserve">esearch </w:t>
      </w:r>
      <w:r w:rsidR="00A709EF">
        <w:rPr>
          <w:b/>
          <w:lang w:val="en-GB"/>
        </w:rPr>
        <w:t>A</w:t>
      </w:r>
      <w:r w:rsidR="00C10778" w:rsidRPr="009605B8">
        <w:rPr>
          <w:b/>
          <w:lang w:val="en-GB"/>
        </w:rPr>
        <w:t xml:space="preserve">pplication </w:t>
      </w:r>
      <w:r w:rsidR="000D1DBB" w:rsidRPr="009605B8">
        <w:rPr>
          <w:b/>
          <w:lang w:val="en-GB"/>
        </w:rPr>
        <w:t>t</w:t>
      </w:r>
      <w:r w:rsidR="00C10778" w:rsidRPr="009605B8">
        <w:rPr>
          <w:b/>
          <w:lang w:val="en-GB"/>
        </w:rPr>
        <w:t>o the SEDA</w:t>
      </w:r>
    </w:p>
    <w:p w14:paraId="0EF79324" w14:textId="77777777" w:rsidR="00791800" w:rsidRPr="009605B8" w:rsidRDefault="0091361E" w:rsidP="00BB21E2">
      <w:pPr>
        <w:pStyle w:val="bodytext"/>
        <w:tabs>
          <w:tab w:val="left" w:pos="0"/>
        </w:tabs>
        <w:spacing w:before="120" w:beforeAutospacing="0" w:after="0" w:afterAutospacing="0"/>
        <w:jc w:val="both"/>
        <w:rPr>
          <w:lang w:val="en-GB"/>
        </w:rPr>
      </w:pPr>
      <w:r w:rsidRPr="009605B8">
        <w:rPr>
          <w:lang w:val="en-GB"/>
        </w:rPr>
        <w:t>21.</w:t>
      </w:r>
      <w:r w:rsidR="00913876" w:rsidRPr="009605B8">
        <w:rPr>
          <w:lang w:val="en-GB"/>
        </w:rPr>
        <w:t xml:space="preserve"> </w:t>
      </w:r>
      <w:r w:rsidR="000D1DBB" w:rsidRPr="009605B8">
        <w:rPr>
          <w:lang w:val="en-GB"/>
        </w:rPr>
        <w:t xml:space="preserve">The research application shall consist of the research application </w:t>
      </w:r>
      <w:r w:rsidR="00B81BEC" w:rsidRPr="009605B8">
        <w:rPr>
          <w:lang w:val="en-GB"/>
        </w:rPr>
        <w:t xml:space="preserve">form </w:t>
      </w:r>
      <w:r w:rsidR="000D1DBB" w:rsidRPr="009605B8">
        <w:rPr>
          <w:lang w:val="en-GB"/>
        </w:rPr>
        <w:t>and its supplements</w:t>
      </w:r>
      <w:r w:rsidR="00791800" w:rsidRPr="009605B8">
        <w:rPr>
          <w:lang w:val="en-GB"/>
        </w:rPr>
        <w:t>:</w:t>
      </w:r>
    </w:p>
    <w:p w14:paraId="4AD49309" w14:textId="77777777" w:rsidR="00791800" w:rsidRPr="009605B8" w:rsidRDefault="002D10C3" w:rsidP="00BB21E2">
      <w:pPr>
        <w:pStyle w:val="bodytext"/>
        <w:tabs>
          <w:tab w:val="left" w:pos="0"/>
        </w:tabs>
        <w:spacing w:before="0" w:beforeAutospacing="0" w:after="0" w:afterAutospacing="0"/>
        <w:jc w:val="both"/>
        <w:rPr>
          <w:lang w:val="en-GB"/>
        </w:rPr>
      </w:pPr>
      <w:r w:rsidRPr="009605B8">
        <w:rPr>
          <w:lang w:val="en-GB"/>
        </w:rPr>
        <w:t>2</w:t>
      </w:r>
      <w:r w:rsidR="0091361E" w:rsidRPr="009605B8">
        <w:rPr>
          <w:lang w:val="en-GB"/>
        </w:rPr>
        <w:t>1</w:t>
      </w:r>
      <w:r w:rsidR="00A70D52" w:rsidRPr="009605B8">
        <w:rPr>
          <w:lang w:val="en-GB"/>
        </w:rPr>
        <w:t>.1.</w:t>
      </w:r>
      <w:r w:rsidR="000D1DBB" w:rsidRPr="009605B8">
        <w:rPr>
          <w:lang w:val="en-GB"/>
        </w:rPr>
        <w:t xml:space="preserve"> the timetable for the implementation of the research application</w:t>
      </w:r>
      <w:r w:rsidR="00791800" w:rsidRPr="009605B8">
        <w:rPr>
          <w:lang w:val="en-GB"/>
        </w:rPr>
        <w:t>;</w:t>
      </w:r>
    </w:p>
    <w:p w14:paraId="58199AA2" w14:textId="77777777" w:rsidR="00791800" w:rsidRPr="009605B8" w:rsidRDefault="002D10C3" w:rsidP="00BB21E2">
      <w:pPr>
        <w:pStyle w:val="bodytext"/>
        <w:tabs>
          <w:tab w:val="left" w:pos="0"/>
        </w:tabs>
        <w:spacing w:before="0" w:beforeAutospacing="0" w:after="0" w:afterAutospacing="0"/>
        <w:jc w:val="both"/>
        <w:rPr>
          <w:lang w:val="en-GB"/>
        </w:rPr>
      </w:pPr>
      <w:r w:rsidRPr="009605B8">
        <w:rPr>
          <w:lang w:val="en-GB"/>
        </w:rPr>
        <w:t>2</w:t>
      </w:r>
      <w:r w:rsidR="0091361E" w:rsidRPr="009605B8">
        <w:rPr>
          <w:lang w:val="en-GB"/>
        </w:rPr>
        <w:t>1</w:t>
      </w:r>
      <w:r w:rsidR="008E1A56" w:rsidRPr="009605B8">
        <w:rPr>
          <w:lang w:val="en-GB"/>
        </w:rPr>
        <w:t xml:space="preserve">.2. </w:t>
      </w:r>
      <w:r w:rsidR="000D1DBB" w:rsidRPr="009605B8">
        <w:rPr>
          <w:lang w:val="en-GB"/>
        </w:rPr>
        <w:t>the plan of financing</w:t>
      </w:r>
      <w:r w:rsidR="00791800" w:rsidRPr="009605B8">
        <w:rPr>
          <w:lang w:val="en-GB"/>
        </w:rPr>
        <w:t>;</w:t>
      </w:r>
    </w:p>
    <w:p w14:paraId="694E14F0" w14:textId="77777777" w:rsidR="00791800" w:rsidRPr="009605B8" w:rsidRDefault="002D10C3" w:rsidP="00BB21E2">
      <w:pPr>
        <w:pStyle w:val="bodytext"/>
        <w:tabs>
          <w:tab w:val="left" w:pos="0"/>
        </w:tabs>
        <w:spacing w:before="0" w:beforeAutospacing="0" w:after="0" w:afterAutospacing="0"/>
        <w:jc w:val="both"/>
        <w:rPr>
          <w:lang w:val="en-GB"/>
        </w:rPr>
      </w:pPr>
      <w:r w:rsidRPr="009605B8">
        <w:rPr>
          <w:lang w:val="en-GB"/>
        </w:rPr>
        <w:t>2</w:t>
      </w:r>
      <w:r w:rsidR="0091361E" w:rsidRPr="009605B8">
        <w:rPr>
          <w:lang w:val="en-GB"/>
        </w:rPr>
        <w:t>1</w:t>
      </w:r>
      <w:r w:rsidR="008E1A56" w:rsidRPr="009605B8">
        <w:rPr>
          <w:lang w:val="en-GB"/>
        </w:rPr>
        <w:t xml:space="preserve">.3. </w:t>
      </w:r>
      <w:r w:rsidR="000D1DBB" w:rsidRPr="009605B8">
        <w:rPr>
          <w:lang w:val="en-GB"/>
        </w:rPr>
        <w:t>the budget summary of the research application</w:t>
      </w:r>
      <w:r w:rsidR="00791800" w:rsidRPr="009605B8">
        <w:rPr>
          <w:lang w:val="en-GB"/>
        </w:rPr>
        <w:t>;</w:t>
      </w:r>
    </w:p>
    <w:p w14:paraId="73861E17" w14:textId="77777777" w:rsidR="00791800" w:rsidRPr="009605B8" w:rsidRDefault="009605B8" w:rsidP="00BB21E2">
      <w:pPr>
        <w:pStyle w:val="bodytext"/>
        <w:tabs>
          <w:tab w:val="left" w:pos="0"/>
        </w:tabs>
        <w:spacing w:before="0" w:beforeAutospacing="0" w:after="0" w:afterAutospacing="0"/>
        <w:jc w:val="both"/>
        <w:rPr>
          <w:lang w:val="en-GB"/>
        </w:rPr>
      </w:pPr>
      <w:r w:rsidRPr="009605B8">
        <w:rPr>
          <w:lang w:val="en-GB"/>
        </w:rPr>
        <w:t xml:space="preserve">21.4. </w:t>
      </w:r>
      <w:r w:rsidRPr="00B81BEC">
        <w:rPr>
          <w:lang w:val="en-GB"/>
        </w:rPr>
        <w:t xml:space="preserve">the </w:t>
      </w:r>
      <w:r w:rsidR="00B81BEC">
        <w:rPr>
          <w:lang w:val="en-GB"/>
        </w:rPr>
        <w:t>r</w:t>
      </w:r>
      <w:r w:rsidRPr="00B81BEC">
        <w:rPr>
          <w:lang w:val="en-GB"/>
        </w:rPr>
        <w:t xml:space="preserve">esearch </w:t>
      </w:r>
      <w:r w:rsidR="00B81BEC">
        <w:rPr>
          <w:lang w:val="en-GB"/>
        </w:rPr>
        <w:t>p</w:t>
      </w:r>
      <w:r w:rsidRPr="00B81BEC">
        <w:rPr>
          <w:lang w:val="en-GB"/>
        </w:rPr>
        <w:t>roject proposal</w:t>
      </w:r>
      <w:r w:rsidRPr="009605B8">
        <w:rPr>
          <w:lang w:val="en-GB"/>
        </w:rPr>
        <w:t xml:space="preserve"> (in English);</w:t>
      </w:r>
    </w:p>
    <w:p w14:paraId="7B3D4F90" w14:textId="77777777" w:rsidR="00A70D52" w:rsidRPr="009605B8" w:rsidRDefault="002D10C3" w:rsidP="00BB21E2">
      <w:pPr>
        <w:pStyle w:val="bodytext"/>
        <w:tabs>
          <w:tab w:val="left" w:pos="0"/>
        </w:tabs>
        <w:spacing w:before="0" w:beforeAutospacing="0" w:after="0" w:afterAutospacing="0"/>
        <w:jc w:val="both"/>
        <w:rPr>
          <w:lang w:val="en-GB"/>
        </w:rPr>
      </w:pPr>
      <w:r w:rsidRPr="009605B8">
        <w:rPr>
          <w:lang w:val="en-GB"/>
        </w:rPr>
        <w:t>2</w:t>
      </w:r>
      <w:r w:rsidR="0091361E" w:rsidRPr="009605B8">
        <w:rPr>
          <w:lang w:val="en-GB"/>
        </w:rPr>
        <w:t>1</w:t>
      </w:r>
      <w:r w:rsidR="00A70D52" w:rsidRPr="009605B8">
        <w:rPr>
          <w:lang w:val="en-GB"/>
        </w:rPr>
        <w:t xml:space="preserve">.5. </w:t>
      </w:r>
      <w:r w:rsidR="000D1DBB" w:rsidRPr="009605B8">
        <w:rPr>
          <w:lang w:val="en-GB"/>
        </w:rPr>
        <w:t xml:space="preserve">the </w:t>
      </w:r>
      <w:r w:rsidR="008D572C" w:rsidRPr="009605B8">
        <w:rPr>
          <w:lang w:val="en-GB"/>
        </w:rPr>
        <w:t>postdoctoral researcher</w:t>
      </w:r>
      <w:r w:rsidR="000D1DBB" w:rsidRPr="009605B8">
        <w:rPr>
          <w:lang w:val="en-GB"/>
        </w:rPr>
        <w:t>’s curriculum vitae</w:t>
      </w:r>
      <w:r w:rsidR="00F028F9" w:rsidRPr="009605B8">
        <w:rPr>
          <w:lang w:val="en-GB"/>
        </w:rPr>
        <w:t>/CV</w:t>
      </w:r>
      <w:r w:rsidR="0087720C" w:rsidRPr="009605B8">
        <w:rPr>
          <w:lang w:val="en-GB"/>
        </w:rPr>
        <w:t xml:space="preserve"> (</w:t>
      </w:r>
      <w:r w:rsidR="000D1DBB" w:rsidRPr="009605B8">
        <w:rPr>
          <w:lang w:val="en-GB"/>
        </w:rPr>
        <w:t>in English</w:t>
      </w:r>
      <w:r w:rsidR="0087720C" w:rsidRPr="009605B8">
        <w:rPr>
          <w:lang w:val="en-GB"/>
        </w:rPr>
        <w:t>)</w:t>
      </w:r>
      <w:r w:rsidR="00791800" w:rsidRPr="009605B8">
        <w:rPr>
          <w:lang w:val="en-GB"/>
        </w:rPr>
        <w:t xml:space="preserve">; </w:t>
      </w:r>
    </w:p>
    <w:p w14:paraId="7A224736" w14:textId="48D4712F" w:rsidR="00791800" w:rsidRPr="009605B8" w:rsidRDefault="002D10C3" w:rsidP="00BB21E2">
      <w:pPr>
        <w:pStyle w:val="bodytext"/>
        <w:tabs>
          <w:tab w:val="left" w:pos="0"/>
          <w:tab w:val="left" w:pos="1843"/>
        </w:tabs>
        <w:spacing w:before="0" w:beforeAutospacing="0" w:after="0" w:afterAutospacing="0"/>
        <w:jc w:val="both"/>
        <w:rPr>
          <w:lang w:val="en-GB"/>
        </w:rPr>
      </w:pPr>
      <w:r w:rsidRPr="009605B8">
        <w:rPr>
          <w:lang w:val="en-GB"/>
        </w:rPr>
        <w:t>2</w:t>
      </w:r>
      <w:r w:rsidR="0091361E" w:rsidRPr="009605B8">
        <w:rPr>
          <w:lang w:val="en-GB"/>
        </w:rPr>
        <w:t>1</w:t>
      </w:r>
      <w:r w:rsidR="00A70D52" w:rsidRPr="009605B8">
        <w:rPr>
          <w:lang w:val="en-GB"/>
        </w:rPr>
        <w:t>.6.</w:t>
      </w:r>
      <w:r w:rsidR="008E1A56" w:rsidRPr="009605B8">
        <w:rPr>
          <w:lang w:val="en-GB"/>
        </w:rPr>
        <w:t xml:space="preserve"> </w:t>
      </w:r>
      <w:r w:rsidR="00560718" w:rsidRPr="009605B8">
        <w:rPr>
          <w:lang w:val="en-GB"/>
        </w:rPr>
        <w:t>the statement of an enterprise or a collegial body of enterprises about the significanc</w:t>
      </w:r>
      <w:r w:rsidR="00B82AAF">
        <w:rPr>
          <w:lang w:val="en-GB"/>
        </w:rPr>
        <w:t xml:space="preserve">e of the research (in English) </w:t>
      </w:r>
      <w:r w:rsidR="00B82AAF" w:rsidRPr="009605B8">
        <w:rPr>
          <w:lang w:val="en-GB"/>
        </w:rPr>
        <w:t xml:space="preserve">(for </w:t>
      </w:r>
      <w:r w:rsidR="00B82AAF">
        <w:rPr>
          <w:lang w:val="en-GB"/>
        </w:rPr>
        <w:t>industrial</w:t>
      </w:r>
      <w:r w:rsidR="00B82AAF" w:rsidRPr="009605B8">
        <w:rPr>
          <w:lang w:val="en-GB"/>
        </w:rPr>
        <w:t xml:space="preserve"> </w:t>
      </w:r>
      <w:r w:rsidR="00B82AAF">
        <w:rPr>
          <w:lang w:val="en-GB"/>
        </w:rPr>
        <w:t>research</w:t>
      </w:r>
      <w:r w:rsidR="00B82AAF" w:rsidRPr="009605B8">
        <w:rPr>
          <w:lang w:val="en-GB"/>
        </w:rPr>
        <w:t>)</w:t>
      </w:r>
      <w:r w:rsidR="00A70D52" w:rsidRPr="009605B8">
        <w:rPr>
          <w:lang w:val="en-GB"/>
        </w:rPr>
        <w:t>;</w:t>
      </w:r>
    </w:p>
    <w:p w14:paraId="1012E538" w14:textId="77777777" w:rsidR="00A70D52" w:rsidRPr="009605B8" w:rsidRDefault="002D10C3" w:rsidP="00BB21E2">
      <w:pPr>
        <w:pStyle w:val="bodytext"/>
        <w:tabs>
          <w:tab w:val="left" w:pos="0"/>
          <w:tab w:val="left" w:pos="851"/>
        </w:tabs>
        <w:spacing w:before="0" w:beforeAutospacing="0" w:after="0" w:afterAutospacing="0"/>
        <w:jc w:val="both"/>
        <w:rPr>
          <w:lang w:val="en-GB"/>
        </w:rPr>
      </w:pPr>
      <w:r w:rsidRPr="009605B8">
        <w:rPr>
          <w:lang w:val="en-GB"/>
        </w:rPr>
        <w:t>2</w:t>
      </w:r>
      <w:r w:rsidR="0091361E" w:rsidRPr="009605B8">
        <w:rPr>
          <w:lang w:val="en-GB"/>
        </w:rPr>
        <w:t>1</w:t>
      </w:r>
      <w:r w:rsidR="00A70D52" w:rsidRPr="009605B8">
        <w:rPr>
          <w:lang w:val="en-GB"/>
        </w:rPr>
        <w:t xml:space="preserve">.7. </w:t>
      </w:r>
      <w:r w:rsidR="00560718" w:rsidRPr="009605B8">
        <w:rPr>
          <w:lang w:val="en-GB"/>
        </w:rPr>
        <w:t xml:space="preserve">the letter of the cooperation partner about its readiness to participate in the implementation of the research application if the research application is implemented in </w:t>
      </w:r>
      <w:r w:rsidR="009605B8" w:rsidRPr="009605B8">
        <w:rPr>
          <w:lang w:val="en-GB"/>
        </w:rPr>
        <w:t>partnership</w:t>
      </w:r>
      <w:r w:rsidR="00560718" w:rsidRPr="009605B8">
        <w:rPr>
          <w:lang w:val="en-GB"/>
        </w:rPr>
        <w:t xml:space="preserve"> with a foreign or Latvian research institution, higher educational institution or enterprise</w:t>
      </w:r>
      <w:r w:rsidR="007A0313" w:rsidRPr="009605B8">
        <w:rPr>
          <w:lang w:val="en-GB"/>
        </w:rPr>
        <w:t>;</w:t>
      </w:r>
    </w:p>
    <w:p w14:paraId="3FF05FE6" w14:textId="77777777" w:rsidR="007A0313" w:rsidRPr="009605B8" w:rsidRDefault="007A0313" w:rsidP="00BB21E2">
      <w:pPr>
        <w:tabs>
          <w:tab w:val="left" w:pos="0"/>
        </w:tabs>
        <w:spacing w:before="0" w:after="0"/>
        <w:ind w:left="0" w:firstLine="0"/>
        <w:rPr>
          <w:rFonts w:ascii="Times New Roman" w:hAnsi="Times New Roman"/>
          <w:sz w:val="24"/>
          <w:szCs w:val="24"/>
          <w:lang w:val="en-GB"/>
        </w:rPr>
      </w:pPr>
      <w:r w:rsidRPr="009605B8">
        <w:rPr>
          <w:rFonts w:ascii="Times New Roman" w:hAnsi="Times New Roman"/>
          <w:sz w:val="24"/>
          <w:szCs w:val="24"/>
          <w:lang w:val="en-GB"/>
        </w:rPr>
        <w:t>2</w:t>
      </w:r>
      <w:r w:rsidR="0091361E" w:rsidRPr="009605B8">
        <w:rPr>
          <w:rFonts w:ascii="Times New Roman" w:hAnsi="Times New Roman"/>
          <w:sz w:val="24"/>
          <w:szCs w:val="24"/>
          <w:lang w:val="en-GB"/>
        </w:rPr>
        <w:t>1</w:t>
      </w:r>
      <w:r w:rsidRPr="009605B8">
        <w:rPr>
          <w:rFonts w:ascii="Times New Roman" w:hAnsi="Times New Roman"/>
          <w:sz w:val="24"/>
          <w:szCs w:val="24"/>
          <w:lang w:val="en-GB"/>
        </w:rPr>
        <w:t xml:space="preserve">.8. </w:t>
      </w:r>
      <w:r w:rsidR="006208C1" w:rsidRPr="009605B8">
        <w:rPr>
          <w:rFonts w:ascii="Times New Roman" w:hAnsi="Times New Roman"/>
          <w:sz w:val="24"/>
          <w:szCs w:val="24"/>
          <w:lang w:val="en-GB"/>
        </w:rPr>
        <w:t>d</w:t>
      </w:r>
      <w:r w:rsidR="006208C1" w:rsidRPr="009605B8">
        <w:rPr>
          <w:rFonts w:ascii="Times New Roman" w:hAnsi="Times New Roman"/>
          <w:bCs/>
          <w:sz w:val="24"/>
          <w:szCs w:val="24"/>
          <w:lang w:val="en-GB"/>
        </w:rPr>
        <w:t>ecision of the European Commission on the approval of the project</w:t>
      </w:r>
      <w:r w:rsidR="006208C1" w:rsidRPr="009605B8">
        <w:rPr>
          <w:rFonts w:ascii="Times New Roman" w:hAnsi="Times New Roman"/>
          <w:sz w:val="24"/>
          <w:szCs w:val="24"/>
          <w:lang w:val="en-GB"/>
        </w:rPr>
        <w:t xml:space="preserve"> submitted within the frame of the Marie </w:t>
      </w:r>
      <w:proofErr w:type="spellStart"/>
      <w:r w:rsidR="00510A7E" w:rsidRPr="00B81BEC">
        <w:rPr>
          <w:rFonts w:ascii="Times New Roman" w:hAnsi="Times New Roman"/>
          <w:sz w:val="24"/>
          <w:szCs w:val="24"/>
          <w:shd w:val="clear" w:color="auto" w:fill="FFFFFF"/>
        </w:rPr>
        <w:t>Skłodowska</w:t>
      </w:r>
      <w:proofErr w:type="spellEnd"/>
      <w:r w:rsidR="006208C1" w:rsidRPr="00B81BEC">
        <w:rPr>
          <w:rFonts w:ascii="Times New Roman" w:hAnsi="Times New Roman"/>
          <w:sz w:val="24"/>
          <w:szCs w:val="24"/>
          <w:lang w:val="en-GB"/>
        </w:rPr>
        <w:t xml:space="preserve">-Curie action </w:t>
      </w:r>
      <w:r w:rsidR="006208C1" w:rsidRPr="009605B8">
        <w:rPr>
          <w:rFonts w:ascii="Times New Roman" w:hAnsi="Times New Roman"/>
          <w:sz w:val="24"/>
          <w:szCs w:val="24"/>
          <w:lang w:val="en-GB"/>
        </w:rPr>
        <w:t xml:space="preserve">“Individual Fellowships” of the EU Framework Programme for Research and Innovation “Horizon 2020” </w:t>
      </w:r>
      <w:r w:rsidRPr="009605B8">
        <w:rPr>
          <w:rFonts w:ascii="Times New Roman" w:hAnsi="Times New Roman"/>
          <w:sz w:val="24"/>
          <w:szCs w:val="24"/>
          <w:lang w:val="en-GB"/>
        </w:rPr>
        <w:t>(</w:t>
      </w:r>
      <w:r w:rsidR="006208C1" w:rsidRPr="009605B8">
        <w:rPr>
          <w:rFonts w:ascii="Times New Roman" w:hAnsi="Times New Roman"/>
          <w:sz w:val="24"/>
          <w:szCs w:val="24"/>
          <w:lang w:val="en-GB"/>
        </w:rPr>
        <w:t>if applicable</w:t>
      </w:r>
      <w:r w:rsidRPr="009605B8">
        <w:rPr>
          <w:rFonts w:ascii="Times New Roman" w:hAnsi="Times New Roman"/>
          <w:sz w:val="24"/>
          <w:szCs w:val="24"/>
          <w:lang w:val="en-GB"/>
        </w:rPr>
        <w:t xml:space="preserve">); </w:t>
      </w:r>
    </w:p>
    <w:p w14:paraId="039BCA22" w14:textId="77777777" w:rsidR="005375F2" w:rsidRPr="009605B8" w:rsidRDefault="007A0313" w:rsidP="00BB21E2">
      <w:pPr>
        <w:tabs>
          <w:tab w:val="left" w:pos="0"/>
        </w:tabs>
        <w:spacing w:before="0" w:after="0"/>
        <w:ind w:left="0" w:firstLine="0"/>
        <w:rPr>
          <w:rFonts w:ascii="Times New Roman" w:hAnsi="Times New Roman"/>
          <w:sz w:val="24"/>
          <w:szCs w:val="24"/>
          <w:lang w:val="en-GB"/>
        </w:rPr>
      </w:pPr>
      <w:r w:rsidRPr="009605B8">
        <w:rPr>
          <w:rFonts w:ascii="Times New Roman" w:hAnsi="Times New Roman"/>
          <w:sz w:val="24"/>
          <w:szCs w:val="24"/>
          <w:lang w:val="en-GB"/>
        </w:rPr>
        <w:t>2</w:t>
      </w:r>
      <w:r w:rsidR="0091361E" w:rsidRPr="009605B8">
        <w:rPr>
          <w:rFonts w:ascii="Times New Roman" w:hAnsi="Times New Roman"/>
          <w:sz w:val="24"/>
          <w:szCs w:val="24"/>
          <w:lang w:val="en-GB"/>
        </w:rPr>
        <w:t>1</w:t>
      </w:r>
      <w:r w:rsidRPr="009605B8">
        <w:rPr>
          <w:rFonts w:ascii="Times New Roman" w:hAnsi="Times New Roman"/>
          <w:sz w:val="24"/>
          <w:szCs w:val="24"/>
          <w:lang w:val="en-GB"/>
        </w:rPr>
        <w:t xml:space="preserve">.9. </w:t>
      </w:r>
      <w:r w:rsidR="006208C1" w:rsidRPr="009605B8">
        <w:rPr>
          <w:rFonts w:ascii="Times New Roman" w:hAnsi="Times New Roman"/>
          <w:sz w:val="24"/>
          <w:szCs w:val="24"/>
          <w:lang w:val="en-GB"/>
        </w:rPr>
        <w:t xml:space="preserve">a copy of the research application submitted within the frame of the Marie </w:t>
      </w:r>
      <w:proofErr w:type="spellStart"/>
      <w:r w:rsidR="005252E5" w:rsidRPr="0034526C">
        <w:rPr>
          <w:rFonts w:ascii="Times New Roman" w:hAnsi="Times New Roman"/>
          <w:sz w:val="24"/>
          <w:szCs w:val="24"/>
          <w:shd w:val="clear" w:color="auto" w:fill="FFFFFF"/>
        </w:rPr>
        <w:t>Skłodowska</w:t>
      </w:r>
      <w:proofErr w:type="spellEnd"/>
      <w:r w:rsidR="006208C1" w:rsidRPr="0034526C">
        <w:rPr>
          <w:rFonts w:ascii="Times New Roman" w:hAnsi="Times New Roman"/>
          <w:sz w:val="24"/>
          <w:szCs w:val="24"/>
          <w:lang w:val="en-GB"/>
        </w:rPr>
        <w:t xml:space="preserve">-Curie </w:t>
      </w:r>
      <w:r w:rsidR="006208C1" w:rsidRPr="009605B8">
        <w:rPr>
          <w:rFonts w:ascii="Times New Roman" w:hAnsi="Times New Roman"/>
          <w:sz w:val="24"/>
          <w:szCs w:val="24"/>
          <w:lang w:val="en-GB"/>
        </w:rPr>
        <w:t xml:space="preserve">action “Individual Fellowships” of the EU Framework Programme for Research and Innovation “Horizon 2020” (if applicable); </w:t>
      </w:r>
    </w:p>
    <w:p w14:paraId="0AA62A16" w14:textId="77777777" w:rsidR="005375F2" w:rsidRPr="009605B8" w:rsidRDefault="005375F2" w:rsidP="00BB21E2">
      <w:pPr>
        <w:tabs>
          <w:tab w:val="left" w:pos="0"/>
        </w:tabs>
        <w:spacing w:before="0" w:after="0"/>
        <w:ind w:left="0" w:firstLine="0"/>
        <w:rPr>
          <w:rFonts w:ascii="Times New Roman" w:hAnsi="Times New Roman"/>
          <w:sz w:val="24"/>
          <w:szCs w:val="24"/>
          <w:lang w:val="en-GB"/>
        </w:rPr>
      </w:pPr>
    </w:p>
    <w:p w14:paraId="23A93628" w14:textId="77777777" w:rsidR="007A0313" w:rsidRPr="009605B8" w:rsidRDefault="007A0313" w:rsidP="00BB21E2">
      <w:pPr>
        <w:tabs>
          <w:tab w:val="left" w:pos="0"/>
        </w:tabs>
        <w:spacing w:before="0" w:after="0"/>
        <w:ind w:left="0" w:firstLine="0"/>
        <w:rPr>
          <w:rFonts w:ascii="Times New Roman" w:hAnsi="Times New Roman"/>
          <w:sz w:val="24"/>
          <w:szCs w:val="24"/>
          <w:lang w:val="en-GB"/>
        </w:rPr>
      </w:pPr>
      <w:r w:rsidRPr="009605B8">
        <w:rPr>
          <w:rFonts w:ascii="Times New Roman" w:hAnsi="Times New Roman"/>
          <w:sz w:val="24"/>
          <w:szCs w:val="24"/>
          <w:lang w:val="en-GB"/>
        </w:rPr>
        <w:t>2</w:t>
      </w:r>
      <w:r w:rsidR="0091361E" w:rsidRPr="009605B8">
        <w:rPr>
          <w:rFonts w:ascii="Times New Roman" w:hAnsi="Times New Roman"/>
          <w:sz w:val="24"/>
          <w:szCs w:val="24"/>
          <w:lang w:val="en-GB"/>
        </w:rPr>
        <w:t>1</w:t>
      </w:r>
      <w:r w:rsidRPr="009605B8">
        <w:rPr>
          <w:rFonts w:ascii="Times New Roman" w:hAnsi="Times New Roman"/>
          <w:sz w:val="24"/>
          <w:szCs w:val="24"/>
          <w:lang w:val="en-GB"/>
        </w:rPr>
        <w:t>.10.</w:t>
      </w:r>
      <w:r w:rsidR="0007550F" w:rsidRPr="009605B8">
        <w:rPr>
          <w:rFonts w:ascii="Times New Roman" w:hAnsi="Times New Roman"/>
          <w:sz w:val="24"/>
          <w:szCs w:val="24"/>
          <w:lang w:val="en-GB"/>
        </w:rPr>
        <w:t xml:space="preserve"> </w:t>
      </w:r>
      <w:r w:rsidR="005375F2" w:rsidRPr="009605B8">
        <w:rPr>
          <w:rFonts w:ascii="Times New Roman" w:hAnsi="Times New Roman"/>
          <w:sz w:val="24"/>
          <w:szCs w:val="24"/>
          <w:lang w:val="en-GB"/>
        </w:rPr>
        <w:t>assessment of the research quality of the project by experts included in the database of experts of the European Commission (if applicable)</w:t>
      </w:r>
      <w:r w:rsidRPr="009605B8">
        <w:rPr>
          <w:rFonts w:ascii="Times New Roman" w:hAnsi="Times New Roman"/>
          <w:sz w:val="24"/>
          <w:szCs w:val="24"/>
          <w:lang w:val="en-GB"/>
        </w:rPr>
        <w:t xml:space="preserve">;  </w:t>
      </w:r>
    </w:p>
    <w:p w14:paraId="2D8F5DCC" w14:textId="77777777" w:rsidR="0049107D" w:rsidRPr="009605B8" w:rsidRDefault="0049107D" w:rsidP="00BB21E2">
      <w:pPr>
        <w:tabs>
          <w:tab w:val="left" w:pos="0"/>
        </w:tabs>
        <w:spacing w:before="0" w:after="0"/>
        <w:ind w:left="0" w:firstLine="0"/>
        <w:rPr>
          <w:rFonts w:ascii="Times New Roman" w:hAnsi="Times New Roman"/>
          <w:sz w:val="24"/>
          <w:szCs w:val="24"/>
          <w:lang w:val="en-GB"/>
        </w:rPr>
      </w:pPr>
    </w:p>
    <w:p w14:paraId="21E1C822" w14:textId="77777777" w:rsidR="00B82AAF" w:rsidRDefault="007A0313" w:rsidP="00BB21E2">
      <w:pPr>
        <w:pStyle w:val="PlainText"/>
        <w:jc w:val="both"/>
        <w:rPr>
          <w:rFonts w:ascii="Times New Roman" w:hAnsi="Times New Roman" w:cs="Times New Roman"/>
          <w:sz w:val="24"/>
          <w:szCs w:val="24"/>
          <w:lang w:val="en-GB"/>
        </w:rPr>
      </w:pPr>
      <w:r w:rsidRPr="009605B8">
        <w:rPr>
          <w:rFonts w:ascii="Times New Roman" w:hAnsi="Times New Roman" w:cs="Times New Roman"/>
          <w:sz w:val="24"/>
          <w:szCs w:val="24"/>
          <w:lang w:val="en-GB"/>
        </w:rPr>
        <w:t>2</w:t>
      </w:r>
      <w:r w:rsidR="0091361E" w:rsidRPr="009605B8">
        <w:rPr>
          <w:rFonts w:ascii="Times New Roman" w:hAnsi="Times New Roman" w:cs="Times New Roman"/>
          <w:sz w:val="24"/>
          <w:szCs w:val="24"/>
          <w:lang w:val="en-GB"/>
        </w:rPr>
        <w:t>1</w:t>
      </w:r>
      <w:r w:rsidRPr="009605B8">
        <w:rPr>
          <w:rFonts w:ascii="Times New Roman" w:hAnsi="Times New Roman" w:cs="Times New Roman"/>
          <w:sz w:val="24"/>
          <w:szCs w:val="24"/>
          <w:lang w:val="en-GB"/>
        </w:rPr>
        <w:t xml:space="preserve">.11. </w:t>
      </w:r>
      <w:r w:rsidR="00DD4E79" w:rsidRPr="009605B8">
        <w:rPr>
          <w:rFonts w:ascii="Times New Roman" w:hAnsi="Times New Roman" w:cs="Times New Roman"/>
          <w:sz w:val="24"/>
          <w:szCs w:val="24"/>
          <w:lang w:val="en-GB"/>
        </w:rPr>
        <w:t xml:space="preserve">a justification </w:t>
      </w:r>
      <w:r w:rsidR="0005430F" w:rsidRPr="009605B8">
        <w:rPr>
          <w:rFonts w:ascii="Times New Roman" w:hAnsi="Times New Roman" w:cs="Times New Roman"/>
          <w:sz w:val="24"/>
          <w:szCs w:val="24"/>
          <w:lang w:val="en-GB"/>
        </w:rPr>
        <w:t xml:space="preserve">regarding the </w:t>
      </w:r>
      <w:r w:rsidR="009605B8" w:rsidRPr="009605B8">
        <w:rPr>
          <w:rFonts w:ascii="Times New Roman" w:hAnsi="Times New Roman" w:cs="Times New Roman"/>
          <w:sz w:val="24"/>
          <w:szCs w:val="24"/>
          <w:lang w:val="en-GB"/>
        </w:rPr>
        <w:t>stimulating</w:t>
      </w:r>
      <w:r w:rsidR="0005430F" w:rsidRPr="009605B8">
        <w:rPr>
          <w:rFonts w:ascii="Times New Roman" w:hAnsi="Times New Roman" w:cs="Times New Roman"/>
          <w:sz w:val="24"/>
          <w:szCs w:val="24"/>
          <w:lang w:val="en-GB"/>
        </w:rPr>
        <w:t xml:space="preserve"> impact of the </w:t>
      </w:r>
      <w:r w:rsidR="009605B8" w:rsidRPr="009605B8">
        <w:rPr>
          <w:rFonts w:ascii="Times New Roman" w:hAnsi="Times New Roman" w:cs="Times New Roman"/>
          <w:sz w:val="24"/>
          <w:szCs w:val="24"/>
          <w:lang w:val="en-GB"/>
        </w:rPr>
        <w:t>public</w:t>
      </w:r>
      <w:r w:rsidR="0005430F" w:rsidRPr="009605B8">
        <w:rPr>
          <w:rFonts w:ascii="Times New Roman" w:hAnsi="Times New Roman" w:cs="Times New Roman"/>
          <w:sz w:val="24"/>
          <w:szCs w:val="24"/>
          <w:lang w:val="en-GB"/>
        </w:rPr>
        <w:t xml:space="preserve"> support planned within the </w:t>
      </w:r>
      <w:r w:rsidR="009605B8" w:rsidRPr="009605B8">
        <w:rPr>
          <w:rFonts w:ascii="Times New Roman" w:hAnsi="Times New Roman" w:cs="Times New Roman"/>
          <w:sz w:val="24"/>
          <w:szCs w:val="24"/>
          <w:lang w:val="en-GB"/>
        </w:rPr>
        <w:t>frame</w:t>
      </w:r>
      <w:r w:rsidR="0005430F" w:rsidRPr="009605B8">
        <w:rPr>
          <w:rFonts w:ascii="Times New Roman" w:hAnsi="Times New Roman" w:cs="Times New Roman"/>
          <w:sz w:val="24"/>
          <w:szCs w:val="24"/>
          <w:lang w:val="en-GB"/>
        </w:rPr>
        <w:t xml:space="preserve"> of the research </w:t>
      </w:r>
      <w:r w:rsidR="009605B8" w:rsidRPr="009605B8">
        <w:rPr>
          <w:rFonts w:ascii="Times New Roman" w:hAnsi="Times New Roman" w:cs="Times New Roman"/>
          <w:sz w:val="24"/>
          <w:szCs w:val="24"/>
          <w:lang w:val="en-GB"/>
        </w:rPr>
        <w:t>application</w:t>
      </w:r>
      <w:r w:rsidR="0005430F" w:rsidRPr="009605B8">
        <w:rPr>
          <w:rFonts w:ascii="Times New Roman" w:hAnsi="Times New Roman" w:cs="Times New Roman"/>
          <w:sz w:val="24"/>
          <w:szCs w:val="24"/>
          <w:lang w:val="en-GB"/>
        </w:rPr>
        <w:t xml:space="preserve"> in line with requirements contained in Article 6.2 and 6.3 of the Commission </w:t>
      </w:r>
      <w:r w:rsidR="009605B8" w:rsidRPr="009605B8">
        <w:rPr>
          <w:rFonts w:ascii="Times New Roman" w:hAnsi="Times New Roman" w:cs="Times New Roman"/>
          <w:sz w:val="24"/>
          <w:szCs w:val="24"/>
          <w:lang w:val="en-GB"/>
        </w:rPr>
        <w:t>Regulations</w:t>
      </w:r>
      <w:r w:rsidR="0005430F" w:rsidRPr="009605B8">
        <w:rPr>
          <w:rFonts w:ascii="Times New Roman" w:hAnsi="Times New Roman" w:cs="Times New Roman"/>
          <w:sz w:val="24"/>
          <w:szCs w:val="24"/>
          <w:lang w:val="en-GB"/>
        </w:rPr>
        <w:t xml:space="preserve"> No.651/2014 (</w:t>
      </w:r>
      <w:r w:rsidR="009605B8" w:rsidRPr="009605B8">
        <w:rPr>
          <w:rFonts w:ascii="Times New Roman" w:hAnsi="Times New Roman" w:cs="Times New Roman"/>
          <w:sz w:val="24"/>
          <w:szCs w:val="24"/>
          <w:lang w:val="en-GB"/>
        </w:rPr>
        <w:t>applicable</w:t>
      </w:r>
      <w:r w:rsidR="0005430F" w:rsidRPr="009605B8">
        <w:rPr>
          <w:rFonts w:ascii="Times New Roman" w:hAnsi="Times New Roman" w:cs="Times New Roman"/>
          <w:sz w:val="24"/>
          <w:szCs w:val="24"/>
          <w:lang w:val="en-GB"/>
        </w:rPr>
        <w:t xml:space="preserve"> if the planned </w:t>
      </w:r>
      <w:r w:rsidR="009605B8" w:rsidRPr="009605B8">
        <w:rPr>
          <w:rFonts w:ascii="Times New Roman" w:hAnsi="Times New Roman" w:cs="Times New Roman"/>
          <w:sz w:val="24"/>
          <w:szCs w:val="24"/>
          <w:lang w:val="en-GB"/>
        </w:rPr>
        <w:t>research</w:t>
      </w:r>
      <w:r w:rsidR="0005430F" w:rsidRPr="009605B8">
        <w:rPr>
          <w:rFonts w:ascii="Times New Roman" w:hAnsi="Times New Roman" w:cs="Times New Roman"/>
          <w:sz w:val="24"/>
          <w:szCs w:val="24"/>
          <w:lang w:val="en-GB"/>
        </w:rPr>
        <w:t xml:space="preserve"> application </w:t>
      </w:r>
      <w:r w:rsidR="009605B8" w:rsidRPr="009605B8">
        <w:rPr>
          <w:rFonts w:ascii="Times New Roman" w:hAnsi="Times New Roman" w:cs="Times New Roman"/>
          <w:sz w:val="24"/>
          <w:szCs w:val="24"/>
          <w:lang w:val="en-GB"/>
        </w:rPr>
        <w:t>implementation</w:t>
      </w:r>
      <w:r w:rsidR="0005430F" w:rsidRPr="009605B8">
        <w:rPr>
          <w:rFonts w:ascii="Times New Roman" w:hAnsi="Times New Roman" w:cs="Times New Roman"/>
          <w:sz w:val="24"/>
          <w:szCs w:val="24"/>
          <w:lang w:val="en-GB"/>
        </w:rPr>
        <w:t xml:space="preserve"> is related to </w:t>
      </w:r>
      <w:r w:rsidR="009605B8" w:rsidRPr="009605B8">
        <w:rPr>
          <w:rFonts w:ascii="Times New Roman" w:hAnsi="Times New Roman" w:cs="Times New Roman"/>
          <w:sz w:val="24"/>
          <w:szCs w:val="24"/>
          <w:lang w:val="en-GB"/>
        </w:rPr>
        <w:t>economic</w:t>
      </w:r>
      <w:r w:rsidR="0005430F" w:rsidRPr="009605B8">
        <w:rPr>
          <w:rFonts w:ascii="Times New Roman" w:hAnsi="Times New Roman" w:cs="Times New Roman"/>
          <w:sz w:val="24"/>
          <w:szCs w:val="24"/>
          <w:lang w:val="en-GB"/>
        </w:rPr>
        <w:t xml:space="preserve"> activity</w:t>
      </w:r>
      <w:r w:rsidR="00B82AAF">
        <w:rPr>
          <w:rFonts w:ascii="Times New Roman" w:hAnsi="Times New Roman" w:cs="Times New Roman"/>
          <w:sz w:val="24"/>
          <w:szCs w:val="24"/>
          <w:lang w:val="en-GB"/>
        </w:rPr>
        <w:t>);</w:t>
      </w:r>
    </w:p>
    <w:p w14:paraId="398FBA49" w14:textId="2EC3A01A" w:rsidR="00B82AAF" w:rsidRDefault="00B82AAF" w:rsidP="00BB21E2">
      <w:pPr>
        <w:pStyle w:val="PlainTex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0DBB148C" w14:textId="103A5F34" w:rsidR="00B82AAF" w:rsidRPr="009605B8" w:rsidRDefault="00B82AAF" w:rsidP="00BB21E2">
      <w:pPr>
        <w:pStyle w:val="PlainText"/>
        <w:jc w:val="both"/>
        <w:rPr>
          <w:rFonts w:ascii="Times New Roman" w:hAnsi="Times New Roman" w:cs="Times New Roman"/>
          <w:sz w:val="24"/>
          <w:szCs w:val="24"/>
          <w:lang w:val="en-GB"/>
        </w:rPr>
      </w:pPr>
      <w:r w:rsidRPr="005571D1">
        <w:rPr>
          <w:rFonts w:ascii="Times New Roman" w:hAnsi="Times New Roman" w:cs="Times New Roman"/>
          <w:sz w:val="24"/>
          <w:szCs w:val="24"/>
          <w:lang w:val="en-GB"/>
        </w:rPr>
        <w:t xml:space="preserve">21.12. </w:t>
      </w:r>
      <w:r w:rsidR="009947C0" w:rsidRPr="005571D1">
        <w:rPr>
          <w:rFonts w:ascii="Times New Roman" w:hAnsi="Times New Roman" w:cs="Times New Roman"/>
          <w:sz w:val="24"/>
          <w:szCs w:val="24"/>
          <w:lang w:val="en-GB"/>
        </w:rPr>
        <w:t>Statement confirming non-existence of double funding</w:t>
      </w:r>
      <w:r w:rsidRPr="005571D1">
        <w:rPr>
          <w:rFonts w:ascii="Times New Roman" w:hAnsi="Times New Roman" w:cs="Times New Roman"/>
          <w:sz w:val="24"/>
          <w:szCs w:val="24"/>
          <w:lang w:val="en-GB"/>
        </w:rPr>
        <w:t>.</w:t>
      </w:r>
    </w:p>
    <w:p w14:paraId="6785F453" w14:textId="77777777" w:rsidR="00D54790" w:rsidRPr="009605B8" w:rsidRDefault="00D54790" w:rsidP="00BB21E2">
      <w:pPr>
        <w:tabs>
          <w:tab w:val="left" w:pos="0"/>
        </w:tabs>
        <w:spacing w:before="0" w:after="0" w:line="267" w:lineRule="auto"/>
        <w:ind w:left="0" w:firstLine="0"/>
        <w:rPr>
          <w:rFonts w:ascii="Times New Roman" w:hAnsi="Times New Roman"/>
          <w:sz w:val="24"/>
          <w:szCs w:val="24"/>
          <w:lang w:val="en-GB"/>
        </w:rPr>
      </w:pPr>
    </w:p>
    <w:p w14:paraId="18FB0107" w14:textId="77777777" w:rsidR="00341AB1" w:rsidRPr="009605B8" w:rsidRDefault="0005430F" w:rsidP="0034526C">
      <w:pPr>
        <w:pStyle w:val="ListParagraph"/>
        <w:numPr>
          <w:ilvl w:val="0"/>
          <w:numId w:val="14"/>
        </w:numPr>
        <w:tabs>
          <w:tab w:val="left" w:pos="0"/>
        </w:tabs>
        <w:spacing w:before="0" w:after="5" w:line="267" w:lineRule="auto"/>
        <w:ind w:left="0" w:firstLine="0"/>
        <w:rPr>
          <w:rFonts w:ascii="Times New Roman" w:hAnsi="Times New Roman"/>
          <w:sz w:val="24"/>
          <w:szCs w:val="24"/>
          <w:lang w:val="en-GB"/>
        </w:rPr>
      </w:pPr>
      <w:r w:rsidRPr="009605B8">
        <w:rPr>
          <w:rFonts w:ascii="Times New Roman" w:hAnsi="Times New Roman"/>
          <w:sz w:val="24"/>
          <w:szCs w:val="24"/>
          <w:lang w:val="en-GB"/>
        </w:rPr>
        <w:t xml:space="preserve">The research application shall be filed in Latvian. </w:t>
      </w:r>
      <w:r w:rsidRPr="009605B8">
        <w:rPr>
          <w:rFonts w:ascii="Times New Roman" w:hAnsi="Times New Roman"/>
          <w:sz w:val="24"/>
          <w:szCs w:val="24"/>
          <w:lang w:val="en-GB"/>
        </w:rPr>
        <w:tab/>
        <w:t>Should any section of the research application form be filed in another language, a translation in the state language shall be appended under the procedure prescribed by Cabinet Regulations No.291 of August 22, 2000</w:t>
      </w:r>
      <w:r w:rsidR="00626E7E">
        <w:rPr>
          <w:rFonts w:ascii="Times New Roman" w:hAnsi="Times New Roman"/>
          <w:sz w:val="24"/>
          <w:szCs w:val="24"/>
          <w:lang w:val="en-GB"/>
        </w:rPr>
        <w:t>,</w:t>
      </w:r>
      <w:r w:rsidRPr="009605B8">
        <w:rPr>
          <w:rFonts w:ascii="Times New Roman" w:hAnsi="Times New Roman"/>
          <w:sz w:val="24"/>
          <w:szCs w:val="24"/>
          <w:lang w:val="en-GB"/>
        </w:rPr>
        <w:t xml:space="preserve"> “On Procedure for </w:t>
      </w:r>
      <w:hyperlink r:id="rId9" w:tgtFrame="_blank" w:history="1">
        <w:r w:rsidRPr="00265475">
          <w:rPr>
            <w:rStyle w:val="Hyperlink"/>
            <w:rFonts w:ascii="Times New Roman" w:hAnsi="Times New Roman"/>
            <w:color w:val="auto"/>
            <w:sz w:val="24"/>
            <w:szCs w:val="24"/>
            <w:u w:val="none"/>
            <w:shd w:val="clear" w:color="auto" w:fill="F1F1F1"/>
            <w:lang w:val="en-GB"/>
          </w:rPr>
          <w:t xml:space="preserve">Procedure for the Certification of </w:t>
        </w:r>
        <w:r w:rsidR="009605B8" w:rsidRPr="00265475">
          <w:rPr>
            <w:rStyle w:val="Hyperlink"/>
            <w:rFonts w:ascii="Times New Roman" w:hAnsi="Times New Roman"/>
            <w:color w:val="auto"/>
            <w:sz w:val="24"/>
            <w:szCs w:val="24"/>
            <w:u w:val="none"/>
            <w:shd w:val="clear" w:color="auto" w:fill="F1F1F1"/>
            <w:lang w:val="en-GB"/>
          </w:rPr>
          <w:t>Translations</w:t>
        </w:r>
        <w:r w:rsidRPr="00265475">
          <w:rPr>
            <w:rStyle w:val="Hyperlink"/>
            <w:rFonts w:ascii="Times New Roman" w:hAnsi="Times New Roman"/>
            <w:color w:val="auto"/>
            <w:sz w:val="24"/>
            <w:szCs w:val="24"/>
            <w:u w:val="none"/>
            <w:shd w:val="clear" w:color="auto" w:fill="F1F1F1"/>
            <w:lang w:val="en-GB"/>
          </w:rPr>
          <w:t xml:space="preserve"> of Documents in the State Language</w:t>
        </w:r>
      </w:hyperlink>
      <w:r w:rsidR="00B878B6" w:rsidRPr="00265475">
        <w:rPr>
          <w:rFonts w:ascii="Times New Roman" w:hAnsi="Times New Roman"/>
          <w:sz w:val="24"/>
          <w:szCs w:val="24"/>
          <w:lang w:val="en-GB"/>
        </w:rPr>
        <w:t>”</w:t>
      </w:r>
      <w:r w:rsidR="00B878B6" w:rsidRPr="009605B8">
        <w:rPr>
          <w:rFonts w:ascii="Times New Roman" w:hAnsi="Times New Roman"/>
          <w:sz w:val="24"/>
          <w:szCs w:val="24"/>
          <w:lang w:val="en-GB"/>
        </w:rPr>
        <w:t xml:space="preserve"> or certified by a notary .</w:t>
      </w:r>
      <w:r w:rsidRPr="009605B8">
        <w:rPr>
          <w:rStyle w:val="apple-converted-space"/>
          <w:rFonts w:ascii="Times New Roman" w:hAnsi="Times New Roman"/>
          <w:sz w:val="24"/>
          <w:szCs w:val="24"/>
          <w:shd w:val="clear" w:color="auto" w:fill="F1F1F1"/>
          <w:lang w:val="en-GB"/>
        </w:rPr>
        <w:t> </w:t>
      </w:r>
      <w:r w:rsidR="00300BFC" w:rsidRPr="009605B8">
        <w:rPr>
          <w:rFonts w:ascii="Times New Roman" w:hAnsi="Times New Roman"/>
          <w:sz w:val="24"/>
          <w:szCs w:val="24"/>
          <w:lang w:val="en-GB"/>
        </w:rPr>
        <w:t xml:space="preserve"> </w:t>
      </w:r>
    </w:p>
    <w:p w14:paraId="70631A18" w14:textId="1030EBAF" w:rsidR="00F028F9" w:rsidRPr="009605B8" w:rsidRDefault="00B878B6" w:rsidP="00BB21E2">
      <w:pPr>
        <w:pStyle w:val="ListParagraph"/>
        <w:numPr>
          <w:ilvl w:val="0"/>
          <w:numId w:val="14"/>
        </w:numPr>
        <w:tabs>
          <w:tab w:val="left" w:pos="0"/>
        </w:tabs>
        <w:spacing w:before="0" w:after="5" w:line="267" w:lineRule="auto"/>
        <w:ind w:left="0" w:firstLine="0"/>
        <w:rPr>
          <w:rFonts w:ascii="Times New Roman" w:hAnsi="Times New Roman"/>
          <w:sz w:val="24"/>
          <w:szCs w:val="24"/>
          <w:lang w:val="en-GB"/>
        </w:rPr>
      </w:pPr>
      <w:r w:rsidRPr="009605B8">
        <w:rPr>
          <w:rFonts w:ascii="Times New Roman" w:hAnsi="Times New Roman"/>
          <w:bCs/>
          <w:color w:val="000000" w:themeColor="text1"/>
          <w:sz w:val="24"/>
          <w:szCs w:val="24"/>
          <w:lang w:val="en-GB"/>
        </w:rPr>
        <w:t xml:space="preserve">The </w:t>
      </w:r>
      <w:r w:rsidR="009605B8" w:rsidRPr="009605B8">
        <w:rPr>
          <w:rFonts w:ascii="Times New Roman" w:hAnsi="Times New Roman"/>
          <w:bCs/>
          <w:color w:val="000000" w:themeColor="text1"/>
          <w:sz w:val="24"/>
          <w:szCs w:val="24"/>
          <w:lang w:val="en-GB"/>
        </w:rPr>
        <w:t>curriculum</w:t>
      </w:r>
      <w:r w:rsidRPr="009605B8">
        <w:rPr>
          <w:rFonts w:ascii="Times New Roman" w:hAnsi="Times New Roman"/>
          <w:bCs/>
          <w:color w:val="000000" w:themeColor="text1"/>
          <w:sz w:val="24"/>
          <w:szCs w:val="24"/>
          <w:lang w:val="en-GB"/>
        </w:rPr>
        <w:t xml:space="preserve"> vitae/CV of the research applicant – the postdoctoral researcher, the r</w:t>
      </w:r>
      <w:r w:rsidR="00F028F9" w:rsidRPr="009605B8">
        <w:rPr>
          <w:rFonts w:ascii="Times New Roman" w:hAnsi="Times New Roman"/>
          <w:sz w:val="24"/>
          <w:szCs w:val="24"/>
          <w:lang w:val="en-GB"/>
        </w:rPr>
        <w:t xml:space="preserve">esearch project proposal </w:t>
      </w:r>
      <w:r w:rsidRPr="009605B8">
        <w:rPr>
          <w:rFonts w:ascii="Times New Roman" w:hAnsi="Times New Roman"/>
          <w:sz w:val="24"/>
          <w:szCs w:val="24"/>
          <w:lang w:val="en-GB"/>
        </w:rPr>
        <w:t>a</w:t>
      </w:r>
      <w:r w:rsidR="00F028F9" w:rsidRPr="009605B8">
        <w:rPr>
          <w:rFonts w:ascii="Times New Roman" w:hAnsi="Times New Roman"/>
          <w:sz w:val="24"/>
          <w:szCs w:val="24"/>
          <w:lang w:val="en-GB"/>
        </w:rPr>
        <w:t>n</w:t>
      </w:r>
      <w:r w:rsidRPr="009605B8">
        <w:rPr>
          <w:rFonts w:ascii="Times New Roman" w:hAnsi="Times New Roman"/>
          <w:sz w:val="24"/>
          <w:szCs w:val="24"/>
          <w:lang w:val="en-GB"/>
        </w:rPr>
        <w:t>d</w:t>
      </w:r>
      <w:r w:rsidR="00F028F9" w:rsidRPr="009605B8">
        <w:rPr>
          <w:rFonts w:ascii="Times New Roman" w:hAnsi="Times New Roman"/>
          <w:sz w:val="24"/>
          <w:szCs w:val="24"/>
          <w:lang w:val="en-GB"/>
        </w:rPr>
        <w:t xml:space="preserve"> </w:t>
      </w:r>
      <w:r w:rsidRPr="009605B8">
        <w:rPr>
          <w:rFonts w:ascii="Times New Roman" w:hAnsi="Times New Roman"/>
          <w:sz w:val="24"/>
          <w:szCs w:val="24"/>
          <w:lang w:val="en-GB"/>
        </w:rPr>
        <w:t>the statement of an enterprise or a collegial body of enterprises about the significance of the research (in English) (</w:t>
      </w:r>
      <w:r w:rsidR="00B82AAF">
        <w:rPr>
          <w:rFonts w:ascii="Times New Roman" w:hAnsi="Times New Roman"/>
          <w:sz w:val="24"/>
          <w:szCs w:val="24"/>
          <w:lang w:val="en-GB"/>
        </w:rPr>
        <w:t>for industrial research</w:t>
      </w:r>
      <w:r w:rsidRPr="009605B8">
        <w:rPr>
          <w:rFonts w:ascii="Times New Roman" w:hAnsi="Times New Roman"/>
          <w:sz w:val="24"/>
          <w:szCs w:val="24"/>
          <w:lang w:val="en-GB"/>
        </w:rPr>
        <w:t xml:space="preserve">) </w:t>
      </w:r>
      <w:r w:rsidR="00626E7E" w:rsidRPr="009605B8">
        <w:rPr>
          <w:rFonts w:ascii="Times New Roman" w:hAnsi="Times New Roman"/>
          <w:sz w:val="24"/>
          <w:szCs w:val="24"/>
          <w:lang w:val="en-GB"/>
        </w:rPr>
        <w:t xml:space="preserve">shall be submitted in English </w:t>
      </w:r>
      <w:r w:rsidRPr="009605B8">
        <w:rPr>
          <w:rFonts w:ascii="Times New Roman" w:hAnsi="Times New Roman"/>
          <w:sz w:val="24"/>
          <w:szCs w:val="24"/>
          <w:lang w:val="en-GB"/>
        </w:rPr>
        <w:t>in compliance with Paragraph 23 of t</w:t>
      </w:r>
      <w:r w:rsidR="00A06333" w:rsidRPr="009605B8">
        <w:rPr>
          <w:rFonts w:ascii="Times New Roman" w:hAnsi="Times New Roman"/>
          <w:sz w:val="24"/>
          <w:szCs w:val="24"/>
          <w:lang w:val="en-GB"/>
        </w:rPr>
        <w:t>he SAM Cabinet Regulations</w:t>
      </w:r>
      <w:r w:rsidR="00F028F9" w:rsidRPr="009605B8">
        <w:rPr>
          <w:rFonts w:ascii="Times New Roman" w:hAnsi="Times New Roman"/>
          <w:sz w:val="24"/>
          <w:szCs w:val="24"/>
          <w:lang w:val="en-GB"/>
        </w:rPr>
        <w:t xml:space="preserve">. </w:t>
      </w:r>
    </w:p>
    <w:p w14:paraId="24ECFF89" w14:textId="77777777" w:rsidR="00341AB1" w:rsidRPr="009605B8" w:rsidRDefault="00341AB1" w:rsidP="00BB21E2">
      <w:pPr>
        <w:tabs>
          <w:tab w:val="left" w:pos="0"/>
        </w:tabs>
        <w:spacing w:before="0" w:after="5" w:line="267" w:lineRule="auto"/>
        <w:ind w:left="426" w:firstLine="0"/>
        <w:rPr>
          <w:rFonts w:ascii="Times New Roman" w:hAnsi="Times New Roman"/>
          <w:sz w:val="24"/>
          <w:szCs w:val="24"/>
          <w:lang w:val="en-GB"/>
        </w:rPr>
      </w:pPr>
    </w:p>
    <w:p w14:paraId="3313E524" w14:textId="77777777" w:rsidR="00DE75D0" w:rsidRPr="009605B8" w:rsidRDefault="00DE75D0" w:rsidP="00BB21E2">
      <w:pPr>
        <w:tabs>
          <w:tab w:val="left" w:pos="0"/>
        </w:tabs>
        <w:spacing w:before="0" w:after="0" w:line="267" w:lineRule="auto"/>
        <w:ind w:left="0" w:firstLine="0"/>
        <w:contextualSpacing/>
        <w:rPr>
          <w:rFonts w:ascii="Times New Roman" w:hAnsi="Times New Roman"/>
          <w:sz w:val="24"/>
          <w:szCs w:val="24"/>
          <w:lang w:val="en-GB"/>
        </w:rPr>
      </w:pPr>
      <w:r w:rsidRPr="009605B8">
        <w:rPr>
          <w:rFonts w:ascii="Times New Roman" w:hAnsi="Times New Roman"/>
          <w:sz w:val="24"/>
          <w:szCs w:val="24"/>
          <w:lang w:val="en-GB"/>
        </w:rPr>
        <w:t>2</w:t>
      </w:r>
      <w:r w:rsidR="00EF6903" w:rsidRPr="009605B8">
        <w:rPr>
          <w:rFonts w:ascii="Times New Roman" w:hAnsi="Times New Roman"/>
          <w:sz w:val="24"/>
          <w:szCs w:val="24"/>
          <w:lang w:val="en-GB"/>
        </w:rPr>
        <w:t>4</w:t>
      </w:r>
      <w:r w:rsidRPr="009605B8">
        <w:rPr>
          <w:rFonts w:ascii="Times New Roman" w:hAnsi="Times New Roman"/>
          <w:sz w:val="24"/>
          <w:szCs w:val="24"/>
          <w:lang w:val="en-GB"/>
        </w:rPr>
        <w:t>.</w:t>
      </w:r>
      <w:r w:rsidR="00300BFC" w:rsidRPr="009605B8">
        <w:rPr>
          <w:rFonts w:ascii="Times New Roman" w:hAnsi="Times New Roman"/>
          <w:sz w:val="24"/>
          <w:szCs w:val="24"/>
          <w:lang w:val="en-GB"/>
        </w:rPr>
        <w:t xml:space="preserve"> </w:t>
      </w:r>
      <w:r w:rsidR="00B878B6" w:rsidRPr="009605B8">
        <w:rPr>
          <w:rFonts w:ascii="Times New Roman" w:hAnsi="Times New Roman"/>
          <w:sz w:val="24"/>
          <w:szCs w:val="24"/>
          <w:lang w:val="en-GB"/>
        </w:rPr>
        <w:t>In the event of the research application being filed in the form of an electronic document</w:t>
      </w:r>
      <w:r w:rsidRPr="009605B8">
        <w:rPr>
          <w:rFonts w:ascii="Times New Roman" w:hAnsi="Times New Roman"/>
          <w:sz w:val="24"/>
          <w:szCs w:val="24"/>
          <w:lang w:val="en-GB"/>
        </w:rPr>
        <w:t xml:space="preserve">: </w:t>
      </w:r>
    </w:p>
    <w:p w14:paraId="1D4A5CAA" w14:textId="77777777" w:rsidR="00A70D52" w:rsidRPr="009605B8" w:rsidRDefault="00EF6903" w:rsidP="00BB21E2">
      <w:pPr>
        <w:tabs>
          <w:tab w:val="left" w:pos="0"/>
        </w:tabs>
        <w:spacing w:before="0" w:after="0" w:line="267" w:lineRule="auto"/>
        <w:ind w:left="0" w:firstLine="0"/>
        <w:contextualSpacing/>
        <w:rPr>
          <w:rFonts w:ascii="Times New Roman" w:hAnsi="Times New Roman"/>
          <w:sz w:val="24"/>
          <w:szCs w:val="24"/>
          <w:lang w:val="en-GB"/>
        </w:rPr>
      </w:pPr>
      <w:r w:rsidRPr="009605B8">
        <w:rPr>
          <w:rFonts w:ascii="Times New Roman" w:hAnsi="Times New Roman"/>
          <w:sz w:val="24"/>
          <w:szCs w:val="24"/>
          <w:lang w:val="en-GB"/>
        </w:rPr>
        <w:lastRenderedPageBreak/>
        <w:t>24.</w:t>
      </w:r>
      <w:r w:rsidR="00DE75D0" w:rsidRPr="009605B8">
        <w:rPr>
          <w:rFonts w:ascii="Times New Roman" w:hAnsi="Times New Roman"/>
          <w:sz w:val="24"/>
          <w:szCs w:val="24"/>
          <w:lang w:val="en-GB"/>
        </w:rPr>
        <w:t xml:space="preserve">1. </w:t>
      </w:r>
      <w:r w:rsidR="005368BB" w:rsidRPr="009605B8">
        <w:rPr>
          <w:rFonts w:ascii="Times New Roman" w:hAnsi="Times New Roman"/>
          <w:sz w:val="24"/>
          <w:szCs w:val="24"/>
          <w:lang w:val="en-GB"/>
        </w:rPr>
        <w:t>regulatory acts on filing electronic documents shall be complied with</w:t>
      </w:r>
      <w:r w:rsidR="00DE75D0" w:rsidRPr="009605B8">
        <w:rPr>
          <w:rFonts w:ascii="Times New Roman" w:hAnsi="Times New Roman"/>
          <w:sz w:val="24"/>
          <w:szCs w:val="24"/>
          <w:vertAlign w:val="superscript"/>
          <w:lang w:val="en-GB"/>
        </w:rPr>
        <w:footnoteReference w:id="1"/>
      </w:r>
      <w:r w:rsidR="00DE75D0" w:rsidRPr="009605B8">
        <w:rPr>
          <w:rFonts w:ascii="Times New Roman" w:hAnsi="Times New Roman"/>
          <w:sz w:val="24"/>
          <w:szCs w:val="24"/>
          <w:lang w:val="en-GB"/>
        </w:rPr>
        <w:t>;</w:t>
      </w:r>
    </w:p>
    <w:p w14:paraId="48D19D48" w14:textId="77777777" w:rsidR="00DE75D0" w:rsidRPr="009605B8" w:rsidRDefault="00DE75D0" w:rsidP="00BB21E2">
      <w:pPr>
        <w:tabs>
          <w:tab w:val="left" w:pos="0"/>
        </w:tabs>
        <w:spacing w:after="0"/>
        <w:ind w:left="0" w:firstLine="0"/>
        <w:contextualSpacing/>
        <w:rPr>
          <w:rFonts w:ascii="Times New Roman" w:hAnsi="Times New Roman"/>
          <w:sz w:val="24"/>
          <w:szCs w:val="24"/>
          <w:lang w:val="en-GB"/>
        </w:rPr>
      </w:pPr>
      <w:r w:rsidRPr="009605B8">
        <w:rPr>
          <w:rFonts w:ascii="Times New Roman" w:hAnsi="Times New Roman"/>
          <w:sz w:val="24"/>
          <w:szCs w:val="24"/>
          <w:lang w:val="en-GB"/>
        </w:rPr>
        <w:t>2</w:t>
      </w:r>
      <w:r w:rsidR="002913B9" w:rsidRPr="009605B8">
        <w:rPr>
          <w:rFonts w:ascii="Times New Roman" w:hAnsi="Times New Roman"/>
          <w:sz w:val="24"/>
          <w:szCs w:val="24"/>
          <w:lang w:val="en-GB"/>
        </w:rPr>
        <w:t>4</w:t>
      </w:r>
      <w:r w:rsidRPr="009605B8">
        <w:rPr>
          <w:rFonts w:ascii="Times New Roman" w:hAnsi="Times New Roman"/>
          <w:sz w:val="24"/>
          <w:szCs w:val="24"/>
          <w:lang w:val="en-GB"/>
        </w:rPr>
        <w:t xml:space="preserve">.2. </w:t>
      </w:r>
      <w:r w:rsidR="0065604A" w:rsidRPr="009605B8">
        <w:rPr>
          <w:rFonts w:ascii="Times New Roman" w:hAnsi="Times New Roman"/>
          <w:sz w:val="24"/>
          <w:szCs w:val="24"/>
          <w:lang w:val="en-GB"/>
        </w:rPr>
        <w:t xml:space="preserve">the research application and additional documents submitted as a single file shall be signed by a secure electronic signature </w:t>
      </w:r>
      <w:r w:rsidR="009605B8" w:rsidRPr="009605B8">
        <w:rPr>
          <w:rFonts w:ascii="Times New Roman" w:hAnsi="Times New Roman"/>
          <w:sz w:val="24"/>
          <w:szCs w:val="24"/>
          <w:lang w:val="en-GB"/>
        </w:rPr>
        <w:t>containing</w:t>
      </w:r>
      <w:r w:rsidR="0065604A" w:rsidRPr="009605B8">
        <w:rPr>
          <w:rFonts w:ascii="Times New Roman" w:hAnsi="Times New Roman"/>
          <w:sz w:val="24"/>
          <w:szCs w:val="24"/>
          <w:lang w:val="en-GB"/>
        </w:rPr>
        <w:t xml:space="preserve"> the time-stamp</w:t>
      </w:r>
      <w:r w:rsidRPr="009605B8">
        <w:rPr>
          <w:rFonts w:ascii="Times New Roman" w:hAnsi="Times New Roman"/>
          <w:sz w:val="24"/>
          <w:szCs w:val="24"/>
          <w:lang w:val="en-GB"/>
        </w:rPr>
        <w:t xml:space="preserve">. </w:t>
      </w:r>
      <w:r w:rsidR="0065604A" w:rsidRPr="009605B8">
        <w:rPr>
          <w:rFonts w:ascii="Times New Roman" w:hAnsi="Times New Roman"/>
          <w:sz w:val="24"/>
          <w:szCs w:val="24"/>
          <w:lang w:val="en-GB"/>
        </w:rPr>
        <w:t>Applications signed by an electronic signature shall be accepted via e-mail also on the day following the final submission deadline if they have been signed by a time stamp on the last submission date</w:t>
      </w:r>
      <w:r w:rsidRPr="009605B8">
        <w:rPr>
          <w:rFonts w:ascii="Times New Roman" w:hAnsi="Times New Roman"/>
          <w:sz w:val="24"/>
          <w:szCs w:val="24"/>
          <w:lang w:val="en-GB"/>
        </w:rPr>
        <w:t xml:space="preserve">. </w:t>
      </w:r>
    </w:p>
    <w:p w14:paraId="2C8B9D7D" w14:textId="77777777" w:rsidR="00801455" w:rsidRPr="009605B8" w:rsidRDefault="00801455" w:rsidP="00BB21E2">
      <w:pPr>
        <w:tabs>
          <w:tab w:val="left" w:pos="0"/>
        </w:tabs>
        <w:spacing w:after="0"/>
        <w:ind w:left="0" w:firstLine="0"/>
        <w:contextualSpacing/>
        <w:rPr>
          <w:rFonts w:ascii="Times New Roman" w:hAnsi="Times New Roman"/>
          <w:sz w:val="24"/>
          <w:szCs w:val="24"/>
          <w:lang w:val="en-GB"/>
        </w:rPr>
      </w:pPr>
    </w:p>
    <w:p w14:paraId="03257F15" w14:textId="77777777" w:rsidR="00497150" w:rsidRPr="009605B8" w:rsidRDefault="00497150" w:rsidP="00BB21E2">
      <w:pPr>
        <w:tabs>
          <w:tab w:val="left" w:pos="0"/>
        </w:tabs>
        <w:spacing w:before="0" w:after="0" w:line="267" w:lineRule="auto"/>
        <w:ind w:left="0" w:firstLine="0"/>
        <w:rPr>
          <w:rFonts w:ascii="Times New Roman" w:hAnsi="Times New Roman"/>
          <w:sz w:val="24"/>
          <w:szCs w:val="24"/>
          <w:lang w:val="en-GB"/>
        </w:rPr>
      </w:pPr>
      <w:r w:rsidRPr="009605B8">
        <w:rPr>
          <w:rFonts w:ascii="Times New Roman" w:hAnsi="Times New Roman"/>
          <w:sz w:val="24"/>
          <w:szCs w:val="24"/>
          <w:lang w:val="en-GB"/>
        </w:rPr>
        <w:t>2</w:t>
      </w:r>
      <w:r w:rsidR="002913B9" w:rsidRPr="009605B8">
        <w:rPr>
          <w:rFonts w:ascii="Times New Roman" w:hAnsi="Times New Roman"/>
          <w:sz w:val="24"/>
          <w:szCs w:val="24"/>
          <w:lang w:val="en-GB"/>
        </w:rPr>
        <w:t>5</w:t>
      </w:r>
      <w:r w:rsidRPr="009605B8">
        <w:rPr>
          <w:rFonts w:ascii="Times New Roman" w:hAnsi="Times New Roman"/>
          <w:sz w:val="24"/>
          <w:szCs w:val="24"/>
          <w:lang w:val="en-GB"/>
        </w:rPr>
        <w:t xml:space="preserve">. </w:t>
      </w:r>
      <w:r w:rsidR="008A7C38" w:rsidRPr="009605B8">
        <w:rPr>
          <w:rFonts w:ascii="Times New Roman" w:hAnsi="Times New Roman"/>
          <w:sz w:val="24"/>
          <w:szCs w:val="24"/>
          <w:lang w:val="en-GB"/>
        </w:rPr>
        <w:t>In the event of the research application being filed as a hard copy</w:t>
      </w:r>
      <w:r w:rsidR="0081722D" w:rsidRPr="009605B8">
        <w:rPr>
          <w:rFonts w:ascii="Times New Roman" w:hAnsi="Times New Roman"/>
          <w:sz w:val="24"/>
          <w:szCs w:val="24"/>
          <w:lang w:val="en-GB"/>
        </w:rPr>
        <w:t xml:space="preserve"> in paper form</w:t>
      </w:r>
      <w:r w:rsidRPr="009605B8">
        <w:rPr>
          <w:rFonts w:ascii="Times New Roman" w:hAnsi="Times New Roman"/>
          <w:sz w:val="24"/>
          <w:szCs w:val="24"/>
          <w:lang w:val="en-GB"/>
        </w:rPr>
        <w:t xml:space="preserve">: </w:t>
      </w:r>
    </w:p>
    <w:p w14:paraId="508904B9" w14:textId="77777777" w:rsidR="00497150" w:rsidRPr="009605B8" w:rsidRDefault="00497150" w:rsidP="00BB21E2">
      <w:pPr>
        <w:tabs>
          <w:tab w:val="left" w:pos="0"/>
        </w:tabs>
        <w:spacing w:before="0" w:after="0" w:line="267" w:lineRule="auto"/>
        <w:ind w:left="0" w:firstLine="0"/>
        <w:rPr>
          <w:rFonts w:ascii="Times New Roman" w:hAnsi="Times New Roman"/>
          <w:sz w:val="24"/>
          <w:szCs w:val="24"/>
          <w:lang w:val="en-GB"/>
        </w:rPr>
      </w:pPr>
      <w:r w:rsidRPr="009605B8">
        <w:rPr>
          <w:rFonts w:ascii="Times New Roman" w:hAnsi="Times New Roman"/>
          <w:sz w:val="24"/>
          <w:szCs w:val="24"/>
          <w:lang w:val="en-GB"/>
        </w:rPr>
        <w:t>2</w:t>
      </w:r>
      <w:r w:rsidR="002913B9" w:rsidRPr="009605B8">
        <w:rPr>
          <w:rFonts w:ascii="Times New Roman" w:hAnsi="Times New Roman"/>
          <w:sz w:val="24"/>
          <w:szCs w:val="24"/>
          <w:lang w:val="en-GB"/>
        </w:rPr>
        <w:t>5</w:t>
      </w:r>
      <w:r w:rsidRPr="009605B8">
        <w:rPr>
          <w:rFonts w:ascii="Times New Roman" w:hAnsi="Times New Roman"/>
          <w:sz w:val="24"/>
          <w:szCs w:val="24"/>
          <w:lang w:val="en-GB"/>
        </w:rPr>
        <w:t xml:space="preserve">.1. </w:t>
      </w:r>
      <w:r w:rsidR="0081722D" w:rsidRPr="009605B8">
        <w:rPr>
          <w:rFonts w:ascii="Times New Roman" w:hAnsi="Times New Roman"/>
          <w:sz w:val="24"/>
          <w:szCs w:val="24"/>
          <w:lang w:val="en-GB"/>
        </w:rPr>
        <w:t>regulatory acts prescribing requirements for preparing and filing documents shall be complied with</w:t>
      </w:r>
      <w:r w:rsidRPr="009605B8">
        <w:rPr>
          <w:rFonts w:ascii="Times New Roman" w:hAnsi="Times New Roman"/>
          <w:sz w:val="24"/>
          <w:szCs w:val="24"/>
          <w:vertAlign w:val="superscript"/>
          <w:lang w:val="en-GB"/>
        </w:rPr>
        <w:footnoteReference w:id="2"/>
      </w:r>
      <w:r w:rsidRPr="009605B8">
        <w:rPr>
          <w:rFonts w:ascii="Times New Roman" w:hAnsi="Times New Roman"/>
          <w:sz w:val="24"/>
          <w:szCs w:val="24"/>
          <w:lang w:val="en-GB"/>
        </w:rPr>
        <w:t xml:space="preserve">; </w:t>
      </w:r>
    </w:p>
    <w:p w14:paraId="3386FA9D" w14:textId="77777777" w:rsidR="00497150" w:rsidRPr="009605B8" w:rsidRDefault="00497150" w:rsidP="00BB21E2">
      <w:pPr>
        <w:tabs>
          <w:tab w:val="left" w:pos="0"/>
        </w:tabs>
        <w:spacing w:before="0" w:after="0" w:line="267" w:lineRule="auto"/>
        <w:ind w:left="0" w:firstLine="0"/>
        <w:rPr>
          <w:rFonts w:ascii="Times New Roman" w:hAnsi="Times New Roman"/>
          <w:sz w:val="24"/>
          <w:szCs w:val="24"/>
          <w:lang w:val="en-GB"/>
        </w:rPr>
      </w:pPr>
      <w:r w:rsidRPr="009605B8">
        <w:rPr>
          <w:rFonts w:ascii="Times New Roman" w:hAnsi="Times New Roman"/>
          <w:sz w:val="24"/>
          <w:szCs w:val="24"/>
          <w:lang w:val="en-GB"/>
        </w:rPr>
        <w:t>2</w:t>
      </w:r>
      <w:r w:rsidR="002913B9" w:rsidRPr="009605B8">
        <w:rPr>
          <w:rFonts w:ascii="Times New Roman" w:hAnsi="Times New Roman"/>
          <w:sz w:val="24"/>
          <w:szCs w:val="24"/>
          <w:lang w:val="en-GB"/>
        </w:rPr>
        <w:t>5.2.</w:t>
      </w:r>
      <w:r w:rsidR="00FF1C61" w:rsidRPr="009605B8">
        <w:rPr>
          <w:rFonts w:ascii="Times New Roman" w:hAnsi="Times New Roman"/>
          <w:sz w:val="24"/>
          <w:szCs w:val="24"/>
          <w:lang w:val="en-GB"/>
        </w:rPr>
        <w:t xml:space="preserve"> </w:t>
      </w:r>
      <w:r w:rsidR="0081722D" w:rsidRPr="009605B8">
        <w:rPr>
          <w:rFonts w:ascii="Times New Roman" w:hAnsi="Times New Roman"/>
          <w:sz w:val="24"/>
          <w:szCs w:val="24"/>
          <w:lang w:val="en-GB"/>
        </w:rPr>
        <w:t xml:space="preserve">one original copy shall be submitted, appending an identical electronic copy, providing documents in the </w:t>
      </w:r>
      <w:r w:rsidRPr="009605B8">
        <w:rPr>
          <w:rFonts w:ascii="Times New Roman" w:hAnsi="Times New Roman"/>
          <w:sz w:val="24"/>
          <w:szCs w:val="24"/>
          <w:lang w:val="en-GB"/>
        </w:rPr>
        <w:t xml:space="preserve">DOC </w:t>
      </w:r>
      <w:r w:rsidR="0081722D" w:rsidRPr="009605B8">
        <w:rPr>
          <w:rFonts w:ascii="Times New Roman" w:hAnsi="Times New Roman"/>
          <w:sz w:val="24"/>
          <w:szCs w:val="24"/>
          <w:lang w:val="en-GB"/>
        </w:rPr>
        <w:t>or</w:t>
      </w:r>
      <w:r w:rsidRPr="009605B8">
        <w:rPr>
          <w:rFonts w:ascii="Times New Roman" w:hAnsi="Times New Roman"/>
          <w:sz w:val="24"/>
          <w:szCs w:val="24"/>
          <w:lang w:val="en-GB"/>
        </w:rPr>
        <w:t xml:space="preserve"> DOCX </w:t>
      </w:r>
      <w:r w:rsidR="0081722D" w:rsidRPr="009605B8">
        <w:rPr>
          <w:rFonts w:ascii="Times New Roman" w:hAnsi="Times New Roman"/>
          <w:sz w:val="24"/>
          <w:szCs w:val="24"/>
          <w:lang w:val="en-GB"/>
        </w:rPr>
        <w:t>a</w:t>
      </w:r>
      <w:r w:rsidRPr="009605B8">
        <w:rPr>
          <w:rFonts w:ascii="Times New Roman" w:hAnsi="Times New Roman"/>
          <w:sz w:val="24"/>
          <w:szCs w:val="24"/>
          <w:lang w:val="en-GB"/>
        </w:rPr>
        <w:t>n</w:t>
      </w:r>
      <w:r w:rsidR="0081722D" w:rsidRPr="009605B8">
        <w:rPr>
          <w:rFonts w:ascii="Times New Roman" w:hAnsi="Times New Roman"/>
          <w:sz w:val="24"/>
          <w:szCs w:val="24"/>
          <w:lang w:val="en-GB"/>
        </w:rPr>
        <w:t>d</w:t>
      </w:r>
      <w:r w:rsidRPr="009605B8">
        <w:rPr>
          <w:rFonts w:ascii="Times New Roman" w:hAnsi="Times New Roman"/>
          <w:sz w:val="24"/>
          <w:szCs w:val="24"/>
          <w:lang w:val="en-GB"/>
        </w:rPr>
        <w:t xml:space="preserve"> XLS </w:t>
      </w:r>
      <w:r w:rsidR="0081722D" w:rsidRPr="009605B8">
        <w:rPr>
          <w:rFonts w:ascii="Times New Roman" w:hAnsi="Times New Roman"/>
          <w:sz w:val="24"/>
          <w:szCs w:val="24"/>
          <w:lang w:val="en-GB"/>
        </w:rPr>
        <w:t>or</w:t>
      </w:r>
      <w:r w:rsidRPr="009605B8">
        <w:rPr>
          <w:rFonts w:ascii="Times New Roman" w:hAnsi="Times New Roman"/>
          <w:sz w:val="24"/>
          <w:szCs w:val="24"/>
          <w:lang w:val="en-GB"/>
        </w:rPr>
        <w:t xml:space="preserve"> XLSX form</w:t>
      </w:r>
      <w:r w:rsidR="0081722D" w:rsidRPr="009605B8">
        <w:rPr>
          <w:rFonts w:ascii="Times New Roman" w:hAnsi="Times New Roman"/>
          <w:sz w:val="24"/>
          <w:szCs w:val="24"/>
          <w:lang w:val="en-GB"/>
        </w:rPr>
        <w:t>a</w:t>
      </w:r>
      <w:r w:rsidRPr="009605B8">
        <w:rPr>
          <w:rFonts w:ascii="Times New Roman" w:hAnsi="Times New Roman"/>
          <w:sz w:val="24"/>
          <w:szCs w:val="24"/>
          <w:lang w:val="en-GB"/>
        </w:rPr>
        <w:t>t</w:t>
      </w:r>
      <w:r w:rsidR="0081722D" w:rsidRPr="009605B8">
        <w:rPr>
          <w:rFonts w:ascii="Times New Roman" w:hAnsi="Times New Roman"/>
          <w:sz w:val="24"/>
          <w:szCs w:val="24"/>
          <w:lang w:val="en-GB"/>
        </w:rPr>
        <w:t xml:space="preserve"> </w:t>
      </w:r>
      <w:r w:rsidR="007A132C">
        <w:rPr>
          <w:rFonts w:ascii="Times New Roman" w:hAnsi="Times New Roman"/>
          <w:sz w:val="24"/>
          <w:szCs w:val="24"/>
          <w:lang w:val="en-GB"/>
        </w:rPr>
        <w:t>o</w:t>
      </w:r>
      <w:r w:rsidR="0081722D" w:rsidRPr="009605B8">
        <w:rPr>
          <w:rFonts w:ascii="Times New Roman" w:hAnsi="Times New Roman"/>
          <w:sz w:val="24"/>
          <w:szCs w:val="24"/>
          <w:lang w:val="en-GB"/>
        </w:rPr>
        <w:t xml:space="preserve">n an electronic data carrier. Documents </w:t>
      </w:r>
      <w:r w:rsidR="009605B8" w:rsidRPr="009605B8">
        <w:rPr>
          <w:rFonts w:ascii="Times New Roman" w:hAnsi="Times New Roman"/>
          <w:sz w:val="24"/>
          <w:szCs w:val="24"/>
          <w:lang w:val="en-GB"/>
        </w:rPr>
        <w:t>a</w:t>
      </w:r>
      <w:r w:rsidR="009605B8">
        <w:rPr>
          <w:rFonts w:ascii="Times New Roman" w:hAnsi="Times New Roman"/>
          <w:sz w:val="24"/>
          <w:szCs w:val="24"/>
          <w:lang w:val="en-GB"/>
        </w:rPr>
        <w:t>pp</w:t>
      </w:r>
      <w:r w:rsidR="009605B8" w:rsidRPr="009605B8">
        <w:rPr>
          <w:rFonts w:ascii="Times New Roman" w:hAnsi="Times New Roman"/>
          <w:sz w:val="24"/>
          <w:szCs w:val="24"/>
          <w:lang w:val="en-GB"/>
        </w:rPr>
        <w:t>ended</w:t>
      </w:r>
      <w:r w:rsidR="0081722D" w:rsidRPr="009605B8">
        <w:rPr>
          <w:rFonts w:ascii="Times New Roman" w:hAnsi="Times New Roman"/>
          <w:sz w:val="24"/>
          <w:szCs w:val="24"/>
          <w:lang w:val="en-GB"/>
        </w:rPr>
        <w:t xml:space="preserve"> to the research application may be </w:t>
      </w:r>
      <w:r w:rsidR="009605B8" w:rsidRPr="009605B8">
        <w:rPr>
          <w:rFonts w:ascii="Times New Roman" w:hAnsi="Times New Roman"/>
          <w:sz w:val="24"/>
          <w:szCs w:val="24"/>
          <w:lang w:val="en-GB"/>
        </w:rPr>
        <w:t>a</w:t>
      </w:r>
      <w:r w:rsidR="009605B8">
        <w:rPr>
          <w:rFonts w:ascii="Times New Roman" w:hAnsi="Times New Roman"/>
          <w:sz w:val="24"/>
          <w:szCs w:val="24"/>
          <w:lang w:val="en-GB"/>
        </w:rPr>
        <w:t>pp</w:t>
      </w:r>
      <w:r w:rsidR="009605B8" w:rsidRPr="009605B8">
        <w:rPr>
          <w:rFonts w:ascii="Times New Roman" w:hAnsi="Times New Roman"/>
          <w:sz w:val="24"/>
          <w:szCs w:val="24"/>
          <w:lang w:val="en-GB"/>
        </w:rPr>
        <w:t>ended</w:t>
      </w:r>
      <w:r w:rsidR="0081722D" w:rsidRPr="009605B8">
        <w:rPr>
          <w:rFonts w:ascii="Times New Roman" w:hAnsi="Times New Roman"/>
          <w:sz w:val="24"/>
          <w:szCs w:val="24"/>
          <w:lang w:val="en-GB"/>
        </w:rPr>
        <w:t xml:space="preserve"> also in the format </w:t>
      </w:r>
      <w:r w:rsidR="009605B8" w:rsidRPr="009605B8">
        <w:rPr>
          <w:rFonts w:ascii="Times New Roman" w:hAnsi="Times New Roman"/>
          <w:sz w:val="24"/>
          <w:szCs w:val="24"/>
          <w:lang w:val="en-GB"/>
        </w:rPr>
        <w:t>of PDF</w:t>
      </w:r>
      <w:r w:rsidRPr="009605B8">
        <w:rPr>
          <w:rFonts w:ascii="Times New Roman" w:hAnsi="Times New Roman"/>
          <w:sz w:val="24"/>
          <w:szCs w:val="24"/>
          <w:lang w:val="en-GB"/>
        </w:rPr>
        <w:t xml:space="preserve"> </w:t>
      </w:r>
      <w:r w:rsidR="0081722D" w:rsidRPr="009605B8">
        <w:rPr>
          <w:rFonts w:ascii="Times New Roman" w:hAnsi="Times New Roman"/>
          <w:sz w:val="24"/>
          <w:szCs w:val="24"/>
          <w:lang w:val="en-GB"/>
        </w:rPr>
        <w:t>or</w:t>
      </w:r>
      <w:r w:rsidRPr="009605B8">
        <w:rPr>
          <w:rFonts w:ascii="Times New Roman" w:hAnsi="Times New Roman"/>
          <w:sz w:val="24"/>
          <w:szCs w:val="24"/>
          <w:lang w:val="en-GB"/>
        </w:rPr>
        <w:t xml:space="preserve"> JPG f</w:t>
      </w:r>
      <w:r w:rsidR="0081722D" w:rsidRPr="009605B8">
        <w:rPr>
          <w:rFonts w:ascii="Times New Roman" w:hAnsi="Times New Roman"/>
          <w:sz w:val="24"/>
          <w:szCs w:val="24"/>
          <w:lang w:val="en-GB"/>
        </w:rPr>
        <w:t>iles.</w:t>
      </w:r>
      <w:r w:rsidRPr="009605B8">
        <w:rPr>
          <w:rFonts w:ascii="Times New Roman" w:hAnsi="Times New Roman"/>
          <w:sz w:val="24"/>
          <w:szCs w:val="24"/>
          <w:lang w:val="en-GB"/>
        </w:rPr>
        <w:t xml:space="preserve"> </w:t>
      </w:r>
      <w:r w:rsidR="0081722D" w:rsidRPr="009605B8">
        <w:rPr>
          <w:rFonts w:ascii="Times New Roman" w:hAnsi="Times New Roman"/>
          <w:sz w:val="24"/>
          <w:szCs w:val="24"/>
          <w:lang w:val="en-GB"/>
        </w:rPr>
        <w:t xml:space="preserve">The electronic copy of the research </w:t>
      </w:r>
      <w:r w:rsidR="009605B8" w:rsidRPr="009605B8">
        <w:rPr>
          <w:rFonts w:ascii="Times New Roman" w:hAnsi="Times New Roman"/>
          <w:sz w:val="24"/>
          <w:szCs w:val="24"/>
          <w:lang w:val="en-GB"/>
        </w:rPr>
        <w:t>application</w:t>
      </w:r>
      <w:r w:rsidR="0081722D" w:rsidRPr="009605B8">
        <w:rPr>
          <w:rFonts w:ascii="Times New Roman" w:hAnsi="Times New Roman"/>
          <w:sz w:val="24"/>
          <w:szCs w:val="24"/>
          <w:lang w:val="en-GB"/>
        </w:rPr>
        <w:t xml:space="preserve"> shall be identical to the original of the research application</w:t>
      </w:r>
      <w:r w:rsidRPr="009605B8">
        <w:rPr>
          <w:rFonts w:ascii="Times New Roman" w:hAnsi="Times New Roman"/>
          <w:sz w:val="24"/>
          <w:szCs w:val="24"/>
          <w:lang w:val="en-GB"/>
        </w:rPr>
        <w:t xml:space="preserve">; </w:t>
      </w:r>
    </w:p>
    <w:p w14:paraId="5C491580" w14:textId="77777777" w:rsidR="00497150" w:rsidRPr="004D5053" w:rsidRDefault="00497150" w:rsidP="00BB21E2">
      <w:pPr>
        <w:tabs>
          <w:tab w:val="left" w:pos="0"/>
        </w:tabs>
        <w:spacing w:before="0" w:after="0" w:line="267" w:lineRule="auto"/>
        <w:ind w:left="0" w:firstLine="0"/>
        <w:rPr>
          <w:rFonts w:ascii="Times New Roman" w:hAnsi="Times New Roman"/>
          <w:sz w:val="24"/>
          <w:szCs w:val="24"/>
          <w:lang w:val="en-GB"/>
        </w:rPr>
      </w:pPr>
      <w:r w:rsidRPr="009605B8">
        <w:rPr>
          <w:rFonts w:ascii="Times New Roman" w:hAnsi="Times New Roman"/>
          <w:sz w:val="24"/>
          <w:szCs w:val="24"/>
          <w:lang w:val="en-GB"/>
        </w:rPr>
        <w:t>2</w:t>
      </w:r>
      <w:r w:rsidR="003651E7" w:rsidRPr="009605B8">
        <w:rPr>
          <w:rFonts w:ascii="Times New Roman" w:hAnsi="Times New Roman"/>
          <w:sz w:val="24"/>
          <w:szCs w:val="24"/>
          <w:lang w:val="en-GB"/>
        </w:rPr>
        <w:t>5</w:t>
      </w:r>
      <w:r w:rsidRPr="009605B8">
        <w:rPr>
          <w:rFonts w:ascii="Times New Roman" w:hAnsi="Times New Roman"/>
          <w:sz w:val="24"/>
          <w:szCs w:val="24"/>
          <w:lang w:val="en-GB"/>
        </w:rPr>
        <w:t>.</w:t>
      </w:r>
      <w:r w:rsidR="00081E3F" w:rsidRPr="009605B8">
        <w:rPr>
          <w:rFonts w:ascii="Times New Roman" w:hAnsi="Times New Roman"/>
          <w:sz w:val="24"/>
          <w:szCs w:val="24"/>
          <w:lang w:val="en-GB"/>
        </w:rPr>
        <w:t>3</w:t>
      </w:r>
      <w:r w:rsidRPr="009605B8">
        <w:rPr>
          <w:rFonts w:ascii="Times New Roman" w:hAnsi="Times New Roman"/>
          <w:sz w:val="24"/>
          <w:szCs w:val="24"/>
          <w:lang w:val="en-GB"/>
        </w:rPr>
        <w:t xml:space="preserve">. </w:t>
      </w:r>
      <w:r w:rsidR="006063CD" w:rsidRPr="004D5053">
        <w:rPr>
          <w:rFonts w:ascii="Times New Roman" w:hAnsi="Times New Roman"/>
          <w:sz w:val="24"/>
          <w:szCs w:val="24"/>
          <w:lang w:val="en-GB"/>
        </w:rPr>
        <w:t xml:space="preserve">The research </w:t>
      </w:r>
      <w:r w:rsidR="009605B8" w:rsidRPr="004D5053">
        <w:rPr>
          <w:rFonts w:ascii="Times New Roman" w:hAnsi="Times New Roman"/>
          <w:sz w:val="24"/>
          <w:szCs w:val="24"/>
          <w:lang w:val="en-GB"/>
        </w:rPr>
        <w:t>application</w:t>
      </w:r>
      <w:r w:rsidR="006063CD" w:rsidRPr="004D5053">
        <w:rPr>
          <w:rFonts w:ascii="Times New Roman" w:hAnsi="Times New Roman"/>
          <w:sz w:val="24"/>
          <w:szCs w:val="24"/>
          <w:lang w:val="en-GB"/>
        </w:rPr>
        <w:t xml:space="preserve"> shall</w:t>
      </w:r>
      <w:r w:rsidR="00221F68" w:rsidRPr="004D5053">
        <w:rPr>
          <w:rFonts w:ascii="Times New Roman" w:hAnsi="Times New Roman"/>
          <w:sz w:val="24"/>
          <w:szCs w:val="24"/>
          <w:lang w:val="en-GB"/>
        </w:rPr>
        <w:t xml:space="preserve"> </w:t>
      </w:r>
      <w:r w:rsidR="006063CD" w:rsidRPr="004D5053">
        <w:rPr>
          <w:rFonts w:ascii="Times New Roman" w:hAnsi="Times New Roman"/>
          <w:sz w:val="24"/>
          <w:szCs w:val="24"/>
          <w:lang w:val="en-GB"/>
        </w:rPr>
        <w:t xml:space="preserve">be prepared in computer print, </w:t>
      </w:r>
      <w:r w:rsidR="00221F68" w:rsidRPr="004D5053">
        <w:rPr>
          <w:rFonts w:ascii="Times New Roman" w:hAnsi="Times New Roman"/>
          <w:sz w:val="24"/>
          <w:szCs w:val="24"/>
          <w:lang w:val="en-GB"/>
        </w:rPr>
        <w:t xml:space="preserve">pages </w:t>
      </w:r>
      <w:r w:rsidR="009605B8" w:rsidRPr="004D5053">
        <w:rPr>
          <w:rFonts w:ascii="Times New Roman" w:hAnsi="Times New Roman"/>
          <w:sz w:val="24"/>
          <w:szCs w:val="24"/>
          <w:lang w:val="en-GB"/>
        </w:rPr>
        <w:t>may</w:t>
      </w:r>
      <w:r w:rsidR="00221F68" w:rsidRPr="004D5053">
        <w:rPr>
          <w:rFonts w:ascii="Times New Roman" w:hAnsi="Times New Roman"/>
          <w:sz w:val="24"/>
          <w:szCs w:val="24"/>
          <w:lang w:val="en-GB"/>
        </w:rPr>
        <w:t xml:space="preserve"> be printed/copied on both sides</w:t>
      </w:r>
      <w:r w:rsidR="00E1747B" w:rsidRPr="004D5053">
        <w:rPr>
          <w:rFonts w:ascii="Times New Roman" w:hAnsi="Times New Roman"/>
          <w:sz w:val="24"/>
          <w:szCs w:val="24"/>
          <w:lang w:val="en-GB"/>
        </w:rPr>
        <w:t>;</w:t>
      </w:r>
      <w:r w:rsidR="00221F68" w:rsidRPr="004D5053">
        <w:rPr>
          <w:rFonts w:ascii="Times New Roman" w:hAnsi="Times New Roman"/>
          <w:sz w:val="24"/>
          <w:szCs w:val="24"/>
          <w:lang w:val="en-GB"/>
        </w:rPr>
        <w:t xml:space="preserve"> chapters, paragraphs and </w:t>
      </w:r>
      <w:r w:rsidR="009605B8" w:rsidRPr="004D5053">
        <w:rPr>
          <w:rFonts w:ascii="Times New Roman" w:hAnsi="Times New Roman"/>
          <w:sz w:val="24"/>
          <w:szCs w:val="24"/>
          <w:lang w:val="en-GB"/>
        </w:rPr>
        <w:t>subprograms</w:t>
      </w:r>
      <w:r w:rsidR="00221F68" w:rsidRPr="004D5053">
        <w:rPr>
          <w:rFonts w:ascii="Times New Roman" w:hAnsi="Times New Roman"/>
          <w:sz w:val="24"/>
          <w:szCs w:val="24"/>
          <w:lang w:val="en-GB"/>
        </w:rPr>
        <w:t xml:space="preserve"> of the research application shall not be changed and deleted</w:t>
      </w:r>
      <w:r w:rsidRPr="004D5053">
        <w:rPr>
          <w:rFonts w:ascii="Times New Roman" w:hAnsi="Times New Roman"/>
          <w:sz w:val="24"/>
          <w:szCs w:val="24"/>
          <w:lang w:val="en-GB"/>
        </w:rPr>
        <w:t xml:space="preserve">; </w:t>
      </w:r>
    </w:p>
    <w:p w14:paraId="7ACABFBD" w14:textId="77777777" w:rsidR="00DE75D0" w:rsidRPr="009605B8" w:rsidRDefault="00497150" w:rsidP="00BB21E2">
      <w:pPr>
        <w:pStyle w:val="ListParagraph"/>
        <w:tabs>
          <w:tab w:val="left" w:pos="0"/>
        </w:tabs>
        <w:spacing w:before="0" w:after="0" w:line="267" w:lineRule="auto"/>
        <w:ind w:left="0" w:firstLine="0"/>
        <w:rPr>
          <w:rFonts w:ascii="Times New Roman" w:hAnsi="Times New Roman"/>
          <w:sz w:val="24"/>
          <w:szCs w:val="24"/>
          <w:lang w:val="en-GB"/>
        </w:rPr>
      </w:pPr>
      <w:r w:rsidRPr="009605B8">
        <w:rPr>
          <w:rFonts w:ascii="Times New Roman" w:hAnsi="Times New Roman"/>
          <w:sz w:val="24"/>
          <w:szCs w:val="24"/>
          <w:lang w:val="en-GB"/>
        </w:rPr>
        <w:t>2</w:t>
      </w:r>
      <w:r w:rsidR="003651E7" w:rsidRPr="009605B8">
        <w:rPr>
          <w:rFonts w:ascii="Times New Roman" w:hAnsi="Times New Roman"/>
          <w:sz w:val="24"/>
          <w:szCs w:val="24"/>
          <w:lang w:val="en-GB"/>
        </w:rPr>
        <w:t>5</w:t>
      </w:r>
      <w:r w:rsidRPr="009605B8">
        <w:rPr>
          <w:rFonts w:ascii="Times New Roman" w:hAnsi="Times New Roman"/>
          <w:sz w:val="24"/>
          <w:szCs w:val="24"/>
          <w:lang w:val="en-GB"/>
        </w:rPr>
        <w:t>.</w:t>
      </w:r>
      <w:r w:rsidR="00081E3F" w:rsidRPr="009605B8">
        <w:rPr>
          <w:rFonts w:ascii="Times New Roman" w:hAnsi="Times New Roman"/>
          <w:sz w:val="24"/>
          <w:szCs w:val="24"/>
          <w:lang w:val="en-GB"/>
        </w:rPr>
        <w:t>4</w:t>
      </w:r>
      <w:r w:rsidRPr="009605B8">
        <w:rPr>
          <w:rFonts w:ascii="Times New Roman" w:hAnsi="Times New Roman"/>
          <w:sz w:val="24"/>
          <w:szCs w:val="24"/>
          <w:lang w:val="en-GB"/>
        </w:rPr>
        <w:t xml:space="preserve">. </w:t>
      </w:r>
      <w:r w:rsidR="00221F68" w:rsidRPr="009605B8">
        <w:rPr>
          <w:rFonts w:ascii="Times New Roman" w:hAnsi="Times New Roman"/>
          <w:sz w:val="24"/>
          <w:szCs w:val="24"/>
          <w:lang w:val="en-GB"/>
        </w:rPr>
        <w:t xml:space="preserve">If any of the supplements to the research </w:t>
      </w:r>
      <w:r w:rsidR="009605B8" w:rsidRPr="009605B8">
        <w:rPr>
          <w:rFonts w:ascii="Times New Roman" w:hAnsi="Times New Roman"/>
          <w:sz w:val="24"/>
          <w:szCs w:val="24"/>
          <w:lang w:val="en-GB"/>
        </w:rPr>
        <w:t>application</w:t>
      </w:r>
      <w:r w:rsidR="00221F68" w:rsidRPr="009605B8">
        <w:rPr>
          <w:rFonts w:ascii="Times New Roman" w:hAnsi="Times New Roman"/>
          <w:sz w:val="24"/>
          <w:szCs w:val="24"/>
          <w:lang w:val="en-GB"/>
        </w:rPr>
        <w:t xml:space="preserve"> is a copy</w:t>
      </w:r>
      <w:r w:rsidR="009605B8" w:rsidRPr="009605B8">
        <w:rPr>
          <w:rFonts w:ascii="Times New Roman" w:hAnsi="Times New Roman"/>
          <w:sz w:val="24"/>
          <w:szCs w:val="24"/>
          <w:lang w:val="en-GB"/>
        </w:rPr>
        <w:t>, true</w:t>
      </w:r>
      <w:r w:rsidR="00221F68" w:rsidRPr="009605B8">
        <w:rPr>
          <w:rFonts w:ascii="Times New Roman" w:hAnsi="Times New Roman"/>
          <w:sz w:val="24"/>
          <w:szCs w:val="24"/>
          <w:lang w:val="en-GB"/>
        </w:rPr>
        <w:t xml:space="preserve"> copy or extract of an electronic document in paper form</w:t>
      </w:r>
      <w:r w:rsidRPr="009605B8">
        <w:rPr>
          <w:rFonts w:ascii="Times New Roman" w:hAnsi="Times New Roman"/>
          <w:sz w:val="24"/>
          <w:szCs w:val="24"/>
          <w:lang w:val="en-GB"/>
        </w:rPr>
        <w:t>,</w:t>
      </w:r>
      <w:r w:rsidR="00221F68" w:rsidRPr="009605B8">
        <w:rPr>
          <w:rFonts w:ascii="Times New Roman" w:hAnsi="Times New Roman"/>
          <w:sz w:val="24"/>
          <w:szCs w:val="24"/>
          <w:lang w:val="en-GB"/>
        </w:rPr>
        <w:t xml:space="preserve"> its correctness shall be certified in compliance </w:t>
      </w:r>
      <w:r w:rsidR="009605B8" w:rsidRPr="009605B8">
        <w:rPr>
          <w:rFonts w:ascii="Times New Roman" w:hAnsi="Times New Roman"/>
          <w:sz w:val="24"/>
          <w:szCs w:val="24"/>
          <w:lang w:val="en-GB"/>
        </w:rPr>
        <w:t>with requirements</w:t>
      </w:r>
      <w:r w:rsidR="00221F68" w:rsidRPr="009605B8">
        <w:rPr>
          <w:rFonts w:ascii="Times New Roman" w:hAnsi="Times New Roman"/>
          <w:sz w:val="24"/>
          <w:szCs w:val="24"/>
          <w:lang w:val="en-GB"/>
        </w:rPr>
        <w:t xml:space="preserve"> of regulatory acts</w:t>
      </w:r>
      <w:r w:rsidR="00177BC6" w:rsidRPr="009605B8">
        <w:rPr>
          <w:rFonts w:ascii="Times New Roman" w:hAnsi="Times New Roman"/>
          <w:sz w:val="24"/>
          <w:szCs w:val="24"/>
          <w:lang w:val="en-GB"/>
        </w:rPr>
        <w:t>.</w:t>
      </w:r>
    </w:p>
    <w:p w14:paraId="4F2AB99C" w14:textId="77777777" w:rsidR="00F622E6" w:rsidRPr="00156CB5" w:rsidRDefault="002D10C3" w:rsidP="00156CB5">
      <w:pPr>
        <w:pStyle w:val="PlainText"/>
        <w:jc w:val="both"/>
        <w:rPr>
          <w:rFonts w:ascii="Times New Roman" w:hAnsi="Times New Roman" w:cs="Times New Roman"/>
          <w:sz w:val="24"/>
          <w:szCs w:val="24"/>
          <w:lang w:val="en-GB"/>
        </w:rPr>
      </w:pPr>
      <w:r w:rsidRPr="009605B8">
        <w:rPr>
          <w:rFonts w:ascii="Times New Roman" w:hAnsi="Times New Roman" w:cs="Times New Roman"/>
          <w:sz w:val="24"/>
          <w:szCs w:val="24"/>
          <w:lang w:val="en-GB"/>
        </w:rPr>
        <w:t>2</w:t>
      </w:r>
      <w:r w:rsidR="00177BC6" w:rsidRPr="009605B8">
        <w:rPr>
          <w:rFonts w:ascii="Times New Roman" w:hAnsi="Times New Roman" w:cs="Times New Roman"/>
          <w:sz w:val="24"/>
          <w:szCs w:val="24"/>
          <w:lang w:val="en-GB"/>
        </w:rPr>
        <w:t xml:space="preserve">6. </w:t>
      </w:r>
      <w:r w:rsidR="001A470F" w:rsidRPr="009605B8">
        <w:rPr>
          <w:rFonts w:ascii="Times New Roman" w:hAnsi="Times New Roman" w:cs="Times New Roman"/>
          <w:sz w:val="24"/>
          <w:szCs w:val="24"/>
          <w:lang w:val="en-GB"/>
        </w:rPr>
        <w:t xml:space="preserve">In compliance with Sub-paragraph 25.2 of the </w:t>
      </w:r>
      <w:r w:rsidR="00A06333" w:rsidRPr="009605B8">
        <w:rPr>
          <w:rFonts w:ascii="Times New Roman" w:hAnsi="Times New Roman" w:cs="Times New Roman"/>
          <w:bCs/>
          <w:sz w:val="24"/>
          <w:szCs w:val="24"/>
          <w:lang w:val="en-GB"/>
        </w:rPr>
        <w:t xml:space="preserve"> SAM Cabinet Regulations</w:t>
      </w:r>
      <w:r w:rsidR="001A470F" w:rsidRPr="009605B8">
        <w:rPr>
          <w:rFonts w:ascii="Times New Roman" w:hAnsi="Times New Roman" w:cs="Times New Roman"/>
          <w:bCs/>
          <w:sz w:val="24"/>
          <w:szCs w:val="24"/>
          <w:lang w:val="en-GB"/>
        </w:rPr>
        <w:t xml:space="preserve">, the UL shall enter into an additional agreement (Supplement 3) with the supported postdoctoral researcher </w:t>
      </w:r>
      <w:r w:rsidR="001A470F" w:rsidRPr="009605B8">
        <w:rPr>
          <w:rFonts w:ascii="Times New Roman" w:hAnsi="Times New Roman" w:cs="Times New Roman"/>
          <w:sz w:val="24"/>
          <w:szCs w:val="24"/>
          <w:lang w:val="en-GB"/>
        </w:rPr>
        <w:t xml:space="preserve">regarding the content of the research application, conditions for technical and financial co-operation, rights, obligations, and liability of the parties, </w:t>
      </w:r>
      <w:r w:rsidR="00156CB5" w:rsidRPr="00156CB5">
        <w:rPr>
          <w:rFonts w:ascii="Times New Roman" w:hAnsi="Times New Roman" w:cs="Times New Roman"/>
          <w:sz w:val="24"/>
          <w:szCs w:val="24"/>
          <w:lang w:val="en-GB"/>
        </w:rPr>
        <w:t>terms</w:t>
      </w:r>
      <w:r w:rsidR="001A470F" w:rsidRPr="00156CB5">
        <w:rPr>
          <w:rFonts w:ascii="Times New Roman" w:hAnsi="Times New Roman" w:cs="Times New Roman"/>
          <w:sz w:val="24"/>
          <w:szCs w:val="24"/>
          <w:lang w:val="en-GB"/>
        </w:rPr>
        <w:t xml:space="preserve"> for the use, introduction, publicity, and marketing of results of the research application. </w:t>
      </w:r>
      <w:r w:rsidR="001A470F" w:rsidRPr="00F04061">
        <w:rPr>
          <w:rFonts w:ascii="Times New Roman" w:hAnsi="Times New Roman" w:cs="Times New Roman"/>
          <w:b/>
          <w:bCs/>
          <w:sz w:val="24"/>
          <w:szCs w:val="24"/>
          <w:lang w:val="en-GB"/>
        </w:rPr>
        <w:t xml:space="preserve">The </w:t>
      </w:r>
      <w:r w:rsidR="009605B8" w:rsidRPr="00F04061">
        <w:rPr>
          <w:rFonts w:ascii="Times New Roman" w:hAnsi="Times New Roman" w:cs="Times New Roman"/>
          <w:b/>
          <w:bCs/>
          <w:sz w:val="24"/>
          <w:szCs w:val="24"/>
          <w:lang w:val="en-GB"/>
        </w:rPr>
        <w:t>additional</w:t>
      </w:r>
      <w:r w:rsidR="001A470F" w:rsidRPr="00F04061">
        <w:rPr>
          <w:rFonts w:ascii="Times New Roman" w:hAnsi="Times New Roman" w:cs="Times New Roman"/>
          <w:b/>
          <w:bCs/>
          <w:sz w:val="24"/>
          <w:szCs w:val="24"/>
          <w:lang w:val="en-GB"/>
        </w:rPr>
        <w:t xml:space="preserve"> agreement shall become effective only in the event of the approval of the research application by the SEDA</w:t>
      </w:r>
      <w:r w:rsidR="00492034" w:rsidRPr="00156CB5">
        <w:rPr>
          <w:rFonts w:ascii="Times New Roman" w:hAnsi="Times New Roman" w:cs="Times New Roman"/>
          <w:b/>
          <w:sz w:val="24"/>
          <w:szCs w:val="24"/>
          <w:lang w:val="en-GB"/>
        </w:rPr>
        <w:t>.</w:t>
      </w:r>
    </w:p>
    <w:p w14:paraId="351F6A91" w14:textId="77777777" w:rsidR="00CE6DB4" w:rsidRPr="004D5053" w:rsidRDefault="00F622E6" w:rsidP="00A92911">
      <w:pPr>
        <w:spacing w:after="0"/>
        <w:ind w:left="0" w:firstLine="0"/>
        <w:rPr>
          <w:rFonts w:ascii="Times New Roman" w:hAnsi="Times New Roman"/>
          <w:sz w:val="24"/>
          <w:szCs w:val="24"/>
          <w:lang w:val="en-GB"/>
        </w:rPr>
      </w:pPr>
      <w:r w:rsidRPr="009605B8">
        <w:rPr>
          <w:rFonts w:ascii="Times New Roman" w:hAnsi="Times New Roman"/>
          <w:sz w:val="24"/>
          <w:szCs w:val="24"/>
          <w:lang w:val="en-GB"/>
        </w:rPr>
        <w:t>2</w:t>
      </w:r>
      <w:r w:rsidR="00D90C88">
        <w:rPr>
          <w:rFonts w:ascii="Times New Roman" w:hAnsi="Times New Roman"/>
          <w:sz w:val="24"/>
          <w:szCs w:val="24"/>
          <w:lang w:val="en-GB"/>
        </w:rPr>
        <w:t>7</w:t>
      </w:r>
      <w:r w:rsidRPr="009605B8">
        <w:rPr>
          <w:rFonts w:ascii="Times New Roman" w:hAnsi="Times New Roman"/>
          <w:sz w:val="24"/>
          <w:szCs w:val="24"/>
          <w:lang w:val="en-GB"/>
        </w:rPr>
        <w:t xml:space="preserve">. </w:t>
      </w:r>
      <w:r w:rsidR="001A470F" w:rsidRPr="009605B8">
        <w:rPr>
          <w:rFonts w:ascii="Times New Roman" w:hAnsi="Times New Roman"/>
          <w:sz w:val="24"/>
          <w:szCs w:val="24"/>
          <w:lang w:val="en-GB"/>
        </w:rPr>
        <w:t xml:space="preserve">The UL shall submit the research application to </w:t>
      </w:r>
      <w:r w:rsidR="00ED2578" w:rsidRPr="009605B8">
        <w:rPr>
          <w:rFonts w:ascii="Times New Roman" w:hAnsi="Times New Roman"/>
          <w:sz w:val="24"/>
          <w:szCs w:val="24"/>
          <w:lang w:val="en-GB"/>
        </w:rPr>
        <w:t xml:space="preserve">the SEDA </w:t>
      </w:r>
      <w:r w:rsidR="00ED2578" w:rsidRPr="00F04061">
        <w:rPr>
          <w:rFonts w:ascii="Times New Roman" w:hAnsi="Times New Roman"/>
          <w:sz w:val="24"/>
          <w:szCs w:val="24"/>
          <w:lang w:val="en-GB"/>
        </w:rPr>
        <w:t>for the research application selection round for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F04061">
        <w:rPr>
          <w:rFonts w:ascii="Times New Roman" w:hAnsi="Times New Roman"/>
          <w:sz w:val="24"/>
          <w:szCs w:val="24"/>
          <w:lang w:val="en-GB"/>
        </w:rPr>
        <w:t>.</w:t>
      </w:r>
    </w:p>
    <w:p w14:paraId="11480ECD" w14:textId="77777777" w:rsidR="00A92911" w:rsidRDefault="00A92911" w:rsidP="00BB21E2">
      <w:pPr>
        <w:tabs>
          <w:tab w:val="left" w:pos="0"/>
        </w:tabs>
        <w:spacing w:before="0" w:after="0"/>
        <w:ind w:left="0" w:firstLine="0"/>
        <w:rPr>
          <w:rFonts w:ascii="Times New Roman" w:hAnsi="Times New Roman"/>
          <w:b/>
          <w:sz w:val="24"/>
          <w:szCs w:val="24"/>
          <w:lang w:val="en-GB"/>
        </w:rPr>
      </w:pPr>
    </w:p>
    <w:p w14:paraId="146C84F3" w14:textId="77777777" w:rsidR="00766747" w:rsidRPr="009605B8" w:rsidRDefault="0049107D" w:rsidP="00BB21E2">
      <w:pPr>
        <w:tabs>
          <w:tab w:val="left" w:pos="0"/>
        </w:tabs>
        <w:spacing w:before="0" w:after="0"/>
        <w:ind w:left="0" w:firstLine="0"/>
        <w:rPr>
          <w:rFonts w:ascii="Times New Roman" w:hAnsi="Times New Roman"/>
          <w:b/>
          <w:sz w:val="24"/>
          <w:szCs w:val="24"/>
          <w:lang w:val="en-GB"/>
        </w:rPr>
      </w:pPr>
      <w:r w:rsidRPr="009605B8">
        <w:rPr>
          <w:rFonts w:ascii="Times New Roman" w:hAnsi="Times New Roman"/>
          <w:b/>
          <w:sz w:val="24"/>
          <w:szCs w:val="24"/>
          <w:lang w:val="en-GB"/>
        </w:rPr>
        <w:t>Supplements</w:t>
      </w:r>
      <w:r w:rsidR="00766747" w:rsidRPr="009605B8">
        <w:rPr>
          <w:rFonts w:ascii="Times New Roman" w:hAnsi="Times New Roman"/>
          <w:b/>
          <w:sz w:val="24"/>
          <w:szCs w:val="24"/>
          <w:lang w:val="en-GB"/>
        </w:rPr>
        <w:t>:</w:t>
      </w:r>
    </w:p>
    <w:p w14:paraId="223513C7" w14:textId="77777777" w:rsidR="00766747" w:rsidRPr="009605B8" w:rsidRDefault="0049107D" w:rsidP="00BB21E2">
      <w:pPr>
        <w:pStyle w:val="ListParagraph"/>
        <w:tabs>
          <w:tab w:val="left" w:pos="0"/>
          <w:tab w:val="left" w:pos="426"/>
          <w:tab w:val="left" w:pos="851"/>
          <w:tab w:val="left" w:pos="1134"/>
        </w:tabs>
        <w:spacing w:before="0" w:after="0"/>
        <w:ind w:left="0" w:firstLine="0"/>
        <w:contextualSpacing w:val="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BF1EDA" w:rsidRPr="009605B8">
        <w:rPr>
          <w:rFonts w:ascii="Times New Roman" w:hAnsi="Times New Roman"/>
          <w:sz w:val="24"/>
          <w:szCs w:val="24"/>
          <w:lang w:val="en-GB"/>
        </w:rPr>
        <w:t>1.</w:t>
      </w:r>
      <w:r w:rsidR="00CE6DB4" w:rsidRPr="009605B8">
        <w:rPr>
          <w:rFonts w:ascii="Times New Roman" w:hAnsi="Times New Roman"/>
          <w:sz w:val="24"/>
          <w:szCs w:val="24"/>
          <w:lang w:val="en-GB"/>
        </w:rPr>
        <w:t xml:space="preserve"> </w:t>
      </w:r>
      <w:r w:rsidR="00AE011E">
        <w:rPr>
          <w:rFonts w:ascii="Times New Roman" w:hAnsi="Times New Roman"/>
          <w:sz w:val="24"/>
          <w:szCs w:val="24"/>
          <w:lang w:val="en-GB"/>
        </w:rPr>
        <w:t xml:space="preserve">Application </w:t>
      </w:r>
      <w:r w:rsidR="00F04061">
        <w:rPr>
          <w:rFonts w:ascii="Times New Roman" w:hAnsi="Times New Roman"/>
          <w:sz w:val="24"/>
          <w:szCs w:val="24"/>
          <w:lang w:val="en-GB"/>
        </w:rPr>
        <w:t xml:space="preserve">for </w:t>
      </w:r>
      <w:r w:rsidR="005019CD" w:rsidRPr="009605B8">
        <w:rPr>
          <w:rFonts w:ascii="Times New Roman" w:hAnsi="Times New Roman"/>
          <w:sz w:val="24"/>
          <w:szCs w:val="24"/>
          <w:lang w:val="en-GB"/>
        </w:rPr>
        <w:t xml:space="preserve">the </w:t>
      </w:r>
      <w:r w:rsidR="005019CD">
        <w:rPr>
          <w:rFonts w:ascii="Times New Roman" w:hAnsi="Times New Roman"/>
          <w:sz w:val="24"/>
          <w:szCs w:val="24"/>
          <w:lang w:val="en-GB"/>
        </w:rPr>
        <w:t xml:space="preserve">preliminary selection round </w:t>
      </w:r>
      <w:r w:rsidR="005019CD" w:rsidRPr="009605B8">
        <w:rPr>
          <w:rFonts w:ascii="Times New Roman" w:hAnsi="Times New Roman"/>
          <w:sz w:val="24"/>
          <w:szCs w:val="24"/>
          <w:lang w:val="en-GB"/>
        </w:rPr>
        <w:t>of postdoctoral applications at the UL</w:t>
      </w:r>
      <w:r w:rsidR="002411AE">
        <w:rPr>
          <w:rFonts w:ascii="Times New Roman" w:hAnsi="Times New Roman"/>
          <w:sz w:val="24"/>
          <w:szCs w:val="24"/>
          <w:lang w:val="en-GB"/>
        </w:rPr>
        <w:t xml:space="preserve"> (in Latvian)</w:t>
      </w:r>
      <w:r w:rsidR="00482881" w:rsidRPr="009605B8">
        <w:rPr>
          <w:rFonts w:ascii="Times New Roman" w:hAnsi="Times New Roman"/>
          <w:sz w:val="24"/>
          <w:szCs w:val="24"/>
          <w:lang w:val="en-GB"/>
        </w:rPr>
        <w:t>:</w:t>
      </w:r>
    </w:p>
    <w:p w14:paraId="6944874B" w14:textId="77777777" w:rsidR="00766747" w:rsidRPr="009605B8" w:rsidRDefault="0049107D" w:rsidP="00BB21E2">
      <w:pPr>
        <w:tabs>
          <w:tab w:val="left" w:pos="0"/>
          <w:tab w:val="left" w:pos="426"/>
          <w:tab w:val="left" w:pos="851"/>
          <w:tab w:val="left" w:pos="1134"/>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766747" w:rsidRPr="009605B8">
        <w:rPr>
          <w:rFonts w:ascii="Times New Roman" w:hAnsi="Times New Roman"/>
          <w:sz w:val="24"/>
          <w:szCs w:val="24"/>
          <w:lang w:val="en-GB"/>
        </w:rPr>
        <w:t>1.1.</w:t>
      </w:r>
      <w:r w:rsidR="00CE6DB4" w:rsidRPr="009605B8">
        <w:rPr>
          <w:rFonts w:ascii="Times New Roman" w:hAnsi="Times New Roman"/>
          <w:sz w:val="24"/>
          <w:szCs w:val="24"/>
          <w:lang w:val="en-GB"/>
        </w:rPr>
        <w:t xml:space="preserve"> </w:t>
      </w:r>
      <w:r w:rsidR="00605201">
        <w:rPr>
          <w:rFonts w:ascii="Times New Roman" w:hAnsi="Times New Roman"/>
          <w:sz w:val="24"/>
          <w:szCs w:val="24"/>
          <w:lang w:val="en-GB"/>
        </w:rPr>
        <w:t>C</w:t>
      </w:r>
      <w:r w:rsidRPr="009605B8">
        <w:rPr>
          <w:rFonts w:ascii="Times New Roman" w:hAnsi="Times New Roman"/>
          <w:sz w:val="24"/>
          <w:szCs w:val="24"/>
          <w:lang w:val="en-GB"/>
        </w:rPr>
        <w:t>urriculum vitae/CV</w:t>
      </w:r>
      <w:r w:rsidR="00605201">
        <w:rPr>
          <w:rFonts w:ascii="Times New Roman" w:hAnsi="Times New Roman"/>
          <w:sz w:val="24"/>
          <w:szCs w:val="24"/>
          <w:lang w:val="en-GB"/>
        </w:rPr>
        <w:t xml:space="preserve"> of the </w:t>
      </w:r>
      <w:r w:rsidR="00605201" w:rsidRPr="009605B8">
        <w:rPr>
          <w:rFonts w:ascii="Times New Roman" w:hAnsi="Times New Roman"/>
          <w:sz w:val="24"/>
          <w:szCs w:val="24"/>
          <w:lang w:val="en-GB"/>
        </w:rPr>
        <w:t xml:space="preserve">postdoctoral </w:t>
      </w:r>
      <w:proofErr w:type="gramStart"/>
      <w:r w:rsidR="00605201" w:rsidRPr="009605B8">
        <w:rPr>
          <w:rFonts w:ascii="Times New Roman" w:hAnsi="Times New Roman"/>
          <w:sz w:val="24"/>
          <w:szCs w:val="24"/>
          <w:lang w:val="en-GB"/>
        </w:rPr>
        <w:t>researcher</w:t>
      </w:r>
      <w:r w:rsidR="00605201">
        <w:rPr>
          <w:rFonts w:ascii="Times New Roman" w:hAnsi="Times New Roman"/>
          <w:sz w:val="24"/>
          <w:szCs w:val="24"/>
          <w:lang w:val="en-GB"/>
        </w:rPr>
        <w:t xml:space="preserve"> </w:t>
      </w:r>
      <w:r w:rsidRPr="009605B8">
        <w:rPr>
          <w:rFonts w:ascii="Times New Roman" w:hAnsi="Times New Roman"/>
          <w:sz w:val="24"/>
          <w:szCs w:val="24"/>
          <w:lang w:val="en-GB"/>
        </w:rPr>
        <w:t xml:space="preserve"> (</w:t>
      </w:r>
      <w:proofErr w:type="gramEnd"/>
      <w:r w:rsidRPr="009605B8">
        <w:rPr>
          <w:rFonts w:ascii="Times New Roman" w:hAnsi="Times New Roman"/>
          <w:sz w:val="24"/>
          <w:szCs w:val="24"/>
          <w:lang w:val="en-GB"/>
        </w:rPr>
        <w:t xml:space="preserve">in English) for the </w:t>
      </w:r>
      <w:r w:rsidR="00F04061">
        <w:rPr>
          <w:rFonts w:ascii="Times New Roman" w:hAnsi="Times New Roman"/>
          <w:sz w:val="24"/>
          <w:szCs w:val="24"/>
          <w:lang w:val="en-GB"/>
        </w:rPr>
        <w:t>preliminary</w:t>
      </w:r>
      <w:r w:rsidR="00F04061" w:rsidRPr="009605B8">
        <w:rPr>
          <w:rFonts w:ascii="Times New Roman" w:hAnsi="Times New Roman"/>
          <w:sz w:val="24"/>
          <w:szCs w:val="24"/>
          <w:lang w:val="en-GB"/>
        </w:rPr>
        <w:t xml:space="preserve"> </w:t>
      </w:r>
      <w:r w:rsidRPr="009605B8">
        <w:rPr>
          <w:rFonts w:ascii="Times New Roman" w:hAnsi="Times New Roman"/>
          <w:sz w:val="24"/>
          <w:szCs w:val="24"/>
          <w:lang w:val="en-GB"/>
        </w:rPr>
        <w:t>selection round of postdoctoral applications at the LU (in English)</w:t>
      </w:r>
      <w:r w:rsidR="00766747" w:rsidRPr="009605B8">
        <w:rPr>
          <w:rFonts w:ascii="Times New Roman" w:hAnsi="Times New Roman"/>
          <w:sz w:val="24"/>
          <w:szCs w:val="24"/>
          <w:lang w:val="en-GB"/>
        </w:rPr>
        <w:t>;</w:t>
      </w:r>
    </w:p>
    <w:p w14:paraId="05072576" w14:textId="77777777" w:rsidR="00766747" w:rsidRPr="009605B8" w:rsidRDefault="0049107D" w:rsidP="00BB21E2">
      <w:pPr>
        <w:tabs>
          <w:tab w:val="left" w:pos="0"/>
          <w:tab w:val="left" w:pos="426"/>
          <w:tab w:val="left" w:pos="851"/>
          <w:tab w:val="left" w:pos="1134"/>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766747" w:rsidRPr="009605B8">
        <w:rPr>
          <w:rFonts w:ascii="Times New Roman" w:hAnsi="Times New Roman"/>
          <w:sz w:val="24"/>
          <w:szCs w:val="24"/>
          <w:lang w:val="en-GB"/>
        </w:rPr>
        <w:t>1.2.</w:t>
      </w:r>
      <w:r w:rsidR="00CE6DB4" w:rsidRPr="009605B8">
        <w:rPr>
          <w:rFonts w:ascii="Times New Roman" w:hAnsi="Times New Roman"/>
          <w:sz w:val="24"/>
          <w:szCs w:val="24"/>
          <w:lang w:val="en-GB"/>
        </w:rPr>
        <w:t xml:space="preserve"> </w:t>
      </w:r>
      <w:r w:rsidR="00766747" w:rsidRPr="00F04061">
        <w:rPr>
          <w:rFonts w:ascii="Times New Roman" w:hAnsi="Times New Roman"/>
          <w:sz w:val="24"/>
          <w:szCs w:val="24"/>
          <w:lang w:val="en-GB"/>
        </w:rPr>
        <w:t>Research project proposa</w:t>
      </w:r>
      <w:r w:rsidR="009A15AD" w:rsidRPr="00F04061">
        <w:rPr>
          <w:rFonts w:ascii="Times New Roman" w:hAnsi="Times New Roman"/>
          <w:sz w:val="24"/>
          <w:szCs w:val="24"/>
          <w:lang w:val="en-GB"/>
        </w:rPr>
        <w:t xml:space="preserve">l </w:t>
      </w:r>
      <w:r w:rsidRPr="00F04061">
        <w:rPr>
          <w:rFonts w:ascii="Times New Roman" w:hAnsi="Times New Roman"/>
          <w:sz w:val="24"/>
          <w:szCs w:val="24"/>
          <w:lang w:val="en-GB"/>
        </w:rPr>
        <w:t>(</w:t>
      </w:r>
      <w:r w:rsidRPr="009605B8">
        <w:rPr>
          <w:rFonts w:ascii="Times New Roman" w:hAnsi="Times New Roman"/>
          <w:sz w:val="24"/>
          <w:szCs w:val="24"/>
          <w:lang w:val="en-GB"/>
        </w:rPr>
        <w:t>in English)</w:t>
      </w:r>
      <w:r w:rsidR="00766747" w:rsidRPr="009605B8">
        <w:rPr>
          <w:rFonts w:ascii="Times New Roman" w:hAnsi="Times New Roman"/>
          <w:sz w:val="24"/>
          <w:szCs w:val="24"/>
          <w:lang w:val="en-GB"/>
        </w:rPr>
        <w:t xml:space="preserve">; </w:t>
      </w:r>
    </w:p>
    <w:p w14:paraId="7E34D1D7" w14:textId="77777777" w:rsidR="00BF1EDA" w:rsidRPr="009605B8" w:rsidRDefault="0049107D" w:rsidP="00BB21E2">
      <w:pPr>
        <w:pStyle w:val="ListParagraph"/>
        <w:tabs>
          <w:tab w:val="left" w:pos="0"/>
          <w:tab w:val="left" w:pos="426"/>
          <w:tab w:val="left" w:pos="851"/>
          <w:tab w:val="left" w:pos="1134"/>
        </w:tabs>
        <w:spacing w:before="0" w:after="0"/>
        <w:ind w:left="0" w:firstLine="0"/>
        <w:contextualSpacing w:val="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BF1EDA" w:rsidRPr="009605B8">
        <w:rPr>
          <w:rFonts w:ascii="Times New Roman" w:hAnsi="Times New Roman"/>
          <w:sz w:val="24"/>
          <w:szCs w:val="24"/>
          <w:lang w:val="en-GB"/>
        </w:rPr>
        <w:t>1.3.</w:t>
      </w:r>
      <w:r w:rsidR="00CE6DB4" w:rsidRPr="009605B8">
        <w:rPr>
          <w:rFonts w:ascii="Times New Roman" w:hAnsi="Times New Roman"/>
          <w:sz w:val="24"/>
          <w:szCs w:val="24"/>
          <w:lang w:val="en-GB"/>
        </w:rPr>
        <w:t xml:space="preserve"> </w:t>
      </w:r>
      <w:r w:rsidR="00AE011E">
        <w:rPr>
          <w:rFonts w:ascii="Times New Roman" w:hAnsi="Times New Roman"/>
          <w:sz w:val="24"/>
          <w:szCs w:val="24"/>
          <w:lang w:val="en-GB"/>
        </w:rPr>
        <w:t xml:space="preserve">Statement </w:t>
      </w:r>
      <w:r w:rsidR="00F04061">
        <w:rPr>
          <w:rFonts w:ascii="Times New Roman" w:hAnsi="Times New Roman"/>
          <w:sz w:val="24"/>
          <w:szCs w:val="24"/>
          <w:lang w:val="en-GB"/>
        </w:rPr>
        <w:t>by</w:t>
      </w:r>
      <w:r w:rsidRPr="009605B8">
        <w:rPr>
          <w:rFonts w:ascii="Times New Roman" w:hAnsi="Times New Roman"/>
          <w:sz w:val="24"/>
          <w:szCs w:val="24"/>
          <w:lang w:val="en-GB"/>
        </w:rPr>
        <w:t xml:space="preserve"> the p</w:t>
      </w:r>
      <w:r w:rsidR="008D572C" w:rsidRPr="009605B8">
        <w:rPr>
          <w:rFonts w:ascii="Times New Roman" w:hAnsi="Times New Roman"/>
          <w:sz w:val="24"/>
          <w:szCs w:val="24"/>
          <w:lang w:val="en-GB"/>
        </w:rPr>
        <w:t>ostdoctoral researcher</w:t>
      </w:r>
      <w:r w:rsidR="002411AE">
        <w:rPr>
          <w:rFonts w:ascii="Times New Roman" w:hAnsi="Times New Roman"/>
          <w:sz w:val="24"/>
          <w:szCs w:val="24"/>
          <w:lang w:val="en-GB"/>
        </w:rPr>
        <w:t xml:space="preserve"> (in Latvian)</w:t>
      </w:r>
      <w:r w:rsidR="00BF1EDA" w:rsidRPr="009605B8">
        <w:rPr>
          <w:rFonts w:ascii="Times New Roman" w:hAnsi="Times New Roman"/>
          <w:sz w:val="24"/>
          <w:szCs w:val="24"/>
          <w:lang w:val="en-GB"/>
        </w:rPr>
        <w:t>;</w:t>
      </w:r>
    </w:p>
    <w:p w14:paraId="5984F05B" w14:textId="77777777" w:rsidR="00B82AAF" w:rsidRDefault="0049107D" w:rsidP="00B82AAF">
      <w:pPr>
        <w:pStyle w:val="ListParagraph"/>
        <w:tabs>
          <w:tab w:val="left" w:pos="0"/>
          <w:tab w:val="left" w:pos="426"/>
          <w:tab w:val="left" w:pos="851"/>
          <w:tab w:val="left" w:pos="1134"/>
        </w:tabs>
        <w:spacing w:before="0" w:after="0"/>
        <w:ind w:left="0" w:firstLine="0"/>
        <w:contextualSpacing w:val="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BF1EDA" w:rsidRPr="009605B8">
        <w:rPr>
          <w:rFonts w:ascii="Times New Roman" w:hAnsi="Times New Roman"/>
          <w:sz w:val="24"/>
          <w:szCs w:val="24"/>
          <w:lang w:val="en-GB"/>
        </w:rPr>
        <w:t>1.4.</w:t>
      </w:r>
      <w:r w:rsidR="00CE6DB4" w:rsidRPr="009605B8">
        <w:rPr>
          <w:rFonts w:ascii="Times New Roman" w:hAnsi="Times New Roman"/>
          <w:sz w:val="24"/>
          <w:szCs w:val="24"/>
          <w:lang w:val="en-GB"/>
        </w:rPr>
        <w:t xml:space="preserve"> </w:t>
      </w:r>
      <w:r w:rsidR="00766747" w:rsidRPr="009605B8">
        <w:rPr>
          <w:rFonts w:ascii="Times New Roman" w:hAnsi="Times New Roman"/>
          <w:sz w:val="24"/>
          <w:szCs w:val="24"/>
          <w:lang w:val="en-GB"/>
        </w:rPr>
        <w:t>Inform</w:t>
      </w:r>
      <w:r w:rsidRPr="009605B8">
        <w:rPr>
          <w:rFonts w:ascii="Times New Roman" w:hAnsi="Times New Roman"/>
          <w:sz w:val="24"/>
          <w:szCs w:val="24"/>
          <w:lang w:val="en-GB"/>
        </w:rPr>
        <w:t xml:space="preserve">ation about the cooperation partner for the </w:t>
      </w:r>
      <w:r w:rsidR="005019CD">
        <w:rPr>
          <w:rFonts w:ascii="Times New Roman" w:hAnsi="Times New Roman"/>
          <w:sz w:val="24"/>
          <w:szCs w:val="24"/>
          <w:lang w:val="en-GB"/>
        </w:rPr>
        <w:t xml:space="preserve">preliminary selection round </w:t>
      </w:r>
      <w:r w:rsidRPr="009605B8">
        <w:rPr>
          <w:rFonts w:ascii="Times New Roman" w:hAnsi="Times New Roman"/>
          <w:sz w:val="24"/>
          <w:szCs w:val="24"/>
          <w:lang w:val="en-GB"/>
        </w:rPr>
        <w:t xml:space="preserve">of postdoctoral applications at the </w:t>
      </w:r>
      <w:proofErr w:type="gramStart"/>
      <w:r w:rsidRPr="009605B8">
        <w:rPr>
          <w:rFonts w:ascii="Times New Roman" w:hAnsi="Times New Roman"/>
          <w:sz w:val="24"/>
          <w:szCs w:val="24"/>
          <w:lang w:val="en-GB"/>
        </w:rPr>
        <w:t>UL</w:t>
      </w:r>
      <w:r w:rsidR="002411AE">
        <w:rPr>
          <w:rFonts w:ascii="Times New Roman" w:hAnsi="Times New Roman"/>
          <w:sz w:val="24"/>
          <w:szCs w:val="24"/>
          <w:lang w:val="en-GB"/>
        </w:rPr>
        <w:t>(</w:t>
      </w:r>
      <w:proofErr w:type="gramEnd"/>
      <w:r w:rsidR="002411AE">
        <w:rPr>
          <w:rFonts w:ascii="Times New Roman" w:hAnsi="Times New Roman"/>
          <w:sz w:val="24"/>
          <w:szCs w:val="24"/>
          <w:lang w:val="en-GB"/>
        </w:rPr>
        <w:t>in Latvian)</w:t>
      </w:r>
      <w:r w:rsidR="00766747" w:rsidRPr="009605B8">
        <w:rPr>
          <w:rFonts w:ascii="Times New Roman" w:hAnsi="Times New Roman"/>
          <w:sz w:val="24"/>
          <w:szCs w:val="24"/>
          <w:lang w:val="en-GB"/>
        </w:rPr>
        <w:t>;</w:t>
      </w:r>
    </w:p>
    <w:p w14:paraId="367E2F4E" w14:textId="08C4CDD9" w:rsidR="00766747" w:rsidRPr="00C8443E" w:rsidRDefault="0049107D" w:rsidP="00C8443E">
      <w:pPr>
        <w:pStyle w:val="PlainText"/>
        <w:jc w:val="both"/>
        <w:rPr>
          <w:rFonts w:ascii="Times New Roman" w:hAnsi="Times New Roman" w:cs="Times New Roman"/>
          <w:sz w:val="24"/>
          <w:szCs w:val="24"/>
        </w:rPr>
      </w:pPr>
      <w:r w:rsidRPr="009605B8">
        <w:rPr>
          <w:rFonts w:ascii="Times New Roman" w:hAnsi="Times New Roman"/>
          <w:sz w:val="24"/>
          <w:szCs w:val="24"/>
          <w:lang w:val="en-GB"/>
        </w:rPr>
        <w:lastRenderedPageBreak/>
        <w:t xml:space="preserve">Supplement </w:t>
      </w:r>
      <w:r w:rsidR="00BF1EDA" w:rsidRPr="009605B8">
        <w:rPr>
          <w:rFonts w:ascii="Times New Roman" w:hAnsi="Times New Roman"/>
          <w:sz w:val="24"/>
          <w:szCs w:val="24"/>
          <w:lang w:val="en-GB"/>
        </w:rPr>
        <w:t>1.5</w:t>
      </w:r>
      <w:r w:rsidR="00B82AAF" w:rsidRPr="00C8443E">
        <w:rPr>
          <w:rFonts w:ascii="Times New Roman" w:hAnsi="Times New Roman"/>
          <w:sz w:val="24"/>
          <w:szCs w:val="24"/>
          <w:lang w:val="en-GB"/>
        </w:rPr>
        <w:t xml:space="preserve">. </w:t>
      </w:r>
      <w:proofErr w:type="spellStart"/>
      <w:r w:rsidR="00C8443E" w:rsidRPr="00C8443E">
        <w:rPr>
          <w:rFonts w:ascii="Times New Roman" w:hAnsi="Times New Roman" w:cs="Times New Roman"/>
          <w:sz w:val="24"/>
          <w:szCs w:val="24"/>
        </w:rPr>
        <w:t>Confirmation</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about</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the</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University</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of</w:t>
      </w:r>
      <w:proofErr w:type="spellEnd"/>
      <w:r w:rsidR="00C8443E" w:rsidRPr="00C8443E">
        <w:rPr>
          <w:rFonts w:ascii="Times New Roman" w:hAnsi="Times New Roman" w:cs="Times New Roman"/>
          <w:sz w:val="24"/>
          <w:szCs w:val="24"/>
        </w:rPr>
        <w:t xml:space="preserve"> Latvia </w:t>
      </w:r>
      <w:proofErr w:type="spellStart"/>
      <w:r w:rsidR="00C8443E" w:rsidRPr="00C8443E">
        <w:rPr>
          <w:rFonts w:ascii="Times New Roman" w:hAnsi="Times New Roman" w:cs="Times New Roman"/>
          <w:sz w:val="24"/>
          <w:szCs w:val="24"/>
        </w:rPr>
        <w:t>industry</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research</w:t>
      </w:r>
      <w:proofErr w:type="spellEnd"/>
      <w:r w:rsidR="00C8443E" w:rsidRP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consultant</w:t>
      </w:r>
      <w:proofErr w:type="spellEnd"/>
      <w:r w:rsidR="00C8443E">
        <w:rPr>
          <w:rFonts w:ascii="Times New Roman" w:hAnsi="Times New Roman" w:cs="Times New Roman"/>
          <w:sz w:val="24"/>
          <w:szCs w:val="24"/>
        </w:rPr>
        <w:t xml:space="preserve"> </w:t>
      </w:r>
      <w:proofErr w:type="spellStart"/>
      <w:r w:rsidR="00C8443E" w:rsidRPr="00C8443E">
        <w:rPr>
          <w:rFonts w:ascii="Times New Roman" w:hAnsi="Times New Roman" w:cs="Times New Roman"/>
          <w:sz w:val="24"/>
          <w:szCs w:val="24"/>
        </w:rPr>
        <w:t>support</w:t>
      </w:r>
      <w:proofErr w:type="spellEnd"/>
      <w:r w:rsidR="00C8443E">
        <w:rPr>
          <w:rFonts w:ascii="Times New Roman" w:hAnsi="Times New Roman" w:cs="Times New Roman"/>
          <w:sz w:val="24"/>
          <w:szCs w:val="24"/>
        </w:rPr>
        <w:t xml:space="preserve"> </w:t>
      </w:r>
      <w:bookmarkStart w:id="4" w:name="_GoBack"/>
      <w:bookmarkEnd w:id="4"/>
      <w:r w:rsidR="00725E09" w:rsidRPr="00B82AAF">
        <w:rPr>
          <w:rFonts w:ascii="Times New Roman" w:hAnsi="Times New Roman"/>
          <w:sz w:val="24"/>
          <w:szCs w:val="24"/>
          <w:lang w:val="en-GB"/>
        </w:rPr>
        <w:t>(in Latvian)</w:t>
      </w:r>
      <w:r w:rsidR="00766747" w:rsidRPr="00B82AAF">
        <w:rPr>
          <w:rFonts w:ascii="Times New Roman" w:hAnsi="Times New Roman"/>
          <w:sz w:val="24"/>
          <w:szCs w:val="24"/>
          <w:lang w:val="en-GB"/>
        </w:rPr>
        <w:t>;</w:t>
      </w:r>
    </w:p>
    <w:p w14:paraId="21E99802" w14:textId="77777777" w:rsidR="00801455" w:rsidRPr="009605B8" w:rsidRDefault="0049107D" w:rsidP="00BB21E2">
      <w:pPr>
        <w:tabs>
          <w:tab w:val="left" w:pos="0"/>
          <w:tab w:val="left" w:pos="426"/>
          <w:tab w:val="left" w:pos="851"/>
          <w:tab w:val="left" w:pos="1134"/>
        </w:tabs>
        <w:spacing w:before="0" w:after="0"/>
        <w:ind w:left="0" w:firstLine="0"/>
        <w:outlineLvl w:val="3"/>
        <w:rPr>
          <w:rFonts w:ascii="Times New Roman" w:hAnsi="Times New Roman"/>
          <w:color w:val="000000" w:themeColor="text1"/>
          <w:sz w:val="24"/>
          <w:szCs w:val="24"/>
          <w:lang w:val="en-GB"/>
        </w:rPr>
      </w:pPr>
      <w:r w:rsidRPr="009605B8">
        <w:rPr>
          <w:rFonts w:ascii="Times New Roman" w:hAnsi="Times New Roman"/>
          <w:sz w:val="24"/>
          <w:szCs w:val="24"/>
          <w:lang w:val="en-GB"/>
        </w:rPr>
        <w:t>Supplement</w:t>
      </w:r>
      <w:r w:rsidRPr="009605B8">
        <w:rPr>
          <w:rFonts w:ascii="Times New Roman" w:hAnsi="Times New Roman"/>
          <w:color w:val="000000" w:themeColor="text1"/>
          <w:sz w:val="24"/>
          <w:szCs w:val="24"/>
          <w:lang w:val="en-GB"/>
        </w:rPr>
        <w:t xml:space="preserve"> </w:t>
      </w:r>
      <w:r w:rsidR="00766747" w:rsidRPr="009605B8">
        <w:rPr>
          <w:rFonts w:ascii="Times New Roman" w:hAnsi="Times New Roman"/>
          <w:color w:val="000000" w:themeColor="text1"/>
          <w:sz w:val="24"/>
          <w:szCs w:val="24"/>
          <w:lang w:val="en-GB"/>
        </w:rPr>
        <w:t>1.6.</w:t>
      </w:r>
      <w:r w:rsidR="00CE6DB4" w:rsidRPr="009605B8">
        <w:rPr>
          <w:rFonts w:ascii="Times New Roman" w:hAnsi="Times New Roman"/>
          <w:color w:val="000000" w:themeColor="text1"/>
          <w:sz w:val="24"/>
          <w:szCs w:val="24"/>
          <w:lang w:val="en-GB"/>
        </w:rPr>
        <w:t xml:space="preserve"> </w:t>
      </w:r>
      <w:r w:rsidR="00605201">
        <w:rPr>
          <w:rFonts w:ascii="Times New Roman" w:hAnsi="Times New Roman"/>
          <w:color w:val="000000" w:themeColor="text1"/>
          <w:sz w:val="24"/>
          <w:szCs w:val="24"/>
          <w:lang w:val="en-GB"/>
        </w:rPr>
        <w:t>S</w:t>
      </w:r>
      <w:r w:rsidRPr="009605B8">
        <w:rPr>
          <w:rFonts w:ascii="Times New Roman" w:hAnsi="Times New Roman"/>
          <w:sz w:val="24"/>
          <w:szCs w:val="24"/>
          <w:lang w:val="en-GB"/>
        </w:rPr>
        <w:t>tatement of an enterprise or a collegial body of enterprises about the significance of the research (in English) (for a project rel</w:t>
      </w:r>
      <w:r w:rsidRPr="009605B8">
        <w:rPr>
          <w:rFonts w:ascii="Times New Roman" w:hAnsi="Times New Roman"/>
          <w:color w:val="000000" w:themeColor="text1"/>
          <w:sz w:val="24"/>
          <w:szCs w:val="24"/>
          <w:lang w:val="en-GB"/>
        </w:rPr>
        <w:t>ated to economic activity</w:t>
      </w:r>
      <w:r w:rsidRPr="009605B8">
        <w:rPr>
          <w:rFonts w:ascii="Times New Roman" w:hAnsi="Times New Roman"/>
          <w:sz w:val="24"/>
          <w:szCs w:val="24"/>
          <w:lang w:val="en-GB"/>
        </w:rPr>
        <w:t>)</w:t>
      </w:r>
      <w:r w:rsidR="00482881" w:rsidRPr="009605B8">
        <w:rPr>
          <w:rFonts w:ascii="Times New Roman" w:hAnsi="Times New Roman"/>
          <w:color w:val="000000" w:themeColor="text1"/>
          <w:sz w:val="24"/>
          <w:szCs w:val="24"/>
          <w:lang w:val="en-GB"/>
        </w:rPr>
        <w:t>.</w:t>
      </w:r>
    </w:p>
    <w:p w14:paraId="197941F2" w14:textId="77777777" w:rsidR="006F7BD0" w:rsidRPr="009605B8" w:rsidRDefault="0049107D" w:rsidP="00BB21E2">
      <w:pPr>
        <w:tabs>
          <w:tab w:val="left" w:pos="0"/>
          <w:tab w:val="left" w:pos="426"/>
          <w:tab w:val="left" w:pos="851"/>
          <w:tab w:val="left" w:pos="1134"/>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BF1EDA" w:rsidRPr="009605B8">
        <w:rPr>
          <w:rFonts w:ascii="Times New Roman" w:hAnsi="Times New Roman"/>
          <w:sz w:val="24"/>
          <w:szCs w:val="24"/>
          <w:lang w:val="en-GB"/>
        </w:rPr>
        <w:t>2.</w:t>
      </w:r>
      <w:r w:rsidR="00CE6DB4" w:rsidRPr="009605B8">
        <w:rPr>
          <w:rFonts w:ascii="Times New Roman" w:hAnsi="Times New Roman"/>
          <w:sz w:val="24"/>
          <w:szCs w:val="24"/>
          <w:lang w:val="en-GB"/>
        </w:rPr>
        <w:t xml:space="preserve"> </w:t>
      </w:r>
      <w:r w:rsidRPr="009605B8">
        <w:rPr>
          <w:rFonts w:ascii="Times New Roman" w:hAnsi="Times New Roman"/>
          <w:sz w:val="24"/>
          <w:szCs w:val="24"/>
          <w:lang w:val="en-GB"/>
        </w:rPr>
        <w:t xml:space="preserve">Assessment criteria for the </w:t>
      </w:r>
      <w:proofErr w:type="spellStart"/>
      <w:r w:rsidR="005019CD" w:rsidRPr="009605B8">
        <w:rPr>
          <w:rFonts w:ascii="Times New Roman" w:hAnsi="Times New Roman"/>
          <w:sz w:val="24"/>
          <w:szCs w:val="24"/>
          <w:lang w:val="en-GB"/>
        </w:rPr>
        <w:t>the</w:t>
      </w:r>
      <w:proofErr w:type="spellEnd"/>
      <w:r w:rsidR="005019CD" w:rsidRPr="009605B8">
        <w:rPr>
          <w:rFonts w:ascii="Times New Roman" w:hAnsi="Times New Roman"/>
          <w:sz w:val="24"/>
          <w:szCs w:val="24"/>
          <w:lang w:val="en-GB"/>
        </w:rPr>
        <w:t xml:space="preserve"> </w:t>
      </w:r>
      <w:r w:rsidR="005019CD">
        <w:rPr>
          <w:rFonts w:ascii="Times New Roman" w:hAnsi="Times New Roman"/>
          <w:sz w:val="24"/>
          <w:szCs w:val="24"/>
          <w:lang w:val="en-GB"/>
        </w:rPr>
        <w:t xml:space="preserve">preliminary selection round </w:t>
      </w:r>
      <w:r w:rsidR="005019CD" w:rsidRPr="009605B8">
        <w:rPr>
          <w:rFonts w:ascii="Times New Roman" w:hAnsi="Times New Roman"/>
          <w:sz w:val="24"/>
          <w:szCs w:val="24"/>
          <w:lang w:val="en-GB"/>
        </w:rPr>
        <w:t>of postdoctoral applications at the UL</w:t>
      </w:r>
      <w:r w:rsidR="00482881" w:rsidRPr="009605B8">
        <w:rPr>
          <w:rFonts w:ascii="Times New Roman" w:hAnsi="Times New Roman"/>
          <w:sz w:val="24"/>
          <w:szCs w:val="24"/>
          <w:lang w:val="en-GB"/>
        </w:rPr>
        <w:t>.</w:t>
      </w:r>
    </w:p>
    <w:p w14:paraId="5BE3A3C0" w14:textId="41DB76C7" w:rsidR="00766747" w:rsidRDefault="00BB5A27" w:rsidP="00A92911">
      <w:pPr>
        <w:tabs>
          <w:tab w:val="left" w:pos="0"/>
          <w:tab w:val="left" w:pos="426"/>
          <w:tab w:val="left" w:pos="851"/>
          <w:tab w:val="left" w:pos="1134"/>
        </w:tabs>
        <w:spacing w:before="0" w:after="0"/>
        <w:ind w:left="0" w:firstLine="0"/>
        <w:outlineLvl w:val="3"/>
        <w:rPr>
          <w:rFonts w:ascii="Times New Roman" w:hAnsi="Times New Roman"/>
          <w:sz w:val="24"/>
          <w:szCs w:val="24"/>
          <w:lang w:val="en-GB"/>
        </w:rPr>
      </w:pPr>
      <w:r w:rsidRPr="009605B8">
        <w:rPr>
          <w:rFonts w:ascii="Times New Roman" w:hAnsi="Times New Roman"/>
          <w:sz w:val="24"/>
          <w:szCs w:val="24"/>
          <w:lang w:val="en-GB"/>
        </w:rPr>
        <w:t xml:space="preserve">Supplement </w:t>
      </w:r>
      <w:r w:rsidR="006F7BD0" w:rsidRPr="009605B8">
        <w:rPr>
          <w:rFonts w:ascii="Times New Roman" w:hAnsi="Times New Roman"/>
          <w:sz w:val="24"/>
          <w:szCs w:val="24"/>
          <w:lang w:val="en-GB"/>
        </w:rPr>
        <w:t>3.</w:t>
      </w:r>
      <w:r w:rsidR="00CE6DB4" w:rsidRPr="009605B8">
        <w:rPr>
          <w:rFonts w:ascii="Times New Roman" w:hAnsi="Times New Roman"/>
          <w:sz w:val="24"/>
          <w:szCs w:val="24"/>
          <w:lang w:val="en-GB"/>
        </w:rPr>
        <w:t xml:space="preserve"> </w:t>
      </w:r>
      <w:r w:rsidRPr="009605B8">
        <w:rPr>
          <w:rFonts w:ascii="Times New Roman" w:hAnsi="Times New Roman"/>
          <w:sz w:val="24"/>
          <w:szCs w:val="24"/>
          <w:lang w:val="en-GB"/>
        </w:rPr>
        <w:t>Additional Agreement with the UL</w:t>
      </w:r>
      <w:r w:rsidR="003E0583" w:rsidRPr="009605B8">
        <w:rPr>
          <w:rFonts w:ascii="Times New Roman" w:hAnsi="Times New Roman"/>
          <w:sz w:val="24"/>
          <w:szCs w:val="24"/>
          <w:lang w:val="en-GB"/>
        </w:rPr>
        <w:t>.</w:t>
      </w:r>
    </w:p>
    <w:p w14:paraId="1B6884E4" w14:textId="3678ACD6" w:rsidR="00057860" w:rsidRPr="00A92911" w:rsidRDefault="00057860" w:rsidP="00A92911">
      <w:pPr>
        <w:tabs>
          <w:tab w:val="left" w:pos="0"/>
          <w:tab w:val="left" w:pos="426"/>
          <w:tab w:val="left" w:pos="851"/>
          <w:tab w:val="left" w:pos="1134"/>
        </w:tabs>
        <w:spacing w:before="0" w:after="0"/>
        <w:ind w:left="0" w:firstLine="0"/>
        <w:outlineLvl w:val="3"/>
        <w:rPr>
          <w:rFonts w:ascii="Times New Roman" w:hAnsi="Times New Roman"/>
          <w:sz w:val="24"/>
          <w:szCs w:val="24"/>
          <w:lang w:val="en-GB"/>
        </w:rPr>
      </w:pPr>
      <w:r w:rsidRPr="00CC47EF">
        <w:rPr>
          <w:rFonts w:ascii="Times New Roman" w:hAnsi="Times New Roman"/>
          <w:sz w:val="24"/>
          <w:szCs w:val="24"/>
          <w:lang w:val="en-GB"/>
        </w:rPr>
        <w:t xml:space="preserve">Supplement 4. </w:t>
      </w:r>
      <w:r w:rsidR="00D57B4D" w:rsidRPr="00CC47EF">
        <w:rPr>
          <w:rFonts w:ascii="Times New Roman" w:hAnsi="Times New Roman"/>
          <w:sz w:val="24"/>
          <w:szCs w:val="24"/>
          <w:lang w:val="en-GB"/>
        </w:rPr>
        <w:t>Statement concerning elimination of a conflict of interest.</w:t>
      </w:r>
    </w:p>
    <w:p w14:paraId="470DD77D" w14:textId="77777777" w:rsidR="00766747" w:rsidRPr="009605B8" w:rsidRDefault="00766747" w:rsidP="00BB21E2">
      <w:pPr>
        <w:tabs>
          <w:tab w:val="left" w:pos="0"/>
        </w:tabs>
        <w:spacing w:before="0" w:after="0"/>
        <w:ind w:left="0" w:firstLine="0"/>
        <w:rPr>
          <w:rFonts w:ascii="Times New Roman" w:hAnsi="Times New Roman"/>
          <w:sz w:val="24"/>
          <w:szCs w:val="24"/>
          <w:lang w:val="en-GB"/>
        </w:rPr>
      </w:pPr>
    </w:p>
    <w:p w14:paraId="7910AEF9" w14:textId="77777777" w:rsidR="00DF21EA" w:rsidRPr="009605B8" w:rsidRDefault="00DF21EA" w:rsidP="00BB21E2">
      <w:pPr>
        <w:tabs>
          <w:tab w:val="left" w:pos="0"/>
        </w:tabs>
        <w:ind w:firstLine="0"/>
        <w:rPr>
          <w:rFonts w:ascii="Times New Roman" w:hAnsi="Times New Roman"/>
          <w:sz w:val="24"/>
          <w:szCs w:val="24"/>
          <w:lang w:val="en-GB"/>
        </w:rPr>
      </w:pPr>
    </w:p>
    <w:sectPr w:rsidR="00DF21EA" w:rsidRPr="009605B8" w:rsidSect="00C72B2C">
      <w:pgSz w:w="11906" w:h="16838"/>
      <w:pgMar w:top="1276"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016C2" w14:textId="77777777" w:rsidR="00A33A26" w:rsidRDefault="00A33A26" w:rsidP="00DE75D0">
      <w:pPr>
        <w:spacing w:before="0" w:after="0"/>
      </w:pPr>
      <w:r>
        <w:separator/>
      </w:r>
    </w:p>
  </w:endnote>
  <w:endnote w:type="continuationSeparator" w:id="0">
    <w:p w14:paraId="6BD080ED" w14:textId="77777777" w:rsidR="00A33A26" w:rsidRDefault="00A33A26" w:rsidP="00DE7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23EA9" w14:textId="77777777" w:rsidR="00A33A26" w:rsidRDefault="00A33A26" w:rsidP="00DE75D0">
      <w:pPr>
        <w:spacing w:before="0" w:after="0"/>
      </w:pPr>
      <w:r>
        <w:separator/>
      </w:r>
    </w:p>
  </w:footnote>
  <w:footnote w:type="continuationSeparator" w:id="0">
    <w:p w14:paraId="075D2B4F" w14:textId="77777777" w:rsidR="00A33A26" w:rsidRDefault="00A33A26" w:rsidP="00DE75D0">
      <w:pPr>
        <w:spacing w:before="0" w:after="0"/>
      </w:pPr>
      <w:r>
        <w:continuationSeparator/>
      </w:r>
    </w:p>
  </w:footnote>
  <w:footnote w:id="1">
    <w:p w14:paraId="15A6C614" w14:textId="77777777" w:rsidR="002411AE" w:rsidRPr="0065604A" w:rsidRDefault="002411AE" w:rsidP="0065604A">
      <w:pPr>
        <w:pStyle w:val="BodyText0"/>
        <w:jc w:val="both"/>
        <w:rPr>
          <w:b w:val="0"/>
          <w:sz w:val="16"/>
          <w:szCs w:val="16"/>
          <w:lang w:val="en-GB"/>
        </w:rPr>
      </w:pPr>
      <w:r w:rsidRPr="0065604A">
        <w:rPr>
          <w:rStyle w:val="footnotemark"/>
          <w:b w:val="0"/>
        </w:rPr>
        <w:footnoteRef/>
      </w:r>
      <w:r w:rsidRPr="0065604A">
        <w:rPr>
          <w:b w:val="0"/>
        </w:rPr>
        <w:t xml:space="preserve"> </w:t>
      </w:r>
      <w:proofErr w:type="spellStart"/>
      <w:r w:rsidRPr="0065604A">
        <w:rPr>
          <w:b w:val="0"/>
          <w:sz w:val="16"/>
          <w:szCs w:val="16"/>
        </w:rPr>
        <w:t>Law</w:t>
      </w:r>
      <w:proofErr w:type="spellEnd"/>
      <w:r w:rsidRPr="0065604A">
        <w:rPr>
          <w:b w:val="0"/>
          <w:sz w:val="16"/>
          <w:szCs w:val="16"/>
        </w:rPr>
        <w:t xml:space="preserve"> </w:t>
      </w:r>
      <w:proofErr w:type="spellStart"/>
      <w:r w:rsidRPr="0065604A">
        <w:rPr>
          <w:b w:val="0"/>
          <w:sz w:val="16"/>
          <w:szCs w:val="16"/>
        </w:rPr>
        <w:t>on</w:t>
      </w:r>
      <w:proofErr w:type="spellEnd"/>
      <w:r w:rsidRPr="0065604A">
        <w:rPr>
          <w:b w:val="0"/>
          <w:sz w:val="16"/>
          <w:szCs w:val="16"/>
        </w:rPr>
        <w:t xml:space="preserve"> </w:t>
      </w:r>
      <w:proofErr w:type="spellStart"/>
      <w:r w:rsidRPr="0065604A">
        <w:rPr>
          <w:b w:val="0"/>
          <w:sz w:val="16"/>
          <w:szCs w:val="16"/>
        </w:rPr>
        <w:t>Electronic</w:t>
      </w:r>
      <w:proofErr w:type="spellEnd"/>
      <w:r w:rsidRPr="0065604A">
        <w:rPr>
          <w:b w:val="0"/>
          <w:sz w:val="16"/>
          <w:szCs w:val="16"/>
        </w:rPr>
        <w:t xml:space="preserve"> Documents, </w:t>
      </w:r>
      <w:proofErr w:type="spellStart"/>
      <w:r w:rsidRPr="0065604A">
        <w:rPr>
          <w:b w:val="0"/>
          <w:sz w:val="16"/>
          <w:szCs w:val="16"/>
        </w:rPr>
        <w:t>Cabinet</w:t>
      </w:r>
      <w:proofErr w:type="spellEnd"/>
      <w:r w:rsidRPr="0065604A">
        <w:rPr>
          <w:b w:val="0"/>
          <w:sz w:val="16"/>
          <w:szCs w:val="16"/>
        </w:rPr>
        <w:t xml:space="preserve"> </w:t>
      </w:r>
      <w:proofErr w:type="spellStart"/>
      <w:r w:rsidRPr="0065604A">
        <w:rPr>
          <w:b w:val="0"/>
          <w:sz w:val="16"/>
          <w:szCs w:val="16"/>
        </w:rPr>
        <w:t>Regulations</w:t>
      </w:r>
      <w:proofErr w:type="spellEnd"/>
      <w:r w:rsidRPr="0065604A">
        <w:rPr>
          <w:b w:val="0"/>
          <w:sz w:val="16"/>
          <w:szCs w:val="16"/>
        </w:rPr>
        <w:t xml:space="preserve"> No. 473 </w:t>
      </w:r>
      <w:proofErr w:type="spellStart"/>
      <w:r w:rsidRPr="0065604A">
        <w:rPr>
          <w:b w:val="0"/>
          <w:sz w:val="16"/>
          <w:szCs w:val="16"/>
        </w:rPr>
        <w:t>of</w:t>
      </w:r>
      <w:proofErr w:type="spellEnd"/>
      <w:r w:rsidRPr="0065604A">
        <w:rPr>
          <w:b w:val="0"/>
          <w:sz w:val="16"/>
          <w:szCs w:val="16"/>
        </w:rPr>
        <w:t xml:space="preserve"> </w:t>
      </w:r>
      <w:proofErr w:type="spellStart"/>
      <w:r w:rsidRPr="0065604A">
        <w:rPr>
          <w:b w:val="0"/>
          <w:sz w:val="16"/>
          <w:szCs w:val="16"/>
        </w:rPr>
        <w:t>June</w:t>
      </w:r>
      <w:proofErr w:type="spellEnd"/>
      <w:r w:rsidRPr="0065604A">
        <w:rPr>
          <w:b w:val="0"/>
          <w:sz w:val="16"/>
          <w:szCs w:val="16"/>
        </w:rPr>
        <w:t xml:space="preserve"> 28, 2000, “</w:t>
      </w:r>
      <w:proofErr w:type="spellStart"/>
      <w:r w:rsidRPr="0065604A">
        <w:rPr>
          <w:b w:val="0"/>
          <w:sz w:val="16"/>
          <w:szCs w:val="16"/>
        </w:rPr>
        <w:t>On</w:t>
      </w:r>
      <w:proofErr w:type="spellEnd"/>
      <w:r w:rsidRPr="0065604A">
        <w:rPr>
          <w:b w:val="0"/>
          <w:sz w:val="16"/>
          <w:szCs w:val="16"/>
        </w:rPr>
        <w:t xml:space="preserve"> </w:t>
      </w:r>
      <w:r w:rsidRPr="0065604A">
        <w:rPr>
          <w:b w:val="0"/>
          <w:sz w:val="16"/>
          <w:szCs w:val="16"/>
          <w:lang w:val="en-GB"/>
        </w:rPr>
        <w:t>Procedures for the Preparation, Drawing Up, Storage and Circulation of Electronic Documents in State and Local Government Institutions, and the Procedures by which Electronic Documents are Circulated between State and Local Government Institutions, or Between These Institutions and Natural Persons and Legal Persons</w:t>
      </w:r>
    </w:p>
    <w:p w14:paraId="3A09B845" w14:textId="77777777" w:rsidR="002411AE" w:rsidRPr="0065604A" w:rsidRDefault="002411AE" w:rsidP="0065604A">
      <w:pPr>
        <w:ind w:left="142" w:firstLine="0"/>
      </w:pPr>
      <w:r w:rsidRPr="0065604A">
        <w:rPr>
          <w:sz w:val="16"/>
          <w:szCs w:val="16"/>
        </w:rPr>
        <w:t>.</w:t>
      </w:r>
      <w:r w:rsidRPr="0065604A">
        <w:rPr>
          <w:rFonts w:cs="Calibri"/>
        </w:rPr>
        <w:t xml:space="preserve"> </w:t>
      </w:r>
    </w:p>
  </w:footnote>
  <w:footnote w:id="2">
    <w:p w14:paraId="21EF0217" w14:textId="77777777" w:rsidR="002411AE" w:rsidRDefault="002411AE" w:rsidP="00497150">
      <w:pPr>
        <w:pStyle w:val="footnotedescription"/>
        <w:spacing w:line="305" w:lineRule="auto"/>
      </w:pPr>
      <w:r>
        <w:rPr>
          <w:rStyle w:val="footnotemark"/>
        </w:rPr>
        <w:footnoteRef/>
      </w:r>
      <w:r>
        <w:t xml:space="preserve"> </w:t>
      </w:r>
      <w:proofErr w:type="spellStart"/>
      <w:r>
        <w:t>Law</w:t>
      </w:r>
      <w:proofErr w:type="spellEnd"/>
      <w:r>
        <w:t xml:space="preserve"> </w:t>
      </w:r>
      <w:proofErr w:type="spellStart"/>
      <w:r>
        <w:t>on</w:t>
      </w:r>
      <w:proofErr w:type="spellEnd"/>
      <w:r>
        <w:t xml:space="preserve"> Legal </w:t>
      </w:r>
      <w:proofErr w:type="spellStart"/>
      <w:r>
        <w:t>Force</w:t>
      </w:r>
      <w:proofErr w:type="spellEnd"/>
      <w:r>
        <w:t xml:space="preserve"> </w:t>
      </w:r>
      <w:proofErr w:type="spellStart"/>
      <w:r>
        <w:t>of</w:t>
      </w:r>
      <w:proofErr w:type="spellEnd"/>
      <w:r>
        <w:t xml:space="preserve"> Documents, </w:t>
      </w:r>
      <w:proofErr w:type="spellStart"/>
      <w:r>
        <w:t>Cabinet</w:t>
      </w:r>
      <w:proofErr w:type="spellEnd"/>
      <w:r>
        <w:t xml:space="preserve"> </w:t>
      </w:r>
      <w:proofErr w:type="spellStart"/>
      <w:r>
        <w:t>Regulatinos</w:t>
      </w:r>
      <w:proofErr w:type="spellEnd"/>
      <w:r>
        <w:t xml:space="preserve"> No. 916 </w:t>
      </w:r>
      <w:proofErr w:type="spellStart"/>
      <w:r>
        <w:t>of</w:t>
      </w:r>
      <w:proofErr w:type="spellEnd"/>
      <w:r>
        <w:t xml:space="preserve"> </w:t>
      </w:r>
      <w:proofErr w:type="spellStart"/>
      <w:r>
        <w:t>September</w:t>
      </w:r>
      <w:proofErr w:type="spellEnd"/>
      <w:r>
        <w:t xml:space="preserve"> 28, 2010, “</w:t>
      </w:r>
      <w:proofErr w:type="spellStart"/>
      <w:r>
        <w:t>On</w:t>
      </w:r>
      <w:proofErr w:type="spellEnd"/>
      <w:r>
        <w:t xml:space="preserve"> </w:t>
      </w:r>
      <w:proofErr w:type="spellStart"/>
      <w:r>
        <w:t>Procedure</w:t>
      </w:r>
      <w:proofErr w:type="spellEnd"/>
      <w:r>
        <w:t xml:space="preserve"> </w:t>
      </w:r>
      <w:proofErr w:type="spellStart"/>
      <w:r>
        <w:t>for</w:t>
      </w:r>
      <w:proofErr w:type="spellEnd"/>
      <w:r>
        <w:t xml:space="preserve"> </w:t>
      </w:r>
      <w:proofErr w:type="spellStart"/>
      <w:r>
        <w:t>Preparing</w:t>
      </w:r>
      <w:proofErr w:type="spellEnd"/>
      <w:r>
        <w:t xml:space="preserve"> </w:t>
      </w:r>
      <w:proofErr w:type="spellStart"/>
      <w:r>
        <w:t>and</w:t>
      </w:r>
      <w:proofErr w:type="spellEnd"/>
      <w:r>
        <w:t xml:space="preserve"> </w:t>
      </w:r>
      <w:proofErr w:type="spellStart"/>
      <w:r>
        <w:t>Filing</w:t>
      </w:r>
      <w:proofErr w:type="spellEnd"/>
      <w:r>
        <w:t xml:space="preserve"> Documents”.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40ED"/>
    <w:multiLevelType w:val="hybridMultilevel"/>
    <w:tmpl w:val="A816036E"/>
    <w:lvl w:ilvl="0" w:tplc="B0F65A46">
      <w:start w:val="27"/>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 w15:restartNumberingAfterBreak="0">
    <w:nsid w:val="19D53BC9"/>
    <w:multiLevelType w:val="hybridMultilevel"/>
    <w:tmpl w:val="EA44EB50"/>
    <w:lvl w:ilvl="0" w:tplc="733C5330">
      <w:start w:val="1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1BCB791F"/>
    <w:multiLevelType w:val="multilevel"/>
    <w:tmpl w:val="F0C4323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6635AF"/>
    <w:multiLevelType w:val="multilevel"/>
    <w:tmpl w:val="8780E0C4"/>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BAE66B1"/>
    <w:multiLevelType w:val="hybridMultilevel"/>
    <w:tmpl w:val="A4027252"/>
    <w:lvl w:ilvl="0" w:tplc="99A25028">
      <w:start w:val="1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2CB73197"/>
    <w:multiLevelType w:val="multilevel"/>
    <w:tmpl w:val="3AAC3B32"/>
    <w:lvl w:ilvl="0">
      <w:start w:val="1"/>
      <w:numFmt w:val="decimal"/>
      <w:lvlText w:val="%1."/>
      <w:lvlJc w:val="left"/>
      <w:pPr>
        <w:ind w:left="675" w:hanging="675"/>
      </w:pPr>
      <w:rPr>
        <w:rFonts w:hint="default"/>
        <w:sz w:val="22"/>
      </w:rPr>
    </w:lvl>
    <w:lvl w:ilvl="1">
      <w:start w:val="1"/>
      <w:numFmt w:val="decimal"/>
      <w:isLgl/>
      <w:lvlText w:val="%1.%2."/>
      <w:lvlJc w:val="left"/>
      <w:pPr>
        <w:ind w:left="220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7" w15:restartNumberingAfterBreak="0">
    <w:nsid w:val="2D501F57"/>
    <w:multiLevelType w:val="hybridMultilevel"/>
    <w:tmpl w:val="6CD6B2F2"/>
    <w:lvl w:ilvl="0" w:tplc="17A0AC82">
      <w:start w:val="1"/>
      <w:numFmt w:val="decimal"/>
      <w:lvlText w:val="%1."/>
      <w:lvlJc w:val="left"/>
      <w:pPr>
        <w:ind w:left="720" w:hanging="360"/>
      </w:pPr>
      <w:rPr>
        <w:rFonts w:eastAsia="Times New Roman"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961D2C"/>
    <w:multiLevelType w:val="multilevel"/>
    <w:tmpl w:val="64F6895A"/>
    <w:lvl w:ilvl="0">
      <w:start w:val="19"/>
      <w:numFmt w:val="decimal"/>
      <w:lvlText w:val="%1."/>
      <w:lvlJc w:val="left"/>
      <w:pPr>
        <w:ind w:left="1356" w:hanging="360"/>
      </w:pPr>
      <w:rPr>
        <w:rFonts w:hint="default"/>
      </w:rPr>
    </w:lvl>
    <w:lvl w:ilvl="1">
      <w:start w:val="10"/>
      <w:numFmt w:val="decimal"/>
      <w:isLgl/>
      <w:lvlText w:val="%1.%2."/>
      <w:lvlJc w:val="left"/>
      <w:pPr>
        <w:ind w:left="1536" w:hanging="54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436" w:hanging="1440"/>
      </w:pPr>
      <w:rPr>
        <w:rFonts w:hint="default"/>
      </w:rPr>
    </w:lvl>
    <w:lvl w:ilvl="8">
      <w:start w:val="1"/>
      <w:numFmt w:val="decimal"/>
      <w:isLgl/>
      <w:lvlText w:val="%1.%2.%3.%4.%5.%6.%7.%8.%9."/>
      <w:lvlJc w:val="left"/>
      <w:pPr>
        <w:ind w:left="2796" w:hanging="1800"/>
      </w:pPr>
      <w:rPr>
        <w:rFonts w:hint="default"/>
      </w:rPr>
    </w:lvl>
  </w:abstractNum>
  <w:abstractNum w:abstractNumId="9" w15:restartNumberingAfterBreak="0">
    <w:nsid w:val="316531E0"/>
    <w:multiLevelType w:val="hybridMultilevel"/>
    <w:tmpl w:val="4044C5C8"/>
    <w:lvl w:ilvl="0" w:tplc="2E7E14DE">
      <w:start w:val="20"/>
      <w:numFmt w:val="decimal"/>
      <w:lvlText w:val="%1."/>
      <w:lvlJc w:val="left"/>
      <w:pPr>
        <w:ind w:left="1806" w:hanging="360"/>
      </w:pPr>
      <w:rPr>
        <w:rFonts w:hint="default"/>
        <w:sz w:val="22"/>
        <w:szCs w:val="22"/>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358901DC"/>
    <w:multiLevelType w:val="hybridMultilevel"/>
    <w:tmpl w:val="940E575E"/>
    <w:lvl w:ilvl="0" w:tplc="DD8E309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11" w15:restartNumberingAfterBreak="0">
    <w:nsid w:val="3A1627C1"/>
    <w:multiLevelType w:val="hybridMultilevel"/>
    <w:tmpl w:val="85081DC0"/>
    <w:lvl w:ilvl="0" w:tplc="9FE8FE5A">
      <w:start w:val="1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03992">
      <w:start w:val="1"/>
      <w:numFmt w:val="lowerLetter"/>
      <w:lvlText w:val="%2"/>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E7786">
      <w:start w:val="1"/>
      <w:numFmt w:val="lowerRoman"/>
      <w:lvlText w:val="%3"/>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B63B1C">
      <w:start w:val="1"/>
      <w:numFmt w:val="decimal"/>
      <w:lvlText w:val="%4"/>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D09FBA">
      <w:start w:val="1"/>
      <w:numFmt w:val="lowerLetter"/>
      <w:lvlText w:val="%5"/>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508F40">
      <w:start w:val="1"/>
      <w:numFmt w:val="lowerRoman"/>
      <w:lvlText w:val="%6"/>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3E3C0A">
      <w:start w:val="1"/>
      <w:numFmt w:val="decimal"/>
      <w:lvlText w:val="%7"/>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9E48E2">
      <w:start w:val="1"/>
      <w:numFmt w:val="lowerLetter"/>
      <w:lvlText w:val="%8"/>
      <w:lvlJc w:val="left"/>
      <w:pPr>
        <w:ind w:left="6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D81D12">
      <w:start w:val="1"/>
      <w:numFmt w:val="lowerRoman"/>
      <w:lvlText w:val="%9"/>
      <w:lvlJc w:val="left"/>
      <w:pPr>
        <w:ind w:left="7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B17554"/>
    <w:multiLevelType w:val="hybridMultilevel"/>
    <w:tmpl w:val="EA9E3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C34EBA"/>
    <w:multiLevelType w:val="hybridMultilevel"/>
    <w:tmpl w:val="16B8CEC0"/>
    <w:lvl w:ilvl="0" w:tplc="86D07020">
      <w:start w:val="22"/>
      <w:numFmt w:val="decimal"/>
      <w:lvlText w:val="%1."/>
      <w:lvlJc w:val="left"/>
      <w:pPr>
        <w:ind w:left="2166" w:hanging="360"/>
      </w:pPr>
      <w:rPr>
        <w:rFonts w:hint="default"/>
      </w:r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4" w15:restartNumberingAfterBreak="0">
    <w:nsid w:val="5A73289B"/>
    <w:multiLevelType w:val="multilevel"/>
    <w:tmpl w:val="119295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E41A5D"/>
    <w:multiLevelType w:val="hybridMultilevel"/>
    <w:tmpl w:val="377050FE"/>
    <w:lvl w:ilvl="0" w:tplc="811ED28E">
      <w:start w:val="15"/>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AC1B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0C0D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8A4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C0C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A2D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AAB0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0D9A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06B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E8320E"/>
    <w:multiLevelType w:val="multilevel"/>
    <w:tmpl w:val="032CE7C8"/>
    <w:lvl w:ilvl="0">
      <w:start w:val="1"/>
      <w:numFmt w:val="decimal"/>
      <w:lvlText w:val="%1."/>
      <w:lvlJc w:val="left"/>
      <w:pPr>
        <w:ind w:left="720" w:hanging="360"/>
      </w:pPr>
      <w:rPr>
        <w:rFonts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0518F8"/>
    <w:multiLevelType w:val="hybridMultilevel"/>
    <w:tmpl w:val="46C8E22A"/>
    <w:lvl w:ilvl="0" w:tplc="EA52E874">
      <w:start w:val="2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C9A1AA3"/>
    <w:multiLevelType w:val="multilevel"/>
    <w:tmpl w:val="2370CE4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6D4656CA"/>
    <w:multiLevelType w:val="multilevel"/>
    <w:tmpl w:val="A7363B12"/>
    <w:lvl w:ilvl="0">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D45676"/>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BC0632"/>
    <w:multiLevelType w:val="hybridMultilevel"/>
    <w:tmpl w:val="C688DD8C"/>
    <w:lvl w:ilvl="0" w:tplc="C5AE2B42">
      <w:start w:val="2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C7A26E7"/>
    <w:multiLevelType w:val="multilevel"/>
    <w:tmpl w:val="684CC7D0"/>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2"/>
  </w:num>
  <w:num w:numId="4">
    <w:abstractNumId w:val="10"/>
  </w:num>
  <w:num w:numId="5">
    <w:abstractNumId w:val="16"/>
  </w:num>
  <w:num w:numId="6">
    <w:abstractNumId w:val="19"/>
  </w:num>
  <w:num w:numId="7">
    <w:abstractNumId w:val="8"/>
  </w:num>
  <w:num w:numId="8">
    <w:abstractNumId w:val="11"/>
  </w:num>
  <w:num w:numId="9">
    <w:abstractNumId w:val="15"/>
  </w:num>
  <w:num w:numId="10">
    <w:abstractNumId w:val="22"/>
  </w:num>
  <w:num w:numId="11">
    <w:abstractNumId w:val="9"/>
  </w:num>
  <w:num w:numId="12">
    <w:abstractNumId w:val="13"/>
  </w:num>
  <w:num w:numId="13">
    <w:abstractNumId w:val="17"/>
  </w:num>
  <w:num w:numId="14">
    <w:abstractNumId w:val="21"/>
  </w:num>
  <w:num w:numId="15">
    <w:abstractNumId w:val="0"/>
  </w:num>
  <w:num w:numId="16">
    <w:abstractNumId w:val="7"/>
  </w:num>
  <w:num w:numId="17">
    <w:abstractNumId w:val="18"/>
  </w:num>
  <w:num w:numId="18">
    <w:abstractNumId w:val="4"/>
  </w:num>
  <w:num w:numId="19">
    <w:abstractNumId w:val="2"/>
  </w:num>
  <w:num w:numId="20">
    <w:abstractNumId w:val="14"/>
  </w:num>
  <w:num w:numId="21">
    <w:abstractNumId w:val="1"/>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373F"/>
    <w:rsid w:val="00011147"/>
    <w:rsid w:val="00014370"/>
    <w:rsid w:val="0002288D"/>
    <w:rsid w:val="0003054F"/>
    <w:rsid w:val="00032CAA"/>
    <w:rsid w:val="0003681E"/>
    <w:rsid w:val="0004285F"/>
    <w:rsid w:val="0005430F"/>
    <w:rsid w:val="00057860"/>
    <w:rsid w:val="0007550F"/>
    <w:rsid w:val="00081E3F"/>
    <w:rsid w:val="000A4F9C"/>
    <w:rsid w:val="000A5F02"/>
    <w:rsid w:val="000B1E96"/>
    <w:rsid w:val="000B2819"/>
    <w:rsid w:val="000B2D1B"/>
    <w:rsid w:val="000C61A7"/>
    <w:rsid w:val="000D1BCA"/>
    <w:rsid w:val="000D1DBB"/>
    <w:rsid w:val="000F7972"/>
    <w:rsid w:val="00101F34"/>
    <w:rsid w:val="0010230A"/>
    <w:rsid w:val="00114F30"/>
    <w:rsid w:val="00137375"/>
    <w:rsid w:val="001440F2"/>
    <w:rsid w:val="00151C51"/>
    <w:rsid w:val="00156CB5"/>
    <w:rsid w:val="00171990"/>
    <w:rsid w:val="00177BC6"/>
    <w:rsid w:val="00191BD5"/>
    <w:rsid w:val="001A28CE"/>
    <w:rsid w:val="001A470F"/>
    <w:rsid w:val="001A52D3"/>
    <w:rsid w:val="001A577C"/>
    <w:rsid w:val="001A5969"/>
    <w:rsid w:val="001B200D"/>
    <w:rsid w:val="001C5BCA"/>
    <w:rsid w:val="001D3744"/>
    <w:rsid w:val="001F29CB"/>
    <w:rsid w:val="001F2F94"/>
    <w:rsid w:val="002058D1"/>
    <w:rsid w:val="00213D6C"/>
    <w:rsid w:val="00215CFF"/>
    <w:rsid w:val="00221F68"/>
    <w:rsid w:val="002221B0"/>
    <w:rsid w:val="00230165"/>
    <w:rsid w:val="002363B6"/>
    <w:rsid w:val="002411AE"/>
    <w:rsid w:val="0025160A"/>
    <w:rsid w:val="00265475"/>
    <w:rsid w:val="002738AF"/>
    <w:rsid w:val="00275101"/>
    <w:rsid w:val="0027695A"/>
    <w:rsid w:val="002913B9"/>
    <w:rsid w:val="002922C0"/>
    <w:rsid w:val="002A23D9"/>
    <w:rsid w:val="002A36C7"/>
    <w:rsid w:val="002B2132"/>
    <w:rsid w:val="002B27C2"/>
    <w:rsid w:val="002B71F1"/>
    <w:rsid w:val="002C20AD"/>
    <w:rsid w:val="002C2F08"/>
    <w:rsid w:val="002C3041"/>
    <w:rsid w:val="002C432E"/>
    <w:rsid w:val="002C4A4E"/>
    <w:rsid w:val="002C6E90"/>
    <w:rsid w:val="002D094D"/>
    <w:rsid w:val="002D10C3"/>
    <w:rsid w:val="002D23EB"/>
    <w:rsid w:val="002D5106"/>
    <w:rsid w:val="002E5EBF"/>
    <w:rsid w:val="002E77F5"/>
    <w:rsid w:val="002F392A"/>
    <w:rsid w:val="002F5070"/>
    <w:rsid w:val="00300BFC"/>
    <w:rsid w:val="0030157A"/>
    <w:rsid w:val="00304004"/>
    <w:rsid w:val="003213D5"/>
    <w:rsid w:val="00330F23"/>
    <w:rsid w:val="00333983"/>
    <w:rsid w:val="00336B24"/>
    <w:rsid w:val="00341AB1"/>
    <w:rsid w:val="0034526C"/>
    <w:rsid w:val="003651E7"/>
    <w:rsid w:val="00382AD9"/>
    <w:rsid w:val="00387FDB"/>
    <w:rsid w:val="003B3ED5"/>
    <w:rsid w:val="003B4801"/>
    <w:rsid w:val="003C66E9"/>
    <w:rsid w:val="003D49CC"/>
    <w:rsid w:val="003E0583"/>
    <w:rsid w:val="003E4E49"/>
    <w:rsid w:val="003F104C"/>
    <w:rsid w:val="003F39E6"/>
    <w:rsid w:val="003F5E0D"/>
    <w:rsid w:val="00403D98"/>
    <w:rsid w:val="00407657"/>
    <w:rsid w:val="0041664E"/>
    <w:rsid w:val="00420E34"/>
    <w:rsid w:val="004216E3"/>
    <w:rsid w:val="0042191E"/>
    <w:rsid w:val="004229C6"/>
    <w:rsid w:val="0042306A"/>
    <w:rsid w:val="00430361"/>
    <w:rsid w:val="00430F27"/>
    <w:rsid w:val="00437C1A"/>
    <w:rsid w:val="0044071C"/>
    <w:rsid w:val="00450DF2"/>
    <w:rsid w:val="00453047"/>
    <w:rsid w:val="0045624F"/>
    <w:rsid w:val="0047197A"/>
    <w:rsid w:val="00472DDC"/>
    <w:rsid w:val="00482881"/>
    <w:rsid w:val="0049107D"/>
    <w:rsid w:val="00492034"/>
    <w:rsid w:val="0049566E"/>
    <w:rsid w:val="00497150"/>
    <w:rsid w:val="004B5DD9"/>
    <w:rsid w:val="004D4364"/>
    <w:rsid w:val="004D44E6"/>
    <w:rsid w:val="004D5053"/>
    <w:rsid w:val="004D6DDA"/>
    <w:rsid w:val="004E28F4"/>
    <w:rsid w:val="005019CD"/>
    <w:rsid w:val="00510A7E"/>
    <w:rsid w:val="005252B1"/>
    <w:rsid w:val="005252E5"/>
    <w:rsid w:val="00531D9D"/>
    <w:rsid w:val="005368BB"/>
    <w:rsid w:val="005375F2"/>
    <w:rsid w:val="005444FB"/>
    <w:rsid w:val="005464FD"/>
    <w:rsid w:val="0055023C"/>
    <w:rsid w:val="0055325E"/>
    <w:rsid w:val="00553621"/>
    <w:rsid w:val="005571D1"/>
    <w:rsid w:val="00560718"/>
    <w:rsid w:val="00580BBF"/>
    <w:rsid w:val="00582333"/>
    <w:rsid w:val="005877D9"/>
    <w:rsid w:val="00597337"/>
    <w:rsid w:val="005A2F11"/>
    <w:rsid w:val="005B27D4"/>
    <w:rsid w:val="005C3834"/>
    <w:rsid w:val="005C7BAA"/>
    <w:rsid w:val="005C7D97"/>
    <w:rsid w:val="005D258A"/>
    <w:rsid w:val="005D2E9F"/>
    <w:rsid w:val="005D36E5"/>
    <w:rsid w:val="005D7AD1"/>
    <w:rsid w:val="005F1402"/>
    <w:rsid w:val="005F44B7"/>
    <w:rsid w:val="00601A07"/>
    <w:rsid w:val="00605201"/>
    <w:rsid w:val="006063CD"/>
    <w:rsid w:val="00607F77"/>
    <w:rsid w:val="00613301"/>
    <w:rsid w:val="00613D5E"/>
    <w:rsid w:val="006141D0"/>
    <w:rsid w:val="006208C1"/>
    <w:rsid w:val="00622DF3"/>
    <w:rsid w:val="00626E7E"/>
    <w:rsid w:val="006376B6"/>
    <w:rsid w:val="006379F6"/>
    <w:rsid w:val="00651FB2"/>
    <w:rsid w:val="0065604A"/>
    <w:rsid w:val="00657F84"/>
    <w:rsid w:val="0066202B"/>
    <w:rsid w:val="00674A46"/>
    <w:rsid w:val="006817CB"/>
    <w:rsid w:val="0068298A"/>
    <w:rsid w:val="00684015"/>
    <w:rsid w:val="00685B65"/>
    <w:rsid w:val="00692FB9"/>
    <w:rsid w:val="00695A3B"/>
    <w:rsid w:val="006A28ED"/>
    <w:rsid w:val="006B3B24"/>
    <w:rsid w:val="006B7184"/>
    <w:rsid w:val="006D6857"/>
    <w:rsid w:val="006F5D5D"/>
    <w:rsid w:val="006F7BD0"/>
    <w:rsid w:val="00704E4E"/>
    <w:rsid w:val="00705F86"/>
    <w:rsid w:val="00725C0B"/>
    <w:rsid w:val="00725E09"/>
    <w:rsid w:val="00726635"/>
    <w:rsid w:val="00727F69"/>
    <w:rsid w:val="00730D90"/>
    <w:rsid w:val="00732E0A"/>
    <w:rsid w:val="00735007"/>
    <w:rsid w:val="00740856"/>
    <w:rsid w:val="00742F6B"/>
    <w:rsid w:val="007447B3"/>
    <w:rsid w:val="00755B3A"/>
    <w:rsid w:val="007571B0"/>
    <w:rsid w:val="00766747"/>
    <w:rsid w:val="00773FF5"/>
    <w:rsid w:val="00774E19"/>
    <w:rsid w:val="00775561"/>
    <w:rsid w:val="00776510"/>
    <w:rsid w:val="00791800"/>
    <w:rsid w:val="00793887"/>
    <w:rsid w:val="00794FC9"/>
    <w:rsid w:val="007A0313"/>
    <w:rsid w:val="007A132C"/>
    <w:rsid w:val="007B0DD7"/>
    <w:rsid w:val="007B0F3E"/>
    <w:rsid w:val="007B3B8D"/>
    <w:rsid w:val="007B62CF"/>
    <w:rsid w:val="007D2128"/>
    <w:rsid w:val="007D4549"/>
    <w:rsid w:val="007E0179"/>
    <w:rsid w:val="007E3A45"/>
    <w:rsid w:val="007E69FB"/>
    <w:rsid w:val="007F2B32"/>
    <w:rsid w:val="00801455"/>
    <w:rsid w:val="008029EA"/>
    <w:rsid w:val="008104EF"/>
    <w:rsid w:val="008137B2"/>
    <w:rsid w:val="0081722D"/>
    <w:rsid w:val="0084105C"/>
    <w:rsid w:val="00842538"/>
    <w:rsid w:val="008451A5"/>
    <w:rsid w:val="00845FC6"/>
    <w:rsid w:val="00864848"/>
    <w:rsid w:val="008723C0"/>
    <w:rsid w:val="00875214"/>
    <w:rsid w:val="0087634A"/>
    <w:rsid w:val="0087720C"/>
    <w:rsid w:val="0087727E"/>
    <w:rsid w:val="00882DE5"/>
    <w:rsid w:val="00884576"/>
    <w:rsid w:val="00890341"/>
    <w:rsid w:val="00897A70"/>
    <w:rsid w:val="008A6908"/>
    <w:rsid w:val="008A7C38"/>
    <w:rsid w:val="008B49F6"/>
    <w:rsid w:val="008C66A4"/>
    <w:rsid w:val="008D572C"/>
    <w:rsid w:val="008E19CD"/>
    <w:rsid w:val="008E1A56"/>
    <w:rsid w:val="009010E2"/>
    <w:rsid w:val="0091361E"/>
    <w:rsid w:val="00913876"/>
    <w:rsid w:val="0091709A"/>
    <w:rsid w:val="00917C19"/>
    <w:rsid w:val="00944F22"/>
    <w:rsid w:val="00953A68"/>
    <w:rsid w:val="00957BDE"/>
    <w:rsid w:val="009605B8"/>
    <w:rsid w:val="00972080"/>
    <w:rsid w:val="00991D60"/>
    <w:rsid w:val="009947C0"/>
    <w:rsid w:val="00995B1C"/>
    <w:rsid w:val="009A15AD"/>
    <w:rsid w:val="009A57E7"/>
    <w:rsid w:val="009A5F26"/>
    <w:rsid w:val="009A6AA9"/>
    <w:rsid w:val="009B220D"/>
    <w:rsid w:val="009B4F0C"/>
    <w:rsid w:val="009B7727"/>
    <w:rsid w:val="009C3097"/>
    <w:rsid w:val="009C4E49"/>
    <w:rsid w:val="009C6A13"/>
    <w:rsid w:val="009D51E4"/>
    <w:rsid w:val="009E6574"/>
    <w:rsid w:val="009F548C"/>
    <w:rsid w:val="009F7A77"/>
    <w:rsid w:val="00A03EA2"/>
    <w:rsid w:val="00A05FF7"/>
    <w:rsid w:val="00A06333"/>
    <w:rsid w:val="00A118CE"/>
    <w:rsid w:val="00A12842"/>
    <w:rsid w:val="00A15C14"/>
    <w:rsid w:val="00A17436"/>
    <w:rsid w:val="00A238A4"/>
    <w:rsid w:val="00A3109E"/>
    <w:rsid w:val="00A33A26"/>
    <w:rsid w:val="00A353DB"/>
    <w:rsid w:val="00A56F13"/>
    <w:rsid w:val="00A709EF"/>
    <w:rsid w:val="00A70D52"/>
    <w:rsid w:val="00A71878"/>
    <w:rsid w:val="00A92911"/>
    <w:rsid w:val="00A97E2D"/>
    <w:rsid w:val="00AA014B"/>
    <w:rsid w:val="00AA5A7E"/>
    <w:rsid w:val="00AB4FF0"/>
    <w:rsid w:val="00AC2BAD"/>
    <w:rsid w:val="00AD4669"/>
    <w:rsid w:val="00AD589B"/>
    <w:rsid w:val="00AE011E"/>
    <w:rsid w:val="00AE064E"/>
    <w:rsid w:val="00B00C17"/>
    <w:rsid w:val="00B0374B"/>
    <w:rsid w:val="00B13EC6"/>
    <w:rsid w:val="00B20AF2"/>
    <w:rsid w:val="00B21A93"/>
    <w:rsid w:val="00B22778"/>
    <w:rsid w:val="00B30D77"/>
    <w:rsid w:val="00B314DB"/>
    <w:rsid w:val="00B3249F"/>
    <w:rsid w:val="00B42290"/>
    <w:rsid w:val="00B5071F"/>
    <w:rsid w:val="00B56893"/>
    <w:rsid w:val="00B66E55"/>
    <w:rsid w:val="00B70120"/>
    <w:rsid w:val="00B720A8"/>
    <w:rsid w:val="00B81BEC"/>
    <w:rsid w:val="00B82AAF"/>
    <w:rsid w:val="00B878B6"/>
    <w:rsid w:val="00BB1818"/>
    <w:rsid w:val="00BB21E2"/>
    <w:rsid w:val="00BB447A"/>
    <w:rsid w:val="00BB57B2"/>
    <w:rsid w:val="00BB5A27"/>
    <w:rsid w:val="00BD3375"/>
    <w:rsid w:val="00BF1EDA"/>
    <w:rsid w:val="00BF4B41"/>
    <w:rsid w:val="00C002FB"/>
    <w:rsid w:val="00C011A8"/>
    <w:rsid w:val="00C072C4"/>
    <w:rsid w:val="00C10778"/>
    <w:rsid w:val="00C11594"/>
    <w:rsid w:val="00C1359A"/>
    <w:rsid w:val="00C23D4D"/>
    <w:rsid w:val="00C259FF"/>
    <w:rsid w:val="00C2695D"/>
    <w:rsid w:val="00C3130C"/>
    <w:rsid w:val="00C34FA0"/>
    <w:rsid w:val="00C4592F"/>
    <w:rsid w:val="00C616F9"/>
    <w:rsid w:val="00C70C2A"/>
    <w:rsid w:val="00C72B2C"/>
    <w:rsid w:val="00C74CD8"/>
    <w:rsid w:val="00C82751"/>
    <w:rsid w:val="00C8443E"/>
    <w:rsid w:val="00C866B9"/>
    <w:rsid w:val="00C93D87"/>
    <w:rsid w:val="00CA2275"/>
    <w:rsid w:val="00CA6072"/>
    <w:rsid w:val="00CB0AC0"/>
    <w:rsid w:val="00CB6AB2"/>
    <w:rsid w:val="00CC37C7"/>
    <w:rsid w:val="00CC47EF"/>
    <w:rsid w:val="00CC76B7"/>
    <w:rsid w:val="00CE44C9"/>
    <w:rsid w:val="00CE6DB4"/>
    <w:rsid w:val="00CF14E7"/>
    <w:rsid w:val="00CF3155"/>
    <w:rsid w:val="00D02024"/>
    <w:rsid w:val="00D11031"/>
    <w:rsid w:val="00D17E87"/>
    <w:rsid w:val="00D25170"/>
    <w:rsid w:val="00D27935"/>
    <w:rsid w:val="00D34B2A"/>
    <w:rsid w:val="00D43D1A"/>
    <w:rsid w:val="00D444BF"/>
    <w:rsid w:val="00D44AB9"/>
    <w:rsid w:val="00D475A4"/>
    <w:rsid w:val="00D52E1F"/>
    <w:rsid w:val="00D5383C"/>
    <w:rsid w:val="00D54790"/>
    <w:rsid w:val="00D57B4D"/>
    <w:rsid w:val="00D871CA"/>
    <w:rsid w:val="00D87E8D"/>
    <w:rsid w:val="00D90C88"/>
    <w:rsid w:val="00D95D8C"/>
    <w:rsid w:val="00DC7F04"/>
    <w:rsid w:val="00DD1F40"/>
    <w:rsid w:val="00DD4E79"/>
    <w:rsid w:val="00DE116E"/>
    <w:rsid w:val="00DE75D0"/>
    <w:rsid w:val="00DF21EA"/>
    <w:rsid w:val="00E028AE"/>
    <w:rsid w:val="00E15879"/>
    <w:rsid w:val="00E1747B"/>
    <w:rsid w:val="00E4529E"/>
    <w:rsid w:val="00E610EA"/>
    <w:rsid w:val="00E644D4"/>
    <w:rsid w:val="00E73218"/>
    <w:rsid w:val="00E73520"/>
    <w:rsid w:val="00E80456"/>
    <w:rsid w:val="00E902E3"/>
    <w:rsid w:val="00E9579F"/>
    <w:rsid w:val="00EA714A"/>
    <w:rsid w:val="00EA754D"/>
    <w:rsid w:val="00EB4606"/>
    <w:rsid w:val="00EC159A"/>
    <w:rsid w:val="00EC26BB"/>
    <w:rsid w:val="00ED2578"/>
    <w:rsid w:val="00ED4510"/>
    <w:rsid w:val="00ED4A1C"/>
    <w:rsid w:val="00ED599D"/>
    <w:rsid w:val="00ED59D9"/>
    <w:rsid w:val="00EE0296"/>
    <w:rsid w:val="00EE12B6"/>
    <w:rsid w:val="00EF2F25"/>
    <w:rsid w:val="00EF6903"/>
    <w:rsid w:val="00EF6FDA"/>
    <w:rsid w:val="00EF7463"/>
    <w:rsid w:val="00F0154D"/>
    <w:rsid w:val="00F028F9"/>
    <w:rsid w:val="00F04061"/>
    <w:rsid w:val="00F46E07"/>
    <w:rsid w:val="00F56B03"/>
    <w:rsid w:val="00F622E6"/>
    <w:rsid w:val="00F629DA"/>
    <w:rsid w:val="00F7029D"/>
    <w:rsid w:val="00F7615D"/>
    <w:rsid w:val="00F77FB3"/>
    <w:rsid w:val="00F86BD5"/>
    <w:rsid w:val="00F92D49"/>
    <w:rsid w:val="00FA58FF"/>
    <w:rsid w:val="00FB4B6B"/>
    <w:rsid w:val="00FC1228"/>
    <w:rsid w:val="00FC42B2"/>
    <w:rsid w:val="00FF126D"/>
    <w:rsid w:val="00FF1C61"/>
    <w:rsid w:val="00FF3815"/>
    <w:rsid w:val="00FF4998"/>
    <w:rsid w:val="00FF61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25AE"/>
  <w15:docId w15:val="{0168C2DE-D6CC-4964-99FE-7A54C6C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before="24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47"/>
    <w:pPr>
      <w:spacing w:before="120" w:after="120"/>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766747"/>
    <w:pPr>
      <w:ind w:left="720"/>
      <w:contextualSpacing/>
    </w:pPr>
  </w:style>
  <w:style w:type="character" w:customStyle="1" w:styleId="ListParagraphChar">
    <w:name w:val="List Paragraph Char"/>
    <w:aliases w:val="H&amp;P List Paragraph Char"/>
    <w:link w:val="ListParagraph"/>
    <w:uiPriority w:val="34"/>
    <w:locked/>
    <w:rsid w:val="00766747"/>
    <w:rPr>
      <w:rFonts w:ascii="Calibri" w:eastAsia="Calibri" w:hAnsi="Calibri" w:cs="Times New Roman"/>
    </w:rPr>
  </w:style>
  <w:style w:type="character" w:styleId="Hyperlink">
    <w:name w:val="Hyperlink"/>
    <w:uiPriority w:val="99"/>
    <w:unhideWhenUsed/>
    <w:rsid w:val="00766747"/>
    <w:rPr>
      <w:color w:val="0000FF"/>
      <w:u w:val="single"/>
    </w:rPr>
  </w:style>
  <w:style w:type="paragraph" w:customStyle="1" w:styleId="tv213">
    <w:name w:val="tv213"/>
    <w:basedOn w:val="Normal"/>
    <w:rsid w:val="00766747"/>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rsid w:val="00766747"/>
  </w:style>
  <w:style w:type="paragraph" w:customStyle="1" w:styleId="bodytext">
    <w:name w:val="bodytext"/>
    <w:basedOn w:val="Normal"/>
    <w:rsid w:val="00766747"/>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766747"/>
    <w:rPr>
      <w:sz w:val="16"/>
      <w:szCs w:val="16"/>
    </w:rPr>
  </w:style>
  <w:style w:type="paragraph" w:styleId="CommentText">
    <w:name w:val="annotation text"/>
    <w:basedOn w:val="Normal"/>
    <w:link w:val="CommentTextChar"/>
    <w:uiPriority w:val="99"/>
    <w:semiHidden/>
    <w:unhideWhenUsed/>
    <w:rsid w:val="00766747"/>
    <w:rPr>
      <w:sz w:val="20"/>
      <w:szCs w:val="20"/>
    </w:rPr>
  </w:style>
  <w:style w:type="character" w:customStyle="1" w:styleId="CommentTextChar">
    <w:name w:val="Comment Text Char"/>
    <w:basedOn w:val="DefaultParagraphFont"/>
    <w:link w:val="CommentText"/>
    <w:uiPriority w:val="99"/>
    <w:semiHidden/>
    <w:rsid w:val="007667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6747"/>
    <w:rPr>
      <w:b/>
      <w:bCs/>
    </w:rPr>
  </w:style>
  <w:style w:type="character" w:customStyle="1" w:styleId="CommentSubjectChar">
    <w:name w:val="Comment Subject Char"/>
    <w:basedOn w:val="CommentTextChar"/>
    <w:link w:val="CommentSubject"/>
    <w:uiPriority w:val="99"/>
    <w:semiHidden/>
    <w:rsid w:val="0076674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67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747"/>
    <w:rPr>
      <w:rFonts w:ascii="Tahoma" w:eastAsia="Calibri" w:hAnsi="Tahoma" w:cs="Tahoma"/>
      <w:sz w:val="16"/>
      <w:szCs w:val="16"/>
    </w:rPr>
  </w:style>
  <w:style w:type="paragraph" w:customStyle="1" w:styleId="footnotedescription">
    <w:name w:val="footnote description"/>
    <w:next w:val="Normal"/>
    <w:link w:val="footnotedescriptionChar"/>
    <w:hidden/>
    <w:rsid w:val="00DE75D0"/>
    <w:pPr>
      <w:spacing w:before="0" w:line="259" w:lineRule="auto"/>
      <w:jc w:val="both"/>
    </w:pPr>
    <w:rPr>
      <w:rFonts w:ascii="Times New Roman" w:eastAsia="Times New Roman" w:hAnsi="Times New Roman" w:cs="Times New Roman"/>
      <w:color w:val="000000"/>
      <w:sz w:val="20"/>
      <w:lang w:eastAsia="lv-LV"/>
    </w:rPr>
  </w:style>
  <w:style w:type="character" w:customStyle="1" w:styleId="footnotedescriptionChar">
    <w:name w:val="footnote description Char"/>
    <w:link w:val="footnotedescription"/>
    <w:rsid w:val="00DE75D0"/>
    <w:rPr>
      <w:rFonts w:ascii="Times New Roman" w:eastAsia="Times New Roman" w:hAnsi="Times New Roman" w:cs="Times New Roman"/>
      <w:color w:val="000000"/>
      <w:sz w:val="20"/>
      <w:lang w:eastAsia="lv-LV"/>
    </w:rPr>
  </w:style>
  <w:style w:type="character" w:customStyle="1" w:styleId="footnotemark">
    <w:name w:val="footnote mark"/>
    <w:hidden/>
    <w:rsid w:val="00DE75D0"/>
    <w:rPr>
      <w:rFonts w:ascii="Times New Roman" w:eastAsia="Times New Roman" w:hAnsi="Times New Roman" w:cs="Times New Roman"/>
      <w:color w:val="000000"/>
      <w:sz w:val="20"/>
      <w:vertAlign w:val="superscript"/>
    </w:rPr>
  </w:style>
  <w:style w:type="paragraph" w:styleId="Title">
    <w:name w:val="Title"/>
    <w:basedOn w:val="Normal"/>
    <w:link w:val="TitleChar"/>
    <w:uiPriority w:val="99"/>
    <w:qFormat/>
    <w:rsid w:val="004D6DDA"/>
    <w:pPr>
      <w:spacing w:before="0" w:after="0"/>
      <w:ind w:left="0" w:firstLine="0"/>
      <w:jc w:val="center"/>
    </w:pPr>
    <w:rPr>
      <w:rFonts w:ascii="Times New Roman" w:hAnsi="Times New Roman"/>
      <w:b/>
      <w:bCs/>
      <w:sz w:val="28"/>
      <w:szCs w:val="24"/>
    </w:rPr>
  </w:style>
  <w:style w:type="character" w:customStyle="1" w:styleId="TitleChar">
    <w:name w:val="Title Char"/>
    <w:basedOn w:val="DefaultParagraphFont"/>
    <w:link w:val="Title"/>
    <w:uiPriority w:val="99"/>
    <w:rsid w:val="004D6DDA"/>
    <w:rPr>
      <w:rFonts w:ascii="Times New Roman" w:eastAsia="Calibri" w:hAnsi="Times New Roman" w:cs="Times New Roman"/>
      <w:b/>
      <w:bCs/>
      <w:sz w:val="28"/>
      <w:szCs w:val="24"/>
    </w:rPr>
  </w:style>
  <w:style w:type="paragraph" w:styleId="PlainText">
    <w:name w:val="Plain Text"/>
    <w:basedOn w:val="Normal"/>
    <w:link w:val="PlainTextChar"/>
    <w:uiPriority w:val="99"/>
    <w:unhideWhenUsed/>
    <w:rsid w:val="004D6DDA"/>
    <w:pPr>
      <w:spacing w:before="0" w:after="0"/>
      <w:ind w:left="0"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D6DDA"/>
    <w:rPr>
      <w:rFonts w:ascii="Consolas" w:hAnsi="Consolas"/>
      <w:sz w:val="21"/>
      <w:szCs w:val="21"/>
    </w:rPr>
  </w:style>
  <w:style w:type="paragraph" w:styleId="BodyText0">
    <w:name w:val="Body Text"/>
    <w:basedOn w:val="Normal"/>
    <w:link w:val="BodyTextChar"/>
    <w:semiHidden/>
    <w:rsid w:val="0065604A"/>
    <w:pPr>
      <w:spacing w:before="0" w:after="0"/>
      <w:ind w:left="0" w:firstLine="0"/>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0"/>
    <w:semiHidden/>
    <w:rsid w:val="0065604A"/>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3324">
      <w:bodyDiv w:val="1"/>
      <w:marLeft w:val="0"/>
      <w:marRight w:val="0"/>
      <w:marTop w:val="0"/>
      <w:marBottom w:val="0"/>
      <w:divBdr>
        <w:top w:val="none" w:sz="0" w:space="0" w:color="auto"/>
        <w:left w:val="none" w:sz="0" w:space="0" w:color="auto"/>
        <w:bottom w:val="none" w:sz="0" w:space="0" w:color="auto"/>
        <w:right w:val="none" w:sz="0" w:space="0" w:color="auto"/>
      </w:divBdr>
    </w:div>
    <w:div w:id="711534823">
      <w:bodyDiv w:val="1"/>
      <w:marLeft w:val="0"/>
      <w:marRight w:val="0"/>
      <w:marTop w:val="0"/>
      <w:marBottom w:val="0"/>
      <w:divBdr>
        <w:top w:val="none" w:sz="0" w:space="0" w:color="auto"/>
        <w:left w:val="none" w:sz="0" w:space="0" w:color="auto"/>
        <w:bottom w:val="none" w:sz="0" w:space="0" w:color="auto"/>
        <w:right w:val="none" w:sz="0" w:space="0" w:color="auto"/>
      </w:divBdr>
      <w:divsChild>
        <w:div w:id="259876865">
          <w:marLeft w:val="0"/>
          <w:marRight w:val="0"/>
          <w:marTop w:val="0"/>
          <w:marBottom w:val="0"/>
          <w:divBdr>
            <w:top w:val="none" w:sz="0" w:space="0" w:color="auto"/>
            <w:left w:val="none" w:sz="0" w:space="0" w:color="auto"/>
            <w:bottom w:val="none" w:sz="0" w:space="0" w:color="auto"/>
            <w:right w:val="none" w:sz="0" w:space="0" w:color="auto"/>
          </w:divBdr>
        </w:div>
        <w:div w:id="479930954">
          <w:marLeft w:val="0"/>
          <w:marRight w:val="0"/>
          <w:marTop w:val="0"/>
          <w:marBottom w:val="0"/>
          <w:divBdr>
            <w:top w:val="none" w:sz="0" w:space="0" w:color="auto"/>
            <w:left w:val="none" w:sz="0" w:space="0" w:color="auto"/>
            <w:bottom w:val="none" w:sz="0" w:space="0" w:color="auto"/>
            <w:right w:val="none" w:sz="0" w:space="0" w:color="auto"/>
          </w:divBdr>
        </w:div>
        <w:div w:id="1916935222">
          <w:marLeft w:val="0"/>
          <w:marRight w:val="0"/>
          <w:marTop w:val="0"/>
          <w:marBottom w:val="0"/>
          <w:divBdr>
            <w:top w:val="none" w:sz="0" w:space="0" w:color="auto"/>
            <w:left w:val="none" w:sz="0" w:space="0" w:color="auto"/>
            <w:bottom w:val="none" w:sz="0" w:space="0" w:color="auto"/>
            <w:right w:val="none" w:sz="0" w:space="0" w:color="auto"/>
          </w:divBdr>
        </w:div>
        <w:div w:id="1274244873">
          <w:marLeft w:val="0"/>
          <w:marRight w:val="0"/>
          <w:marTop w:val="0"/>
          <w:marBottom w:val="0"/>
          <w:divBdr>
            <w:top w:val="none" w:sz="0" w:space="0" w:color="auto"/>
            <w:left w:val="none" w:sz="0" w:space="0" w:color="auto"/>
            <w:bottom w:val="none" w:sz="0" w:space="0" w:color="auto"/>
            <w:right w:val="none" w:sz="0" w:space="0" w:color="auto"/>
          </w:divBdr>
        </w:div>
        <w:div w:id="1300111889">
          <w:marLeft w:val="0"/>
          <w:marRight w:val="0"/>
          <w:marTop w:val="0"/>
          <w:marBottom w:val="0"/>
          <w:divBdr>
            <w:top w:val="none" w:sz="0" w:space="0" w:color="auto"/>
            <w:left w:val="none" w:sz="0" w:space="0" w:color="auto"/>
            <w:bottom w:val="none" w:sz="0" w:space="0" w:color="auto"/>
            <w:right w:val="none" w:sz="0" w:space="0" w:color="auto"/>
          </w:divBdr>
        </w:div>
        <w:div w:id="2039349570">
          <w:marLeft w:val="0"/>
          <w:marRight w:val="0"/>
          <w:marTop w:val="0"/>
          <w:marBottom w:val="0"/>
          <w:divBdr>
            <w:top w:val="none" w:sz="0" w:space="0" w:color="auto"/>
            <w:left w:val="none" w:sz="0" w:space="0" w:color="auto"/>
            <w:bottom w:val="none" w:sz="0" w:space="0" w:color="auto"/>
            <w:right w:val="none" w:sz="0" w:space="0" w:color="auto"/>
          </w:divBdr>
        </w:div>
        <w:div w:id="1524637454">
          <w:marLeft w:val="0"/>
          <w:marRight w:val="0"/>
          <w:marTop w:val="0"/>
          <w:marBottom w:val="0"/>
          <w:divBdr>
            <w:top w:val="none" w:sz="0" w:space="0" w:color="auto"/>
            <w:left w:val="none" w:sz="0" w:space="0" w:color="auto"/>
            <w:bottom w:val="none" w:sz="0" w:space="0" w:color="auto"/>
            <w:right w:val="none" w:sz="0" w:space="0" w:color="auto"/>
          </w:divBdr>
        </w:div>
        <w:div w:id="1917543713">
          <w:marLeft w:val="0"/>
          <w:marRight w:val="0"/>
          <w:marTop w:val="0"/>
          <w:marBottom w:val="0"/>
          <w:divBdr>
            <w:top w:val="none" w:sz="0" w:space="0" w:color="auto"/>
            <w:left w:val="none" w:sz="0" w:space="0" w:color="auto"/>
            <w:bottom w:val="none" w:sz="0" w:space="0" w:color="auto"/>
            <w:right w:val="none" w:sz="0" w:space="0" w:color="auto"/>
          </w:divBdr>
        </w:div>
        <w:div w:id="979650842">
          <w:marLeft w:val="0"/>
          <w:marRight w:val="0"/>
          <w:marTop w:val="0"/>
          <w:marBottom w:val="0"/>
          <w:divBdr>
            <w:top w:val="none" w:sz="0" w:space="0" w:color="auto"/>
            <w:left w:val="none" w:sz="0" w:space="0" w:color="auto"/>
            <w:bottom w:val="none" w:sz="0" w:space="0" w:color="auto"/>
            <w:right w:val="none" w:sz="0" w:space="0" w:color="auto"/>
          </w:divBdr>
        </w:div>
        <w:div w:id="423768669">
          <w:marLeft w:val="0"/>
          <w:marRight w:val="0"/>
          <w:marTop w:val="0"/>
          <w:marBottom w:val="0"/>
          <w:divBdr>
            <w:top w:val="none" w:sz="0" w:space="0" w:color="auto"/>
            <w:left w:val="none" w:sz="0" w:space="0" w:color="auto"/>
            <w:bottom w:val="none" w:sz="0" w:space="0" w:color="auto"/>
            <w:right w:val="none" w:sz="0" w:space="0" w:color="auto"/>
          </w:divBdr>
        </w:div>
        <w:div w:id="524565004">
          <w:marLeft w:val="0"/>
          <w:marRight w:val="0"/>
          <w:marTop w:val="0"/>
          <w:marBottom w:val="0"/>
          <w:divBdr>
            <w:top w:val="none" w:sz="0" w:space="0" w:color="auto"/>
            <w:left w:val="none" w:sz="0" w:space="0" w:color="auto"/>
            <w:bottom w:val="none" w:sz="0" w:space="0" w:color="auto"/>
            <w:right w:val="none" w:sz="0" w:space="0" w:color="auto"/>
          </w:divBdr>
        </w:div>
        <w:div w:id="121920725">
          <w:marLeft w:val="0"/>
          <w:marRight w:val="0"/>
          <w:marTop w:val="0"/>
          <w:marBottom w:val="0"/>
          <w:divBdr>
            <w:top w:val="none" w:sz="0" w:space="0" w:color="auto"/>
            <w:left w:val="none" w:sz="0" w:space="0" w:color="auto"/>
            <w:bottom w:val="none" w:sz="0" w:space="0" w:color="auto"/>
            <w:right w:val="none" w:sz="0" w:space="0" w:color="auto"/>
          </w:divBdr>
        </w:div>
        <w:div w:id="1748576550">
          <w:marLeft w:val="0"/>
          <w:marRight w:val="0"/>
          <w:marTop w:val="0"/>
          <w:marBottom w:val="0"/>
          <w:divBdr>
            <w:top w:val="none" w:sz="0" w:space="0" w:color="auto"/>
            <w:left w:val="none" w:sz="0" w:space="0" w:color="auto"/>
            <w:bottom w:val="none" w:sz="0" w:space="0" w:color="auto"/>
            <w:right w:val="none" w:sz="0" w:space="0" w:color="auto"/>
          </w:divBdr>
        </w:div>
        <w:div w:id="975797101">
          <w:marLeft w:val="0"/>
          <w:marRight w:val="0"/>
          <w:marTop w:val="0"/>
          <w:marBottom w:val="0"/>
          <w:divBdr>
            <w:top w:val="none" w:sz="0" w:space="0" w:color="auto"/>
            <w:left w:val="none" w:sz="0" w:space="0" w:color="auto"/>
            <w:bottom w:val="none" w:sz="0" w:space="0" w:color="auto"/>
            <w:right w:val="none" w:sz="0" w:space="0" w:color="auto"/>
          </w:divBdr>
        </w:div>
      </w:divsChild>
    </w:div>
    <w:div w:id="947080719">
      <w:bodyDiv w:val="1"/>
      <w:marLeft w:val="0"/>
      <w:marRight w:val="0"/>
      <w:marTop w:val="0"/>
      <w:marBottom w:val="0"/>
      <w:divBdr>
        <w:top w:val="none" w:sz="0" w:space="0" w:color="auto"/>
        <w:left w:val="none" w:sz="0" w:space="0" w:color="auto"/>
        <w:bottom w:val="none" w:sz="0" w:space="0" w:color="auto"/>
        <w:right w:val="none" w:sz="0" w:space="0" w:color="auto"/>
      </w:divBdr>
      <w:divsChild>
        <w:div w:id="211233967">
          <w:marLeft w:val="0"/>
          <w:marRight w:val="0"/>
          <w:marTop w:val="0"/>
          <w:marBottom w:val="0"/>
          <w:divBdr>
            <w:top w:val="none" w:sz="0" w:space="0" w:color="auto"/>
            <w:left w:val="none" w:sz="0" w:space="0" w:color="auto"/>
            <w:bottom w:val="none" w:sz="0" w:space="0" w:color="auto"/>
            <w:right w:val="none" w:sz="0" w:space="0" w:color="auto"/>
          </w:divBdr>
        </w:div>
        <w:div w:id="1373067632">
          <w:marLeft w:val="0"/>
          <w:marRight w:val="0"/>
          <w:marTop w:val="0"/>
          <w:marBottom w:val="0"/>
          <w:divBdr>
            <w:top w:val="none" w:sz="0" w:space="0" w:color="auto"/>
            <w:left w:val="none" w:sz="0" w:space="0" w:color="auto"/>
            <w:bottom w:val="none" w:sz="0" w:space="0" w:color="auto"/>
            <w:right w:val="none" w:sz="0" w:space="0" w:color="auto"/>
          </w:divBdr>
        </w:div>
        <w:div w:id="793211354">
          <w:marLeft w:val="0"/>
          <w:marRight w:val="0"/>
          <w:marTop w:val="0"/>
          <w:marBottom w:val="0"/>
          <w:divBdr>
            <w:top w:val="none" w:sz="0" w:space="0" w:color="auto"/>
            <w:left w:val="none" w:sz="0" w:space="0" w:color="auto"/>
            <w:bottom w:val="none" w:sz="0" w:space="0" w:color="auto"/>
            <w:right w:val="none" w:sz="0" w:space="0" w:color="auto"/>
          </w:divBdr>
        </w:div>
        <w:div w:id="1578982025">
          <w:marLeft w:val="0"/>
          <w:marRight w:val="0"/>
          <w:marTop w:val="0"/>
          <w:marBottom w:val="0"/>
          <w:divBdr>
            <w:top w:val="none" w:sz="0" w:space="0" w:color="auto"/>
            <w:left w:val="none" w:sz="0" w:space="0" w:color="auto"/>
            <w:bottom w:val="none" w:sz="0" w:space="0" w:color="auto"/>
            <w:right w:val="none" w:sz="0" w:space="0" w:color="auto"/>
          </w:divBdr>
        </w:div>
        <w:div w:id="1726760706">
          <w:marLeft w:val="0"/>
          <w:marRight w:val="0"/>
          <w:marTop w:val="0"/>
          <w:marBottom w:val="0"/>
          <w:divBdr>
            <w:top w:val="none" w:sz="0" w:space="0" w:color="auto"/>
            <w:left w:val="none" w:sz="0" w:space="0" w:color="auto"/>
            <w:bottom w:val="none" w:sz="0" w:space="0" w:color="auto"/>
            <w:right w:val="none" w:sz="0" w:space="0" w:color="auto"/>
          </w:divBdr>
        </w:div>
        <w:div w:id="907305851">
          <w:marLeft w:val="0"/>
          <w:marRight w:val="0"/>
          <w:marTop w:val="0"/>
          <w:marBottom w:val="0"/>
          <w:divBdr>
            <w:top w:val="none" w:sz="0" w:space="0" w:color="auto"/>
            <w:left w:val="none" w:sz="0" w:space="0" w:color="auto"/>
            <w:bottom w:val="none" w:sz="0" w:space="0" w:color="auto"/>
            <w:right w:val="none" w:sz="0" w:space="0" w:color="auto"/>
          </w:divBdr>
        </w:div>
        <w:div w:id="385419944">
          <w:marLeft w:val="0"/>
          <w:marRight w:val="0"/>
          <w:marTop w:val="0"/>
          <w:marBottom w:val="0"/>
          <w:divBdr>
            <w:top w:val="none" w:sz="0" w:space="0" w:color="auto"/>
            <w:left w:val="none" w:sz="0" w:space="0" w:color="auto"/>
            <w:bottom w:val="none" w:sz="0" w:space="0" w:color="auto"/>
            <w:right w:val="none" w:sz="0" w:space="0" w:color="auto"/>
          </w:divBdr>
        </w:div>
        <w:div w:id="1236017414">
          <w:marLeft w:val="0"/>
          <w:marRight w:val="0"/>
          <w:marTop w:val="0"/>
          <w:marBottom w:val="0"/>
          <w:divBdr>
            <w:top w:val="none" w:sz="0" w:space="0" w:color="auto"/>
            <w:left w:val="none" w:sz="0" w:space="0" w:color="auto"/>
            <w:bottom w:val="none" w:sz="0" w:space="0" w:color="auto"/>
            <w:right w:val="none" w:sz="0" w:space="0" w:color="auto"/>
          </w:divBdr>
        </w:div>
        <w:div w:id="1757092101">
          <w:marLeft w:val="0"/>
          <w:marRight w:val="0"/>
          <w:marTop w:val="0"/>
          <w:marBottom w:val="0"/>
          <w:divBdr>
            <w:top w:val="none" w:sz="0" w:space="0" w:color="auto"/>
            <w:left w:val="none" w:sz="0" w:space="0" w:color="auto"/>
            <w:bottom w:val="none" w:sz="0" w:space="0" w:color="auto"/>
            <w:right w:val="none" w:sz="0" w:space="0" w:color="auto"/>
          </w:divBdr>
        </w:div>
        <w:div w:id="1847816545">
          <w:marLeft w:val="0"/>
          <w:marRight w:val="0"/>
          <w:marTop w:val="0"/>
          <w:marBottom w:val="0"/>
          <w:divBdr>
            <w:top w:val="none" w:sz="0" w:space="0" w:color="auto"/>
            <w:left w:val="none" w:sz="0" w:space="0" w:color="auto"/>
            <w:bottom w:val="none" w:sz="0" w:space="0" w:color="auto"/>
            <w:right w:val="none" w:sz="0" w:space="0" w:color="auto"/>
          </w:divBdr>
        </w:div>
        <w:div w:id="885796487">
          <w:marLeft w:val="0"/>
          <w:marRight w:val="0"/>
          <w:marTop w:val="0"/>
          <w:marBottom w:val="0"/>
          <w:divBdr>
            <w:top w:val="none" w:sz="0" w:space="0" w:color="auto"/>
            <w:left w:val="none" w:sz="0" w:space="0" w:color="auto"/>
            <w:bottom w:val="none" w:sz="0" w:space="0" w:color="auto"/>
            <w:right w:val="none" w:sz="0" w:space="0" w:color="auto"/>
          </w:divBdr>
        </w:div>
        <w:div w:id="426923994">
          <w:marLeft w:val="0"/>
          <w:marRight w:val="0"/>
          <w:marTop w:val="0"/>
          <w:marBottom w:val="0"/>
          <w:divBdr>
            <w:top w:val="none" w:sz="0" w:space="0" w:color="auto"/>
            <w:left w:val="none" w:sz="0" w:space="0" w:color="auto"/>
            <w:bottom w:val="none" w:sz="0" w:space="0" w:color="auto"/>
            <w:right w:val="none" w:sz="0" w:space="0" w:color="auto"/>
          </w:divBdr>
        </w:div>
        <w:div w:id="1926575596">
          <w:marLeft w:val="0"/>
          <w:marRight w:val="0"/>
          <w:marTop w:val="0"/>
          <w:marBottom w:val="0"/>
          <w:divBdr>
            <w:top w:val="none" w:sz="0" w:space="0" w:color="auto"/>
            <w:left w:val="none" w:sz="0" w:space="0" w:color="auto"/>
            <w:bottom w:val="none" w:sz="0" w:space="0" w:color="auto"/>
            <w:right w:val="none" w:sz="0" w:space="0" w:color="auto"/>
          </w:divBdr>
        </w:div>
        <w:div w:id="924655503">
          <w:marLeft w:val="0"/>
          <w:marRight w:val="0"/>
          <w:marTop w:val="0"/>
          <w:marBottom w:val="0"/>
          <w:divBdr>
            <w:top w:val="none" w:sz="0" w:space="0" w:color="auto"/>
            <w:left w:val="none" w:sz="0" w:space="0" w:color="auto"/>
            <w:bottom w:val="none" w:sz="0" w:space="0" w:color="auto"/>
            <w:right w:val="none" w:sz="0" w:space="0" w:color="auto"/>
          </w:divBdr>
        </w:div>
      </w:divsChild>
    </w:div>
    <w:div w:id="984116745">
      <w:bodyDiv w:val="1"/>
      <w:marLeft w:val="0"/>
      <w:marRight w:val="0"/>
      <w:marTop w:val="0"/>
      <w:marBottom w:val="0"/>
      <w:divBdr>
        <w:top w:val="none" w:sz="0" w:space="0" w:color="auto"/>
        <w:left w:val="none" w:sz="0" w:space="0" w:color="auto"/>
        <w:bottom w:val="none" w:sz="0" w:space="0" w:color="auto"/>
        <w:right w:val="none" w:sz="0" w:space="0" w:color="auto"/>
      </w:divBdr>
      <w:divsChild>
        <w:div w:id="432938010">
          <w:marLeft w:val="0"/>
          <w:marRight w:val="0"/>
          <w:marTop w:val="0"/>
          <w:marBottom w:val="0"/>
          <w:divBdr>
            <w:top w:val="none" w:sz="0" w:space="0" w:color="auto"/>
            <w:left w:val="none" w:sz="0" w:space="0" w:color="auto"/>
            <w:bottom w:val="none" w:sz="0" w:space="0" w:color="auto"/>
            <w:right w:val="none" w:sz="0" w:space="0" w:color="auto"/>
          </w:divBdr>
        </w:div>
        <w:div w:id="709913135">
          <w:marLeft w:val="0"/>
          <w:marRight w:val="0"/>
          <w:marTop w:val="0"/>
          <w:marBottom w:val="0"/>
          <w:divBdr>
            <w:top w:val="none" w:sz="0" w:space="0" w:color="auto"/>
            <w:left w:val="none" w:sz="0" w:space="0" w:color="auto"/>
            <w:bottom w:val="none" w:sz="0" w:space="0" w:color="auto"/>
            <w:right w:val="none" w:sz="0" w:space="0" w:color="auto"/>
          </w:divBdr>
        </w:div>
        <w:div w:id="735056827">
          <w:marLeft w:val="0"/>
          <w:marRight w:val="0"/>
          <w:marTop w:val="0"/>
          <w:marBottom w:val="0"/>
          <w:divBdr>
            <w:top w:val="none" w:sz="0" w:space="0" w:color="auto"/>
            <w:left w:val="none" w:sz="0" w:space="0" w:color="auto"/>
            <w:bottom w:val="none" w:sz="0" w:space="0" w:color="auto"/>
            <w:right w:val="none" w:sz="0" w:space="0" w:color="auto"/>
          </w:divBdr>
        </w:div>
        <w:div w:id="1846044575">
          <w:marLeft w:val="0"/>
          <w:marRight w:val="0"/>
          <w:marTop w:val="0"/>
          <w:marBottom w:val="0"/>
          <w:divBdr>
            <w:top w:val="none" w:sz="0" w:space="0" w:color="auto"/>
            <w:left w:val="none" w:sz="0" w:space="0" w:color="auto"/>
            <w:bottom w:val="none" w:sz="0" w:space="0" w:color="auto"/>
            <w:right w:val="none" w:sz="0" w:space="0" w:color="auto"/>
          </w:divBdr>
        </w:div>
        <w:div w:id="1761682303">
          <w:marLeft w:val="0"/>
          <w:marRight w:val="0"/>
          <w:marTop w:val="0"/>
          <w:marBottom w:val="0"/>
          <w:divBdr>
            <w:top w:val="none" w:sz="0" w:space="0" w:color="auto"/>
            <w:left w:val="none" w:sz="0" w:space="0" w:color="auto"/>
            <w:bottom w:val="none" w:sz="0" w:space="0" w:color="auto"/>
            <w:right w:val="none" w:sz="0" w:space="0" w:color="auto"/>
          </w:divBdr>
        </w:div>
        <w:div w:id="1493063970">
          <w:marLeft w:val="0"/>
          <w:marRight w:val="0"/>
          <w:marTop w:val="0"/>
          <w:marBottom w:val="0"/>
          <w:divBdr>
            <w:top w:val="none" w:sz="0" w:space="0" w:color="auto"/>
            <w:left w:val="none" w:sz="0" w:space="0" w:color="auto"/>
            <w:bottom w:val="none" w:sz="0" w:space="0" w:color="auto"/>
            <w:right w:val="none" w:sz="0" w:space="0" w:color="auto"/>
          </w:divBdr>
        </w:div>
        <w:div w:id="524831154">
          <w:marLeft w:val="0"/>
          <w:marRight w:val="0"/>
          <w:marTop w:val="0"/>
          <w:marBottom w:val="0"/>
          <w:divBdr>
            <w:top w:val="none" w:sz="0" w:space="0" w:color="auto"/>
            <w:left w:val="none" w:sz="0" w:space="0" w:color="auto"/>
            <w:bottom w:val="none" w:sz="0" w:space="0" w:color="auto"/>
            <w:right w:val="none" w:sz="0" w:space="0" w:color="auto"/>
          </w:divBdr>
        </w:div>
        <w:div w:id="1255867115">
          <w:marLeft w:val="0"/>
          <w:marRight w:val="0"/>
          <w:marTop w:val="0"/>
          <w:marBottom w:val="0"/>
          <w:divBdr>
            <w:top w:val="none" w:sz="0" w:space="0" w:color="auto"/>
            <w:left w:val="none" w:sz="0" w:space="0" w:color="auto"/>
            <w:bottom w:val="none" w:sz="0" w:space="0" w:color="auto"/>
            <w:right w:val="none" w:sz="0" w:space="0" w:color="auto"/>
          </w:divBdr>
        </w:div>
        <w:div w:id="2087611404">
          <w:marLeft w:val="0"/>
          <w:marRight w:val="0"/>
          <w:marTop w:val="0"/>
          <w:marBottom w:val="0"/>
          <w:divBdr>
            <w:top w:val="none" w:sz="0" w:space="0" w:color="auto"/>
            <w:left w:val="none" w:sz="0" w:space="0" w:color="auto"/>
            <w:bottom w:val="none" w:sz="0" w:space="0" w:color="auto"/>
            <w:right w:val="none" w:sz="0" w:space="0" w:color="auto"/>
          </w:divBdr>
        </w:div>
        <w:div w:id="627395986">
          <w:marLeft w:val="0"/>
          <w:marRight w:val="0"/>
          <w:marTop w:val="0"/>
          <w:marBottom w:val="0"/>
          <w:divBdr>
            <w:top w:val="none" w:sz="0" w:space="0" w:color="auto"/>
            <w:left w:val="none" w:sz="0" w:space="0" w:color="auto"/>
            <w:bottom w:val="none" w:sz="0" w:space="0" w:color="auto"/>
            <w:right w:val="none" w:sz="0" w:space="0" w:color="auto"/>
          </w:divBdr>
        </w:div>
        <w:div w:id="87584848">
          <w:marLeft w:val="0"/>
          <w:marRight w:val="0"/>
          <w:marTop w:val="0"/>
          <w:marBottom w:val="0"/>
          <w:divBdr>
            <w:top w:val="none" w:sz="0" w:space="0" w:color="auto"/>
            <w:left w:val="none" w:sz="0" w:space="0" w:color="auto"/>
            <w:bottom w:val="none" w:sz="0" w:space="0" w:color="auto"/>
            <w:right w:val="none" w:sz="0" w:space="0" w:color="auto"/>
          </w:divBdr>
        </w:div>
        <w:div w:id="1639147674">
          <w:marLeft w:val="0"/>
          <w:marRight w:val="0"/>
          <w:marTop w:val="0"/>
          <w:marBottom w:val="0"/>
          <w:divBdr>
            <w:top w:val="none" w:sz="0" w:space="0" w:color="auto"/>
            <w:left w:val="none" w:sz="0" w:space="0" w:color="auto"/>
            <w:bottom w:val="none" w:sz="0" w:space="0" w:color="auto"/>
            <w:right w:val="none" w:sz="0" w:space="0" w:color="auto"/>
          </w:divBdr>
        </w:div>
        <w:div w:id="138884746">
          <w:marLeft w:val="0"/>
          <w:marRight w:val="0"/>
          <w:marTop w:val="0"/>
          <w:marBottom w:val="0"/>
          <w:divBdr>
            <w:top w:val="none" w:sz="0" w:space="0" w:color="auto"/>
            <w:left w:val="none" w:sz="0" w:space="0" w:color="auto"/>
            <w:bottom w:val="none" w:sz="0" w:space="0" w:color="auto"/>
            <w:right w:val="none" w:sz="0" w:space="0" w:color="auto"/>
          </w:divBdr>
        </w:div>
        <w:div w:id="1556350020">
          <w:marLeft w:val="0"/>
          <w:marRight w:val="0"/>
          <w:marTop w:val="0"/>
          <w:marBottom w:val="0"/>
          <w:divBdr>
            <w:top w:val="none" w:sz="0" w:space="0" w:color="auto"/>
            <w:left w:val="none" w:sz="0" w:space="0" w:color="auto"/>
            <w:bottom w:val="none" w:sz="0" w:space="0" w:color="auto"/>
            <w:right w:val="none" w:sz="0" w:space="0" w:color="auto"/>
          </w:divBdr>
        </w:div>
      </w:divsChild>
    </w:div>
    <w:div w:id="1605771371">
      <w:bodyDiv w:val="1"/>
      <w:marLeft w:val="0"/>
      <w:marRight w:val="0"/>
      <w:marTop w:val="0"/>
      <w:marBottom w:val="0"/>
      <w:divBdr>
        <w:top w:val="none" w:sz="0" w:space="0" w:color="auto"/>
        <w:left w:val="none" w:sz="0" w:space="0" w:color="auto"/>
        <w:bottom w:val="none" w:sz="0" w:space="0" w:color="auto"/>
        <w:right w:val="none" w:sz="0" w:space="0" w:color="auto"/>
      </w:divBdr>
    </w:div>
    <w:div w:id="1887332711">
      <w:bodyDiv w:val="1"/>
      <w:marLeft w:val="0"/>
      <w:marRight w:val="0"/>
      <w:marTop w:val="0"/>
      <w:marBottom w:val="0"/>
      <w:divBdr>
        <w:top w:val="none" w:sz="0" w:space="0" w:color="auto"/>
        <w:left w:val="none" w:sz="0" w:space="0" w:color="auto"/>
        <w:bottom w:val="none" w:sz="0" w:space="0" w:color="auto"/>
        <w:right w:val="none" w:sz="0" w:space="0" w:color="auto"/>
      </w:divBdr>
    </w:div>
    <w:div w:id="2056273617">
      <w:bodyDiv w:val="1"/>
      <w:marLeft w:val="0"/>
      <w:marRight w:val="0"/>
      <w:marTop w:val="0"/>
      <w:marBottom w:val="0"/>
      <w:divBdr>
        <w:top w:val="none" w:sz="0" w:space="0" w:color="auto"/>
        <w:left w:val="none" w:sz="0" w:space="0" w:color="auto"/>
        <w:bottom w:val="none" w:sz="0" w:space="0" w:color="auto"/>
        <w:right w:val="none" w:sz="0" w:space="0" w:color="auto"/>
      </w:divBdr>
      <w:divsChild>
        <w:div w:id="1736321633">
          <w:marLeft w:val="0"/>
          <w:marRight w:val="0"/>
          <w:marTop w:val="0"/>
          <w:marBottom w:val="0"/>
          <w:divBdr>
            <w:top w:val="none" w:sz="0" w:space="0" w:color="auto"/>
            <w:left w:val="none" w:sz="0" w:space="0" w:color="auto"/>
            <w:bottom w:val="none" w:sz="0" w:space="0" w:color="auto"/>
            <w:right w:val="none" w:sz="0" w:space="0" w:color="auto"/>
          </w:divBdr>
        </w:div>
        <w:div w:id="1380743364">
          <w:marLeft w:val="0"/>
          <w:marRight w:val="0"/>
          <w:marTop w:val="0"/>
          <w:marBottom w:val="0"/>
          <w:divBdr>
            <w:top w:val="none" w:sz="0" w:space="0" w:color="auto"/>
            <w:left w:val="none" w:sz="0" w:space="0" w:color="auto"/>
            <w:bottom w:val="none" w:sz="0" w:space="0" w:color="auto"/>
            <w:right w:val="none" w:sz="0" w:space="0" w:color="auto"/>
          </w:divBdr>
        </w:div>
        <w:div w:id="285359242">
          <w:marLeft w:val="0"/>
          <w:marRight w:val="0"/>
          <w:marTop w:val="0"/>
          <w:marBottom w:val="0"/>
          <w:divBdr>
            <w:top w:val="none" w:sz="0" w:space="0" w:color="auto"/>
            <w:left w:val="none" w:sz="0" w:space="0" w:color="auto"/>
            <w:bottom w:val="none" w:sz="0" w:space="0" w:color="auto"/>
            <w:right w:val="none" w:sz="0" w:space="0" w:color="auto"/>
          </w:divBdr>
        </w:div>
        <w:div w:id="382096320">
          <w:marLeft w:val="0"/>
          <w:marRight w:val="0"/>
          <w:marTop w:val="0"/>
          <w:marBottom w:val="0"/>
          <w:divBdr>
            <w:top w:val="none" w:sz="0" w:space="0" w:color="auto"/>
            <w:left w:val="none" w:sz="0" w:space="0" w:color="auto"/>
            <w:bottom w:val="none" w:sz="0" w:space="0" w:color="auto"/>
            <w:right w:val="none" w:sz="0" w:space="0" w:color="auto"/>
          </w:divBdr>
        </w:div>
        <w:div w:id="30035094">
          <w:marLeft w:val="0"/>
          <w:marRight w:val="0"/>
          <w:marTop w:val="0"/>
          <w:marBottom w:val="0"/>
          <w:divBdr>
            <w:top w:val="none" w:sz="0" w:space="0" w:color="auto"/>
            <w:left w:val="none" w:sz="0" w:space="0" w:color="auto"/>
            <w:bottom w:val="none" w:sz="0" w:space="0" w:color="auto"/>
            <w:right w:val="none" w:sz="0" w:space="0" w:color="auto"/>
          </w:divBdr>
        </w:div>
        <w:div w:id="1064720165">
          <w:marLeft w:val="0"/>
          <w:marRight w:val="0"/>
          <w:marTop w:val="0"/>
          <w:marBottom w:val="0"/>
          <w:divBdr>
            <w:top w:val="none" w:sz="0" w:space="0" w:color="auto"/>
            <w:left w:val="none" w:sz="0" w:space="0" w:color="auto"/>
            <w:bottom w:val="none" w:sz="0" w:space="0" w:color="auto"/>
            <w:right w:val="none" w:sz="0" w:space="0" w:color="auto"/>
          </w:divBdr>
        </w:div>
        <w:div w:id="1070812852">
          <w:marLeft w:val="0"/>
          <w:marRight w:val="0"/>
          <w:marTop w:val="0"/>
          <w:marBottom w:val="0"/>
          <w:divBdr>
            <w:top w:val="none" w:sz="0" w:space="0" w:color="auto"/>
            <w:left w:val="none" w:sz="0" w:space="0" w:color="auto"/>
            <w:bottom w:val="none" w:sz="0" w:space="0" w:color="auto"/>
            <w:right w:val="none" w:sz="0" w:space="0" w:color="auto"/>
          </w:divBdr>
        </w:div>
        <w:div w:id="1858689136">
          <w:marLeft w:val="0"/>
          <w:marRight w:val="0"/>
          <w:marTop w:val="0"/>
          <w:marBottom w:val="0"/>
          <w:divBdr>
            <w:top w:val="none" w:sz="0" w:space="0" w:color="auto"/>
            <w:left w:val="none" w:sz="0" w:space="0" w:color="auto"/>
            <w:bottom w:val="none" w:sz="0" w:space="0" w:color="auto"/>
            <w:right w:val="none" w:sz="0" w:space="0" w:color="auto"/>
          </w:divBdr>
        </w:div>
        <w:div w:id="1532572418">
          <w:marLeft w:val="0"/>
          <w:marRight w:val="0"/>
          <w:marTop w:val="0"/>
          <w:marBottom w:val="0"/>
          <w:divBdr>
            <w:top w:val="none" w:sz="0" w:space="0" w:color="auto"/>
            <w:left w:val="none" w:sz="0" w:space="0" w:color="auto"/>
            <w:bottom w:val="none" w:sz="0" w:space="0" w:color="auto"/>
            <w:right w:val="none" w:sz="0" w:space="0" w:color="auto"/>
          </w:divBdr>
        </w:div>
        <w:div w:id="1977369775">
          <w:marLeft w:val="0"/>
          <w:marRight w:val="0"/>
          <w:marTop w:val="0"/>
          <w:marBottom w:val="0"/>
          <w:divBdr>
            <w:top w:val="none" w:sz="0" w:space="0" w:color="auto"/>
            <w:left w:val="none" w:sz="0" w:space="0" w:color="auto"/>
            <w:bottom w:val="none" w:sz="0" w:space="0" w:color="auto"/>
            <w:right w:val="none" w:sz="0" w:space="0" w:color="auto"/>
          </w:divBdr>
        </w:div>
        <w:div w:id="268126163">
          <w:marLeft w:val="0"/>
          <w:marRight w:val="0"/>
          <w:marTop w:val="0"/>
          <w:marBottom w:val="0"/>
          <w:divBdr>
            <w:top w:val="none" w:sz="0" w:space="0" w:color="auto"/>
            <w:left w:val="none" w:sz="0" w:space="0" w:color="auto"/>
            <w:bottom w:val="none" w:sz="0" w:space="0" w:color="auto"/>
            <w:right w:val="none" w:sz="0" w:space="0" w:color="auto"/>
          </w:divBdr>
        </w:div>
        <w:div w:id="96560838">
          <w:marLeft w:val="0"/>
          <w:marRight w:val="0"/>
          <w:marTop w:val="0"/>
          <w:marBottom w:val="0"/>
          <w:divBdr>
            <w:top w:val="none" w:sz="0" w:space="0" w:color="auto"/>
            <w:left w:val="none" w:sz="0" w:space="0" w:color="auto"/>
            <w:bottom w:val="none" w:sz="0" w:space="0" w:color="auto"/>
            <w:right w:val="none" w:sz="0" w:space="0" w:color="auto"/>
          </w:divBdr>
        </w:div>
        <w:div w:id="1530487836">
          <w:marLeft w:val="0"/>
          <w:marRight w:val="0"/>
          <w:marTop w:val="0"/>
          <w:marBottom w:val="0"/>
          <w:divBdr>
            <w:top w:val="none" w:sz="0" w:space="0" w:color="auto"/>
            <w:left w:val="none" w:sz="0" w:space="0" w:color="auto"/>
            <w:bottom w:val="none" w:sz="0" w:space="0" w:color="auto"/>
            <w:right w:val="none" w:sz="0" w:space="0" w:color="auto"/>
          </w:divBdr>
        </w:div>
        <w:div w:id="93829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vc.gov.lv/export/sites/default/docs/LRTA/MK_Noteikumi/Cab._Reg._No._291_-_Certification_of_Document_Translations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1EB4-5D1C-4AA6-A226-A65F3A09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15808</Words>
  <Characters>9011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Elmīra Zariņa</dc:creator>
  <cp:lastModifiedBy>u</cp:lastModifiedBy>
  <cp:revision>7</cp:revision>
  <cp:lastPrinted>2016-08-12T08:40:00Z</cp:lastPrinted>
  <dcterms:created xsi:type="dcterms:W3CDTF">2016-09-26T09:15:00Z</dcterms:created>
  <dcterms:modified xsi:type="dcterms:W3CDTF">2016-09-27T07:21:00Z</dcterms:modified>
</cp:coreProperties>
</file>