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2B" w:rsidRDefault="003560A7" w:rsidP="00343171">
      <w:pPr>
        <w:pStyle w:val="ListParagraph"/>
        <w:ind w:left="0"/>
        <w:jc w:val="both"/>
      </w:pPr>
      <w:r>
        <w:t>20</w:t>
      </w:r>
      <w:r w:rsidR="0097232B" w:rsidRPr="0097232B">
        <w:t>.</w:t>
      </w:r>
      <w:r w:rsidR="00B86026">
        <w:t>01</w:t>
      </w:r>
      <w:r w:rsidR="0097232B" w:rsidRPr="0097232B">
        <w:t>.201</w:t>
      </w:r>
      <w:r w:rsidR="00B86026">
        <w:t>5</w:t>
      </w:r>
      <w:r w:rsidR="0097232B" w:rsidRPr="0097232B">
        <w:t>.</w:t>
      </w:r>
    </w:p>
    <w:p w:rsidR="0097232B" w:rsidRPr="0097232B" w:rsidRDefault="0097232B" w:rsidP="00343171">
      <w:pPr>
        <w:pStyle w:val="ListParagraph"/>
        <w:ind w:left="0"/>
        <w:jc w:val="both"/>
      </w:pPr>
      <w:bookmarkStart w:id="0" w:name="_GoBack"/>
      <w:bookmarkEnd w:id="0"/>
    </w:p>
    <w:p w:rsidR="0097232B" w:rsidRPr="00F722D5" w:rsidRDefault="0097232B" w:rsidP="00343171">
      <w:pPr>
        <w:pStyle w:val="ListParagraph"/>
        <w:ind w:left="0"/>
        <w:jc w:val="center"/>
        <w:rPr>
          <w:b/>
        </w:rPr>
      </w:pPr>
      <w:r w:rsidRPr="00F722D5">
        <w:rPr>
          <w:b/>
        </w:rPr>
        <w:t xml:space="preserve">Atbilde uz </w:t>
      </w:r>
      <w:r w:rsidR="00757AB4">
        <w:rPr>
          <w:b/>
        </w:rPr>
        <w:t xml:space="preserve">kandidāta </w:t>
      </w:r>
      <w:r w:rsidRPr="00F722D5">
        <w:rPr>
          <w:b/>
        </w:rPr>
        <w:t>uzdot</w:t>
      </w:r>
      <w:r w:rsidR="00757AB4">
        <w:rPr>
          <w:b/>
        </w:rPr>
        <w:t>o</w:t>
      </w:r>
      <w:r w:rsidRPr="00F722D5">
        <w:rPr>
          <w:b/>
        </w:rPr>
        <w:t xml:space="preserve"> jautājum</w:t>
      </w:r>
      <w:r w:rsidR="00757AB4">
        <w:rPr>
          <w:b/>
        </w:rPr>
        <w:t>u</w:t>
      </w:r>
    </w:p>
    <w:p w:rsidR="0097232B" w:rsidRPr="00F722D5" w:rsidRDefault="0097232B" w:rsidP="00343171">
      <w:pPr>
        <w:pStyle w:val="Heading2"/>
        <w:jc w:val="both"/>
        <w:rPr>
          <w:iCs w:val="0"/>
        </w:rPr>
      </w:pPr>
    </w:p>
    <w:p w:rsidR="00883FC2" w:rsidRDefault="0097232B" w:rsidP="00343171">
      <w:pPr>
        <w:pStyle w:val="HTMLPreformatted"/>
        <w:jc w:val="both"/>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7376FA" w:rsidRDefault="007376FA" w:rsidP="007376FA">
      <w:pPr>
        <w:shd w:val="clear" w:color="auto" w:fill="FFFFFF"/>
        <w:spacing w:after="120"/>
        <w:jc w:val="both"/>
      </w:pPr>
      <w:r>
        <w:t xml:space="preserve">Vēršam Jūsu uzmanību, ka iepriekš Latvijā realizētajiem biroja mēbeļu iepirkumiem tik “drastiski” atlases kritēriji nav tikuši izvirzīti. </w:t>
      </w:r>
    </w:p>
    <w:p w:rsidR="007376FA" w:rsidRDefault="007376FA" w:rsidP="007376FA">
      <w:pPr>
        <w:shd w:val="clear" w:color="auto" w:fill="FFFFFF"/>
        <w:spacing w:after="120"/>
        <w:jc w:val="both"/>
      </w:pPr>
      <w:r>
        <w:t>Skatīt pielikumā “Gaismas pils” mēbeļu iepirkumu.</w:t>
      </w:r>
    </w:p>
    <w:p w:rsidR="007376FA" w:rsidRDefault="007376FA" w:rsidP="007376FA">
      <w:pPr>
        <w:shd w:val="clear" w:color="auto" w:fill="FFFFFF"/>
        <w:spacing w:after="120"/>
        <w:jc w:val="both"/>
      </w:pPr>
      <w:r>
        <w:t xml:space="preserve">Un skatīt VID ēkas Talejas ielā iepirkuma nolikumu </w:t>
      </w:r>
      <w:hyperlink r:id="rId6" w:tgtFrame="_blank" w:history="1">
        <w:r>
          <w:rPr>
            <w:rStyle w:val="Hyperlink"/>
          </w:rPr>
          <w:t>https://www.vid.gov.lv/dokumenti/aktualitates/publiskie%20iepirkumi/2013/marts/11.03%20mebelu%20nolikums%20fm%20vid%202013-015.pdf</w:t>
        </w:r>
      </w:hyperlink>
    </w:p>
    <w:p w:rsidR="00D03CB6" w:rsidRPr="00B15AD4" w:rsidRDefault="007376FA" w:rsidP="007376FA">
      <w:pPr>
        <w:shd w:val="clear" w:color="auto" w:fill="FFFFFF"/>
        <w:spacing w:after="120"/>
        <w:jc w:val="both"/>
      </w:pPr>
      <w:r>
        <w:t>Turklāt abi šie iepirkumi realizēti kā ATKLĀTI konkursi. Komentējot Jūsu atbildi par termiņu, kas nepieciešams mēbeļu uzstādīšanai-esam vērsušies gan pie LU, gan ēkas Jelgavas ielā attīstītāja jau 2014.gada rudenī ar iniciatīvu mēbeļu jautājumu risināšanai. Vēršam Jūsu uzmanību, ka šobrīd konkursa nolikums ir konkurenci ierobežojošs.</w:t>
      </w:r>
    </w:p>
    <w:p w:rsidR="002D1337" w:rsidRPr="000C0656" w:rsidRDefault="002D1337" w:rsidP="002D1337">
      <w:pPr>
        <w:pStyle w:val="HTMLPreformatted"/>
        <w:jc w:val="both"/>
        <w:rPr>
          <w:rFonts w:ascii="Times New Roman" w:hAnsi="Times New Roman" w:cs="Times New Roman"/>
          <w:b/>
          <w:sz w:val="24"/>
          <w:szCs w:val="24"/>
        </w:rPr>
      </w:pPr>
    </w:p>
    <w:p w:rsidR="005E20F8" w:rsidRPr="002D1337" w:rsidRDefault="00B86026" w:rsidP="002D1337">
      <w:pPr>
        <w:pStyle w:val="HTMLPreformatted"/>
        <w:jc w:val="both"/>
        <w:rPr>
          <w:rFonts w:ascii="Times New Roman" w:hAnsi="Times New Roman" w:cs="Times New Roman"/>
          <w:b/>
          <w:sz w:val="24"/>
          <w:szCs w:val="24"/>
          <w:shd w:val="clear" w:color="auto" w:fill="FFFFFF"/>
        </w:rPr>
      </w:pPr>
      <w:r w:rsidRPr="00883FC2">
        <w:rPr>
          <w:rFonts w:ascii="Times New Roman" w:hAnsi="Times New Roman" w:cs="Times New Roman"/>
          <w:b/>
          <w:sz w:val="24"/>
          <w:szCs w:val="24"/>
          <w:shd w:val="clear" w:color="auto" w:fill="FFFFFF"/>
        </w:rPr>
        <w:t>Atbilde:</w:t>
      </w:r>
    </w:p>
    <w:p w:rsidR="00FF07EE" w:rsidRDefault="005E20F8" w:rsidP="00CB0689">
      <w:pPr>
        <w:pStyle w:val="PlainText"/>
        <w:jc w:val="both"/>
        <w:rPr>
          <w:rFonts w:ascii="Times New Roman" w:hAnsi="Times New Roman" w:cs="Times New Roman"/>
          <w:sz w:val="24"/>
          <w:szCs w:val="24"/>
          <w:lang w:val="lv-LV"/>
        </w:rPr>
      </w:pPr>
      <w:r w:rsidRPr="006B63E0">
        <w:rPr>
          <w:rFonts w:ascii="Times New Roman" w:hAnsi="Times New Roman" w:cs="Times New Roman"/>
          <w:sz w:val="24"/>
          <w:szCs w:val="24"/>
          <w:lang w:val="lv-LV"/>
        </w:rPr>
        <w:t xml:space="preserve">Kā jau Pasūtītājs ir norādījis iepriekš, </w:t>
      </w:r>
      <w:r w:rsidRPr="006B63E0">
        <w:rPr>
          <w:rFonts w:ascii="Times New Roman" w:hAnsi="Times New Roman" w:cs="Times New Roman"/>
          <w:sz w:val="24"/>
          <w:szCs w:val="24"/>
          <w:shd w:val="clear" w:color="auto" w:fill="FFFFFF"/>
          <w:lang w:val="lv-LV"/>
        </w:rPr>
        <w:t>slēgtā konkursa</w:t>
      </w:r>
      <w:r w:rsidRPr="006B63E0">
        <w:rPr>
          <w:rFonts w:ascii="Times New Roman" w:hAnsi="Times New Roman" w:cs="Times New Roman"/>
          <w:sz w:val="24"/>
          <w:szCs w:val="24"/>
          <w:lang w:val="lv-LV"/>
        </w:rPr>
        <w:t xml:space="preserve"> nolikuma </w:t>
      </w:r>
      <w:r w:rsidRPr="006B63E0">
        <w:rPr>
          <w:rFonts w:ascii="Times New Roman" w:hAnsi="Times New Roman" w:cs="Times New Roman"/>
          <w:sz w:val="24"/>
          <w:szCs w:val="24"/>
          <w:shd w:val="clear" w:color="auto" w:fill="FFFFFF"/>
          <w:lang w:val="lv-LV"/>
        </w:rPr>
        <w:t xml:space="preserve">13.punktā </w:t>
      </w:r>
      <w:r w:rsidRPr="006B63E0">
        <w:rPr>
          <w:rFonts w:ascii="Times New Roman" w:hAnsi="Times New Roman" w:cs="Times New Roman"/>
          <w:sz w:val="24"/>
          <w:szCs w:val="24"/>
          <w:lang w:val="lv-LV"/>
        </w:rPr>
        <w:t>ietvertās kvalifikācijas prasības ir noteiktas, ņemot vērā to, kādas spējas ir objektīvi nepieciešamas iepirkuma līguma sekmīgai izpildei</w:t>
      </w:r>
      <w:r w:rsidR="00103887" w:rsidRPr="006B63E0">
        <w:rPr>
          <w:rFonts w:ascii="Times New Roman" w:hAnsi="Times New Roman" w:cs="Times New Roman"/>
          <w:sz w:val="24"/>
          <w:szCs w:val="24"/>
          <w:lang w:val="lv-LV"/>
        </w:rPr>
        <w:t>. Pasūtītāja ieskatā n</w:t>
      </w:r>
      <w:r w:rsidR="00303CC9">
        <w:rPr>
          <w:rFonts w:ascii="Times New Roman" w:hAnsi="Times New Roman" w:cs="Times New Roman"/>
          <w:sz w:val="24"/>
          <w:szCs w:val="24"/>
          <w:lang w:val="lv-LV"/>
        </w:rPr>
        <w:t>ebūtu pilnībā</w:t>
      </w:r>
      <w:r w:rsidR="00103887" w:rsidRPr="006B63E0">
        <w:rPr>
          <w:rFonts w:ascii="Times New Roman" w:hAnsi="Times New Roman" w:cs="Times New Roman"/>
          <w:sz w:val="24"/>
          <w:szCs w:val="24"/>
          <w:lang w:val="lv-LV"/>
        </w:rPr>
        <w:t xml:space="preserve"> korekti salīdzināt </w:t>
      </w:r>
      <w:r w:rsidR="006B63E0" w:rsidRPr="006B63E0">
        <w:rPr>
          <w:rFonts w:ascii="Times New Roman" w:hAnsi="Times New Roman" w:cs="Times New Roman"/>
          <w:sz w:val="24"/>
          <w:szCs w:val="24"/>
          <w:lang w:val="lv-LV"/>
        </w:rPr>
        <w:t>dažādu konkurs</w:t>
      </w:r>
      <w:r w:rsidR="002F130D">
        <w:rPr>
          <w:rFonts w:ascii="Times New Roman" w:hAnsi="Times New Roman" w:cs="Times New Roman"/>
          <w:sz w:val="24"/>
          <w:szCs w:val="24"/>
          <w:lang w:val="lv-LV"/>
        </w:rPr>
        <w:t xml:space="preserve">u </w:t>
      </w:r>
      <w:r w:rsidR="006B63E0" w:rsidRPr="006B63E0">
        <w:rPr>
          <w:rFonts w:ascii="Times New Roman" w:hAnsi="Times New Roman" w:cs="Times New Roman"/>
          <w:sz w:val="24"/>
          <w:szCs w:val="24"/>
          <w:lang w:val="lv-LV"/>
        </w:rPr>
        <w:t>nosacījumu</w:t>
      </w:r>
      <w:r w:rsidR="002F130D">
        <w:rPr>
          <w:rFonts w:ascii="Times New Roman" w:hAnsi="Times New Roman" w:cs="Times New Roman"/>
          <w:sz w:val="24"/>
          <w:szCs w:val="24"/>
          <w:lang w:val="lv-LV"/>
        </w:rPr>
        <w:t>s</w:t>
      </w:r>
      <w:r w:rsidR="00103887" w:rsidRPr="006B63E0">
        <w:rPr>
          <w:rFonts w:ascii="Times New Roman" w:hAnsi="Times New Roman" w:cs="Times New Roman"/>
          <w:sz w:val="24"/>
          <w:szCs w:val="24"/>
          <w:lang w:val="lv-LV"/>
        </w:rPr>
        <w:t xml:space="preserve">, </w:t>
      </w:r>
      <w:r w:rsidR="00B15AD4">
        <w:rPr>
          <w:rFonts w:ascii="Times New Roman" w:hAnsi="Times New Roman" w:cs="Times New Roman"/>
          <w:sz w:val="24"/>
          <w:szCs w:val="24"/>
          <w:lang w:val="lv-LV"/>
        </w:rPr>
        <w:t>neņemot vērā</w:t>
      </w:r>
      <w:r w:rsidR="00103887" w:rsidRPr="006B63E0">
        <w:rPr>
          <w:rFonts w:ascii="Times New Roman" w:hAnsi="Times New Roman" w:cs="Times New Roman"/>
          <w:sz w:val="24"/>
          <w:szCs w:val="24"/>
          <w:lang w:val="lv-LV"/>
        </w:rPr>
        <w:t xml:space="preserve"> katra iepirkuma priekšmet</w:t>
      </w:r>
      <w:r w:rsidR="00B15AD4">
        <w:rPr>
          <w:rFonts w:ascii="Times New Roman" w:hAnsi="Times New Roman" w:cs="Times New Roman"/>
          <w:sz w:val="24"/>
          <w:szCs w:val="24"/>
          <w:lang w:val="lv-LV"/>
        </w:rPr>
        <w:t xml:space="preserve">a izpildes </w:t>
      </w:r>
      <w:r w:rsidR="00EA51DD">
        <w:rPr>
          <w:rFonts w:ascii="Times New Roman" w:hAnsi="Times New Roman" w:cs="Times New Roman"/>
          <w:sz w:val="24"/>
          <w:szCs w:val="24"/>
          <w:lang w:val="lv-LV"/>
        </w:rPr>
        <w:t>specifiku un līguma izpildes</w:t>
      </w:r>
      <w:r w:rsidR="00B15AD4">
        <w:rPr>
          <w:rFonts w:ascii="Times New Roman" w:hAnsi="Times New Roman" w:cs="Times New Roman"/>
          <w:sz w:val="24"/>
          <w:szCs w:val="24"/>
          <w:lang w:val="lv-LV"/>
        </w:rPr>
        <w:t xml:space="preserve"> </w:t>
      </w:r>
      <w:r w:rsidR="006B63E0">
        <w:rPr>
          <w:rFonts w:ascii="Times New Roman" w:hAnsi="Times New Roman" w:cs="Times New Roman"/>
          <w:sz w:val="24"/>
          <w:szCs w:val="24"/>
          <w:lang w:val="lv-LV"/>
        </w:rPr>
        <w:t>nosacījumus</w:t>
      </w:r>
      <w:r w:rsidR="007376FA">
        <w:rPr>
          <w:rFonts w:ascii="Times New Roman" w:hAnsi="Times New Roman" w:cs="Times New Roman"/>
          <w:sz w:val="24"/>
          <w:szCs w:val="24"/>
          <w:lang w:val="lv-LV"/>
        </w:rPr>
        <w:t>, kā arī faktiskos apstākļus, kādos līgums izpildāms</w:t>
      </w:r>
      <w:r w:rsidR="006B63E0">
        <w:rPr>
          <w:rFonts w:ascii="Times New Roman" w:hAnsi="Times New Roman" w:cs="Times New Roman"/>
          <w:sz w:val="24"/>
          <w:szCs w:val="24"/>
          <w:lang w:val="lv-LV"/>
        </w:rPr>
        <w:t>.</w:t>
      </w:r>
      <w:r w:rsidR="00303CC9">
        <w:rPr>
          <w:rFonts w:ascii="Times New Roman" w:hAnsi="Times New Roman" w:cs="Times New Roman"/>
          <w:sz w:val="24"/>
          <w:szCs w:val="24"/>
          <w:lang w:val="lv-LV"/>
        </w:rPr>
        <w:t xml:space="preserve"> </w:t>
      </w:r>
      <w:r w:rsidR="00FF07EE" w:rsidRPr="006B63E0">
        <w:rPr>
          <w:rFonts w:ascii="Times New Roman" w:hAnsi="Times New Roman" w:cs="Times New Roman"/>
          <w:sz w:val="24"/>
          <w:szCs w:val="24"/>
          <w:lang w:val="lv-LV"/>
        </w:rPr>
        <w:t xml:space="preserve">Vienlaikus Pasūtītājs norāda, ka </w:t>
      </w:r>
      <w:r w:rsidR="00303CC9">
        <w:rPr>
          <w:rStyle w:val="Emphasis"/>
          <w:rFonts w:ascii="Times New Roman" w:hAnsi="Times New Roman" w:cs="Times New Roman"/>
          <w:bCs/>
          <w:i w:val="0"/>
          <w:iCs w:val="0"/>
          <w:sz w:val="24"/>
          <w:szCs w:val="24"/>
          <w:shd w:val="clear" w:color="auto" w:fill="FFFFFF"/>
          <w:lang w:val="lv-LV"/>
        </w:rPr>
        <w:t>ir gatavs izvērtēt konkrētu nolikuma prasību korekciju (vai izslēgšanu no nolikuma) nepieciešamību, ja no ieinteresētajiem piegādātājiem tiktu saņemti konkrēti ierosinājumi.</w:t>
      </w:r>
    </w:p>
    <w:p w:rsidR="00503AB5" w:rsidRDefault="00303CC9" w:rsidP="00CB0689">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Attiecībā</w:t>
      </w:r>
      <w:r w:rsidR="00103887" w:rsidRPr="006B63E0">
        <w:rPr>
          <w:rFonts w:ascii="Times New Roman" w:hAnsi="Times New Roman" w:cs="Times New Roman"/>
          <w:sz w:val="24"/>
          <w:szCs w:val="24"/>
          <w:lang w:val="lv-LV"/>
        </w:rPr>
        <w:t xml:space="preserve"> uz</w:t>
      </w:r>
      <w:r>
        <w:rPr>
          <w:rFonts w:ascii="Times New Roman" w:hAnsi="Times New Roman" w:cs="Times New Roman"/>
          <w:sz w:val="24"/>
          <w:szCs w:val="24"/>
          <w:lang w:val="lv-LV"/>
        </w:rPr>
        <w:t xml:space="preserve"> noteikto līguma</w:t>
      </w:r>
      <w:r w:rsidR="00103887" w:rsidRPr="006B63E0">
        <w:rPr>
          <w:rFonts w:ascii="Times New Roman" w:hAnsi="Times New Roman" w:cs="Times New Roman"/>
          <w:sz w:val="24"/>
          <w:szCs w:val="24"/>
          <w:lang w:val="lv-LV"/>
        </w:rPr>
        <w:t xml:space="preserve"> izpildes termiņu </w:t>
      </w:r>
      <w:r w:rsidR="007376FA">
        <w:rPr>
          <w:rFonts w:ascii="Times New Roman" w:hAnsi="Times New Roman" w:cs="Times New Roman"/>
          <w:sz w:val="24"/>
          <w:szCs w:val="24"/>
          <w:lang w:val="lv-LV"/>
        </w:rPr>
        <w:t>P</w:t>
      </w:r>
      <w:r w:rsidR="006B63E0" w:rsidRPr="006B63E0">
        <w:rPr>
          <w:rFonts w:ascii="Times New Roman" w:hAnsi="Times New Roman" w:cs="Times New Roman"/>
          <w:sz w:val="24"/>
          <w:szCs w:val="24"/>
          <w:lang w:val="lv-LV"/>
        </w:rPr>
        <w:t xml:space="preserve">asūtītājs paskaidro, ka biroja mēbeļu iegāde </w:t>
      </w:r>
      <w:r w:rsidR="000804BE" w:rsidRPr="006B63E0">
        <w:rPr>
          <w:rFonts w:ascii="Times New Roman" w:hAnsi="Times New Roman" w:cs="Times New Roman"/>
          <w:sz w:val="24"/>
          <w:szCs w:val="24"/>
          <w:lang w:val="lv-LV"/>
        </w:rPr>
        <w:t>tiek finansēt</w:t>
      </w:r>
      <w:r w:rsidR="006B63E0" w:rsidRPr="006B63E0">
        <w:rPr>
          <w:rFonts w:ascii="Times New Roman" w:hAnsi="Times New Roman" w:cs="Times New Roman"/>
          <w:sz w:val="24"/>
          <w:szCs w:val="24"/>
          <w:lang w:val="lv-LV"/>
        </w:rPr>
        <w:t>a</w:t>
      </w:r>
      <w:r w:rsidR="000804BE" w:rsidRPr="006B63E0">
        <w:rPr>
          <w:rFonts w:ascii="Times New Roman" w:hAnsi="Times New Roman" w:cs="Times New Roman"/>
          <w:sz w:val="24"/>
          <w:szCs w:val="24"/>
          <w:lang w:val="lv-LV"/>
        </w:rPr>
        <w:t xml:space="preserve"> no ES struktūrfondiem</w:t>
      </w:r>
      <w:r w:rsidR="006B63E0" w:rsidRPr="006B63E0">
        <w:rPr>
          <w:rFonts w:ascii="Times New Roman" w:hAnsi="Times New Roman" w:cs="Times New Roman"/>
          <w:sz w:val="24"/>
          <w:szCs w:val="24"/>
          <w:lang w:val="lv-LV"/>
        </w:rPr>
        <w:t xml:space="preserve"> un</w:t>
      </w:r>
      <w:r w:rsidR="000804BE" w:rsidRPr="006B63E0">
        <w:rPr>
          <w:rFonts w:ascii="Times New Roman" w:hAnsi="Times New Roman" w:cs="Times New Roman"/>
          <w:sz w:val="24"/>
          <w:szCs w:val="24"/>
          <w:lang w:val="lv-LV"/>
        </w:rPr>
        <w:t xml:space="preserve"> </w:t>
      </w:r>
      <w:r w:rsidR="007376FA">
        <w:rPr>
          <w:rFonts w:ascii="Times New Roman" w:hAnsi="Times New Roman" w:cs="Times New Roman"/>
          <w:sz w:val="24"/>
          <w:szCs w:val="24"/>
          <w:lang w:val="lv-LV"/>
        </w:rPr>
        <w:t>P</w:t>
      </w:r>
      <w:r w:rsidR="000804BE" w:rsidRPr="006B63E0">
        <w:rPr>
          <w:rFonts w:ascii="Times New Roman" w:hAnsi="Times New Roman" w:cs="Times New Roman"/>
          <w:sz w:val="24"/>
          <w:szCs w:val="24"/>
          <w:lang w:val="lv-LV"/>
        </w:rPr>
        <w:t xml:space="preserve">asūtītājam ir saistošs </w:t>
      </w:r>
      <w:r w:rsidR="006B63E0" w:rsidRPr="006B63E0">
        <w:rPr>
          <w:rFonts w:ascii="Times New Roman" w:hAnsi="Times New Roman" w:cs="Times New Roman"/>
          <w:sz w:val="24"/>
          <w:szCs w:val="24"/>
          <w:lang w:val="lv-LV"/>
        </w:rPr>
        <w:t xml:space="preserve">Eiropas Reģionālās attīstības fonda 3.1.2.1.1.apakšaktivitātes „Augstākās izglītības iestāžu telpu un iekārtu modernizēšana studiju programmu kvalitātes uzlabošanai, tajā skaitā, nodrošinot izglītības programmu apgūšanas iespējas arī personām ar funkcionāliem traucējumiem” projekta „Latvijas Universitātes infrastruktūras modernizācija prioritāro virzienu studiju programmu attīstībai” ieviešanas termiņš, kas </w:t>
      </w:r>
      <w:r w:rsidR="000804BE" w:rsidRPr="006B63E0">
        <w:rPr>
          <w:rFonts w:ascii="Times New Roman" w:hAnsi="Times New Roman" w:cs="Times New Roman"/>
          <w:sz w:val="24"/>
          <w:szCs w:val="24"/>
          <w:lang w:val="lv-LV"/>
        </w:rPr>
        <w:t>beidz</w:t>
      </w:r>
      <w:r w:rsidR="007376FA">
        <w:rPr>
          <w:rFonts w:ascii="Times New Roman" w:hAnsi="Times New Roman" w:cs="Times New Roman"/>
          <w:sz w:val="24"/>
          <w:szCs w:val="24"/>
          <w:lang w:val="lv-LV"/>
        </w:rPr>
        <w:t>a</w:t>
      </w:r>
      <w:r w:rsidR="000804BE" w:rsidRPr="006B63E0">
        <w:rPr>
          <w:rFonts w:ascii="Times New Roman" w:hAnsi="Times New Roman" w:cs="Times New Roman"/>
          <w:sz w:val="24"/>
          <w:szCs w:val="24"/>
          <w:lang w:val="lv-LV"/>
        </w:rPr>
        <w:t>s 2015.gada 31.augustā. No minētā izriet, ka</w:t>
      </w:r>
      <w:r>
        <w:rPr>
          <w:rFonts w:ascii="Times New Roman" w:hAnsi="Times New Roman" w:cs="Times New Roman"/>
          <w:sz w:val="24"/>
          <w:szCs w:val="24"/>
          <w:lang w:val="lv-LV"/>
        </w:rPr>
        <w:t xml:space="preserve"> </w:t>
      </w:r>
      <w:r w:rsidR="006B63E0" w:rsidRPr="006B63E0">
        <w:rPr>
          <w:rFonts w:ascii="Times New Roman" w:hAnsi="Times New Roman" w:cs="Times New Roman"/>
          <w:sz w:val="24"/>
          <w:szCs w:val="24"/>
          <w:lang w:val="lv-LV"/>
        </w:rPr>
        <w:t>piegādēm ir jābūt veiktām</w:t>
      </w:r>
      <w:r w:rsidR="000804BE" w:rsidRPr="006B63E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apmaksātām </w:t>
      </w:r>
      <w:r w:rsidR="007376FA">
        <w:rPr>
          <w:rFonts w:ascii="Times New Roman" w:hAnsi="Times New Roman" w:cs="Times New Roman"/>
          <w:sz w:val="24"/>
          <w:szCs w:val="24"/>
          <w:lang w:val="lv-LV"/>
        </w:rPr>
        <w:t xml:space="preserve">ne vēlāk kā </w:t>
      </w:r>
      <w:r w:rsidR="000804BE" w:rsidRPr="006B63E0">
        <w:rPr>
          <w:rFonts w:ascii="Times New Roman" w:hAnsi="Times New Roman" w:cs="Times New Roman"/>
          <w:sz w:val="24"/>
          <w:szCs w:val="24"/>
          <w:lang w:val="lv-LV"/>
        </w:rPr>
        <w:t xml:space="preserve">līdz 2015.gada 31.augustam. </w:t>
      </w:r>
    </w:p>
    <w:p w:rsidR="00B15AD4" w:rsidRPr="00FF07EE" w:rsidRDefault="00303CC9" w:rsidP="00FF07EE">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Papildus n</w:t>
      </w:r>
      <w:r w:rsidR="00B15AD4" w:rsidRPr="00FF07EE">
        <w:rPr>
          <w:rFonts w:ascii="Times New Roman" w:hAnsi="Times New Roman" w:cs="Times New Roman"/>
          <w:sz w:val="24"/>
          <w:szCs w:val="24"/>
          <w:lang w:val="lv-LV"/>
        </w:rPr>
        <w:t>or</w:t>
      </w:r>
      <w:r w:rsidR="002F130D" w:rsidRPr="00FF07EE">
        <w:rPr>
          <w:rFonts w:ascii="Times New Roman" w:hAnsi="Times New Roman" w:cs="Times New Roman"/>
          <w:sz w:val="24"/>
          <w:szCs w:val="24"/>
          <w:lang w:val="lv-LV"/>
        </w:rPr>
        <w:t>ādām, ka slēgtā konkurs</w:t>
      </w:r>
      <w:r w:rsidR="00FF07EE">
        <w:rPr>
          <w:rFonts w:ascii="Times New Roman" w:hAnsi="Times New Roman" w:cs="Times New Roman"/>
          <w:sz w:val="24"/>
          <w:szCs w:val="24"/>
          <w:lang w:val="lv-LV"/>
        </w:rPr>
        <w:t>ā</w:t>
      </w:r>
      <w:r w:rsidR="00FF07EE" w:rsidRPr="00FF07EE">
        <w:rPr>
          <w:rFonts w:ascii="Times New Roman" w:hAnsi="Times New Roman" w:cs="Times New Roman"/>
          <w:sz w:val="24"/>
          <w:szCs w:val="24"/>
          <w:lang w:val="lv-LV"/>
        </w:rPr>
        <w:t xml:space="preserve"> pieteikumu </w:t>
      </w:r>
      <w:r>
        <w:rPr>
          <w:rFonts w:ascii="Times New Roman" w:hAnsi="Times New Roman" w:cs="Times New Roman"/>
          <w:sz w:val="24"/>
          <w:szCs w:val="24"/>
          <w:lang w:val="lv-LV"/>
        </w:rPr>
        <w:t xml:space="preserve">dalībai </w:t>
      </w:r>
      <w:r w:rsidR="00FF07EE" w:rsidRPr="00FF07EE">
        <w:rPr>
          <w:rFonts w:ascii="Times New Roman" w:hAnsi="Times New Roman" w:cs="Times New Roman"/>
          <w:sz w:val="24"/>
          <w:szCs w:val="24"/>
          <w:lang w:val="lv-LV"/>
        </w:rPr>
        <w:t xml:space="preserve">var iesniegt </w:t>
      </w:r>
      <w:r w:rsidR="00FF07EE" w:rsidRPr="00FF07EE">
        <w:rPr>
          <w:rFonts w:ascii="Times New Roman" w:hAnsi="Times New Roman" w:cs="Times New Roman"/>
          <w:sz w:val="24"/>
          <w:szCs w:val="24"/>
          <w:shd w:val="clear" w:color="auto" w:fill="FFFFFF"/>
          <w:lang w:val="lv-LV"/>
        </w:rPr>
        <w:t>visi ieinteresētie piegādātāji, kas atbilst nolikuma prasībām</w:t>
      </w:r>
      <w:r w:rsidR="007376FA">
        <w:rPr>
          <w:rFonts w:ascii="Times New Roman" w:hAnsi="Times New Roman" w:cs="Times New Roman"/>
          <w:sz w:val="24"/>
          <w:szCs w:val="24"/>
          <w:shd w:val="clear" w:color="auto" w:fill="FFFFFF"/>
          <w:lang w:val="lv-LV"/>
        </w:rPr>
        <w:t>, līdz ar to slēgta konkursa nolikums neierobežo kāda konkrēta piegādātāja, kurš atbilst nolikuma prasībām, iespējas iesniegt savu pieteikumu</w:t>
      </w:r>
      <w:r w:rsidR="00FF07EE" w:rsidRPr="00FF07EE">
        <w:rPr>
          <w:rFonts w:ascii="Times New Roman" w:hAnsi="Times New Roman" w:cs="Times New Roman"/>
          <w:sz w:val="24"/>
          <w:szCs w:val="24"/>
          <w:shd w:val="clear" w:color="auto" w:fill="FFFFFF"/>
          <w:lang w:val="lv-LV"/>
        </w:rPr>
        <w:t>.</w:t>
      </w:r>
      <w:r>
        <w:rPr>
          <w:rFonts w:ascii="Times New Roman" w:hAnsi="Times New Roman" w:cs="Times New Roman"/>
          <w:sz w:val="24"/>
          <w:szCs w:val="24"/>
          <w:shd w:val="clear" w:color="auto" w:fill="FFFFFF"/>
          <w:lang w:val="lv-LV"/>
        </w:rPr>
        <w:t xml:space="preserve"> Kā arī saskaņā ar šo nolikumu visi kandidāti, kas atbildīs kvalifikācijas prasībām, tiks uzaicināti iesniegt tehniskos piedāvajumus.</w:t>
      </w:r>
    </w:p>
    <w:p w:rsidR="005E20F8" w:rsidRPr="00503AB5" w:rsidRDefault="005E20F8" w:rsidP="00CB0689">
      <w:pPr>
        <w:pStyle w:val="PlainText"/>
        <w:jc w:val="both"/>
        <w:rPr>
          <w:rFonts w:ascii="Times New Roman" w:hAnsi="Times New Roman" w:cs="Times New Roman"/>
          <w:sz w:val="24"/>
          <w:szCs w:val="24"/>
          <w:lang w:val="lv-LV"/>
        </w:rPr>
      </w:pPr>
    </w:p>
    <w:sectPr w:rsidR="005E20F8" w:rsidRPr="00503AB5" w:rsidSect="002668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EF691A8"/>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pStyle w:val="h3body1"/>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3185B3C"/>
    <w:multiLevelType w:val="hybridMultilevel"/>
    <w:tmpl w:val="2EB8A84E"/>
    <w:lvl w:ilvl="0" w:tplc="56EA9F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7743C9E"/>
    <w:multiLevelType w:val="multilevel"/>
    <w:tmpl w:val="603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36542B"/>
    <w:multiLevelType w:val="multilevel"/>
    <w:tmpl w:val="565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944AC3"/>
    <w:multiLevelType w:val="multilevel"/>
    <w:tmpl w:val="99ACE0E6"/>
    <w:lvl w:ilvl="0">
      <w:start w:val="13"/>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o">
    <w15:presenceInfo w15:providerId="None" w15:userId="N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2B"/>
    <w:rsid w:val="000804BE"/>
    <w:rsid w:val="00084261"/>
    <w:rsid w:val="000C0656"/>
    <w:rsid w:val="00103887"/>
    <w:rsid w:val="001062D5"/>
    <w:rsid w:val="001479E7"/>
    <w:rsid w:val="0022302F"/>
    <w:rsid w:val="00255A68"/>
    <w:rsid w:val="00266854"/>
    <w:rsid w:val="00273300"/>
    <w:rsid w:val="002D1337"/>
    <w:rsid w:val="002F130D"/>
    <w:rsid w:val="002F1A49"/>
    <w:rsid w:val="00303CC9"/>
    <w:rsid w:val="00327BAE"/>
    <w:rsid w:val="00343171"/>
    <w:rsid w:val="003560A7"/>
    <w:rsid w:val="00391817"/>
    <w:rsid w:val="00397724"/>
    <w:rsid w:val="00473B74"/>
    <w:rsid w:val="004741E5"/>
    <w:rsid w:val="004769F7"/>
    <w:rsid w:val="00503AB5"/>
    <w:rsid w:val="00547735"/>
    <w:rsid w:val="005C3EE5"/>
    <w:rsid w:val="005E20F8"/>
    <w:rsid w:val="005F6B18"/>
    <w:rsid w:val="006B63E0"/>
    <w:rsid w:val="006E3E9A"/>
    <w:rsid w:val="00705880"/>
    <w:rsid w:val="007376FA"/>
    <w:rsid w:val="00757AB4"/>
    <w:rsid w:val="007E3F52"/>
    <w:rsid w:val="008472FC"/>
    <w:rsid w:val="00883FC2"/>
    <w:rsid w:val="008B7FCD"/>
    <w:rsid w:val="0097232B"/>
    <w:rsid w:val="009A67A5"/>
    <w:rsid w:val="009E356E"/>
    <w:rsid w:val="00B15AD4"/>
    <w:rsid w:val="00B601BE"/>
    <w:rsid w:val="00B83310"/>
    <w:rsid w:val="00B86026"/>
    <w:rsid w:val="00B96B5C"/>
    <w:rsid w:val="00CB0689"/>
    <w:rsid w:val="00D03CB6"/>
    <w:rsid w:val="00D504C5"/>
    <w:rsid w:val="00D75DEB"/>
    <w:rsid w:val="00E13091"/>
    <w:rsid w:val="00E57650"/>
    <w:rsid w:val="00EA51DD"/>
    <w:rsid w:val="00EF1BE7"/>
    <w:rsid w:val="00F41151"/>
    <w:rsid w:val="00FF07EE"/>
    <w:rsid w:val="00FF4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97232B"/>
    <w:pPr>
      <w:keepNext/>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 w:type="paragraph" w:customStyle="1" w:styleId="h3body1">
    <w:name w:val="h3_body_1"/>
    <w:autoRedefine/>
    <w:uiPriority w:val="99"/>
    <w:qFormat/>
    <w:rsid w:val="00B86026"/>
    <w:pPr>
      <w:numPr>
        <w:ilvl w:val="1"/>
        <w:numId w:val="4"/>
      </w:numPr>
      <w:spacing w:after="0" w:line="240" w:lineRule="auto"/>
      <w:ind w:hanging="578"/>
      <w:jc w:val="both"/>
    </w:pPr>
    <w:rPr>
      <w:rFonts w:ascii="Times New Roman" w:eastAsia="Times New Roman" w:hAnsi="Times New Roman" w:cs="Times New Roman"/>
      <w:bCs/>
      <w:sz w:val="24"/>
      <w:szCs w:val="24"/>
      <w:lang w:val="lv-LV"/>
    </w:rPr>
  </w:style>
  <w:style w:type="paragraph" w:styleId="PlainText">
    <w:name w:val="Plain Text"/>
    <w:basedOn w:val="Normal"/>
    <w:link w:val="PlainTextChar"/>
    <w:uiPriority w:val="99"/>
    <w:unhideWhenUsed/>
    <w:rsid w:val="00B96B5C"/>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rsid w:val="00B96B5C"/>
    <w:rPr>
      <w:rFonts w:ascii="Consolas" w:hAnsi="Consolas" w:cs="Consolas"/>
      <w:sz w:val="21"/>
      <w:szCs w:val="21"/>
    </w:rPr>
  </w:style>
  <w:style w:type="character" w:customStyle="1" w:styleId="apple-converted-space">
    <w:name w:val="apple-converted-space"/>
    <w:basedOn w:val="DefaultParagraphFont"/>
    <w:rsid w:val="005E20F8"/>
  </w:style>
  <w:style w:type="character" w:styleId="Hyperlink">
    <w:name w:val="Hyperlink"/>
    <w:basedOn w:val="DefaultParagraphFont"/>
    <w:uiPriority w:val="99"/>
    <w:semiHidden/>
    <w:unhideWhenUsed/>
    <w:rsid w:val="005E20F8"/>
    <w:rPr>
      <w:color w:val="0000FF"/>
      <w:u w:val="single"/>
    </w:rPr>
  </w:style>
  <w:style w:type="character" w:styleId="Emphasis">
    <w:name w:val="Emphasis"/>
    <w:basedOn w:val="DefaultParagraphFont"/>
    <w:uiPriority w:val="20"/>
    <w:qFormat/>
    <w:rsid w:val="00503A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97232B"/>
    <w:pPr>
      <w:keepNext/>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 w:type="paragraph" w:customStyle="1" w:styleId="h3body1">
    <w:name w:val="h3_body_1"/>
    <w:autoRedefine/>
    <w:uiPriority w:val="99"/>
    <w:qFormat/>
    <w:rsid w:val="00B86026"/>
    <w:pPr>
      <w:numPr>
        <w:ilvl w:val="1"/>
        <w:numId w:val="4"/>
      </w:numPr>
      <w:spacing w:after="0" w:line="240" w:lineRule="auto"/>
      <w:ind w:hanging="578"/>
      <w:jc w:val="both"/>
    </w:pPr>
    <w:rPr>
      <w:rFonts w:ascii="Times New Roman" w:eastAsia="Times New Roman" w:hAnsi="Times New Roman" w:cs="Times New Roman"/>
      <w:bCs/>
      <w:sz w:val="24"/>
      <w:szCs w:val="24"/>
      <w:lang w:val="lv-LV"/>
    </w:rPr>
  </w:style>
  <w:style w:type="paragraph" w:styleId="PlainText">
    <w:name w:val="Plain Text"/>
    <w:basedOn w:val="Normal"/>
    <w:link w:val="PlainTextChar"/>
    <w:uiPriority w:val="99"/>
    <w:unhideWhenUsed/>
    <w:rsid w:val="00B96B5C"/>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rsid w:val="00B96B5C"/>
    <w:rPr>
      <w:rFonts w:ascii="Consolas" w:hAnsi="Consolas" w:cs="Consolas"/>
      <w:sz w:val="21"/>
      <w:szCs w:val="21"/>
    </w:rPr>
  </w:style>
  <w:style w:type="character" w:customStyle="1" w:styleId="apple-converted-space">
    <w:name w:val="apple-converted-space"/>
    <w:basedOn w:val="DefaultParagraphFont"/>
    <w:rsid w:val="005E20F8"/>
  </w:style>
  <w:style w:type="character" w:styleId="Hyperlink">
    <w:name w:val="Hyperlink"/>
    <w:basedOn w:val="DefaultParagraphFont"/>
    <w:uiPriority w:val="99"/>
    <w:semiHidden/>
    <w:unhideWhenUsed/>
    <w:rsid w:val="005E20F8"/>
    <w:rPr>
      <w:color w:val="0000FF"/>
      <w:u w:val="single"/>
    </w:rPr>
  </w:style>
  <w:style w:type="character" w:styleId="Emphasis">
    <w:name w:val="Emphasis"/>
    <w:basedOn w:val="DefaultParagraphFont"/>
    <w:uiPriority w:val="20"/>
    <w:qFormat/>
    <w:rsid w:val="00503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52586">
      <w:bodyDiv w:val="1"/>
      <w:marLeft w:val="0"/>
      <w:marRight w:val="0"/>
      <w:marTop w:val="0"/>
      <w:marBottom w:val="0"/>
      <w:divBdr>
        <w:top w:val="none" w:sz="0" w:space="0" w:color="auto"/>
        <w:left w:val="none" w:sz="0" w:space="0" w:color="auto"/>
        <w:bottom w:val="none" w:sz="0" w:space="0" w:color="auto"/>
        <w:right w:val="none" w:sz="0" w:space="0" w:color="auto"/>
      </w:divBdr>
    </w:div>
    <w:div w:id="564145274">
      <w:bodyDiv w:val="1"/>
      <w:marLeft w:val="0"/>
      <w:marRight w:val="0"/>
      <w:marTop w:val="0"/>
      <w:marBottom w:val="0"/>
      <w:divBdr>
        <w:top w:val="none" w:sz="0" w:space="0" w:color="auto"/>
        <w:left w:val="none" w:sz="0" w:space="0" w:color="auto"/>
        <w:bottom w:val="none" w:sz="0" w:space="0" w:color="auto"/>
        <w:right w:val="none" w:sz="0" w:space="0" w:color="auto"/>
      </w:divBdr>
    </w:div>
    <w:div w:id="736324615">
      <w:bodyDiv w:val="1"/>
      <w:marLeft w:val="0"/>
      <w:marRight w:val="0"/>
      <w:marTop w:val="0"/>
      <w:marBottom w:val="0"/>
      <w:divBdr>
        <w:top w:val="none" w:sz="0" w:space="0" w:color="auto"/>
        <w:left w:val="none" w:sz="0" w:space="0" w:color="auto"/>
        <w:bottom w:val="none" w:sz="0" w:space="0" w:color="auto"/>
        <w:right w:val="none" w:sz="0" w:space="0" w:color="auto"/>
      </w:divBdr>
    </w:div>
    <w:div w:id="17942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gov.lv/dokumenti/aktualitates/publiskie%20iepirkumi/2013/marts/11.03%20mebelu%20nolikums%20fm%20vid%202013-01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Gunta Banbāne</cp:lastModifiedBy>
  <cp:revision>2</cp:revision>
  <cp:lastPrinted>2015-01-19T09:22:00Z</cp:lastPrinted>
  <dcterms:created xsi:type="dcterms:W3CDTF">2015-01-21T07:34:00Z</dcterms:created>
  <dcterms:modified xsi:type="dcterms:W3CDTF">2015-01-21T07:34:00Z</dcterms:modified>
</cp:coreProperties>
</file>