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DE8E5" w14:textId="77777777" w:rsidR="000F5CC8" w:rsidRPr="005279BE" w:rsidRDefault="00023604" w:rsidP="00023604">
      <w:pPr>
        <w:jc w:val="center"/>
        <w:rPr>
          <w:rFonts w:ascii="Times New Roman" w:hAnsi="Times New Roman" w:cs="Times New Roman"/>
          <w:sz w:val="24"/>
          <w:szCs w:val="24"/>
        </w:rPr>
      </w:pPr>
      <w:r w:rsidRPr="005279BE">
        <w:rPr>
          <w:rFonts w:ascii="Times New Roman" w:hAnsi="Times New Roman" w:cs="Times New Roman"/>
          <w:sz w:val="24"/>
          <w:szCs w:val="24"/>
        </w:rPr>
        <w:t>SARUNU PROCEDŪRAS IZVĒLES PAMATOJUMS</w:t>
      </w:r>
    </w:p>
    <w:p w14:paraId="055C9461" w14:textId="63F99F97" w:rsidR="00AF03EE" w:rsidRPr="005279BE" w:rsidRDefault="00AF03EE" w:rsidP="00A04698">
      <w:pPr>
        <w:ind w:firstLine="567"/>
        <w:jc w:val="both"/>
        <w:rPr>
          <w:rFonts w:ascii="Times New Roman" w:hAnsi="Times New Roman" w:cs="Times New Roman"/>
          <w:sz w:val="24"/>
          <w:szCs w:val="24"/>
        </w:rPr>
      </w:pPr>
      <w:r w:rsidRPr="005279BE">
        <w:rPr>
          <w:rFonts w:ascii="Times New Roman" w:hAnsi="Times New Roman" w:cs="Times New Roman"/>
          <w:sz w:val="24"/>
          <w:szCs w:val="24"/>
        </w:rPr>
        <w:t xml:space="preserve">Latvijas Universitātes iepirkuma komisija ir pieņēmusi lēmumu organizēt sarunu procedūru </w:t>
      </w:r>
      <w:r w:rsidRPr="005279BE">
        <w:rPr>
          <w:rFonts w:ascii="Times New Roman" w:hAnsi="Times New Roman" w:cs="Times New Roman"/>
          <w:b/>
          <w:sz w:val="24"/>
          <w:szCs w:val="24"/>
        </w:rPr>
        <w:t>„Specifisko laboratorijas iekārtu un aprīkojuma demontāža, pārvešana un montāža Dabaszinātņu akadēmiskajā centrā Torņakalnā”</w:t>
      </w:r>
      <w:r w:rsidRPr="005279BE">
        <w:rPr>
          <w:rFonts w:ascii="Times New Roman" w:hAnsi="Times New Roman" w:cs="Times New Roman"/>
          <w:sz w:val="24"/>
          <w:szCs w:val="24"/>
        </w:rPr>
        <w:t>, iepirkuma identifikācijas Nr.</w:t>
      </w:r>
      <w:r w:rsidR="00492EEA" w:rsidRPr="005279BE">
        <w:rPr>
          <w:rFonts w:ascii="Times New Roman" w:hAnsi="Times New Roman" w:cs="Times New Roman"/>
          <w:sz w:val="24"/>
          <w:szCs w:val="24"/>
        </w:rPr>
        <w:t xml:space="preserve"> LU </w:t>
      </w:r>
      <w:r w:rsidRPr="005279BE">
        <w:rPr>
          <w:rFonts w:ascii="Times New Roman" w:hAnsi="Times New Roman" w:cs="Times New Roman"/>
          <w:sz w:val="24"/>
          <w:szCs w:val="24"/>
        </w:rPr>
        <w:t>2015/11_ERAF, atbilstoši Publisko iepirkumu likuma 63.panta pirmās da</w:t>
      </w:r>
      <w:r w:rsidR="00A04698" w:rsidRPr="005279BE">
        <w:rPr>
          <w:rFonts w:ascii="Times New Roman" w:hAnsi="Times New Roman" w:cs="Times New Roman"/>
          <w:sz w:val="24"/>
          <w:szCs w:val="24"/>
        </w:rPr>
        <w:t>ļas 2.punktam, kurā ir noteikts</w:t>
      </w:r>
      <w:r w:rsidRPr="005279BE">
        <w:rPr>
          <w:rFonts w:ascii="Times New Roman" w:hAnsi="Times New Roman" w:cs="Times New Roman"/>
          <w:sz w:val="24"/>
          <w:szCs w:val="24"/>
        </w:rPr>
        <w:t xml:space="preserve">, </w:t>
      </w:r>
      <w:r w:rsidRPr="005279BE">
        <w:rPr>
          <w:rFonts w:ascii="Times New Roman" w:hAnsi="Times New Roman" w:cs="Times New Roman"/>
          <w:i/>
          <w:sz w:val="24"/>
          <w:szCs w:val="24"/>
        </w:rPr>
        <w:t>ka Publiskiem būvdarbu, piegādes un pakalpojumu līgumiem pasūtītājs var piemērot sarunu procedūru, iepriekš nepublic</w:t>
      </w:r>
      <w:r w:rsidR="00A04698" w:rsidRPr="005279BE">
        <w:rPr>
          <w:rFonts w:ascii="Times New Roman" w:hAnsi="Times New Roman" w:cs="Times New Roman"/>
          <w:i/>
          <w:sz w:val="24"/>
          <w:szCs w:val="24"/>
        </w:rPr>
        <w:t xml:space="preserve">ējot paziņojumu par līgumu, ja </w:t>
      </w:r>
      <w:r w:rsidRPr="005279BE">
        <w:rPr>
          <w:rFonts w:ascii="Times New Roman" w:hAnsi="Times New Roman" w:cs="Times New Roman"/>
          <w:i/>
          <w:sz w:val="24"/>
          <w:szCs w:val="24"/>
        </w:rPr>
        <w:t xml:space="preserve">tehnisku vai māksliniecisku iemeslu dēļ vai tādu iemeslu dēļ, kuri saistīti ar izņēmuma tiesību aizsardzību, līgumu var noslēgt tikai ar konkrētu piegādātāju. </w:t>
      </w:r>
    </w:p>
    <w:p w14:paraId="2DE8C1FF" w14:textId="21B0E1A8" w:rsidR="00AF1C92" w:rsidRDefault="00AF1C92" w:rsidP="00A04698">
      <w:pPr>
        <w:ind w:firstLine="567"/>
        <w:jc w:val="both"/>
        <w:rPr>
          <w:rFonts w:ascii="Times New Roman" w:hAnsi="Times New Roman" w:cs="Times New Roman"/>
          <w:sz w:val="24"/>
          <w:szCs w:val="24"/>
        </w:rPr>
      </w:pPr>
      <w:r>
        <w:rPr>
          <w:rFonts w:ascii="Times New Roman" w:hAnsi="Times New Roman" w:cs="Times New Roman"/>
          <w:sz w:val="24"/>
          <w:szCs w:val="24"/>
        </w:rPr>
        <w:t>Iepirkuma priekšmets ir sadalīts deviņās daļās.</w:t>
      </w:r>
    </w:p>
    <w:p w14:paraId="4BB4F207" w14:textId="797AB88C" w:rsidR="00AF03EE" w:rsidRPr="005279BE" w:rsidRDefault="00AF03EE" w:rsidP="00A04698">
      <w:pPr>
        <w:ind w:firstLine="567"/>
        <w:jc w:val="both"/>
        <w:rPr>
          <w:rFonts w:ascii="Times New Roman" w:hAnsi="Times New Roman" w:cs="Times New Roman"/>
          <w:sz w:val="24"/>
          <w:szCs w:val="24"/>
        </w:rPr>
      </w:pPr>
      <w:r w:rsidRPr="005279BE">
        <w:rPr>
          <w:rFonts w:ascii="Times New Roman" w:hAnsi="Times New Roman" w:cs="Times New Roman"/>
          <w:sz w:val="24"/>
          <w:szCs w:val="24"/>
        </w:rPr>
        <w:t>Sarunu procedūras piemērošana</w:t>
      </w:r>
      <w:r w:rsidR="00A04698" w:rsidRPr="005279BE">
        <w:rPr>
          <w:rFonts w:ascii="Times New Roman" w:hAnsi="Times New Roman" w:cs="Times New Roman"/>
          <w:sz w:val="24"/>
          <w:szCs w:val="24"/>
        </w:rPr>
        <w:t xml:space="preserve"> atbilst</w:t>
      </w:r>
      <w:r w:rsidR="00964FE7">
        <w:rPr>
          <w:rFonts w:ascii="Times New Roman" w:hAnsi="Times New Roman" w:cs="Times New Roman"/>
          <w:sz w:val="24"/>
          <w:szCs w:val="24"/>
        </w:rPr>
        <w:t>oši Publisko iepirkumu likuma 64</w:t>
      </w:r>
      <w:r w:rsidR="00A04698" w:rsidRPr="005279BE">
        <w:rPr>
          <w:rFonts w:ascii="Times New Roman" w:hAnsi="Times New Roman" w:cs="Times New Roman"/>
          <w:sz w:val="24"/>
          <w:szCs w:val="24"/>
        </w:rPr>
        <w:t>.panta pirmajai daļai</w:t>
      </w:r>
      <w:r w:rsidRPr="005279BE">
        <w:rPr>
          <w:rFonts w:ascii="Times New Roman" w:hAnsi="Times New Roman" w:cs="Times New Roman"/>
          <w:sz w:val="24"/>
          <w:szCs w:val="24"/>
        </w:rPr>
        <w:t xml:space="preserve"> saskaņota ar Iepirkumu uzraudzības biroju  (13.03.2015. saskaņojums Nr.2-3/859 un 15.04.2015. saskaņojums Nr.2-3/1251).</w:t>
      </w:r>
    </w:p>
    <w:p w14:paraId="77B5D77F" w14:textId="64CA4740" w:rsidR="00A04698" w:rsidRPr="005279BE" w:rsidRDefault="00A04698" w:rsidP="00A04698">
      <w:pPr>
        <w:ind w:firstLine="567"/>
        <w:jc w:val="both"/>
        <w:rPr>
          <w:rFonts w:ascii="Times New Roman" w:hAnsi="Times New Roman" w:cs="Times New Roman"/>
          <w:sz w:val="24"/>
          <w:szCs w:val="24"/>
        </w:rPr>
      </w:pPr>
      <w:r w:rsidRPr="005279BE">
        <w:rPr>
          <w:rFonts w:ascii="Times New Roman" w:hAnsi="Times New Roman" w:cs="Times New Roman"/>
          <w:b/>
          <w:sz w:val="24"/>
          <w:szCs w:val="24"/>
        </w:rPr>
        <w:t>Sarunu procedūras pamatojums</w:t>
      </w:r>
      <w:r w:rsidRPr="005279BE">
        <w:rPr>
          <w:rFonts w:ascii="Times New Roman" w:hAnsi="Times New Roman" w:cs="Times New Roman"/>
          <w:sz w:val="24"/>
          <w:szCs w:val="24"/>
        </w:rPr>
        <w:t>: Latvijas Universitāte</w:t>
      </w:r>
      <w:r w:rsidR="00F60E82" w:rsidRPr="005279BE">
        <w:rPr>
          <w:sz w:val="24"/>
          <w:szCs w:val="24"/>
        </w:rPr>
        <w:t xml:space="preserve"> </w:t>
      </w:r>
      <w:r w:rsidRPr="005279BE">
        <w:rPr>
          <w:rFonts w:ascii="Times New Roman" w:hAnsi="Times New Roman" w:cs="Times New Roman"/>
          <w:sz w:val="24"/>
          <w:szCs w:val="24"/>
        </w:rPr>
        <w:t>veic Dabaszinātņu akadēmiskā centra Torņakalnā pirmās ēkas būvniecību un iekārtošanu ar mēbelēm un laboratoriju tehnoloģisko  aprīkojumu. Ņemot vērā to, ka daļēji jaunajā ēkā tiks izmantotas jau iepriekš iegādāts laboratoriju aprīkojums, laboratoriju iekārtas jāpārved no Latvij</w:t>
      </w:r>
      <w:r w:rsidR="00492EEA" w:rsidRPr="005279BE">
        <w:rPr>
          <w:rFonts w:ascii="Times New Roman" w:hAnsi="Times New Roman" w:cs="Times New Roman"/>
          <w:sz w:val="24"/>
          <w:szCs w:val="24"/>
        </w:rPr>
        <w:t>as Universitātes fakultāšu ēkām</w:t>
      </w:r>
      <w:r w:rsidRPr="005279BE">
        <w:rPr>
          <w:rFonts w:ascii="Times New Roman" w:hAnsi="Times New Roman" w:cs="Times New Roman"/>
          <w:sz w:val="24"/>
          <w:szCs w:val="24"/>
        </w:rPr>
        <w:t>. Ie</w:t>
      </w:r>
      <w:r w:rsidR="00A66221">
        <w:rPr>
          <w:rFonts w:ascii="Times New Roman" w:hAnsi="Times New Roman" w:cs="Times New Roman"/>
          <w:sz w:val="24"/>
          <w:szCs w:val="24"/>
        </w:rPr>
        <w:t xml:space="preserve">kārtu </w:t>
      </w:r>
      <w:proofErr w:type="spellStart"/>
      <w:r w:rsidR="00A66221">
        <w:rPr>
          <w:rFonts w:ascii="Times New Roman" w:hAnsi="Times New Roman" w:cs="Times New Roman"/>
          <w:sz w:val="24"/>
          <w:szCs w:val="24"/>
        </w:rPr>
        <w:t>demontažas</w:t>
      </w:r>
      <w:proofErr w:type="spellEnd"/>
      <w:r w:rsidR="00A66221">
        <w:rPr>
          <w:rFonts w:ascii="Times New Roman" w:hAnsi="Times New Roman" w:cs="Times New Roman"/>
          <w:sz w:val="24"/>
          <w:szCs w:val="24"/>
        </w:rPr>
        <w:t xml:space="preserve">, pārvešanas, </w:t>
      </w:r>
      <w:proofErr w:type="spellStart"/>
      <w:r w:rsidRPr="005279BE">
        <w:rPr>
          <w:rFonts w:ascii="Times New Roman" w:hAnsi="Times New Roman" w:cs="Times New Roman"/>
          <w:sz w:val="24"/>
          <w:szCs w:val="24"/>
        </w:rPr>
        <w:t>montažas</w:t>
      </w:r>
      <w:proofErr w:type="spellEnd"/>
      <w:r w:rsidRPr="005279BE">
        <w:rPr>
          <w:rFonts w:ascii="Times New Roman" w:hAnsi="Times New Roman" w:cs="Times New Roman"/>
          <w:sz w:val="24"/>
          <w:szCs w:val="24"/>
        </w:rPr>
        <w:t xml:space="preserve"> </w:t>
      </w:r>
      <w:r w:rsidR="00A66221">
        <w:rPr>
          <w:rFonts w:ascii="Times New Roman" w:hAnsi="Times New Roman" w:cs="Times New Roman"/>
          <w:sz w:val="24"/>
          <w:szCs w:val="24"/>
        </w:rPr>
        <w:t xml:space="preserve">un testēšanas </w:t>
      </w:r>
      <w:r w:rsidRPr="005279BE">
        <w:rPr>
          <w:rFonts w:ascii="Times New Roman" w:hAnsi="Times New Roman" w:cs="Times New Roman"/>
          <w:sz w:val="24"/>
          <w:szCs w:val="24"/>
        </w:rPr>
        <w:t>proces</w:t>
      </w:r>
      <w:r w:rsidR="00065AB2" w:rsidRPr="005279BE">
        <w:rPr>
          <w:rFonts w:ascii="Times New Roman" w:hAnsi="Times New Roman" w:cs="Times New Roman"/>
          <w:sz w:val="24"/>
          <w:szCs w:val="24"/>
        </w:rPr>
        <w:t>s</w:t>
      </w:r>
      <w:r w:rsidRPr="005279BE">
        <w:rPr>
          <w:rFonts w:ascii="Times New Roman" w:hAnsi="Times New Roman" w:cs="Times New Roman"/>
          <w:sz w:val="24"/>
          <w:szCs w:val="24"/>
        </w:rPr>
        <w:t xml:space="preserve"> prasa specifisk</w:t>
      </w:r>
      <w:r w:rsidR="00065AB2" w:rsidRPr="005279BE">
        <w:rPr>
          <w:rFonts w:ascii="Times New Roman" w:hAnsi="Times New Roman" w:cs="Times New Roman"/>
          <w:sz w:val="24"/>
          <w:szCs w:val="24"/>
        </w:rPr>
        <w:t>as zināšanas un</w:t>
      </w:r>
      <w:r w:rsidRPr="005279BE">
        <w:rPr>
          <w:rFonts w:ascii="Times New Roman" w:hAnsi="Times New Roman" w:cs="Times New Roman"/>
          <w:sz w:val="24"/>
          <w:szCs w:val="24"/>
        </w:rPr>
        <w:t xml:space="preserve"> pieeju, ko objektīvi var nodrošināt tikai attiecīgās katras iekārtas ražotājs vai tā oficiālais pilnvarotais pārstāvis konkrētajā valstī. Visi specifisko iekārtu ražotāji ir norādījuši, ka nodrošinās iekārtas garantijas apkopi un to turpmāku regulāro uzturēšanu tikai pie nosacījuma, ja iekārtas demontē, transportē, samontē un pārbauda (testē) tikai paši ražotāji vai to autorizētie pārstāvji Latvijā. </w:t>
      </w:r>
    </w:p>
    <w:p w14:paraId="161924FE" w14:textId="77777777" w:rsidR="00AF03EE" w:rsidRPr="005279BE" w:rsidRDefault="00F60E82" w:rsidP="00AF03EE">
      <w:pPr>
        <w:jc w:val="both"/>
        <w:rPr>
          <w:rFonts w:ascii="Times New Roman" w:hAnsi="Times New Roman" w:cs="Times New Roman"/>
          <w:sz w:val="24"/>
          <w:szCs w:val="24"/>
        </w:rPr>
      </w:pPr>
      <w:r w:rsidRPr="005279BE">
        <w:rPr>
          <w:rFonts w:ascii="Times New Roman" w:hAnsi="Times New Roman" w:cs="Times New Roman"/>
          <w:sz w:val="24"/>
          <w:szCs w:val="24"/>
        </w:rPr>
        <w:tab/>
        <w:t>Papildu informācija:</w:t>
      </w:r>
    </w:p>
    <w:tbl>
      <w:tblPr>
        <w:tblStyle w:val="TableGrid"/>
        <w:tblW w:w="8505" w:type="dxa"/>
        <w:tblInd w:w="-5" w:type="dxa"/>
        <w:tblLook w:val="04A0" w:firstRow="1" w:lastRow="0" w:firstColumn="1" w:lastColumn="0" w:noHBand="0" w:noVBand="1"/>
      </w:tblPr>
      <w:tblGrid>
        <w:gridCol w:w="1843"/>
        <w:gridCol w:w="6662"/>
      </w:tblGrid>
      <w:tr w:rsidR="00F60E82" w:rsidRPr="005279BE" w14:paraId="1B90FC0C" w14:textId="77777777" w:rsidTr="006A21B7">
        <w:tc>
          <w:tcPr>
            <w:tcW w:w="1843" w:type="dxa"/>
          </w:tcPr>
          <w:p w14:paraId="5DACCF81" w14:textId="77777777" w:rsidR="00F60E82" w:rsidRPr="005279BE" w:rsidRDefault="00F60E82" w:rsidP="00AF03EE">
            <w:pPr>
              <w:jc w:val="both"/>
              <w:rPr>
                <w:rFonts w:ascii="Times New Roman" w:hAnsi="Times New Roman" w:cs="Times New Roman"/>
                <w:sz w:val="24"/>
                <w:szCs w:val="24"/>
              </w:rPr>
            </w:pPr>
            <w:r w:rsidRPr="005279BE">
              <w:rPr>
                <w:rFonts w:ascii="Times New Roman" w:hAnsi="Times New Roman" w:cs="Times New Roman"/>
                <w:sz w:val="24"/>
                <w:szCs w:val="24"/>
              </w:rPr>
              <w:t>Pasūtītājs:</w:t>
            </w:r>
          </w:p>
        </w:tc>
        <w:tc>
          <w:tcPr>
            <w:tcW w:w="6662" w:type="dxa"/>
          </w:tcPr>
          <w:p w14:paraId="49A180A6" w14:textId="3CFA24D5" w:rsidR="00F60E82" w:rsidRPr="005279BE" w:rsidRDefault="00F60E82" w:rsidP="00AF03EE">
            <w:pPr>
              <w:jc w:val="both"/>
              <w:rPr>
                <w:rFonts w:ascii="Times New Roman" w:hAnsi="Times New Roman" w:cs="Times New Roman"/>
                <w:sz w:val="24"/>
                <w:szCs w:val="24"/>
              </w:rPr>
            </w:pPr>
            <w:r w:rsidRPr="005279BE">
              <w:rPr>
                <w:rFonts w:ascii="Times New Roman" w:hAnsi="Times New Roman" w:cs="Times New Roman"/>
                <w:sz w:val="24"/>
                <w:szCs w:val="24"/>
              </w:rPr>
              <w:t>Latvijas Universitāte, Raiņa bulv</w:t>
            </w:r>
            <w:r w:rsidR="00A66221">
              <w:rPr>
                <w:rFonts w:ascii="Times New Roman" w:hAnsi="Times New Roman" w:cs="Times New Roman"/>
                <w:sz w:val="24"/>
                <w:szCs w:val="24"/>
              </w:rPr>
              <w:t>āris 19, Rīga, LV 1586, Latvija.</w:t>
            </w:r>
          </w:p>
          <w:p w14:paraId="53D132A6" w14:textId="6363DD69" w:rsidR="00F60E82" w:rsidRPr="005279BE" w:rsidRDefault="00F60E82" w:rsidP="00AF03EE">
            <w:pPr>
              <w:jc w:val="both"/>
              <w:rPr>
                <w:rFonts w:ascii="Times New Roman" w:hAnsi="Times New Roman" w:cs="Times New Roman"/>
                <w:sz w:val="24"/>
                <w:szCs w:val="24"/>
              </w:rPr>
            </w:pPr>
            <w:r w:rsidRPr="005279BE">
              <w:rPr>
                <w:rFonts w:ascii="Times New Roman" w:hAnsi="Times New Roman" w:cs="Times New Roman"/>
                <w:sz w:val="24"/>
                <w:szCs w:val="24"/>
              </w:rPr>
              <w:t>Kontaktpersona:</w:t>
            </w:r>
            <w:r w:rsidR="005279BE">
              <w:rPr>
                <w:rFonts w:ascii="Times New Roman" w:hAnsi="Times New Roman" w:cs="Times New Roman"/>
                <w:sz w:val="24"/>
                <w:szCs w:val="24"/>
              </w:rPr>
              <w:t xml:space="preserve"> Dace Silarāja, e-pasts: </w:t>
            </w:r>
            <w:hyperlink r:id="rId4" w:history="1">
              <w:r w:rsidR="005279BE" w:rsidRPr="00A60420">
                <w:rPr>
                  <w:rStyle w:val="Hyperlink"/>
                  <w:rFonts w:ascii="Times New Roman" w:hAnsi="Times New Roman" w:cs="Times New Roman"/>
                  <w:sz w:val="24"/>
                  <w:szCs w:val="24"/>
                </w:rPr>
                <w:t>dace.silaraja@lu.lv</w:t>
              </w:r>
            </w:hyperlink>
            <w:r w:rsidR="005279BE">
              <w:rPr>
                <w:rFonts w:ascii="Times New Roman" w:hAnsi="Times New Roman" w:cs="Times New Roman"/>
                <w:sz w:val="24"/>
                <w:szCs w:val="24"/>
              </w:rPr>
              <w:t xml:space="preserve">, tālrunis: </w:t>
            </w:r>
            <w:r w:rsidR="005279BE" w:rsidRPr="005279BE">
              <w:rPr>
                <w:rFonts w:ascii="Times New Roman" w:hAnsi="Times New Roman" w:cs="Times New Roman"/>
                <w:sz w:val="24"/>
                <w:szCs w:val="24"/>
              </w:rPr>
              <w:t>29497323</w:t>
            </w:r>
            <w:r w:rsidR="00A66221">
              <w:rPr>
                <w:rFonts w:ascii="Times New Roman" w:hAnsi="Times New Roman" w:cs="Times New Roman"/>
                <w:sz w:val="24"/>
                <w:szCs w:val="24"/>
              </w:rPr>
              <w:t>.</w:t>
            </w:r>
          </w:p>
        </w:tc>
      </w:tr>
      <w:tr w:rsidR="00F60E82" w:rsidRPr="005279BE" w14:paraId="74D58901" w14:textId="77777777" w:rsidTr="006A21B7">
        <w:tc>
          <w:tcPr>
            <w:tcW w:w="1843" w:type="dxa"/>
          </w:tcPr>
          <w:p w14:paraId="242227DC" w14:textId="77777777" w:rsidR="00F60E82" w:rsidRPr="005279BE" w:rsidRDefault="00F60E82" w:rsidP="00AF03EE">
            <w:pPr>
              <w:jc w:val="both"/>
              <w:rPr>
                <w:rFonts w:ascii="Times New Roman" w:hAnsi="Times New Roman" w:cs="Times New Roman"/>
                <w:sz w:val="24"/>
                <w:szCs w:val="24"/>
              </w:rPr>
            </w:pPr>
            <w:r w:rsidRPr="005279BE">
              <w:rPr>
                <w:rFonts w:ascii="Times New Roman" w:hAnsi="Times New Roman" w:cs="Times New Roman"/>
                <w:sz w:val="24"/>
                <w:szCs w:val="24"/>
              </w:rPr>
              <w:t>Iepirkuma identifikācijas Nr.:</w:t>
            </w:r>
          </w:p>
        </w:tc>
        <w:tc>
          <w:tcPr>
            <w:tcW w:w="6662" w:type="dxa"/>
          </w:tcPr>
          <w:p w14:paraId="58C94A69" w14:textId="77777777" w:rsidR="005E33F4" w:rsidRDefault="005E33F4" w:rsidP="00AF03EE">
            <w:pPr>
              <w:jc w:val="both"/>
              <w:rPr>
                <w:rFonts w:ascii="Times New Roman" w:hAnsi="Times New Roman" w:cs="Times New Roman"/>
                <w:sz w:val="24"/>
                <w:szCs w:val="24"/>
              </w:rPr>
            </w:pPr>
          </w:p>
          <w:p w14:paraId="4D5FF20C" w14:textId="19A68441" w:rsidR="00F60E82" w:rsidRPr="005279BE" w:rsidRDefault="005279BE" w:rsidP="00AF03EE">
            <w:pPr>
              <w:jc w:val="both"/>
              <w:rPr>
                <w:rFonts w:ascii="Times New Roman" w:hAnsi="Times New Roman" w:cs="Times New Roman"/>
                <w:sz w:val="24"/>
                <w:szCs w:val="24"/>
              </w:rPr>
            </w:pPr>
            <w:r>
              <w:rPr>
                <w:rFonts w:ascii="Times New Roman" w:hAnsi="Times New Roman" w:cs="Times New Roman"/>
                <w:sz w:val="24"/>
                <w:szCs w:val="24"/>
              </w:rPr>
              <w:t xml:space="preserve">LU </w:t>
            </w:r>
            <w:r w:rsidR="00F60E82" w:rsidRPr="005279BE">
              <w:rPr>
                <w:rFonts w:ascii="Times New Roman" w:hAnsi="Times New Roman" w:cs="Times New Roman"/>
                <w:sz w:val="24"/>
                <w:szCs w:val="24"/>
              </w:rPr>
              <w:t>2015/11_ERAF</w:t>
            </w:r>
          </w:p>
        </w:tc>
      </w:tr>
      <w:tr w:rsidR="00F60E82" w:rsidRPr="005279BE" w14:paraId="787190DE" w14:textId="77777777" w:rsidTr="006A21B7">
        <w:tc>
          <w:tcPr>
            <w:tcW w:w="1843" w:type="dxa"/>
          </w:tcPr>
          <w:p w14:paraId="3EF5D29D" w14:textId="77777777" w:rsidR="00F60E82" w:rsidRPr="005279BE" w:rsidRDefault="00F60E82" w:rsidP="00AF03EE">
            <w:pPr>
              <w:jc w:val="both"/>
              <w:rPr>
                <w:rFonts w:ascii="Times New Roman" w:hAnsi="Times New Roman" w:cs="Times New Roman"/>
                <w:sz w:val="24"/>
                <w:szCs w:val="24"/>
              </w:rPr>
            </w:pPr>
            <w:r w:rsidRPr="005279BE">
              <w:rPr>
                <w:rFonts w:ascii="Times New Roman" w:hAnsi="Times New Roman" w:cs="Times New Roman"/>
                <w:sz w:val="24"/>
                <w:szCs w:val="24"/>
              </w:rPr>
              <w:t>Iepirkuma priekšmets:</w:t>
            </w:r>
          </w:p>
        </w:tc>
        <w:tc>
          <w:tcPr>
            <w:tcW w:w="6662" w:type="dxa"/>
          </w:tcPr>
          <w:p w14:paraId="779DB68F" w14:textId="77777777" w:rsidR="00F60E82" w:rsidRPr="005279BE" w:rsidRDefault="00F60E82" w:rsidP="00AF03EE">
            <w:pPr>
              <w:jc w:val="both"/>
              <w:rPr>
                <w:rFonts w:ascii="Times New Roman" w:hAnsi="Times New Roman" w:cs="Times New Roman"/>
                <w:sz w:val="24"/>
                <w:szCs w:val="24"/>
              </w:rPr>
            </w:pPr>
            <w:r w:rsidRPr="005279BE">
              <w:rPr>
                <w:rFonts w:ascii="Times New Roman" w:hAnsi="Times New Roman" w:cs="Times New Roman"/>
                <w:sz w:val="24"/>
                <w:szCs w:val="24"/>
              </w:rPr>
              <w:t>Specifisko laboratorijas iekārtu un aprīkojuma demontāža, pārvešana un montāža Dabaszinātņu akadēmiskajā centrā Torņakalnā</w:t>
            </w:r>
          </w:p>
        </w:tc>
      </w:tr>
      <w:tr w:rsidR="00F60E82" w:rsidRPr="005279BE" w14:paraId="6A5FE0C9" w14:textId="77777777" w:rsidTr="006A21B7">
        <w:tc>
          <w:tcPr>
            <w:tcW w:w="1843" w:type="dxa"/>
          </w:tcPr>
          <w:p w14:paraId="37CF9DD8" w14:textId="77777777" w:rsidR="00F60E82" w:rsidRPr="005279BE" w:rsidRDefault="00F60E82" w:rsidP="00AF03EE">
            <w:pPr>
              <w:jc w:val="both"/>
              <w:rPr>
                <w:rFonts w:ascii="Times New Roman" w:hAnsi="Times New Roman" w:cs="Times New Roman"/>
                <w:sz w:val="24"/>
                <w:szCs w:val="24"/>
              </w:rPr>
            </w:pPr>
            <w:r w:rsidRPr="005F0AEF">
              <w:rPr>
                <w:rFonts w:ascii="Times New Roman" w:hAnsi="Times New Roman" w:cs="Times New Roman"/>
                <w:sz w:val="24"/>
                <w:szCs w:val="24"/>
              </w:rPr>
              <w:t>Līguma izpildes termiņš:</w:t>
            </w:r>
          </w:p>
        </w:tc>
        <w:tc>
          <w:tcPr>
            <w:tcW w:w="6662" w:type="dxa"/>
          </w:tcPr>
          <w:p w14:paraId="32E7316D" w14:textId="2ED86C7B" w:rsidR="00F60E82" w:rsidRPr="005279BE" w:rsidRDefault="005F0AEF" w:rsidP="00AF03EE">
            <w:pPr>
              <w:jc w:val="both"/>
              <w:rPr>
                <w:rFonts w:ascii="Times New Roman" w:hAnsi="Times New Roman" w:cs="Times New Roman"/>
                <w:sz w:val="24"/>
                <w:szCs w:val="24"/>
              </w:rPr>
            </w:pPr>
            <w:r>
              <w:rPr>
                <w:rFonts w:ascii="Times New Roman" w:hAnsi="Times New Roman" w:cs="Times New Roman"/>
                <w:sz w:val="24"/>
                <w:szCs w:val="24"/>
              </w:rPr>
              <w:t>2015.gada 4.septembris</w:t>
            </w:r>
          </w:p>
        </w:tc>
      </w:tr>
      <w:tr w:rsidR="00F60E82" w:rsidRPr="005279BE" w14:paraId="73ABDE74" w14:textId="77777777" w:rsidTr="006A21B7">
        <w:tc>
          <w:tcPr>
            <w:tcW w:w="1843" w:type="dxa"/>
          </w:tcPr>
          <w:p w14:paraId="7B3F7614" w14:textId="5EC79BB8" w:rsidR="00F60E82" w:rsidRPr="005279BE" w:rsidRDefault="00F60E82" w:rsidP="00A66221">
            <w:pPr>
              <w:jc w:val="both"/>
              <w:rPr>
                <w:rFonts w:ascii="Times New Roman" w:hAnsi="Times New Roman" w:cs="Times New Roman"/>
                <w:sz w:val="24"/>
                <w:szCs w:val="24"/>
              </w:rPr>
            </w:pPr>
            <w:r w:rsidRPr="005279BE">
              <w:rPr>
                <w:rFonts w:ascii="Times New Roman" w:hAnsi="Times New Roman" w:cs="Times New Roman"/>
                <w:sz w:val="24"/>
                <w:szCs w:val="24"/>
              </w:rPr>
              <w:t>Iepirkums tiek veikts šād</w:t>
            </w:r>
            <w:r w:rsidR="005279BE" w:rsidRPr="005279BE">
              <w:rPr>
                <w:rFonts w:ascii="Times New Roman" w:hAnsi="Times New Roman" w:cs="Times New Roman"/>
                <w:sz w:val="24"/>
                <w:szCs w:val="24"/>
              </w:rPr>
              <w:t>a</w:t>
            </w:r>
            <w:r w:rsidRPr="005279BE">
              <w:rPr>
                <w:rFonts w:ascii="Times New Roman" w:hAnsi="Times New Roman" w:cs="Times New Roman"/>
                <w:sz w:val="24"/>
                <w:szCs w:val="24"/>
              </w:rPr>
              <w:t xml:space="preserve"> ERAF projekt</w:t>
            </w:r>
            <w:r w:rsidR="00A66221">
              <w:rPr>
                <w:rFonts w:ascii="Times New Roman" w:hAnsi="Times New Roman" w:cs="Times New Roman"/>
                <w:sz w:val="24"/>
                <w:szCs w:val="24"/>
              </w:rPr>
              <w:t>a</w:t>
            </w:r>
            <w:r w:rsidRPr="005279BE">
              <w:rPr>
                <w:rFonts w:ascii="Times New Roman" w:hAnsi="Times New Roman" w:cs="Times New Roman"/>
                <w:sz w:val="24"/>
                <w:szCs w:val="24"/>
              </w:rPr>
              <w:t xml:space="preserve"> ietvaros:</w:t>
            </w:r>
          </w:p>
        </w:tc>
        <w:tc>
          <w:tcPr>
            <w:tcW w:w="6662" w:type="dxa"/>
          </w:tcPr>
          <w:p w14:paraId="3842EEC0" w14:textId="77777777" w:rsidR="00184C9E" w:rsidRDefault="005279BE" w:rsidP="005279BE">
            <w:pPr>
              <w:jc w:val="both"/>
              <w:rPr>
                <w:rFonts w:ascii="Times New Roman" w:hAnsi="Times New Roman" w:cs="Times New Roman"/>
                <w:sz w:val="24"/>
                <w:szCs w:val="24"/>
              </w:rPr>
            </w:pPr>
            <w:r w:rsidRPr="005279BE">
              <w:rPr>
                <w:rFonts w:ascii="Times New Roman" w:hAnsi="Times New Roman" w:cs="Times New Roman"/>
                <w:sz w:val="24"/>
                <w:szCs w:val="24"/>
              </w:rPr>
              <w:t>Eiro</w:t>
            </w:r>
            <w:r w:rsidR="00184C9E">
              <w:rPr>
                <w:rFonts w:ascii="Times New Roman" w:hAnsi="Times New Roman" w:cs="Times New Roman"/>
                <w:sz w:val="24"/>
                <w:szCs w:val="24"/>
              </w:rPr>
              <w:t>pas Reģionālās attīstības fonda</w:t>
            </w:r>
            <w:r w:rsidRPr="005279BE">
              <w:rPr>
                <w:rFonts w:ascii="Times New Roman" w:hAnsi="Times New Roman" w:cs="Times New Roman"/>
                <w:sz w:val="24"/>
                <w:szCs w:val="24"/>
              </w:rPr>
              <w:t xml:space="preserve"> 2.1.1.3.3.apakšaktivitātes “Zinātnisko institūciju institucionālās kapacitātes attīstība”  projekts </w:t>
            </w:r>
            <w:r w:rsidRPr="005279BE">
              <w:rPr>
                <w:rFonts w:ascii="Times New Roman" w:hAnsi="Times New Roman" w:cs="Times New Roman"/>
                <w:sz w:val="24"/>
                <w:szCs w:val="24"/>
                <w:shd w:val="clear" w:color="auto" w:fill="FFFFFF"/>
              </w:rPr>
              <w:t xml:space="preserve"> </w:t>
            </w:r>
            <w:r w:rsidRPr="005279BE">
              <w:rPr>
                <w:rFonts w:ascii="Times New Roman" w:hAnsi="Times New Roman" w:cs="Times New Roman"/>
                <w:sz w:val="24"/>
                <w:szCs w:val="24"/>
              </w:rPr>
              <w:t>„Latvijas Universitātes institucionālās kapacitātes attīstība”</w:t>
            </w:r>
            <w:r w:rsidR="00184C9E">
              <w:rPr>
                <w:rFonts w:ascii="Times New Roman" w:hAnsi="Times New Roman" w:cs="Times New Roman"/>
                <w:sz w:val="24"/>
                <w:szCs w:val="24"/>
              </w:rPr>
              <w:t>.</w:t>
            </w:r>
          </w:p>
          <w:p w14:paraId="4F24A74D" w14:textId="50C2C0A5" w:rsidR="00C56B29" w:rsidRDefault="00C56B29" w:rsidP="005279BE">
            <w:pPr>
              <w:jc w:val="both"/>
              <w:rPr>
                <w:rFonts w:ascii="Times New Roman" w:hAnsi="Times New Roman" w:cs="Times New Roman"/>
                <w:sz w:val="24"/>
                <w:szCs w:val="24"/>
              </w:rPr>
            </w:pPr>
            <w:r w:rsidRPr="00C56B29">
              <w:rPr>
                <w:rFonts w:ascii="Times New Roman" w:hAnsi="Times New Roman" w:cs="Times New Roman"/>
                <w:sz w:val="24"/>
                <w:szCs w:val="24"/>
              </w:rPr>
              <w:t>LU reģistrācijas nr. ESS2015/175</w:t>
            </w:r>
            <w:r>
              <w:rPr>
                <w:rFonts w:ascii="Times New Roman" w:hAnsi="Times New Roman" w:cs="Times New Roman"/>
                <w:sz w:val="24"/>
                <w:szCs w:val="24"/>
              </w:rPr>
              <w:t>;</w:t>
            </w:r>
          </w:p>
          <w:p w14:paraId="7EB1961B" w14:textId="5BA59C25" w:rsidR="005279BE" w:rsidRPr="00C56B29" w:rsidRDefault="00C56B29" w:rsidP="005279BE">
            <w:pPr>
              <w:jc w:val="both"/>
              <w:rPr>
                <w:rFonts w:ascii="Times New Roman" w:hAnsi="Times New Roman" w:cs="Times New Roman"/>
                <w:sz w:val="24"/>
                <w:szCs w:val="24"/>
              </w:rPr>
            </w:pPr>
            <w:r>
              <w:rPr>
                <w:rFonts w:ascii="Times New Roman" w:hAnsi="Times New Roman" w:cs="Times New Roman"/>
                <w:sz w:val="24"/>
                <w:szCs w:val="24"/>
              </w:rPr>
              <w:t>P</w:t>
            </w:r>
            <w:r w:rsidRPr="00C56B29">
              <w:rPr>
                <w:rFonts w:ascii="Times New Roman" w:hAnsi="Times New Roman" w:cs="Times New Roman"/>
                <w:sz w:val="24"/>
                <w:szCs w:val="24"/>
              </w:rPr>
              <w:t>rojekta ID Nr.</w:t>
            </w:r>
            <w:r w:rsidR="000F5349">
              <w:rPr>
                <w:rFonts w:ascii="Times New Roman" w:hAnsi="Times New Roman" w:cs="Times New Roman"/>
                <w:sz w:val="24"/>
                <w:szCs w:val="24"/>
              </w:rPr>
              <w:t>:</w:t>
            </w:r>
            <w:r w:rsidRPr="00C56B29">
              <w:rPr>
                <w:rFonts w:ascii="Times New Roman" w:hAnsi="Times New Roman" w:cs="Times New Roman"/>
                <w:sz w:val="24"/>
                <w:szCs w:val="24"/>
              </w:rPr>
              <w:t xml:space="preserve"> 2DP/2.1.1.3.3/15/IPIA/VIAA/003ERAF</w:t>
            </w:r>
            <w:r w:rsidR="000E7FDB">
              <w:rPr>
                <w:rFonts w:ascii="Times New Roman" w:hAnsi="Times New Roman" w:cs="Times New Roman"/>
                <w:sz w:val="24"/>
                <w:szCs w:val="24"/>
              </w:rPr>
              <w:t>.</w:t>
            </w:r>
          </w:p>
          <w:p w14:paraId="4CA1CF28" w14:textId="3961F99C" w:rsidR="005279BE" w:rsidRPr="005279BE" w:rsidRDefault="005279BE" w:rsidP="005279BE">
            <w:pPr>
              <w:ind w:left="317" w:hanging="317"/>
              <w:jc w:val="both"/>
              <w:rPr>
                <w:rFonts w:ascii="Times New Roman" w:hAnsi="Times New Roman" w:cs="Times New Roman"/>
                <w:sz w:val="24"/>
                <w:szCs w:val="24"/>
              </w:rPr>
            </w:pPr>
          </w:p>
          <w:p w14:paraId="0D0E2B9D" w14:textId="695EBC99" w:rsidR="00F60E82" w:rsidRPr="005279BE" w:rsidRDefault="00F60E82" w:rsidP="00F60E82">
            <w:pPr>
              <w:ind w:left="317" w:hanging="317"/>
              <w:jc w:val="both"/>
              <w:rPr>
                <w:rFonts w:ascii="Times New Roman" w:hAnsi="Times New Roman" w:cs="Times New Roman"/>
                <w:sz w:val="24"/>
                <w:szCs w:val="24"/>
              </w:rPr>
            </w:pPr>
          </w:p>
        </w:tc>
      </w:tr>
    </w:tbl>
    <w:p w14:paraId="4D3C5883" w14:textId="77777777" w:rsidR="00023604" w:rsidRPr="00F60E82" w:rsidRDefault="00023604" w:rsidP="006A21B7">
      <w:pPr>
        <w:rPr>
          <w:rFonts w:ascii="Times New Roman" w:hAnsi="Times New Roman" w:cs="Times New Roman"/>
        </w:rPr>
      </w:pPr>
      <w:bookmarkStart w:id="0" w:name="_GoBack"/>
      <w:bookmarkEnd w:id="0"/>
    </w:p>
    <w:sectPr w:rsidR="00023604" w:rsidRPr="00F60E82" w:rsidSect="00AF1C92">
      <w:pgSz w:w="11906" w:h="16838"/>
      <w:pgMar w:top="1276"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04"/>
    <w:rsid w:val="00023604"/>
    <w:rsid w:val="00065AB2"/>
    <w:rsid w:val="000E7FDB"/>
    <w:rsid w:val="000F5349"/>
    <w:rsid w:val="00184C9E"/>
    <w:rsid w:val="002112C5"/>
    <w:rsid w:val="00483FFF"/>
    <w:rsid w:val="00492EEA"/>
    <w:rsid w:val="005279BE"/>
    <w:rsid w:val="005351F7"/>
    <w:rsid w:val="005E33F4"/>
    <w:rsid w:val="005F0AEF"/>
    <w:rsid w:val="006A21B7"/>
    <w:rsid w:val="00783F6C"/>
    <w:rsid w:val="00825294"/>
    <w:rsid w:val="0088297D"/>
    <w:rsid w:val="00964FE7"/>
    <w:rsid w:val="00A04698"/>
    <w:rsid w:val="00A66221"/>
    <w:rsid w:val="00AF03EE"/>
    <w:rsid w:val="00AF1C92"/>
    <w:rsid w:val="00C56B29"/>
    <w:rsid w:val="00E130A1"/>
    <w:rsid w:val="00E70C05"/>
    <w:rsid w:val="00F26033"/>
    <w:rsid w:val="00F60E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294A"/>
  <w15:chartTrackingRefBased/>
  <w15:docId w15:val="{1FE83CC7-4C00-4362-B336-7B867D78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6033"/>
    <w:rPr>
      <w:sz w:val="16"/>
      <w:szCs w:val="16"/>
    </w:rPr>
  </w:style>
  <w:style w:type="paragraph" w:styleId="CommentText">
    <w:name w:val="annotation text"/>
    <w:basedOn w:val="Normal"/>
    <w:link w:val="CommentTextChar"/>
    <w:uiPriority w:val="99"/>
    <w:semiHidden/>
    <w:unhideWhenUsed/>
    <w:rsid w:val="00F26033"/>
    <w:pPr>
      <w:spacing w:line="240" w:lineRule="auto"/>
    </w:pPr>
    <w:rPr>
      <w:sz w:val="20"/>
      <w:szCs w:val="20"/>
    </w:rPr>
  </w:style>
  <w:style w:type="character" w:customStyle="1" w:styleId="CommentTextChar">
    <w:name w:val="Comment Text Char"/>
    <w:basedOn w:val="DefaultParagraphFont"/>
    <w:link w:val="CommentText"/>
    <w:uiPriority w:val="99"/>
    <w:semiHidden/>
    <w:rsid w:val="00F26033"/>
    <w:rPr>
      <w:sz w:val="20"/>
      <w:szCs w:val="20"/>
    </w:rPr>
  </w:style>
  <w:style w:type="paragraph" w:styleId="CommentSubject">
    <w:name w:val="annotation subject"/>
    <w:basedOn w:val="CommentText"/>
    <w:next w:val="CommentText"/>
    <w:link w:val="CommentSubjectChar"/>
    <w:uiPriority w:val="99"/>
    <w:semiHidden/>
    <w:unhideWhenUsed/>
    <w:rsid w:val="00F26033"/>
    <w:rPr>
      <w:b/>
      <w:bCs/>
    </w:rPr>
  </w:style>
  <w:style w:type="character" w:customStyle="1" w:styleId="CommentSubjectChar">
    <w:name w:val="Comment Subject Char"/>
    <w:basedOn w:val="CommentTextChar"/>
    <w:link w:val="CommentSubject"/>
    <w:uiPriority w:val="99"/>
    <w:semiHidden/>
    <w:rsid w:val="00F26033"/>
    <w:rPr>
      <w:b/>
      <w:bCs/>
      <w:sz w:val="20"/>
      <w:szCs w:val="20"/>
    </w:rPr>
  </w:style>
  <w:style w:type="paragraph" w:styleId="BalloonText">
    <w:name w:val="Balloon Text"/>
    <w:basedOn w:val="Normal"/>
    <w:link w:val="BalloonTextChar"/>
    <w:uiPriority w:val="99"/>
    <w:semiHidden/>
    <w:unhideWhenUsed/>
    <w:rsid w:val="00F26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033"/>
    <w:rPr>
      <w:rFonts w:ascii="Segoe UI" w:hAnsi="Segoe UI" w:cs="Segoe UI"/>
      <w:sz w:val="18"/>
      <w:szCs w:val="18"/>
    </w:rPr>
  </w:style>
  <w:style w:type="paragraph" w:styleId="ListParagraph">
    <w:name w:val="List Paragraph"/>
    <w:basedOn w:val="Normal"/>
    <w:qFormat/>
    <w:rsid w:val="005279BE"/>
    <w:pPr>
      <w:suppressAutoHyphens/>
      <w:spacing w:after="0" w:line="240" w:lineRule="auto"/>
      <w:ind w:left="720"/>
    </w:pPr>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5279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ce.silaraja@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1672</Words>
  <Characters>954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Bremane</dc:creator>
  <cp:keywords/>
  <dc:description/>
  <cp:lastModifiedBy>Neo</cp:lastModifiedBy>
  <cp:revision>16</cp:revision>
  <dcterms:created xsi:type="dcterms:W3CDTF">2015-05-25T13:22:00Z</dcterms:created>
  <dcterms:modified xsi:type="dcterms:W3CDTF">2015-05-27T09:57:00Z</dcterms:modified>
</cp:coreProperties>
</file>