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7C" w:rsidRDefault="00D42C7C" w:rsidP="00D42C7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391387" w:rsidRPr="00540A54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</w:t>
      </w:r>
      <w:r w:rsidR="00CF50FF">
        <w:rPr>
          <w:rFonts w:ascii="Times New Roman" w:hAnsi="Times New Roman"/>
        </w:rPr>
        <w:t xml:space="preserve"> sešpadsmitās daļas</w:t>
      </w:r>
      <w:r w:rsidRPr="00540A54">
        <w:rPr>
          <w:rFonts w:ascii="Times New Roman" w:hAnsi="Times New Roman"/>
        </w:rPr>
        <w:t xml:space="preserve"> </w:t>
      </w:r>
      <w:r w:rsidR="00CF50FF">
        <w:rPr>
          <w:rFonts w:ascii="Times New Roman" w:hAnsi="Times New Roman"/>
        </w:rPr>
        <w:t xml:space="preserve">2. punkta </w:t>
      </w:r>
      <w:r w:rsidRPr="00540A54">
        <w:rPr>
          <w:rFonts w:ascii="Times New Roman" w:hAnsi="Times New Roman"/>
        </w:rPr>
        <w:t>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CF50FF">
        <w:rPr>
          <w:rFonts w:ascii="Times New Roman" w:hAnsi="Times New Roman"/>
          <w:b/>
        </w:rPr>
        <w:t>Elektroniskā mikroskopa JSM-6300 (ražotājs JEOL) transportēšana, montāža un instalācija</w:t>
      </w:r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CF50FF">
        <w:rPr>
          <w:rFonts w:ascii="Times New Roman" w:hAnsi="Times New Roman"/>
          <w:b/>
        </w:rPr>
        <w:t>: LU 2015/85</w:t>
      </w:r>
      <w:r w:rsidR="00807C5E" w:rsidRPr="00540A54">
        <w:rPr>
          <w:rFonts w:ascii="Times New Roman" w:hAnsi="Times New Roman"/>
          <w:b/>
        </w:rPr>
        <w:t>_I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AE056A" w:rsidP="007F1D8D">
      <w:pPr>
        <w:jc w:val="both"/>
        <w:rPr>
          <w:rFonts w:ascii="Times New Roman" w:hAnsi="Times New Roman"/>
          <w:b/>
          <w:bCs/>
        </w:rPr>
      </w:pPr>
      <w:r w:rsidRPr="00540A54">
        <w:rPr>
          <w:rFonts w:ascii="Times New Roman" w:hAnsi="Times New Roman"/>
          <w:bCs/>
        </w:rPr>
        <w:t xml:space="preserve">Rīgā, 2015. gada </w:t>
      </w:r>
      <w:r w:rsidR="00CF50FF">
        <w:rPr>
          <w:rFonts w:ascii="Times New Roman" w:hAnsi="Times New Roman"/>
          <w:bCs/>
        </w:rPr>
        <w:t>24</w:t>
      </w:r>
      <w:r w:rsidR="00807C5E" w:rsidRPr="00540A54">
        <w:rPr>
          <w:rFonts w:ascii="Times New Roman" w:hAnsi="Times New Roman"/>
          <w:bCs/>
        </w:rPr>
        <w:t>. novembrī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2015. gada 12. februāra rīkojumu Nr. 1/50 “Par LU iepirkumu komisiju sastāviem” izveidota Latvijas Universitātes Zinātniskās darbības nodrošinājuma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F1BAE" w:rsidRPr="00540A54">
        <w:rPr>
          <w:rFonts w:ascii="Times New Roman" w:hAnsi="Times New Roman"/>
        </w:rPr>
        <w:t xml:space="preserve">Iepirkuma priekšmets ir </w:t>
      </w:r>
      <w:r w:rsidR="00CF50FF" w:rsidRPr="00CF50FF">
        <w:rPr>
          <w:rFonts w:ascii="Times New Roman" w:hAnsi="Times New Roman"/>
        </w:rPr>
        <w:t>elektroniskā mikroskopa JSM-6300 (ražotājs JEOL) transportēšana, montāža un instalācija</w:t>
      </w:r>
      <w:r w:rsidR="00CF50FF">
        <w:rPr>
          <w:rFonts w:ascii="Times New Roman" w:hAnsi="Times New Roman"/>
        </w:rPr>
        <w:t xml:space="preserve"> </w:t>
      </w:r>
      <w:r w:rsidR="008F1BAE" w:rsidRPr="00540A54">
        <w:rPr>
          <w:rFonts w:ascii="Times New Roman" w:hAnsi="Times New Roman"/>
        </w:rPr>
        <w:t>saskaņā ar Tehniskās specifikācijas prasībām.</w:t>
      </w:r>
    </w:p>
    <w:p w:rsidR="008F1BAE" w:rsidRPr="00540A54" w:rsidRDefault="008F1BAE" w:rsidP="008F1BA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CF50FF" w:rsidRPr="00CF50FF">
        <w:rPr>
          <w:rFonts w:ascii="Times New Roman" w:hAnsi="Times New Roman"/>
        </w:rPr>
        <w:t>51430000-5</w:t>
      </w:r>
      <w:r w:rsidRPr="00540A54">
        <w:rPr>
          <w:rFonts w:ascii="Times New Roman" w:hAnsi="Times New Roman"/>
        </w:rPr>
        <w:t xml:space="preserve"> (</w:t>
      </w:r>
      <w:r w:rsidR="00CF50FF">
        <w:rPr>
          <w:rFonts w:ascii="Times New Roman" w:hAnsi="Times New Roman"/>
        </w:rPr>
        <w:t>Laboratoriju iekārtu uzstādīšanas pakalpojumi</w:t>
      </w:r>
      <w:r w:rsidRPr="00540A54">
        <w:rPr>
          <w:rFonts w:ascii="Times New Roman" w:hAnsi="Times New Roman"/>
        </w:rPr>
        <w:t>).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4359A">
        <w:rPr>
          <w:rFonts w:ascii="Times New Roman" w:eastAsia="Times New Roman" w:hAnsi="Times New Roman"/>
          <w:bCs/>
          <w:lang w:eastAsia="lv-LV"/>
        </w:rPr>
        <w:t>saskaņā ar Publisko iepirkumu likuma 8.</w:t>
      </w:r>
      <w:r w:rsidR="0014359A" w:rsidRPr="0014359A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14359A">
        <w:rPr>
          <w:rFonts w:ascii="Times New Roman" w:eastAsia="Times New Roman" w:hAnsi="Times New Roman"/>
          <w:bCs/>
          <w:lang w:eastAsia="lv-LV"/>
        </w:rPr>
        <w:t xml:space="preserve"> panta sešpadsmito daļu, Publisko iepirkumu likuma 8.</w:t>
      </w:r>
      <w:r w:rsidR="0014359A" w:rsidRPr="0014359A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14359A">
        <w:rPr>
          <w:rFonts w:ascii="Times New Roman" w:eastAsia="Times New Roman" w:hAnsi="Times New Roman"/>
          <w:bCs/>
          <w:lang w:eastAsia="lv-LV"/>
        </w:rPr>
        <w:t xml:space="preserve"> panta ceturtās daļas noteikumi netiek piemēroti.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Pretendenti</w:t>
      </w:r>
      <w:r w:rsidR="0014359A">
        <w:rPr>
          <w:rFonts w:ascii="Times New Roman" w:eastAsia="Times New Roman" w:hAnsi="Times New Roman"/>
          <w:b/>
          <w:bCs/>
          <w:lang w:eastAsia="lv-LV"/>
        </w:rPr>
        <w:t xml:space="preserve"> un to līgumcenas</w:t>
      </w:r>
      <w:r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5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230"/>
      </w:tblGrid>
      <w:tr w:rsidR="00FA382A" w:rsidRPr="00540A54" w:rsidTr="00FA382A">
        <w:trPr>
          <w:trHeight w:val="1914"/>
        </w:trPr>
        <w:tc>
          <w:tcPr>
            <w:tcW w:w="4297" w:type="dxa"/>
            <w:shd w:val="clear" w:color="auto" w:fill="auto"/>
            <w:vAlign w:val="center"/>
          </w:tcPr>
          <w:p w:rsidR="00FA382A" w:rsidRPr="00540A54" w:rsidRDefault="00FA382A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Pretendents, piedāvājuma iesniegšanas laiks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A382A" w:rsidRPr="00540A54" w:rsidRDefault="00FA382A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FA382A" w:rsidRPr="00540A54" w:rsidTr="00FA382A">
        <w:trPr>
          <w:trHeight w:val="965"/>
        </w:trPr>
        <w:tc>
          <w:tcPr>
            <w:tcW w:w="4297" w:type="dxa"/>
            <w:shd w:val="clear" w:color="auto" w:fill="auto"/>
            <w:vAlign w:val="center"/>
          </w:tcPr>
          <w:p w:rsidR="00FA382A" w:rsidRPr="00540A54" w:rsidRDefault="00FA382A" w:rsidP="00FA382A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Faneks</w:t>
            </w:r>
            <w:proofErr w:type="spellEnd"/>
            <w:r w:rsidRPr="00540A54">
              <w:rPr>
                <w:rFonts w:ascii="Times New Roman" w:hAnsi="Times New Roman"/>
              </w:rPr>
              <w:t>”</w:t>
            </w:r>
            <w:r w:rsidRPr="00540A54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23</w:t>
            </w:r>
            <w:r w:rsidRPr="00540A54">
              <w:rPr>
                <w:rFonts w:ascii="Times New Roman" w:hAnsi="Times New Roman"/>
              </w:rPr>
              <w:t>.11.2015.</w:t>
            </w:r>
            <w:r>
              <w:rPr>
                <w:rFonts w:ascii="Times New Roman" w:hAnsi="Times New Roman"/>
              </w:rPr>
              <w:t>, plkst. 13:35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A382A" w:rsidRPr="00540A54" w:rsidRDefault="00FA382A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11 345</w:t>
            </w:r>
            <w:r w:rsidRPr="00540A54">
              <w:rPr>
                <w:rFonts w:ascii="Times New Roman" w:hAnsi="Times New Roman"/>
              </w:rPr>
              <w:t>,00</w:t>
            </w:r>
          </w:p>
        </w:tc>
      </w:tr>
    </w:tbl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Piedāvājumu atbilstība </w:t>
      </w:r>
      <w:r w:rsidR="00FA382A">
        <w:rPr>
          <w:rFonts w:ascii="Times New Roman" w:eastAsia="Times New Roman" w:hAnsi="Times New Roman"/>
          <w:b/>
          <w:bCs/>
          <w:lang w:eastAsia="lv-LV"/>
        </w:rPr>
        <w:t>Tehniskajā specifikācijā/piedāvājumā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5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230"/>
      </w:tblGrid>
      <w:tr w:rsidR="00FA382A" w:rsidRPr="00540A54" w:rsidTr="00FA382A">
        <w:trPr>
          <w:trHeight w:val="962"/>
        </w:trPr>
        <w:tc>
          <w:tcPr>
            <w:tcW w:w="4297" w:type="dxa"/>
          </w:tcPr>
          <w:p w:rsidR="00FA382A" w:rsidRPr="00540A54" w:rsidRDefault="00FA382A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A382A" w:rsidRPr="00540A54" w:rsidRDefault="00FA382A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 xml:space="preserve">Atbilst/neatbilst </w:t>
            </w:r>
          </w:p>
          <w:p w:rsidR="00FA382A" w:rsidRPr="00540A54" w:rsidRDefault="00FA382A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82A" w:rsidRPr="00540A54" w:rsidTr="00FA382A">
        <w:trPr>
          <w:trHeight w:val="965"/>
        </w:trPr>
        <w:tc>
          <w:tcPr>
            <w:tcW w:w="4297" w:type="dxa"/>
          </w:tcPr>
          <w:p w:rsidR="00FA382A" w:rsidRPr="00540A54" w:rsidRDefault="00FA382A" w:rsidP="00943744">
            <w:pPr>
              <w:spacing w:line="276" w:lineRule="auto"/>
              <w:rPr>
                <w:rFonts w:ascii="Times New Roman" w:hAnsi="Times New Roman"/>
              </w:rPr>
            </w:pPr>
          </w:p>
          <w:p w:rsidR="00FA382A" w:rsidRPr="00540A54" w:rsidRDefault="00FA382A" w:rsidP="00943744">
            <w:pPr>
              <w:spacing w:line="276" w:lineRule="auto"/>
              <w:rPr>
                <w:rFonts w:ascii="Times New Roman" w:hAnsi="Times New Roman"/>
              </w:rPr>
            </w:pPr>
            <w:r w:rsidRPr="00FA382A">
              <w:rPr>
                <w:rFonts w:ascii="Times New Roman" w:hAnsi="Times New Roman"/>
              </w:rPr>
              <w:t>SIA “</w:t>
            </w:r>
            <w:proofErr w:type="spellStart"/>
            <w:r w:rsidRPr="00FA382A">
              <w:rPr>
                <w:rFonts w:ascii="Times New Roman" w:hAnsi="Times New Roman"/>
              </w:rPr>
              <w:t>Faneks</w:t>
            </w:r>
            <w:proofErr w:type="spellEnd"/>
            <w:r w:rsidRPr="00FA382A">
              <w:rPr>
                <w:rFonts w:ascii="Times New Roman" w:hAnsi="Times New Roman"/>
              </w:rPr>
              <w:t>”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A382A" w:rsidRPr="00540A54" w:rsidRDefault="00FA382A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Noraidītie pretendenti un to noraidīšanas iemesli: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540A54" w:rsidRPr="00FA382A" w:rsidRDefault="00540A54" w:rsidP="00FA382A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540A5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540A54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="00FA382A">
        <w:rPr>
          <w:rFonts w:ascii="Times New Roman" w:eastAsia="Times New Roman" w:hAnsi="Times New Roman"/>
          <w:bCs/>
          <w:lang w:eastAsia="lv-LV"/>
        </w:rPr>
        <w:t>:</w:t>
      </w:r>
      <w:r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FA382A">
        <w:rPr>
          <w:rFonts w:ascii="Times New Roman" w:eastAsia="Times New Roman" w:hAnsi="Times New Roman"/>
          <w:bCs/>
          <w:lang w:eastAsia="lv-LV"/>
        </w:rPr>
        <w:t>saskaņā ar Publisko iepirkumu likuma 8.</w:t>
      </w:r>
      <w:r w:rsidR="00FA382A" w:rsidRPr="0014359A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FA382A">
        <w:rPr>
          <w:rFonts w:ascii="Times New Roman" w:eastAsia="Times New Roman" w:hAnsi="Times New Roman"/>
          <w:bCs/>
          <w:lang w:eastAsia="lv-LV"/>
        </w:rPr>
        <w:t xml:space="preserve"> panta sešpadsmito daļu, Publisko iepirkumu likuma 8.</w:t>
      </w:r>
      <w:r w:rsidR="00FA382A" w:rsidRPr="0014359A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FA382A">
        <w:rPr>
          <w:rFonts w:ascii="Times New Roman" w:eastAsia="Times New Roman" w:hAnsi="Times New Roman"/>
          <w:bCs/>
          <w:lang w:eastAsia="lv-LV"/>
        </w:rPr>
        <w:t xml:space="preserve"> panta piektās daļas noteikumi netiek piemēroti.</w:t>
      </w:r>
    </w:p>
    <w:p w:rsidR="0089140D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Lēmuma pieņemšanas datums: </w:t>
      </w:r>
      <w:r w:rsidRPr="00540A54">
        <w:rPr>
          <w:rFonts w:ascii="Times New Roman" w:eastAsia="Times New Roman" w:hAnsi="Times New Roman"/>
          <w:bCs/>
          <w:lang w:eastAsia="lv-LV"/>
        </w:rPr>
        <w:t>2015. gada</w:t>
      </w:r>
      <w:r w:rsidR="00FA382A">
        <w:rPr>
          <w:rFonts w:ascii="Times New Roman" w:eastAsia="Times New Roman" w:hAnsi="Times New Roman"/>
          <w:bCs/>
          <w:lang w:eastAsia="lv-LV"/>
        </w:rPr>
        <w:t xml:space="preserve"> 24</w:t>
      </w:r>
      <w:r w:rsidRPr="00540A54">
        <w:rPr>
          <w:rFonts w:ascii="Times New Roman" w:eastAsia="Times New Roman" w:hAnsi="Times New Roman"/>
          <w:bCs/>
          <w:lang w:eastAsia="lv-LV"/>
        </w:rPr>
        <w:t>. novembris.</w:t>
      </w:r>
    </w:p>
    <w:p w:rsidR="0089140D" w:rsidRPr="002466F7" w:rsidRDefault="0089140D" w:rsidP="00296ECE">
      <w:pPr>
        <w:pStyle w:val="ListParagraph"/>
        <w:numPr>
          <w:ilvl w:val="0"/>
          <w:numId w:val="3"/>
        </w:numPr>
        <w:ind w:right="-60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Līguma slēgšanas tiesības piešķirtas: </w:t>
      </w:r>
      <w:r w:rsidR="00FA382A" w:rsidRPr="00FA382A">
        <w:rPr>
          <w:rFonts w:ascii="Times New Roman" w:eastAsia="Times New Roman" w:hAnsi="Times New Roman"/>
          <w:bCs/>
          <w:lang w:eastAsia="lv-LV"/>
        </w:rPr>
        <w:t>Atbilstoši Publisko iepirkumu likuma 8.</w:t>
      </w:r>
      <w:r w:rsidR="00FA382A" w:rsidRPr="00FA382A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FA382A" w:rsidRPr="00FA382A">
        <w:rPr>
          <w:rFonts w:ascii="Times New Roman" w:eastAsia="Times New Roman" w:hAnsi="Times New Roman"/>
          <w:bCs/>
          <w:lang w:eastAsia="lv-LV"/>
        </w:rPr>
        <w:t xml:space="preserve"> panta devītajai daļai </w:t>
      </w:r>
      <w:r w:rsidR="00FA382A">
        <w:rPr>
          <w:rFonts w:ascii="Times New Roman" w:eastAsia="Times New Roman" w:hAnsi="Times New Roman"/>
          <w:bCs/>
          <w:lang w:eastAsia="lv-LV"/>
        </w:rPr>
        <w:t>par uzvarētāju ir izraudzīts</w:t>
      </w:r>
      <w:r w:rsidR="00FA382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2466F7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FA382A">
        <w:rPr>
          <w:rFonts w:ascii="Times New Roman" w:eastAsia="Times New Roman" w:hAnsi="Times New Roman"/>
          <w:bCs/>
          <w:lang w:eastAsia="lv-LV"/>
        </w:rPr>
        <w:t>Faneks</w:t>
      </w:r>
      <w:proofErr w:type="spellEnd"/>
      <w:r w:rsidRPr="002466F7">
        <w:rPr>
          <w:rFonts w:ascii="Times New Roman" w:eastAsia="Times New Roman" w:hAnsi="Times New Roman"/>
          <w:bCs/>
          <w:lang w:eastAsia="lv-LV"/>
        </w:rPr>
        <w:t xml:space="preserve">”, </w:t>
      </w:r>
      <w:proofErr w:type="spellStart"/>
      <w:r w:rsidRPr="002466F7">
        <w:rPr>
          <w:rFonts w:ascii="Times New Roman" w:eastAsia="Times New Roman" w:hAnsi="Times New Roman"/>
          <w:bCs/>
          <w:lang w:eastAsia="lv-LV"/>
        </w:rPr>
        <w:t>reģ</w:t>
      </w:r>
      <w:proofErr w:type="spellEnd"/>
      <w:r w:rsidRPr="002466F7">
        <w:rPr>
          <w:rFonts w:ascii="Times New Roman" w:eastAsia="Times New Roman" w:hAnsi="Times New Roman"/>
          <w:bCs/>
          <w:lang w:eastAsia="lv-LV"/>
        </w:rPr>
        <w:t xml:space="preserve">. Nr. </w:t>
      </w:r>
      <w:r w:rsidR="00FA382A">
        <w:rPr>
          <w:rFonts w:ascii="Times New Roman" w:eastAsia="Times New Roman" w:hAnsi="Times New Roman"/>
          <w:bCs/>
          <w:lang w:eastAsia="lv-LV"/>
        </w:rPr>
        <w:t>40002012606</w:t>
      </w:r>
      <w:r w:rsidRPr="002466F7">
        <w:rPr>
          <w:rFonts w:ascii="Times New Roman" w:eastAsia="Times New Roman" w:hAnsi="Times New Roman"/>
          <w:bCs/>
          <w:lang w:eastAsia="lv-LV"/>
        </w:rPr>
        <w:t xml:space="preserve">, juridiskā adrese: </w:t>
      </w:r>
      <w:r w:rsidR="00FA382A">
        <w:rPr>
          <w:rFonts w:ascii="Times New Roman" w:eastAsia="Times New Roman" w:hAnsi="Times New Roman"/>
          <w:bCs/>
          <w:lang w:eastAsia="lv-LV"/>
        </w:rPr>
        <w:t>Kalna</w:t>
      </w:r>
      <w:r w:rsidRPr="002466F7">
        <w:rPr>
          <w:rFonts w:ascii="Times New Roman" w:eastAsia="Times New Roman" w:hAnsi="Times New Roman"/>
          <w:bCs/>
          <w:lang w:eastAsia="lv-LV"/>
        </w:rPr>
        <w:t xml:space="preserve"> iela</w:t>
      </w:r>
      <w:r w:rsidR="00FA382A">
        <w:rPr>
          <w:rFonts w:ascii="Times New Roman" w:eastAsia="Times New Roman" w:hAnsi="Times New Roman"/>
          <w:bCs/>
          <w:lang w:eastAsia="lv-LV"/>
        </w:rPr>
        <w:t xml:space="preserve"> 17-1, Rīga, LV-1003</w:t>
      </w:r>
      <w:r w:rsidRPr="002466F7">
        <w:rPr>
          <w:rFonts w:ascii="Times New Roman" w:eastAsia="Times New Roman" w:hAnsi="Times New Roman"/>
          <w:bCs/>
          <w:lang w:eastAsia="lv-LV"/>
        </w:rPr>
        <w:t xml:space="preserve">, ar kuru tiks slēgts iepirkuma līgums saskaņā ar Publisko iepirkumu likuma 67. pantu un atbilstoši </w:t>
      </w:r>
      <w:r w:rsidR="00FA382A">
        <w:rPr>
          <w:rFonts w:ascii="Times New Roman" w:eastAsia="Times New Roman" w:hAnsi="Times New Roman"/>
          <w:bCs/>
          <w:lang w:eastAsia="lv-LV"/>
        </w:rPr>
        <w:t>Pakalpojuma līguma projektam</w:t>
      </w:r>
      <w:r w:rsidR="00540A54" w:rsidRPr="002466F7">
        <w:rPr>
          <w:rFonts w:ascii="Times New Roman" w:eastAsia="Times New Roman" w:hAnsi="Times New Roman"/>
          <w:bCs/>
          <w:lang w:eastAsia="lv-LV"/>
        </w:rPr>
        <w:t xml:space="preserve">, nosakot, ka līgumcena ir </w:t>
      </w:r>
      <w:r w:rsidR="00FA382A">
        <w:rPr>
          <w:rFonts w:ascii="Times New Roman" w:eastAsia="Times New Roman" w:hAnsi="Times New Roman"/>
          <w:bCs/>
          <w:lang w:eastAsia="lv-LV"/>
        </w:rPr>
        <w:t>11 345</w:t>
      </w:r>
      <w:r w:rsidR="00540A54" w:rsidRPr="002466F7">
        <w:rPr>
          <w:rFonts w:ascii="Times New Roman" w:eastAsia="Times New Roman" w:hAnsi="Times New Roman"/>
          <w:bCs/>
          <w:lang w:eastAsia="lv-LV"/>
        </w:rPr>
        <w:t>,00 (</w:t>
      </w:r>
      <w:r w:rsidR="00FA382A">
        <w:rPr>
          <w:rFonts w:ascii="Times New Roman" w:eastAsia="Times New Roman" w:hAnsi="Times New Roman"/>
          <w:bCs/>
          <w:lang w:eastAsia="lv-LV"/>
        </w:rPr>
        <w:t>vienpadsmit</w:t>
      </w:r>
      <w:r w:rsidR="00540A54" w:rsidRPr="002466F7">
        <w:rPr>
          <w:rFonts w:ascii="Times New Roman" w:eastAsia="Times New Roman" w:hAnsi="Times New Roman"/>
          <w:bCs/>
          <w:lang w:eastAsia="lv-LV"/>
        </w:rPr>
        <w:t xml:space="preserve"> tūkstoši </w:t>
      </w:r>
      <w:r w:rsidR="00FA382A">
        <w:rPr>
          <w:rFonts w:ascii="Times New Roman" w:eastAsia="Times New Roman" w:hAnsi="Times New Roman"/>
          <w:bCs/>
          <w:lang w:eastAsia="lv-LV"/>
        </w:rPr>
        <w:t>trīs</w:t>
      </w:r>
      <w:r w:rsidR="00540A54" w:rsidRPr="002466F7">
        <w:rPr>
          <w:rFonts w:ascii="Times New Roman" w:eastAsia="Times New Roman" w:hAnsi="Times New Roman"/>
          <w:bCs/>
          <w:lang w:eastAsia="lv-LV"/>
        </w:rPr>
        <w:t xml:space="preserve"> simti </w:t>
      </w:r>
      <w:r w:rsidR="00FA382A">
        <w:rPr>
          <w:rFonts w:ascii="Times New Roman" w:eastAsia="Times New Roman" w:hAnsi="Times New Roman"/>
          <w:bCs/>
          <w:lang w:eastAsia="lv-LV"/>
        </w:rPr>
        <w:t>četrdesmit pieci</w:t>
      </w:r>
      <w:r w:rsidR="00540A54" w:rsidRPr="002466F7">
        <w:rPr>
          <w:rFonts w:ascii="Times New Roman" w:eastAsia="Times New Roman" w:hAnsi="Times New Roman"/>
          <w:bCs/>
          <w:lang w:eastAsia="lv-LV"/>
        </w:rPr>
        <w:t xml:space="preserve"> eiro, 00 centi) bez PVN.</w:t>
      </w:r>
    </w:p>
    <w:p w:rsidR="00540A54" w:rsidRPr="00540A54" w:rsidRDefault="00296ECE" w:rsidP="00296ECE">
      <w:pPr>
        <w:pStyle w:val="ListParagraph"/>
        <w:numPr>
          <w:ilvl w:val="0"/>
          <w:numId w:val="3"/>
        </w:numPr>
        <w:ind w:right="-60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Publisko iepirkumu likuma 8.2 punkta astoņpadsmito daļu Pretendents, kas iesniedzis piedāvājumu šajā Iepirkumā, un kas uzskata, ka </w:t>
      </w:r>
      <w:r w:rsidR="00540A54" w:rsidRPr="00540A54">
        <w:rPr>
          <w:rFonts w:ascii="Times New Roman" w:eastAsia="Times New Roman" w:hAnsi="Times New Roman"/>
          <w:bCs/>
          <w:lang w:eastAsia="lv-LV"/>
        </w:rPr>
        <w:t xml:space="preserve">ir aizskartas tā tiesības vai </w:t>
      </w:r>
      <w:r>
        <w:rPr>
          <w:rFonts w:ascii="Times New Roman" w:eastAsia="Times New Roman" w:hAnsi="Times New Roman"/>
          <w:bCs/>
          <w:lang w:eastAsia="lv-LV"/>
        </w:rPr>
        <w:t xml:space="preserve">ir </w:t>
      </w:r>
      <w:r w:rsidR="00540A54" w:rsidRPr="00540A54">
        <w:rPr>
          <w:rFonts w:ascii="Times New Roman" w:eastAsia="Times New Roman" w:hAnsi="Times New Roman"/>
          <w:bCs/>
          <w:lang w:eastAsia="lv-LV"/>
        </w:rPr>
        <w:t>iespējams šo tiesību aizskārums, tas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42C7C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/V. Segliņš/</w:t>
            </w:r>
          </w:p>
        </w:tc>
      </w:tr>
      <w:tr w:rsidR="00540A54" w:rsidRPr="00540A54" w:rsidTr="009949D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Komisijas priekšsēdētāja vietniece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D42C7C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540A54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42C7C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/K. Gruškevica/</w:t>
            </w:r>
          </w:p>
        </w:tc>
      </w:tr>
      <w:tr w:rsidR="00540A54" w:rsidRPr="00540A54" w:rsidTr="009949D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D42C7C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540A54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42C7C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/O. Nikodemus/</w:t>
            </w: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540A54" w:rsidRPr="00D42C7C" w:rsidRDefault="00540A54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42C7C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/V. Neimanis/</w:t>
            </w: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540A54" w:rsidRPr="00D42C7C" w:rsidRDefault="00540A54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42C7C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/D. Silarāja/</w:t>
            </w: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540A54" w:rsidRPr="00D42C7C" w:rsidRDefault="00540A54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D42C7C" w:rsidRDefault="00D42C7C" w:rsidP="00D42C7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42C7C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 xml:space="preserve">/A. </w:t>
            </w:r>
            <w:proofErr w:type="spellStart"/>
            <w:r w:rsidRPr="00540A54">
              <w:rPr>
                <w:rFonts w:ascii="Times New Roman" w:eastAsia="Times New Roman" w:hAnsi="Times New Roman"/>
              </w:rPr>
              <w:t>Gudrenika</w:t>
            </w:r>
            <w:proofErr w:type="spellEnd"/>
            <w:r w:rsidRPr="00540A54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  <w:bookmarkStart w:id="0" w:name="_GoBack"/>
      <w:bookmarkEnd w:id="0"/>
    </w:p>
    <w:sectPr w:rsidR="007F1D8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2D" w:rsidRDefault="0038212D" w:rsidP="006033D8">
      <w:r>
        <w:separator/>
      </w:r>
    </w:p>
  </w:endnote>
  <w:endnote w:type="continuationSeparator" w:id="0">
    <w:p w:rsidR="0038212D" w:rsidRDefault="0038212D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42C7C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2D" w:rsidRDefault="0038212D" w:rsidP="006033D8">
      <w:r>
        <w:separator/>
      </w:r>
    </w:p>
  </w:footnote>
  <w:footnote w:type="continuationSeparator" w:id="0">
    <w:p w:rsidR="0038212D" w:rsidRDefault="0038212D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2561C69"/>
    <w:multiLevelType w:val="hybridMultilevel"/>
    <w:tmpl w:val="751E708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4359A"/>
    <w:rsid w:val="001F31CE"/>
    <w:rsid w:val="002453E0"/>
    <w:rsid w:val="002466F7"/>
    <w:rsid w:val="00296ECE"/>
    <w:rsid w:val="00312122"/>
    <w:rsid w:val="003326E9"/>
    <w:rsid w:val="00361A7E"/>
    <w:rsid w:val="0038212D"/>
    <w:rsid w:val="00391387"/>
    <w:rsid w:val="003E3AF8"/>
    <w:rsid w:val="00465086"/>
    <w:rsid w:val="00540A54"/>
    <w:rsid w:val="006033D8"/>
    <w:rsid w:val="00610DC5"/>
    <w:rsid w:val="0065223C"/>
    <w:rsid w:val="00654C33"/>
    <w:rsid w:val="007F1D8D"/>
    <w:rsid w:val="00807C5E"/>
    <w:rsid w:val="008352E4"/>
    <w:rsid w:val="0087766B"/>
    <w:rsid w:val="0089140D"/>
    <w:rsid w:val="008F1BAE"/>
    <w:rsid w:val="00943744"/>
    <w:rsid w:val="009E6B23"/>
    <w:rsid w:val="00AE056A"/>
    <w:rsid w:val="00B7667D"/>
    <w:rsid w:val="00B8069E"/>
    <w:rsid w:val="00C955CE"/>
    <w:rsid w:val="00CB3257"/>
    <w:rsid w:val="00CF50FF"/>
    <w:rsid w:val="00D42C7C"/>
    <w:rsid w:val="00D549C4"/>
    <w:rsid w:val="00D962EC"/>
    <w:rsid w:val="00DB11ED"/>
    <w:rsid w:val="00DC0A97"/>
    <w:rsid w:val="00DE1A8B"/>
    <w:rsid w:val="00EA62F8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Agnese</cp:lastModifiedBy>
  <cp:revision>2</cp:revision>
  <cp:lastPrinted>2015-11-24T14:52:00Z</cp:lastPrinted>
  <dcterms:created xsi:type="dcterms:W3CDTF">2015-11-25T14:08:00Z</dcterms:created>
  <dcterms:modified xsi:type="dcterms:W3CDTF">2015-11-25T14:08:00Z</dcterms:modified>
</cp:coreProperties>
</file>