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D90" w:rsidRPr="00D05DD0" w:rsidRDefault="007D2D90" w:rsidP="007D2D90">
      <w:pPr>
        <w:tabs>
          <w:tab w:val="left" w:pos="855"/>
        </w:tabs>
        <w:ind w:right="42"/>
        <w:jc w:val="center"/>
        <w:rPr>
          <w:b/>
          <w:sz w:val="28"/>
          <w:szCs w:val="28"/>
          <w:lang w:val="de-DE" w:eastAsia="en-US"/>
        </w:rPr>
      </w:pPr>
      <w:proofErr w:type="spellStart"/>
      <w:r w:rsidRPr="00D05DD0">
        <w:rPr>
          <w:b/>
          <w:sz w:val="28"/>
          <w:szCs w:val="28"/>
          <w:lang w:val="de-DE" w:eastAsia="en-US"/>
        </w:rPr>
        <w:t>Latvijas</w:t>
      </w:r>
      <w:proofErr w:type="spellEnd"/>
      <w:r w:rsidRPr="00D05DD0">
        <w:rPr>
          <w:b/>
          <w:sz w:val="28"/>
          <w:szCs w:val="28"/>
          <w:lang w:val="de-DE" w:eastAsia="en-US"/>
        </w:rPr>
        <w:t xml:space="preserve"> </w:t>
      </w:r>
      <w:proofErr w:type="spellStart"/>
      <w:r w:rsidRPr="00D05DD0">
        <w:rPr>
          <w:b/>
          <w:sz w:val="28"/>
          <w:szCs w:val="28"/>
          <w:lang w:val="de-DE" w:eastAsia="en-US"/>
        </w:rPr>
        <w:t>Universitātes</w:t>
      </w:r>
      <w:proofErr w:type="spellEnd"/>
    </w:p>
    <w:p w:rsidR="007D2D90" w:rsidRPr="00D05DD0" w:rsidRDefault="007D2D90" w:rsidP="007D2D90">
      <w:pPr>
        <w:tabs>
          <w:tab w:val="center" w:pos="4153"/>
          <w:tab w:val="right" w:pos="8306"/>
        </w:tabs>
        <w:ind w:right="42"/>
        <w:jc w:val="center"/>
        <w:rPr>
          <w:b/>
          <w:sz w:val="28"/>
          <w:szCs w:val="28"/>
          <w:lang w:eastAsia="en-US"/>
        </w:rPr>
      </w:pPr>
      <w:proofErr w:type="spellStart"/>
      <w:r w:rsidRPr="00D05DD0">
        <w:rPr>
          <w:b/>
          <w:sz w:val="28"/>
          <w:szCs w:val="28"/>
          <w:lang w:val="de-DE" w:eastAsia="en-US"/>
        </w:rPr>
        <w:t>iepirkums</w:t>
      </w:r>
      <w:proofErr w:type="spellEnd"/>
      <w:r w:rsidRPr="00D05DD0">
        <w:rPr>
          <w:b/>
          <w:sz w:val="28"/>
          <w:szCs w:val="28"/>
          <w:lang w:eastAsia="en-US"/>
        </w:rPr>
        <w:t xml:space="preserve"> </w:t>
      </w:r>
    </w:p>
    <w:p w:rsidR="007D2D90" w:rsidRPr="00D05DD0" w:rsidRDefault="007D2D90" w:rsidP="007D2D90">
      <w:pPr>
        <w:tabs>
          <w:tab w:val="left" w:pos="855"/>
        </w:tabs>
        <w:ind w:right="42"/>
        <w:jc w:val="center"/>
        <w:rPr>
          <w:sz w:val="28"/>
          <w:szCs w:val="28"/>
          <w:lang w:eastAsia="en-US"/>
        </w:rPr>
      </w:pPr>
    </w:p>
    <w:p w:rsidR="007D2D90" w:rsidRPr="00D05DD0" w:rsidRDefault="007D2D90" w:rsidP="007D2D90">
      <w:pPr>
        <w:tabs>
          <w:tab w:val="left" w:pos="855"/>
        </w:tabs>
        <w:ind w:right="42"/>
        <w:jc w:val="center"/>
        <w:rPr>
          <w:b/>
          <w:i/>
          <w:sz w:val="28"/>
          <w:szCs w:val="28"/>
          <w:lang w:eastAsia="en-US"/>
        </w:rPr>
      </w:pPr>
      <w:r w:rsidRPr="00D05DD0">
        <w:rPr>
          <w:rFonts w:eastAsia="Calibri"/>
          <w:b/>
          <w:sz w:val="28"/>
          <w:szCs w:val="28"/>
        </w:rPr>
        <w:t xml:space="preserve">„Skenējošā elektronu mikroskopa </w:t>
      </w:r>
      <w:proofErr w:type="spellStart"/>
      <w:r w:rsidRPr="00D05DD0">
        <w:rPr>
          <w:rFonts w:eastAsia="Calibri"/>
          <w:b/>
          <w:sz w:val="28"/>
          <w:szCs w:val="28"/>
        </w:rPr>
        <w:t>Hitachi</w:t>
      </w:r>
      <w:proofErr w:type="spellEnd"/>
      <w:r w:rsidRPr="00D05DD0">
        <w:rPr>
          <w:rFonts w:eastAsia="Calibri"/>
          <w:b/>
          <w:sz w:val="28"/>
          <w:szCs w:val="28"/>
        </w:rPr>
        <w:t xml:space="preserve"> S4800 un tajā ietverto </w:t>
      </w:r>
      <w:proofErr w:type="spellStart"/>
      <w:r w:rsidRPr="00D05DD0">
        <w:rPr>
          <w:rFonts w:eastAsia="Calibri"/>
          <w:b/>
          <w:sz w:val="28"/>
          <w:szCs w:val="28"/>
        </w:rPr>
        <w:t>nanomanipulāciju</w:t>
      </w:r>
      <w:proofErr w:type="spellEnd"/>
      <w:r w:rsidRPr="00D05DD0">
        <w:rPr>
          <w:rFonts w:eastAsia="Calibri"/>
          <w:b/>
          <w:sz w:val="28"/>
          <w:szCs w:val="28"/>
        </w:rPr>
        <w:t xml:space="preserve"> sistēmu apkope projekta ”Jaunas starpdisciplināras zinātniskās grupas izveide </w:t>
      </w:r>
      <w:proofErr w:type="spellStart"/>
      <w:r w:rsidRPr="00D05DD0">
        <w:rPr>
          <w:rFonts w:eastAsia="Calibri"/>
          <w:b/>
          <w:sz w:val="28"/>
          <w:szCs w:val="28"/>
        </w:rPr>
        <w:t>nanostrukturētu</w:t>
      </w:r>
      <w:proofErr w:type="spellEnd"/>
      <w:r w:rsidRPr="00D05DD0">
        <w:rPr>
          <w:rFonts w:eastAsia="Calibri"/>
          <w:b/>
          <w:sz w:val="28"/>
          <w:szCs w:val="28"/>
        </w:rPr>
        <w:t xml:space="preserve"> daudzslāņu materiālu pielietojumu attīstīšanai” vajadzībām</w:t>
      </w:r>
      <w:r w:rsidRPr="00D05DD0">
        <w:rPr>
          <w:b/>
          <w:i/>
          <w:sz w:val="28"/>
          <w:szCs w:val="28"/>
          <w:lang w:eastAsia="en-US"/>
        </w:rPr>
        <w:t>”</w:t>
      </w:r>
    </w:p>
    <w:p w:rsidR="007D2D90" w:rsidRPr="00D05DD0" w:rsidRDefault="007D2D90" w:rsidP="007D2D90">
      <w:pPr>
        <w:tabs>
          <w:tab w:val="center" w:pos="4153"/>
          <w:tab w:val="right" w:pos="8306"/>
        </w:tabs>
        <w:ind w:right="42"/>
        <w:jc w:val="center"/>
        <w:rPr>
          <w:b/>
          <w:sz w:val="28"/>
          <w:szCs w:val="28"/>
          <w:lang w:eastAsia="en-US"/>
        </w:rPr>
      </w:pPr>
      <w:r>
        <w:rPr>
          <w:b/>
          <w:sz w:val="28"/>
          <w:szCs w:val="28"/>
          <w:lang w:eastAsia="en-US"/>
        </w:rPr>
        <w:t>ZINOJUMS</w:t>
      </w:r>
      <w:r w:rsidRPr="00D05DD0">
        <w:rPr>
          <w:b/>
          <w:sz w:val="28"/>
          <w:szCs w:val="28"/>
          <w:lang w:eastAsia="en-US"/>
        </w:rPr>
        <w:t xml:space="preserve"> Nr. LU 2015/6_I_ES</w:t>
      </w:r>
    </w:p>
    <w:p w:rsidR="007D2D90" w:rsidRDefault="007D2D90" w:rsidP="007D2D90">
      <w:pPr>
        <w:jc w:val="both"/>
        <w:outlineLvl w:val="0"/>
        <w:rPr>
          <w:lang w:eastAsia="en-US"/>
        </w:rPr>
      </w:pPr>
    </w:p>
    <w:p w:rsidR="007D2D90" w:rsidRPr="00E74FA7" w:rsidRDefault="007D2D90" w:rsidP="007D2D90">
      <w:pPr>
        <w:jc w:val="both"/>
        <w:outlineLvl w:val="0"/>
        <w:rPr>
          <w:lang w:eastAsia="en-US"/>
        </w:rPr>
      </w:pPr>
      <w:r w:rsidRPr="00E74FA7">
        <w:rPr>
          <w:lang w:eastAsia="en-US"/>
        </w:rPr>
        <w:t>Rīgā, 201</w:t>
      </w:r>
      <w:r>
        <w:rPr>
          <w:lang w:eastAsia="en-US"/>
        </w:rPr>
        <w:t>5</w:t>
      </w:r>
      <w:r w:rsidRPr="00E74FA7">
        <w:rPr>
          <w:lang w:eastAsia="en-US"/>
        </w:rPr>
        <w:t xml:space="preserve">.gada </w:t>
      </w:r>
      <w:r>
        <w:rPr>
          <w:lang w:eastAsia="en-US"/>
        </w:rPr>
        <w:t>7</w:t>
      </w:r>
      <w:r w:rsidRPr="00E74FA7">
        <w:rPr>
          <w:lang w:eastAsia="en-US"/>
        </w:rPr>
        <w:t xml:space="preserve">. </w:t>
      </w:r>
      <w:r>
        <w:rPr>
          <w:lang w:eastAsia="en-US"/>
        </w:rPr>
        <w:t>aprīlī</w:t>
      </w:r>
    </w:p>
    <w:p w:rsidR="007D2D90" w:rsidRPr="00E74FA7" w:rsidRDefault="007D2D90" w:rsidP="007D2D90">
      <w:pPr>
        <w:jc w:val="both"/>
        <w:outlineLvl w:val="0"/>
        <w:rPr>
          <w:lang w:eastAsia="en-US"/>
        </w:rPr>
      </w:pPr>
    </w:p>
    <w:p w:rsidR="007D2D90" w:rsidRPr="00D05DD0" w:rsidRDefault="007D2D90" w:rsidP="007D2D90">
      <w:pPr>
        <w:ind w:right="42"/>
        <w:rPr>
          <w:lang w:eastAsia="en-US"/>
        </w:rPr>
      </w:pPr>
      <w:r w:rsidRPr="00D05DD0">
        <w:rPr>
          <w:lang w:eastAsia="en-US"/>
        </w:rPr>
        <w:t>Komisijas priekšsēdētājs:</w:t>
      </w:r>
      <w:r w:rsidRPr="00D05DD0">
        <w:rPr>
          <w:lang w:eastAsia="en-US"/>
        </w:rPr>
        <w:tab/>
      </w:r>
      <w:r w:rsidRPr="00D05DD0">
        <w:rPr>
          <w:lang w:eastAsia="en-US"/>
        </w:rPr>
        <w:tab/>
      </w:r>
      <w:r w:rsidRPr="00D05DD0">
        <w:rPr>
          <w:lang w:eastAsia="en-US"/>
        </w:rPr>
        <w:tab/>
      </w:r>
      <w:r w:rsidRPr="00D05DD0">
        <w:rPr>
          <w:b/>
          <w:lang w:eastAsia="en-US"/>
        </w:rPr>
        <w:t>Indriķis Muižnieks</w:t>
      </w:r>
      <w:r w:rsidRPr="00D05DD0">
        <w:rPr>
          <w:b/>
          <w:bCs/>
          <w:lang w:eastAsia="en-US"/>
        </w:rPr>
        <w:t xml:space="preserve">, </w:t>
      </w:r>
      <w:r w:rsidRPr="00D05DD0">
        <w:rPr>
          <w:lang w:eastAsia="en-US"/>
        </w:rPr>
        <w:t>LU zinātņu prorektors</w:t>
      </w:r>
    </w:p>
    <w:p w:rsidR="007D2D90" w:rsidRDefault="007D2D90" w:rsidP="007D2D90">
      <w:pPr>
        <w:ind w:right="42"/>
        <w:rPr>
          <w:lang w:eastAsia="en-US"/>
        </w:rPr>
      </w:pPr>
      <w:r w:rsidRPr="00D05DD0">
        <w:rPr>
          <w:lang w:eastAsia="en-US"/>
        </w:rPr>
        <w:t xml:space="preserve">Komisijas priekšsēdētāja vietniece:     </w:t>
      </w:r>
      <w:r>
        <w:rPr>
          <w:lang w:eastAsia="en-US"/>
        </w:rPr>
        <w:t xml:space="preserve">          </w:t>
      </w:r>
      <w:r w:rsidR="003E2E87">
        <w:rPr>
          <w:lang w:eastAsia="en-US"/>
        </w:rPr>
        <w:t xml:space="preserve"> </w:t>
      </w:r>
      <w:r w:rsidRPr="00D05DD0">
        <w:rPr>
          <w:b/>
          <w:lang w:eastAsia="en-US"/>
        </w:rPr>
        <w:t xml:space="preserve">Kitija </w:t>
      </w:r>
      <w:proofErr w:type="spellStart"/>
      <w:r w:rsidRPr="00D05DD0">
        <w:rPr>
          <w:b/>
          <w:lang w:eastAsia="en-US"/>
        </w:rPr>
        <w:t>Freija</w:t>
      </w:r>
      <w:proofErr w:type="spellEnd"/>
      <w:r w:rsidRPr="00D05DD0">
        <w:rPr>
          <w:lang w:eastAsia="en-US"/>
        </w:rPr>
        <w:t>, LU rektora vietniece</w:t>
      </w:r>
    </w:p>
    <w:p w:rsidR="007D2D90" w:rsidRPr="00D05DD0" w:rsidRDefault="007D2D90" w:rsidP="007D2D90">
      <w:pPr>
        <w:ind w:right="42"/>
        <w:rPr>
          <w:lang w:eastAsia="en-US"/>
        </w:rPr>
      </w:pPr>
      <w:r w:rsidRPr="00D05DD0">
        <w:rPr>
          <w:lang w:eastAsia="en-US"/>
        </w:rPr>
        <w:t xml:space="preserve"> </w:t>
      </w:r>
      <w:r>
        <w:rPr>
          <w:lang w:eastAsia="en-US"/>
        </w:rPr>
        <w:t xml:space="preserve">                                                                       i</w:t>
      </w:r>
      <w:r w:rsidRPr="00D05DD0">
        <w:rPr>
          <w:lang w:eastAsia="en-US"/>
        </w:rPr>
        <w:t>nfrastruktūras</w:t>
      </w:r>
      <w:r>
        <w:rPr>
          <w:lang w:eastAsia="en-US"/>
        </w:rPr>
        <w:t xml:space="preserve">  </w:t>
      </w:r>
      <w:r w:rsidRPr="00D05DD0">
        <w:rPr>
          <w:lang w:eastAsia="en-US"/>
        </w:rPr>
        <w:t>attīstības jautājumos</w:t>
      </w:r>
    </w:p>
    <w:p w:rsidR="007D2D90" w:rsidRPr="00D05DD0" w:rsidRDefault="007D2D90" w:rsidP="007D2D90">
      <w:pPr>
        <w:ind w:left="4320" w:right="42" w:hanging="4320"/>
        <w:rPr>
          <w:lang w:eastAsia="en-US"/>
        </w:rPr>
      </w:pPr>
      <w:r w:rsidRPr="00D05DD0">
        <w:rPr>
          <w:lang w:eastAsia="en-US"/>
        </w:rPr>
        <w:t>Komisijas locekļi:</w:t>
      </w:r>
      <w:r w:rsidRPr="00D05DD0">
        <w:rPr>
          <w:lang w:eastAsia="en-US"/>
        </w:rPr>
        <w:tab/>
      </w:r>
      <w:r w:rsidRPr="00D05DD0">
        <w:rPr>
          <w:b/>
          <w:lang w:eastAsia="en-US"/>
        </w:rPr>
        <w:t xml:space="preserve">Oļģerts </w:t>
      </w:r>
      <w:proofErr w:type="spellStart"/>
      <w:r w:rsidRPr="00D05DD0">
        <w:rPr>
          <w:b/>
          <w:lang w:eastAsia="en-US"/>
        </w:rPr>
        <w:t>Nikodemus</w:t>
      </w:r>
      <w:proofErr w:type="spellEnd"/>
      <w:r w:rsidRPr="00D05DD0">
        <w:rPr>
          <w:lang w:eastAsia="en-US"/>
        </w:rPr>
        <w:t xml:space="preserve">,  </w:t>
      </w:r>
      <w:r w:rsidRPr="00D05DD0">
        <w:rPr>
          <w:lang w:eastAsia="en-US"/>
        </w:rPr>
        <w:tab/>
        <w:t xml:space="preserve">Ģeogrāfijas un </w:t>
      </w:r>
      <w:proofErr w:type="spellStart"/>
      <w:r w:rsidRPr="00D05DD0">
        <w:rPr>
          <w:lang w:eastAsia="en-US"/>
        </w:rPr>
        <w:t>zemeszinātņu</w:t>
      </w:r>
      <w:proofErr w:type="spellEnd"/>
      <w:r w:rsidRPr="00D05DD0">
        <w:rPr>
          <w:lang w:eastAsia="en-US"/>
        </w:rPr>
        <w:t xml:space="preserve"> fakultātes dekāns</w:t>
      </w:r>
      <w:r w:rsidRPr="00D05DD0">
        <w:rPr>
          <w:lang w:eastAsia="en-US"/>
        </w:rPr>
        <w:tab/>
      </w:r>
    </w:p>
    <w:p w:rsidR="007D2D90" w:rsidRPr="00D05DD0" w:rsidRDefault="007D2D90" w:rsidP="007D2D90">
      <w:pPr>
        <w:ind w:left="4320" w:right="42" w:hanging="4320"/>
        <w:rPr>
          <w:lang w:eastAsia="en-US"/>
        </w:rPr>
      </w:pPr>
      <w:r w:rsidRPr="00D05DD0">
        <w:rPr>
          <w:lang w:eastAsia="en-US"/>
        </w:rPr>
        <w:tab/>
      </w:r>
      <w:r w:rsidRPr="00D05DD0">
        <w:rPr>
          <w:b/>
          <w:lang w:eastAsia="en-US"/>
        </w:rPr>
        <w:t xml:space="preserve">Visvaldis </w:t>
      </w:r>
      <w:proofErr w:type="spellStart"/>
      <w:r w:rsidRPr="00D05DD0">
        <w:rPr>
          <w:b/>
          <w:lang w:eastAsia="en-US"/>
        </w:rPr>
        <w:t>Neimanis</w:t>
      </w:r>
      <w:proofErr w:type="spellEnd"/>
      <w:r w:rsidRPr="00D05DD0">
        <w:rPr>
          <w:lang w:eastAsia="en-US"/>
        </w:rPr>
        <w:t>, Fizikas un matemātikas un Datorikas fakultāšu izpilddirektors</w:t>
      </w:r>
    </w:p>
    <w:p w:rsidR="007D2D90" w:rsidRPr="00D05DD0" w:rsidRDefault="007D2D90" w:rsidP="007D2D90">
      <w:pPr>
        <w:ind w:left="4320" w:right="42" w:hanging="4320"/>
        <w:rPr>
          <w:lang w:eastAsia="en-US"/>
        </w:rPr>
      </w:pPr>
      <w:r w:rsidRPr="00D05DD0">
        <w:rPr>
          <w:lang w:eastAsia="en-US"/>
        </w:rPr>
        <w:tab/>
      </w:r>
      <w:r w:rsidRPr="00D05DD0">
        <w:rPr>
          <w:b/>
          <w:lang w:eastAsia="en-US"/>
        </w:rPr>
        <w:t xml:space="preserve">Dace </w:t>
      </w:r>
      <w:proofErr w:type="spellStart"/>
      <w:r w:rsidRPr="00D05DD0">
        <w:rPr>
          <w:b/>
          <w:lang w:eastAsia="en-US"/>
        </w:rPr>
        <w:t>Silarāja</w:t>
      </w:r>
      <w:proofErr w:type="spellEnd"/>
      <w:r w:rsidRPr="00D05DD0">
        <w:rPr>
          <w:lang w:eastAsia="en-US"/>
        </w:rPr>
        <w:t>, Ķīmijas fakultātes izpilddirektore</w:t>
      </w:r>
    </w:p>
    <w:p w:rsidR="007D2D90" w:rsidRDefault="007D2D90" w:rsidP="007D2D90">
      <w:pPr>
        <w:ind w:right="42"/>
        <w:rPr>
          <w:lang w:eastAsia="en-US"/>
        </w:rPr>
      </w:pPr>
      <w:r w:rsidRPr="00D05DD0">
        <w:rPr>
          <w:lang w:eastAsia="en-US"/>
        </w:rPr>
        <w:t>Komisijas sekretāre:</w:t>
      </w:r>
      <w:r w:rsidRPr="00D05DD0">
        <w:rPr>
          <w:lang w:eastAsia="en-US"/>
        </w:rPr>
        <w:tab/>
      </w:r>
      <w:r w:rsidRPr="00D05DD0">
        <w:rPr>
          <w:lang w:eastAsia="en-US"/>
        </w:rPr>
        <w:tab/>
      </w:r>
      <w:r w:rsidRPr="00D05DD0">
        <w:rPr>
          <w:lang w:eastAsia="en-US"/>
        </w:rPr>
        <w:tab/>
      </w:r>
      <w:r w:rsidRPr="00D05DD0">
        <w:rPr>
          <w:lang w:eastAsia="en-US"/>
        </w:rPr>
        <w:tab/>
      </w:r>
      <w:r w:rsidRPr="00D05DD0">
        <w:rPr>
          <w:b/>
          <w:bCs/>
          <w:lang w:eastAsia="en-US"/>
        </w:rPr>
        <w:t xml:space="preserve">Sandra Ozola, </w:t>
      </w:r>
      <w:r w:rsidRPr="00D05DD0">
        <w:rPr>
          <w:bCs/>
          <w:lang w:eastAsia="en-US"/>
        </w:rPr>
        <w:t>LU</w:t>
      </w:r>
      <w:r w:rsidRPr="00D05DD0">
        <w:rPr>
          <w:b/>
          <w:bCs/>
          <w:lang w:eastAsia="en-US"/>
        </w:rPr>
        <w:t xml:space="preserve"> </w:t>
      </w:r>
      <w:r w:rsidRPr="00D05DD0">
        <w:rPr>
          <w:lang w:eastAsia="en-US"/>
        </w:rPr>
        <w:t>LD Juridiskās nodaļas</w:t>
      </w:r>
    </w:p>
    <w:p w:rsidR="007D2D90" w:rsidRPr="00D05DD0" w:rsidRDefault="007D2D90" w:rsidP="007D2D90">
      <w:pPr>
        <w:ind w:right="42"/>
        <w:rPr>
          <w:lang w:eastAsia="en-US"/>
        </w:rPr>
      </w:pPr>
      <w:r>
        <w:rPr>
          <w:lang w:eastAsia="en-US"/>
        </w:rPr>
        <w:t xml:space="preserve">                                                                       </w:t>
      </w:r>
      <w:r w:rsidRPr="00D05DD0">
        <w:rPr>
          <w:lang w:eastAsia="en-US"/>
        </w:rPr>
        <w:t xml:space="preserve"> jurists</w:t>
      </w:r>
    </w:p>
    <w:p w:rsidR="007D2D90" w:rsidRPr="00F57666" w:rsidRDefault="007D2D90" w:rsidP="007D2D90">
      <w:pPr>
        <w:jc w:val="both"/>
        <w:outlineLvl w:val="0"/>
        <w:rPr>
          <w:b/>
          <w:lang w:eastAsia="en-US"/>
        </w:rPr>
      </w:pPr>
    </w:p>
    <w:p w:rsidR="007D2D90" w:rsidRPr="00301B3C" w:rsidRDefault="007D2D90" w:rsidP="007D2D90">
      <w:pPr>
        <w:jc w:val="both"/>
        <w:outlineLvl w:val="0"/>
        <w:rPr>
          <w:b/>
          <w:bCs/>
        </w:rPr>
      </w:pPr>
      <w:r w:rsidRPr="00301B3C">
        <w:rPr>
          <w:b/>
          <w:bCs/>
        </w:rPr>
        <w:t xml:space="preserve">1.Vispārīga informācija par iepirkumu: </w:t>
      </w:r>
    </w:p>
    <w:p w:rsidR="007D2D90" w:rsidRPr="00301B3C" w:rsidRDefault="007D2D90" w:rsidP="007D2D90">
      <w:pPr>
        <w:jc w:val="both"/>
        <w:outlineLvl w:val="0"/>
        <w:rPr>
          <w:b/>
          <w:bCs/>
        </w:rPr>
      </w:pPr>
    </w:p>
    <w:p w:rsidR="007D2D90" w:rsidRPr="00301B3C" w:rsidRDefault="007D2D90" w:rsidP="007D2D90">
      <w:pPr>
        <w:numPr>
          <w:ilvl w:val="0"/>
          <w:numId w:val="3"/>
        </w:numPr>
        <w:spacing w:after="200" w:line="276" w:lineRule="auto"/>
        <w:contextualSpacing/>
        <w:jc w:val="both"/>
        <w:outlineLvl w:val="0"/>
      </w:pPr>
      <w:r w:rsidRPr="00301B3C">
        <w:rPr>
          <w:b/>
        </w:rPr>
        <w:t>Iepirkuma identifikācijas numurs</w:t>
      </w:r>
      <w:r w:rsidRPr="00301B3C">
        <w:t>: LU 201</w:t>
      </w:r>
      <w:r>
        <w:t>5</w:t>
      </w:r>
      <w:r w:rsidRPr="00301B3C">
        <w:t>/</w:t>
      </w:r>
      <w:r>
        <w:t>6</w:t>
      </w:r>
      <w:r w:rsidRPr="00301B3C">
        <w:t>_</w:t>
      </w:r>
      <w:r>
        <w:t>I_ES</w:t>
      </w:r>
    </w:p>
    <w:p w:rsidR="007D2D90" w:rsidRPr="00301B3C" w:rsidRDefault="007D2D90" w:rsidP="007D2D90">
      <w:pPr>
        <w:numPr>
          <w:ilvl w:val="0"/>
          <w:numId w:val="3"/>
        </w:numPr>
        <w:spacing w:after="200" w:line="276" w:lineRule="auto"/>
        <w:contextualSpacing/>
        <w:jc w:val="both"/>
        <w:outlineLvl w:val="0"/>
      </w:pPr>
      <w:r w:rsidRPr="00301B3C">
        <w:rPr>
          <w:b/>
        </w:rPr>
        <w:t xml:space="preserve">Datums, kad paziņojums par līgumu ievietots </w:t>
      </w:r>
      <w:r>
        <w:rPr>
          <w:b/>
        </w:rPr>
        <w:t>internetā</w:t>
      </w:r>
      <w:r w:rsidRPr="00301B3C">
        <w:t xml:space="preserve">: </w:t>
      </w:r>
      <w:r>
        <w:t>25</w:t>
      </w:r>
      <w:r w:rsidRPr="00301B3C">
        <w:t>.</w:t>
      </w:r>
      <w:r>
        <w:t>0</w:t>
      </w:r>
      <w:r>
        <w:t>2</w:t>
      </w:r>
      <w:r w:rsidRPr="00301B3C">
        <w:t>.201</w:t>
      </w:r>
      <w:r>
        <w:t>5</w:t>
      </w:r>
    </w:p>
    <w:p w:rsidR="007D2D90" w:rsidRPr="00301B3C" w:rsidRDefault="007D2D90" w:rsidP="007D2D90">
      <w:pPr>
        <w:numPr>
          <w:ilvl w:val="0"/>
          <w:numId w:val="3"/>
        </w:numPr>
        <w:spacing w:after="200" w:line="276" w:lineRule="auto"/>
        <w:contextualSpacing/>
        <w:jc w:val="both"/>
        <w:outlineLvl w:val="0"/>
      </w:pPr>
      <w:r w:rsidRPr="00301B3C">
        <w:rPr>
          <w:b/>
        </w:rPr>
        <w:t>Pasūtītāja nosaukums</w:t>
      </w:r>
      <w:r w:rsidRPr="00301B3C">
        <w:t>: Latvijas Universitāte</w:t>
      </w:r>
    </w:p>
    <w:p w:rsidR="007D2D90" w:rsidRDefault="007D2D90" w:rsidP="007D2D90">
      <w:pPr>
        <w:numPr>
          <w:ilvl w:val="0"/>
          <w:numId w:val="3"/>
        </w:numPr>
        <w:tabs>
          <w:tab w:val="num" w:pos="284"/>
          <w:tab w:val="num" w:pos="426"/>
        </w:tabs>
        <w:spacing w:after="200" w:line="276" w:lineRule="auto"/>
        <w:contextualSpacing/>
        <w:jc w:val="both"/>
        <w:outlineLvl w:val="0"/>
      </w:pPr>
      <w:r w:rsidRPr="007D2D90">
        <w:rPr>
          <w:rFonts w:eastAsiaTheme="minorHAnsi"/>
          <w:b/>
          <w:lang w:eastAsia="en-US"/>
        </w:rPr>
        <w:t>Iepirkumu komisija</w:t>
      </w:r>
      <w:r w:rsidRPr="007D2D90">
        <w:rPr>
          <w:rFonts w:eastAsiaTheme="minorHAnsi"/>
          <w:lang w:eastAsia="en-US"/>
        </w:rPr>
        <w:t xml:space="preserve">: </w:t>
      </w:r>
      <w:r w:rsidRPr="009C2A9D">
        <w:rPr>
          <w:lang w:eastAsia="en-US"/>
        </w:rPr>
        <w:t>ar</w:t>
      </w:r>
      <w:r w:rsidRPr="009C2A9D">
        <w:t xml:space="preserve">  LU rektora 2015. gada 12. februāra rīkojumu Nr.1/50 izveidotas  iepirkumu komisijas (turpmāk-</w:t>
      </w:r>
      <w:r>
        <w:t xml:space="preserve"> </w:t>
      </w:r>
      <w:r w:rsidRPr="009C2A9D">
        <w:t>Komisija)</w:t>
      </w:r>
    </w:p>
    <w:p w:rsidR="007D2D90" w:rsidRPr="007D2D90" w:rsidRDefault="007D2D90" w:rsidP="007D2D90">
      <w:pPr>
        <w:numPr>
          <w:ilvl w:val="0"/>
          <w:numId w:val="3"/>
        </w:numPr>
        <w:tabs>
          <w:tab w:val="num" w:pos="284"/>
          <w:tab w:val="num" w:pos="426"/>
        </w:tabs>
        <w:spacing w:after="200" w:line="276" w:lineRule="auto"/>
        <w:contextualSpacing/>
        <w:jc w:val="both"/>
        <w:outlineLvl w:val="0"/>
      </w:pPr>
      <w:r w:rsidRPr="007D2D90">
        <w:rPr>
          <w:b/>
        </w:rPr>
        <w:t>Līguma priekšmeta apraksts</w:t>
      </w:r>
      <w:r w:rsidRPr="00301B3C">
        <w:t xml:space="preserve">: </w:t>
      </w:r>
      <w:r w:rsidRPr="007D2D90">
        <w:rPr>
          <w:rFonts w:eastAsia="Calibri"/>
        </w:rPr>
        <w:t xml:space="preserve">„Skenējošā elektronu mikroskopa </w:t>
      </w:r>
      <w:proofErr w:type="spellStart"/>
      <w:r w:rsidRPr="007D2D90">
        <w:rPr>
          <w:rFonts w:eastAsia="Calibri"/>
        </w:rPr>
        <w:t>Hitachi</w:t>
      </w:r>
      <w:proofErr w:type="spellEnd"/>
      <w:r w:rsidRPr="007D2D90">
        <w:rPr>
          <w:rFonts w:eastAsia="Calibri"/>
        </w:rPr>
        <w:t xml:space="preserve"> S4800 un tajā ietverto </w:t>
      </w:r>
      <w:proofErr w:type="spellStart"/>
      <w:r w:rsidRPr="007D2D90">
        <w:rPr>
          <w:rFonts w:eastAsia="Calibri"/>
        </w:rPr>
        <w:t>nanomanipulāciju</w:t>
      </w:r>
      <w:proofErr w:type="spellEnd"/>
      <w:r w:rsidRPr="007D2D90">
        <w:rPr>
          <w:rFonts w:eastAsia="Calibri"/>
        </w:rPr>
        <w:t xml:space="preserve"> sistēmu apkope projekta ”Jaunas starpdisciplināras zinātniskās grupas izveide </w:t>
      </w:r>
      <w:proofErr w:type="spellStart"/>
      <w:r w:rsidRPr="007D2D90">
        <w:rPr>
          <w:rFonts w:eastAsia="Calibri"/>
        </w:rPr>
        <w:t>nanostrukturētu</w:t>
      </w:r>
      <w:proofErr w:type="spellEnd"/>
      <w:r w:rsidRPr="007D2D90">
        <w:rPr>
          <w:rFonts w:eastAsia="Calibri"/>
        </w:rPr>
        <w:t xml:space="preserve"> daudzslāņu materiālu pielietojumu attīstīšanai” vajadzībām</w:t>
      </w:r>
      <w:r w:rsidRPr="007D2D90">
        <w:rPr>
          <w:i/>
          <w:lang w:eastAsia="en-US"/>
        </w:rPr>
        <w:t>”</w:t>
      </w:r>
    </w:p>
    <w:p w:rsidR="007D2D90" w:rsidRPr="00301B3C" w:rsidRDefault="007D2D90" w:rsidP="007D2D90">
      <w:pPr>
        <w:numPr>
          <w:ilvl w:val="0"/>
          <w:numId w:val="3"/>
        </w:numPr>
        <w:tabs>
          <w:tab w:val="num" w:pos="284"/>
          <w:tab w:val="num" w:pos="426"/>
        </w:tabs>
        <w:spacing w:after="200" w:line="276" w:lineRule="auto"/>
        <w:contextualSpacing/>
        <w:jc w:val="both"/>
        <w:outlineLvl w:val="0"/>
      </w:pPr>
      <w:r w:rsidRPr="007D2D90">
        <w:rPr>
          <w:b/>
        </w:rPr>
        <w:t>Līgumi par pakalpojuma iepirkumu tiks slēgti</w:t>
      </w:r>
      <w:r w:rsidRPr="00301B3C">
        <w:t>: Publisko iepirkumu likuma ( turpmāk-PIL) noteiktajā kārtībā</w:t>
      </w:r>
    </w:p>
    <w:p w:rsidR="007D2D90" w:rsidRPr="00301B3C" w:rsidRDefault="007D2D90" w:rsidP="007D2D90">
      <w:pPr>
        <w:numPr>
          <w:ilvl w:val="0"/>
          <w:numId w:val="3"/>
        </w:numPr>
        <w:tabs>
          <w:tab w:val="left" w:pos="855"/>
        </w:tabs>
        <w:spacing w:after="200" w:line="276" w:lineRule="auto"/>
        <w:contextualSpacing/>
        <w:jc w:val="both"/>
        <w:outlineLvl w:val="0"/>
      </w:pPr>
      <w:r w:rsidRPr="00301B3C">
        <w:rPr>
          <w:b/>
          <w:bCs/>
        </w:rPr>
        <w:t xml:space="preserve">Piedāvājuma izvēles kritēriji: </w:t>
      </w:r>
      <w:r w:rsidRPr="00301B3C">
        <w:rPr>
          <w:bCs/>
        </w:rPr>
        <w:t>zemākā cena</w:t>
      </w:r>
    </w:p>
    <w:p w:rsidR="007D2D90" w:rsidRPr="007D2D90" w:rsidRDefault="007D2D90" w:rsidP="007D2D90">
      <w:pPr>
        <w:numPr>
          <w:ilvl w:val="0"/>
          <w:numId w:val="3"/>
        </w:numPr>
        <w:spacing w:after="200" w:line="276" w:lineRule="auto"/>
        <w:contextualSpacing/>
        <w:jc w:val="both"/>
      </w:pPr>
      <w:r w:rsidRPr="007D2D90">
        <w:rPr>
          <w:b/>
          <w:bCs/>
        </w:rPr>
        <w:t>Piedāvājumu iesniegšanas vieta:</w:t>
      </w:r>
      <w:r w:rsidRPr="00301B3C">
        <w:t xml:space="preserve"> </w:t>
      </w:r>
      <w:r w:rsidRPr="00BB6E7C">
        <w:rPr>
          <w:lang w:eastAsia="ar-SA"/>
        </w:rPr>
        <w:t>LU Kancelejā, 136.telpā, 1.stāvā, Raiņa bulvārī 19, Rīgā</w:t>
      </w:r>
      <w:r w:rsidRPr="00BB6E7C">
        <w:rPr>
          <w:szCs w:val="20"/>
        </w:rPr>
        <w:t>, LV-1586</w:t>
      </w:r>
    </w:p>
    <w:p w:rsidR="007D2D90" w:rsidRPr="00301B3C" w:rsidRDefault="007D2D90" w:rsidP="007D2D90">
      <w:pPr>
        <w:numPr>
          <w:ilvl w:val="0"/>
          <w:numId w:val="3"/>
        </w:numPr>
        <w:spacing w:after="200" w:line="276" w:lineRule="auto"/>
        <w:contextualSpacing/>
        <w:jc w:val="both"/>
      </w:pPr>
      <w:r w:rsidRPr="007D2D90">
        <w:rPr>
          <w:b/>
          <w:bCs/>
        </w:rPr>
        <w:t>Piedāvājumu iesniegšanas termiņš:</w:t>
      </w:r>
      <w:r w:rsidRPr="00301B3C">
        <w:t xml:space="preserve"> </w:t>
      </w:r>
      <w:r w:rsidRPr="00BB6E7C">
        <w:rPr>
          <w:szCs w:val="20"/>
        </w:rPr>
        <w:t xml:space="preserve">2015. gada </w:t>
      </w:r>
      <w:r>
        <w:rPr>
          <w:szCs w:val="20"/>
        </w:rPr>
        <w:t>9</w:t>
      </w:r>
      <w:r w:rsidRPr="00BB6E7C">
        <w:rPr>
          <w:szCs w:val="20"/>
        </w:rPr>
        <w:t xml:space="preserve">. </w:t>
      </w:r>
      <w:r>
        <w:rPr>
          <w:szCs w:val="20"/>
        </w:rPr>
        <w:t>m</w:t>
      </w:r>
      <w:r>
        <w:rPr>
          <w:szCs w:val="20"/>
        </w:rPr>
        <w:t>arts</w:t>
      </w:r>
      <w:r>
        <w:rPr>
          <w:szCs w:val="20"/>
        </w:rPr>
        <w:t>;</w:t>
      </w:r>
      <w:r>
        <w:rPr>
          <w:szCs w:val="20"/>
        </w:rPr>
        <w:t xml:space="preserve"> </w:t>
      </w:r>
      <w:r w:rsidRPr="00BB6E7C">
        <w:rPr>
          <w:szCs w:val="20"/>
        </w:rPr>
        <w:t>plkst.11:00.</w:t>
      </w:r>
    </w:p>
    <w:p w:rsidR="007D2D90" w:rsidRDefault="007D2D90" w:rsidP="007D2D90">
      <w:pPr>
        <w:jc w:val="both"/>
        <w:outlineLvl w:val="0"/>
        <w:rPr>
          <w:b/>
          <w:lang w:eastAsia="en-US"/>
        </w:rPr>
      </w:pPr>
    </w:p>
    <w:p w:rsidR="007D2D90" w:rsidRPr="006B4085" w:rsidRDefault="007D2D90" w:rsidP="007D2D90">
      <w:pPr>
        <w:jc w:val="both"/>
        <w:outlineLvl w:val="0"/>
        <w:rPr>
          <w:b/>
          <w:bCs/>
        </w:rPr>
      </w:pPr>
      <w:r>
        <w:rPr>
          <w:b/>
          <w:bCs/>
        </w:rPr>
        <w:t>1.</w:t>
      </w:r>
      <w:r w:rsidRPr="006B4085">
        <w:rPr>
          <w:b/>
          <w:bCs/>
        </w:rPr>
        <w:t xml:space="preserve">1. Šā gada </w:t>
      </w:r>
      <w:r>
        <w:rPr>
          <w:b/>
          <w:bCs/>
        </w:rPr>
        <w:t>18</w:t>
      </w:r>
      <w:r w:rsidRPr="006B4085">
        <w:rPr>
          <w:b/>
          <w:bCs/>
        </w:rPr>
        <w:t>.</w:t>
      </w:r>
      <w:r>
        <w:rPr>
          <w:b/>
          <w:bCs/>
        </w:rPr>
        <w:t>martā</w:t>
      </w:r>
      <w:r w:rsidRPr="006B4085">
        <w:rPr>
          <w:b/>
          <w:bCs/>
        </w:rPr>
        <w:t xml:space="preserve"> Komisija uzsāka darbu ar šādu dienas kārtību:</w:t>
      </w:r>
    </w:p>
    <w:p w:rsidR="007D2D90" w:rsidRPr="00F57666" w:rsidRDefault="007D2D90" w:rsidP="007D2D90">
      <w:pPr>
        <w:ind w:right="42"/>
        <w:jc w:val="both"/>
        <w:rPr>
          <w:lang w:eastAsia="en-US"/>
        </w:rPr>
      </w:pPr>
      <w:r>
        <w:rPr>
          <w:lang w:eastAsia="en-US"/>
        </w:rPr>
        <w:t>1.</w:t>
      </w:r>
      <w:r>
        <w:rPr>
          <w:lang w:eastAsia="en-US"/>
        </w:rPr>
        <w:t>1.1</w:t>
      </w:r>
      <w:r w:rsidRPr="00F57666">
        <w:rPr>
          <w:lang w:eastAsia="en-US"/>
        </w:rPr>
        <w:t xml:space="preserve">. </w:t>
      </w:r>
      <w:r>
        <w:rPr>
          <w:lang w:eastAsia="en-US"/>
        </w:rPr>
        <w:t xml:space="preserve"> v</w:t>
      </w:r>
      <w:r w:rsidRPr="00F57666">
        <w:rPr>
          <w:lang w:eastAsia="en-US"/>
        </w:rPr>
        <w:t>ispārīgi jautājumi</w:t>
      </w:r>
      <w:r>
        <w:rPr>
          <w:lang w:eastAsia="en-US"/>
        </w:rPr>
        <w:t>;</w:t>
      </w:r>
    </w:p>
    <w:p w:rsidR="007D2D90" w:rsidRDefault="007D2D90" w:rsidP="007D2D90">
      <w:pPr>
        <w:ind w:right="42"/>
        <w:jc w:val="both"/>
        <w:rPr>
          <w:lang w:eastAsia="en-US"/>
        </w:rPr>
      </w:pPr>
      <w:r>
        <w:rPr>
          <w:lang w:eastAsia="en-US"/>
        </w:rPr>
        <w:t>1.</w:t>
      </w:r>
      <w:r>
        <w:rPr>
          <w:lang w:eastAsia="en-US"/>
        </w:rPr>
        <w:t>1.</w:t>
      </w:r>
      <w:r w:rsidRPr="00F57666">
        <w:rPr>
          <w:lang w:eastAsia="en-US"/>
        </w:rPr>
        <w:t xml:space="preserve">2. </w:t>
      </w:r>
      <w:r>
        <w:rPr>
          <w:lang w:eastAsia="en-US"/>
        </w:rPr>
        <w:t xml:space="preserve"> i</w:t>
      </w:r>
      <w:r w:rsidRPr="00F57666">
        <w:rPr>
          <w:lang w:eastAsia="en-US"/>
        </w:rPr>
        <w:t>esniegto piedāvājumu vērtēšana</w:t>
      </w:r>
      <w:r>
        <w:rPr>
          <w:lang w:eastAsia="en-US"/>
        </w:rPr>
        <w:t>;</w:t>
      </w:r>
    </w:p>
    <w:p w:rsidR="007D2D90" w:rsidRPr="003A0C00" w:rsidRDefault="007D2D90" w:rsidP="007D2D90">
      <w:pPr>
        <w:ind w:right="42"/>
        <w:jc w:val="both"/>
        <w:outlineLvl w:val="0"/>
        <w:rPr>
          <w:lang w:eastAsia="en-US"/>
        </w:rPr>
      </w:pPr>
      <w:r>
        <w:rPr>
          <w:lang w:eastAsia="en-US"/>
        </w:rPr>
        <w:t>1.</w:t>
      </w:r>
      <w:r>
        <w:rPr>
          <w:lang w:eastAsia="en-US"/>
        </w:rPr>
        <w:t>1.</w:t>
      </w:r>
      <w:r w:rsidRPr="003A0C00">
        <w:rPr>
          <w:lang w:eastAsia="en-US"/>
        </w:rPr>
        <w:t>3.</w:t>
      </w:r>
      <w:r>
        <w:rPr>
          <w:lang w:eastAsia="en-US"/>
        </w:rPr>
        <w:t xml:space="preserve"> l</w:t>
      </w:r>
      <w:r w:rsidRPr="003A0C00">
        <w:rPr>
          <w:lang w:eastAsia="en-US"/>
        </w:rPr>
        <w:t xml:space="preserve">ēmuma pieņemšana par līguma slēgšanas tiesību piešķiršanu vai iepirkuma </w:t>
      </w:r>
      <w:r>
        <w:rPr>
          <w:lang w:eastAsia="en-US"/>
        </w:rPr>
        <w:t xml:space="preserve"> </w:t>
      </w:r>
      <w:r w:rsidRPr="003A0C00">
        <w:rPr>
          <w:lang w:eastAsia="en-US"/>
        </w:rPr>
        <w:t>izbeigšanu/pārtraukšanu</w:t>
      </w:r>
      <w:r>
        <w:rPr>
          <w:lang w:eastAsia="en-US"/>
        </w:rPr>
        <w:t>.</w:t>
      </w:r>
    </w:p>
    <w:p w:rsidR="007D2D90" w:rsidRPr="009C2A9D" w:rsidRDefault="007D2D90" w:rsidP="007D2D90">
      <w:pPr>
        <w:jc w:val="both"/>
        <w:rPr>
          <w:lang w:eastAsia="en-US"/>
        </w:rPr>
      </w:pPr>
      <w:r w:rsidRPr="009C2A9D">
        <w:rPr>
          <w:lang w:eastAsia="en-US"/>
        </w:rPr>
        <w:lastRenderedPageBreak/>
        <w:t>Sēdē piedal</w:t>
      </w:r>
      <w:r>
        <w:rPr>
          <w:lang w:eastAsia="en-US"/>
        </w:rPr>
        <w:t>īj</w:t>
      </w:r>
      <w:r w:rsidRPr="009C2A9D">
        <w:rPr>
          <w:lang w:eastAsia="en-US"/>
        </w:rPr>
        <w:t>ās ar</w:t>
      </w:r>
      <w:r w:rsidRPr="009C2A9D">
        <w:t xml:space="preserve">  LU rektora 2015. gada 12. februāra rīkojumu Nr.1/50 izveidotas  iepirkumu komisijas (turpmāk-Komisija)</w:t>
      </w:r>
      <w:r w:rsidRPr="009C2A9D">
        <w:rPr>
          <w:lang w:eastAsia="en-US"/>
        </w:rPr>
        <w:t xml:space="preserve"> </w:t>
      </w:r>
      <w:r>
        <w:rPr>
          <w:lang w:eastAsia="en-US"/>
        </w:rPr>
        <w:t>piecu</w:t>
      </w:r>
      <w:r w:rsidRPr="009C2A9D">
        <w:rPr>
          <w:lang w:eastAsia="en-US"/>
        </w:rPr>
        <w:t xml:space="preserve"> Komisijas locekļu sastāvā un tā </w:t>
      </w:r>
      <w:r>
        <w:rPr>
          <w:lang w:eastAsia="en-US"/>
        </w:rPr>
        <w:t>bija</w:t>
      </w:r>
      <w:r w:rsidRPr="009C2A9D">
        <w:rPr>
          <w:lang w:eastAsia="en-US"/>
        </w:rPr>
        <w:t xml:space="preserve"> tiesīga izlemt dienas kārtībā paredzētos jautājumus.</w:t>
      </w:r>
    </w:p>
    <w:p w:rsidR="007D2D90" w:rsidRDefault="007D2D90" w:rsidP="007D2D90">
      <w:pPr>
        <w:jc w:val="both"/>
        <w:outlineLvl w:val="0"/>
        <w:rPr>
          <w:bCs/>
        </w:rPr>
      </w:pPr>
    </w:p>
    <w:p w:rsidR="007D2D90" w:rsidRPr="00F57666" w:rsidRDefault="007D2D90" w:rsidP="007D2D90">
      <w:pPr>
        <w:jc w:val="both"/>
        <w:outlineLvl w:val="0"/>
        <w:rPr>
          <w:b/>
        </w:rPr>
      </w:pPr>
      <w:r>
        <w:rPr>
          <w:bCs/>
        </w:rPr>
        <w:t>1.1</w:t>
      </w:r>
      <w:r w:rsidRPr="00F57666">
        <w:rPr>
          <w:bCs/>
        </w:rPr>
        <w:t>.1. Ziņo</w:t>
      </w:r>
      <w:r>
        <w:rPr>
          <w:bCs/>
        </w:rPr>
        <w:t>ja</w:t>
      </w:r>
      <w:r w:rsidRPr="00F57666">
        <w:rPr>
          <w:bCs/>
        </w:rPr>
        <w:t>:</w:t>
      </w:r>
      <w:r w:rsidRPr="00F57666">
        <w:rPr>
          <w:b/>
        </w:rPr>
        <w:t xml:space="preserve"> </w:t>
      </w:r>
      <w:r w:rsidRPr="00F57666">
        <w:t>Komisijas priekšsēdētāj</w:t>
      </w:r>
      <w:r>
        <w:t>s</w:t>
      </w:r>
      <w:r w:rsidRPr="00F57666">
        <w:t xml:space="preserve">  </w:t>
      </w:r>
      <w:r>
        <w:rPr>
          <w:b/>
        </w:rPr>
        <w:t>I.Muižnieks</w:t>
      </w:r>
    </w:p>
    <w:p w:rsidR="007D2D90" w:rsidRPr="00F57666" w:rsidRDefault="007D2D90" w:rsidP="007D2D90">
      <w:pPr>
        <w:jc w:val="both"/>
        <w:outlineLvl w:val="0"/>
        <w:rPr>
          <w:b/>
        </w:rPr>
      </w:pPr>
    </w:p>
    <w:p w:rsidR="007D2D90" w:rsidRPr="00F57666" w:rsidRDefault="007D2D90" w:rsidP="007D2D90">
      <w:pPr>
        <w:ind w:right="42"/>
        <w:jc w:val="both"/>
        <w:outlineLvl w:val="0"/>
        <w:rPr>
          <w:bCs/>
        </w:rPr>
      </w:pPr>
      <w:r w:rsidRPr="00F57666">
        <w:t>Līdz 201</w:t>
      </w:r>
      <w:r>
        <w:t>5</w:t>
      </w:r>
      <w:r w:rsidRPr="00F57666">
        <w:t xml:space="preserve">.gada </w:t>
      </w:r>
      <w:r>
        <w:t>9</w:t>
      </w:r>
      <w:r w:rsidRPr="00F57666">
        <w:t xml:space="preserve">. </w:t>
      </w:r>
      <w:r>
        <w:t>martam</w:t>
      </w:r>
      <w:r w:rsidRPr="00F57666">
        <w:t xml:space="preserve"> plkst. 1</w:t>
      </w:r>
      <w:r>
        <w:t>1</w:t>
      </w:r>
      <w:r w:rsidRPr="00F57666">
        <w:t xml:space="preserve">:00, ņemot vērā Latvijas Universitātes organizēto iepirkumu </w:t>
      </w:r>
      <w:r w:rsidRPr="00957E9D">
        <w:rPr>
          <w:rFonts w:eastAsia="Calibri"/>
          <w:b/>
        </w:rPr>
        <w:t xml:space="preserve">„Skenējošā elektronu mikroskopa </w:t>
      </w:r>
      <w:proofErr w:type="spellStart"/>
      <w:r w:rsidRPr="00957E9D">
        <w:rPr>
          <w:rFonts w:eastAsia="Calibri"/>
          <w:b/>
        </w:rPr>
        <w:t>Hitachi</w:t>
      </w:r>
      <w:proofErr w:type="spellEnd"/>
      <w:r w:rsidRPr="00957E9D">
        <w:rPr>
          <w:rFonts w:eastAsia="Calibri"/>
          <w:b/>
        </w:rPr>
        <w:t xml:space="preserve"> S4800 un tajā ietverto </w:t>
      </w:r>
      <w:proofErr w:type="spellStart"/>
      <w:r w:rsidRPr="00957E9D">
        <w:rPr>
          <w:rFonts w:eastAsia="Calibri"/>
          <w:b/>
        </w:rPr>
        <w:t>nanomanipulāciju</w:t>
      </w:r>
      <w:proofErr w:type="spellEnd"/>
      <w:r w:rsidRPr="00957E9D">
        <w:rPr>
          <w:rFonts w:eastAsia="Calibri"/>
          <w:b/>
        </w:rPr>
        <w:t xml:space="preserve"> sistēmu apkope projekta ”Jaunas starpdisciplināras </w:t>
      </w:r>
      <w:r>
        <w:rPr>
          <w:rFonts w:eastAsia="Calibri"/>
          <w:b/>
        </w:rPr>
        <w:t xml:space="preserve">zinātniskās </w:t>
      </w:r>
      <w:r w:rsidRPr="00957E9D">
        <w:rPr>
          <w:rFonts w:eastAsia="Calibri"/>
          <w:b/>
        </w:rPr>
        <w:t xml:space="preserve">grupas izveide </w:t>
      </w:r>
      <w:proofErr w:type="spellStart"/>
      <w:r w:rsidRPr="00957E9D">
        <w:rPr>
          <w:rFonts w:eastAsia="Calibri"/>
          <w:b/>
        </w:rPr>
        <w:t>nanostrukturētu</w:t>
      </w:r>
      <w:proofErr w:type="spellEnd"/>
      <w:r w:rsidRPr="00957E9D">
        <w:rPr>
          <w:rFonts w:eastAsia="Calibri"/>
          <w:b/>
        </w:rPr>
        <w:t xml:space="preserve"> daudzslāņu materiālu pielietojumu attīstīšanai” vajadzībām</w:t>
      </w:r>
      <w:r w:rsidRPr="00957E9D">
        <w:rPr>
          <w:b/>
          <w:i/>
          <w:lang w:eastAsia="en-US"/>
        </w:rPr>
        <w:t>”</w:t>
      </w:r>
      <w:r>
        <w:rPr>
          <w:b/>
          <w:i/>
          <w:lang w:eastAsia="en-US"/>
        </w:rPr>
        <w:t xml:space="preserve"> </w:t>
      </w:r>
      <w:r w:rsidRPr="00F57666">
        <w:t xml:space="preserve">piedāvājumu reģistru </w:t>
      </w:r>
      <w:r>
        <w:t>tika</w:t>
      </w:r>
      <w:r w:rsidRPr="00F57666">
        <w:t xml:space="preserve"> iesniegt</w:t>
      </w:r>
      <w:r>
        <w:t>s</w:t>
      </w:r>
      <w:r w:rsidRPr="00F57666">
        <w:t xml:space="preserve"> </w:t>
      </w:r>
      <w:r>
        <w:t>viens</w:t>
      </w:r>
      <w:r w:rsidRPr="00F57666">
        <w:t xml:space="preserve"> Pretendent</w:t>
      </w:r>
      <w:r>
        <w:t>a</w:t>
      </w:r>
      <w:r w:rsidRPr="00F57666">
        <w:t xml:space="preserve"> piedāvājum</w:t>
      </w:r>
      <w:r>
        <w:t>s</w:t>
      </w:r>
      <w:r w:rsidRPr="00F57666">
        <w:t xml:space="preserve">. Piedāvājumu </w:t>
      </w:r>
      <w:r>
        <w:t xml:space="preserve">iesniedzis </w:t>
      </w:r>
      <w:r w:rsidRPr="00957E9D">
        <w:rPr>
          <w:b/>
        </w:rPr>
        <w:t>AB SPECTRAL SOLUTIONS</w:t>
      </w:r>
      <w:r>
        <w:t xml:space="preserve">. </w:t>
      </w:r>
      <w:r w:rsidRPr="00F57666">
        <w:rPr>
          <w:bCs/>
          <w:lang w:eastAsia="en-US"/>
        </w:rPr>
        <w:t>Komisija nolēma sākt piedāvājuma vērtēšanu. Tik</w:t>
      </w:r>
      <w:r>
        <w:rPr>
          <w:bCs/>
          <w:lang w:eastAsia="en-US"/>
        </w:rPr>
        <w:t>a</w:t>
      </w:r>
      <w:r w:rsidRPr="00F57666">
        <w:rPr>
          <w:bCs/>
          <w:lang w:eastAsia="en-US"/>
        </w:rPr>
        <w:t xml:space="preserve"> atvērta aploksne</w:t>
      </w:r>
      <w:r>
        <w:rPr>
          <w:bCs/>
          <w:lang w:eastAsia="en-US"/>
        </w:rPr>
        <w:t xml:space="preserve"> un </w:t>
      </w:r>
      <w:r w:rsidRPr="00F57666">
        <w:rPr>
          <w:szCs w:val="20"/>
          <w:lang w:eastAsia="en-US"/>
        </w:rPr>
        <w:t xml:space="preserve">Komisijas priekšsēdētājs </w:t>
      </w:r>
      <w:r>
        <w:rPr>
          <w:szCs w:val="20"/>
          <w:lang w:eastAsia="en-US"/>
        </w:rPr>
        <w:t>I.Muižnieks</w:t>
      </w:r>
      <w:r w:rsidRPr="00F57666">
        <w:rPr>
          <w:szCs w:val="20"/>
          <w:lang w:eastAsia="en-US"/>
        </w:rPr>
        <w:t xml:space="preserve"> </w:t>
      </w:r>
      <w:r w:rsidRPr="00F57666">
        <w:rPr>
          <w:bCs/>
          <w:lang w:eastAsia="en-US"/>
        </w:rPr>
        <w:t>iepazīstina Komisiju ar Pretendent</w:t>
      </w:r>
      <w:r>
        <w:rPr>
          <w:bCs/>
          <w:lang w:eastAsia="en-US"/>
        </w:rPr>
        <w:t>a</w:t>
      </w:r>
      <w:r w:rsidRPr="00F57666">
        <w:rPr>
          <w:bCs/>
          <w:lang w:eastAsia="en-US"/>
        </w:rPr>
        <w:t xml:space="preserve"> iesniegt</w:t>
      </w:r>
      <w:r>
        <w:rPr>
          <w:bCs/>
          <w:lang w:eastAsia="en-US"/>
        </w:rPr>
        <w:t>o</w:t>
      </w:r>
      <w:r w:rsidRPr="00F57666">
        <w:rPr>
          <w:bCs/>
          <w:lang w:eastAsia="en-US"/>
        </w:rPr>
        <w:t xml:space="preserve"> piedāvājum</w:t>
      </w:r>
      <w:r>
        <w:rPr>
          <w:bCs/>
          <w:lang w:eastAsia="en-US"/>
        </w:rPr>
        <w:t>u</w:t>
      </w:r>
      <w:r w:rsidRPr="00F57666">
        <w:rPr>
          <w:bCs/>
          <w:lang w:eastAsia="en-US"/>
        </w:rPr>
        <w:t>:</w:t>
      </w:r>
    </w:p>
    <w:p w:rsidR="007D2D90" w:rsidRPr="00F57666" w:rsidRDefault="007D2D90" w:rsidP="007D2D90">
      <w:pPr>
        <w:ind w:left="1080" w:right="42"/>
        <w:jc w:val="both"/>
        <w:outlineLvl w:val="0"/>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61"/>
        <w:gridCol w:w="5386"/>
      </w:tblGrid>
      <w:tr w:rsidR="007D2D90" w:rsidRPr="00F57666" w:rsidTr="004C7C99">
        <w:tc>
          <w:tcPr>
            <w:tcW w:w="3261" w:type="dxa"/>
            <w:tcBorders>
              <w:top w:val="single" w:sz="1" w:space="0" w:color="000000"/>
              <w:left w:val="single" w:sz="1" w:space="0" w:color="000000"/>
              <w:bottom w:val="single" w:sz="1" w:space="0" w:color="000000"/>
            </w:tcBorders>
            <w:shd w:val="clear" w:color="auto" w:fill="auto"/>
          </w:tcPr>
          <w:p w:rsidR="007D2D90" w:rsidRPr="009141C0" w:rsidRDefault="007D2D90" w:rsidP="004C7C99">
            <w:pPr>
              <w:ind w:left="360" w:right="42"/>
              <w:jc w:val="both"/>
              <w:outlineLvl w:val="0"/>
              <w:rPr>
                <w:b/>
                <w:bCs/>
                <w:lang w:eastAsia="ar-SA"/>
              </w:rPr>
            </w:pPr>
            <w:r w:rsidRPr="00957E9D">
              <w:rPr>
                <w:b/>
              </w:rPr>
              <w:t>AB SPECTRAL SOLUTIONS</w:t>
            </w:r>
          </w:p>
        </w:tc>
        <w:tc>
          <w:tcPr>
            <w:tcW w:w="5386" w:type="dxa"/>
            <w:tcBorders>
              <w:top w:val="single" w:sz="1" w:space="0" w:color="000000"/>
              <w:left w:val="single" w:sz="1" w:space="0" w:color="000000"/>
              <w:bottom w:val="single" w:sz="1" w:space="0" w:color="000000"/>
              <w:right w:val="single" w:sz="1" w:space="0" w:color="000000"/>
            </w:tcBorders>
            <w:shd w:val="clear" w:color="auto" w:fill="auto"/>
          </w:tcPr>
          <w:p w:rsidR="007D2D90" w:rsidRPr="009141C0" w:rsidRDefault="007D2D90" w:rsidP="004C7C99">
            <w:pPr>
              <w:suppressLineNumbers/>
              <w:suppressAutoHyphens/>
              <w:snapToGrid w:val="0"/>
              <w:ind w:right="42"/>
              <w:jc w:val="center"/>
              <w:rPr>
                <w:b/>
                <w:bCs/>
                <w:lang w:val="en-GB" w:eastAsia="ar-SA"/>
              </w:rPr>
            </w:pPr>
            <w:r w:rsidRPr="009141C0">
              <w:rPr>
                <w:b/>
                <w:bCs/>
                <w:lang w:val="en-GB" w:eastAsia="ar-SA"/>
              </w:rPr>
              <w:t xml:space="preserve">EUR </w:t>
            </w:r>
            <w:r>
              <w:rPr>
                <w:b/>
                <w:bCs/>
                <w:lang w:val="en-GB" w:eastAsia="ar-SA"/>
              </w:rPr>
              <w:t>7900</w:t>
            </w:r>
          </w:p>
        </w:tc>
      </w:tr>
    </w:tbl>
    <w:p w:rsidR="007D2D90" w:rsidRPr="00F57666" w:rsidRDefault="007D2D90" w:rsidP="007D2D90">
      <w:pPr>
        <w:ind w:left="840" w:right="42"/>
        <w:jc w:val="both"/>
        <w:outlineLvl w:val="0"/>
        <w:rPr>
          <w:b/>
        </w:rPr>
      </w:pPr>
    </w:p>
    <w:p w:rsidR="007D2D90" w:rsidRPr="00F57666" w:rsidRDefault="007D2D90" w:rsidP="007D2D90">
      <w:pPr>
        <w:tabs>
          <w:tab w:val="left" w:pos="3585"/>
          <w:tab w:val="left" w:pos="4185"/>
        </w:tabs>
        <w:ind w:right="42"/>
        <w:jc w:val="both"/>
      </w:pPr>
      <w:r>
        <w:t>1.</w:t>
      </w:r>
      <w:r>
        <w:t>1</w:t>
      </w:r>
      <w:r w:rsidRPr="00F57666">
        <w:t>.2. Komisijas priekšsēdētājs</w:t>
      </w:r>
      <w:r w:rsidRPr="00F57666">
        <w:rPr>
          <w:b/>
        </w:rPr>
        <w:t xml:space="preserve"> </w:t>
      </w:r>
      <w:r>
        <w:rPr>
          <w:b/>
        </w:rPr>
        <w:t>I.Muižnieks</w:t>
      </w:r>
      <w:r w:rsidRPr="00F57666">
        <w:t xml:space="preserve"> piedāvā</w:t>
      </w:r>
      <w:r>
        <w:t>ja</w:t>
      </w:r>
      <w:r w:rsidRPr="00F57666">
        <w:t xml:space="preserve"> uzsākt vērtēt piedāvājumu atbilstoši Nolikum</w:t>
      </w:r>
      <w:r>
        <w:t xml:space="preserve">ā izvirzītām </w:t>
      </w:r>
      <w:r w:rsidRPr="00F57666">
        <w:t xml:space="preserve">prasībām. </w:t>
      </w:r>
    </w:p>
    <w:p w:rsidR="007D2D90" w:rsidRPr="00F57666" w:rsidRDefault="007D2D90" w:rsidP="007D2D90">
      <w:pPr>
        <w:ind w:right="42"/>
        <w:jc w:val="both"/>
        <w:outlineLvl w:val="0"/>
      </w:pPr>
      <w:r>
        <w:t xml:space="preserve">             </w:t>
      </w:r>
      <w:r>
        <w:t>1.</w:t>
      </w:r>
      <w:r>
        <w:t>1</w:t>
      </w:r>
      <w:r w:rsidRPr="00F57666">
        <w:t>.2.1. Komisija uzsāka vērtēt iesniegt</w:t>
      </w:r>
      <w:r>
        <w:t>ā</w:t>
      </w:r>
      <w:r w:rsidRPr="00F57666">
        <w:t xml:space="preserve"> </w:t>
      </w:r>
      <w:r w:rsidRPr="00957E9D">
        <w:rPr>
          <w:b/>
        </w:rPr>
        <w:t>AB SPECTRAL SOLUTIONS</w:t>
      </w:r>
      <w:r w:rsidRPr="00F57666">
        <w:rPr>
          <w:b/>
        </w:rPr>
        <w:t xml:space="preserve"> </w:t>
      </w:r>
      <w:r w:rsidRPr="00F57666">
        <w:t>piedāvājum</w:t>
      </w:r>
      <w:r>
        <w:t xml:space="preserve">a </w:t>
      </w:r>
      <w:r w:rsidRPr="00F57666">
        <w:t>atbilstību Nolikumā izvirzītajām noformējumu prasībām. Komisija izvērtējot  iesniegt</w:t>
      </w:r>
      <w:r>
        <w:t>ā</w:t>
      </w:r>
      <w:r w:rsidRPr="00F57666">
        <w:t xml:space="preserve"> piedāvājum</w:t>
      </w:r>
      <w:r>
        <w:t>a</w:t>
      </w:r>
      <w:r w:rsidRPr="00F57666">
        <w:t xml:space="preserve"> atbilstību noteiktajām noformējuma prasībām secin</w:t>
      </w:r>
      <w:r>
        <w:t>āja</w:t>
      </w:r>
      <w:r w:rsidRPr="00F57666">
        <w:t>, ka iesniegt</w:t>
      </w:r>
      <w:r>
        <w:t xml:space="preserve">ais </w:t>
      </w:r>
      <w:r w:rsidRPr="00F57666">
        <w:t>piedāvājum</w:t>
      </w:r>
      <w:r>
        <w:t>s</w:t>
      </w:r>
      <w:r w:rsidRPr="00F57666">
        <w:t xml:space="preserve"> atbilst Nolikumā noteiktajām vispārējām noformējuma prasībām</w:t>
      </w:r>
      <w:r>
        <w:t>, bet satur dažas nebūtiskas neprecizitātes.</w:t>
      </w:r>
    </w:p>
    <w:p w:rsidR="007D2D90" w:rsidRPr="00F57666" w:rsidRDefault="007D2D90" w:rsidP="007D2D90">
      <w:pPr>
        <w:ind w:right="42"/>
        <w:jc w:val="both"/>
        <w:outlineLvl w:val="0"/>
      </w:pPr>
      <w:r>
        <w:t xml:space="preserve">             </w:t>
      </w:r>
      <w:r>
        <w:t>1.</w:t>
      </w:r>
      <w:r>
        <w:t>1</w:t>
      </w:r>
      <w:r w:rsidRPr="00F57666">
        <w:t xml:space="preserve">.2.2. Komisija uzsāka </w:t>
      </w:r>
      <w:r w:rsidRPr="00957E9D">
        <w:rPr>
          <w:b/>
        </w:rPr>
        <w:t>AB SPECTRAL SOLUTIONS</w:t>
      </w:r>
      <w:r>
        <w:t xml:space="preserve"> </w:t>
      </w:r>
      <w:r w:rsidRPr="00F57666">
        <w:t xml:space="preserve">piedāvājuma vērtēšanu atbilstoši kvalifikācijas prasībām. Pretendentu atlases laikā Komisija noskaidroja  Pretendenta kompetenci un atbilstību paredzamā iepirkuma līguma izpildes prasībām, pēc iesniegtajiem Pretendenta atlases dokumentiem, pārbaudot Pretendenta atbilstību katrai Nolikumā izvirzītajai prasībai. </w:t>
      </w:r>
      <w:r>
        <w:t>Izvērtējot</w:t>
      </w:r>
      <w:r w:rsidRPr="00F57666">
        <w:t xml:space="preserve"> </w:t>
      </w:r>
      <w:r w:rsidRPr="00537ECB">
        <w:t>Pretendenta</w:t>
      </w:r>
      <w:r>
        <w:rPr>
          <w:b/>
        </w:rPr>
        <w:t xml:space="preserve"> </w:t>
      </w:r>
      <w:r w:rsidRPr="00F57666">
        <w:rPr>
          <w:b/>
        </w:rPr>
        <w:t xml:space="preserve"> </w:t>
      </w:r>
      <w:r w:rsidRPr="00F57666">
        <w:t>piedāvājumu, tika secināts, ka  piedāvājum</w:t>
      </w:r>
      <w:r>
        <w:t>s</w:t>
      </w:r>
      <w:r w:rsidRPr="00F57666">
        <w:t xml:space="preserve"> atbilst Nolikumā izvirzītajām Pretendentu atlases prasībām.</w:t>
      </w:r>
    </w:p>
    <w:p w:rsidR="007D2D90" w:rsidRDefault="007D2D90" w:rsidP="007D2D90">
      <w:pPr>
        <w:ind w:right="42"/>
        <w:jc w:val="both"/>
        <w:outlineLvl w:val="0"/>
      </w:pPr>
      <w:r>
        <w:t xml:space="preserve">              </w:t>
      </w:r>
      <w:r>
        <w:t>1.</w:t>
      </w:r>
      <w:r>
        <w:t>1</w:t>
      </w:r>
      <w:r w:rsidRPr="00F57666">
        <w:t>.2.3. Komisija uzsāka augstāk minēt</w:t>
      </w:r>
      <w:r>
        <w:t>ā</w:t>
      </w:r>
      <w:r w:rsidRPr="00F57666">
        <w:t xml:space="preserve"> Pretendent</w:t>
      </w:r>
      <w:r>
        <w:t>a</w:t>
      </w:r>
      <w:r w:rsidRPr="00F57666">
        <w:rPr>
          <w:b/>
        </w:rPr>
        <w:t xml:space="preserve">  </w:t>
      </w:r>
      <w:r w:rsidRPr="00F57666">
        <w:t xml:space="preserve">tehniskā piedāvājuma vērtēšanu atbilstoši </w:t>
      </w:r>
      <w:r>
        <w:t xml:space="preserve">Nolikumā izvirzītām tehniskās atbilstības prasībām un </w:t>
      </w:r>
      <w:r w:rsidRPr="00F57666">
        <w:t>secin</w:t>
      </w:r>
      <w:r w:rsidR="003E2E87">
        <w:t>āja</w:t>
      </w:r>
      <w:r w:rsidRPr="00F57666">
        <w:t>, ka</w:t>
      </w:r>
      <w:r>
        <w:t xml:space="preserve"> iesniegtais piedāvājums atbilst visām Nolikumā izvirzītām prasībām.</w:t>
      </w:r>
    </w:p>
    <w:p w:rsidR="007D2D90" w:rsidRPr="005A3A1E" w:rsidRDefault="007D2D90" w:rsidP="007D2D90">
      <w:pPr>
        <w:ind w:right="42"/>
        <w:jc w:val="both"/>
        <w:outlineLvl w:val="0"/>
      </w:pPr>
      <w:r>
        <w:t xml:space="preserve">             </w:t>
      </w:r>
      <w:r>
        <w:t>1.</w:t>
      </w:r>
      <w:r>
        <w:t xml:space="preserve">1.2.4. Komisija uzsāka vērtēt </w:t>
      </w:r>
      <w:r w:rsidRPr="00957E9D">
        <w:rPr>
          <w:b/>
        </w:rPr>
        <w:t>AB SPECTRAL SOLUTIONS</w:t>
      </w:r>
      <w:r>
        <w:t xml:space="preserve"> iesniegto finanšu piedāvājumu un </w:t>
      </w:r>
      <w:r>
        <w:rPr>
          <w:bCs/>
          <w:lang w:eastAsia="ar-SA"/>
        </w:rPr>
        <w:t>secin</w:t>
      </w:r>
      <w:r w:rsidR="003E2E87">
        <w:rPr>
          <w:bCs/>
          <w:lang w:eastAsia="ar-SA"/>
        </w:rPr>
        <w:t>āja</w:t>
      </w:r>
      <w:r>
        <w:rPr>
          <w:bCs/>
          <w:lang w:eastAsia="ar-SA"/>
        </w:rPr>
        <w:t>, ka iesniegtais finanšu piedāvājums pilnībā atbilst Pasūtītāja plānotajiem finanšu līdzekļiem un Pretendentam būtu piešķiramas līguma slēgšanas tiesības atbilstoši Nolikumā noteiktai kārtībai.</w:t>
      </w:r>
    </w:p>
    <w:p w:rsidR="007D2D90" w:rsidRDefault="007D2D90" w:rsidP="007D2D90">
      <w:pPr>
        <w:ind w:right="42" w:hanging="720"/>
        <w:jc w:val="both"/>
        <w:outlineLvl w:val="0"/>
      </w:pPr>
      <w:r>
        <w:t xml:space="preserve">           </w:t>
      </w:r>
    </w:p>
    <w:p w:rsidR="007D2D90" w:rsidRPr="00F57666" w:rsidRDefault="007D2D90" w:rsidP="007D2D90">
      <w:pPr>
        <w:ind w:right="42" w:hanging="720"/>
        <w:jc w:val="both"/>
        <w:outlineLvl w:val="0"/>
        <w:rPr>
          <w:szCs w:val="20"/>
          <w:lang w:eastAsia="en-US"/>
        </w:rPr>
      </w:pPr>
      <w:r>
        <w:t xml:space="preserve">            </w:t>
      </w:r>
      <w:r>
        <w:rPr>
          <w:bCs/>
          <w:lang w:eastAsia="ar-SA"/>
        </w:rPr>
        <w:t xml:space="preserve">Tādējādi </w:t>
      </w:r>
      <w:r>
        <w:rPr>
          <w:szCs w:val="20"/>
          <w:lang w:eastAsia="en-US"/>
        </w:rPr>
        <w:t>p</w:t>
      </w:r>
      <w:r w:rsidRPr="00F57666">
        <w:rPr>
          <w:szCs w:val="20"/>
          <w:lang w:eastAsia="en-US"/>
        </w:rPr>
        <w:t xml:space="preserve">amatojoties uz PIL  tiesisko regulējumu, </w:t>
      </w:r>
      <w:r>
        <w:rPr>
          <w:szCs w:val="20"/>
          <w:lang w:eastAsia="en-US"/>
        </w:rPr>
        <w:t xml:space="preserve">tika ierosināts minētam </w:t>
      </w:r>
      <w:r w:rsidRPr="00F57666">
        <w:rPr>
          <w:szCs w:val="20"/>
          <w:lang w:eastAsia="en-US"/>
        </w:rPr>
        <w:t>Pretendent</w:t>
      </w:r>
      <w:r>
        <w:rPr>
          <w:szCs w:val="20"/>
          <w:lang w:eastAsia="en-US"/>
        </w:rPr>
        <w:t xml:space="preserve">am kā ārvalstīs reģistrētam Pretendentam nosūtīt informācijas pieprasījumu, proti, </w:t>
      </w:r>
      <w:r w:rsidRPr="00F57666">
        <w:rPr>
          <w:szCs w:val="20"/>
          <w:lang w:eastAsia="en-US"/>
        </w:rPr>
        <w:t xml:space="preserve"> </w:t>
      </w:r>
      <w:r>
        <w:rPr>
          <w:szCs w:val="20"/>
          <w:lang w:eastAsia="en-US"/>
        </w:rPr>
        <w:t xml:space="preserve">vai uz </w:t>
      </w:r>
      <w:r w:rsidRPr="00957E9D">
        <w:rPr>
          <w:b/>
        </w:rPr>
        <w:t>AB SPECTRAL SOLUTIONS</w:t>
      </w:r>
      <w:r w:rsidRPr="00F57666">
        <w:rPr>
          <w:szCs w:val="20"/>
          <w:lang w:eastAsia="en-US"/>
        </w:rPr>
        <w:t xml:space="preserve"> nav attiecināms kāds no  Nolikumā minētajiem pretendentu izslēgšanas  noteikumiem</w:t>
      </w:r>
      <w:r>
        <w:rPr>
          <w:szCs w:val="20"/>
          <w:lang w:eastAsia="en-US"/>
        </w:rPr>
        <w:t>.</w:t>
      </w:r>
      <w:r w:rsidRPr="00F57666">
        <w:rPr>
          <w:szCs w:val="20"/>
          <w:lang w:eastAsia="en-US"/>
        </w:rPr>
        <w:t xml:space="preserve">                  </w:t>
      </w:r>
    </w:p>
    <w:p w:rsidR="007D2D90" w:rsidRDefault="007D2D90" w:rsidP="007D2D90">
      <w:pPr>
        <w:ind w:right="42" w:hanging="720"/>
        <w:jc w:val="both"/>
        <w:outlineLvl w:val="0"/>
        <w:rPr>
          <w:szCs w:val="20"/>
          <w:lang w:eastAsia="en-US"/>
        </w:rPr>
      </w:pPr>
      <w:r>
        <w:rPr>
          <w:szCs w:val="20"/>
          <w:lang w:eastAsia="en-US"/>
        </w:rPr>
        <w:t xml:space="preserve">            </w:t>
      </w:r>
    </w:p>
    <w:p w:rsidR="007D2D90" w:rsidRPr="00F81836" w:rsidRDefault="007D2D90" w:rsidP="007D2D90">
      <w:pPr>
        <w:ind w:right="42" w:hanging="720"/>
        <w:jc w:val="both"/>
        <w:outlineLvl w:val="0"/>
        <w:rPr>
          <w:bCs/>
          <w:lang w:eastAsia="ar-SA"/>
        </w:rPr>
      </w:pPr>
      <w:r>
        <w:rPr>
          <w:szCs w:val="20"/>
          <w:lang w:eastAsia="en-US"/>
        </w:rPr>
        <w:t xml:space="preserve">            </w:t>
      </w:r>
      <w:r w:rsidR="003E2E87">
        <w:rPr>
          <w:szCs w:val="20"/>
          <w:lang w:eastAsia="en-US"/>
        </w:rPr>
        <w:t>1.</w:t>
      </w:r>
      <w:r>
        <w:rPr>
          <w:szCs w:val="20"/>
          <w:lang w:eastAsia="en-US"/>
        </w:rPr>
        <w:t>1.3. Ņ</w:t>
      </w:r>
      <w:r w:rsidRPr="00A77AA9">
        <w:rPr>
          <w:lang w:eastAsia="en-US"/>
        </w:rPr>
        <w:t>emot vērā  iepriekš minēto Komisija</w:t>
      </w:r>
      <w:r w:rsidRPr="00C04666">
        <w:rPr>
          <w:b/>
          <w:lang w:eastAsia="en-US"/>
        </w:rPr>
        <w:t xml:space="preserve"> </w:t>
      </w:r>
      <w:r w:rsidRPr="00C04666">
        <w:rPr>
          <w:b/>
          <w:bCs/>
          <w:lang w:eastAsia="en-US"/>
        </w:rPr>
        <w:t>NOLĒMA:</w:t>
      </w:r>
      <w:r w:rsidRPr="00F81836">
        <w:rPr>
          <w:b/>
        </w:rPr>
        <w:t xml:space="preserve"> </w:t>
      </w:r>
      <w:r w:rsidRPr="00957E9D">
        <w:rPr>
          <w:b/>
        </w:rPr>
        <w:t>AB SPECTRAL SOLUTIONS</w:t>
      </w:r>
      <w:r>
        <w:rPr>
          <w:b/>
          <w:bCs/>
          <w:lang w:eastAsia="en-US"/>
        </w:rPr>
        <w:t xml:space="preserve"> </w:t>
      </w:r>
      <w:r w:rsidRPr="00F81836">
        <w:rPr>
          <w:bCs/>
          <w:lang w:eastAsia="ar-SA"/>
        </w:rPr>
        <w:t>kā ārvalstīs reģistrētam pretendentam  pieprasīt  informāciju par  Pretendenta izslēgšanas nosacījumu neesamību</w:t>
      </w:r>
    </w:p>
    <w:p w:rsidR="007D2D90" w:rsidRPr="00F57666" w:rsidRDefault="007D2D90" w:rsidP="007D2D90">
      <w:pPr>
        <w:ind w:left="360" w:right="42" w:hanging="360"/>
        <w:jc w:val="both"/>
        <w:rPr>
          <w:lang w:eastAsia="en-US"/>
        </w:rPr>
      </w:pPr>
    </w:p>
    <w:p w:rsidR="007D2D90" w:rsidRDefault="007D2D90" w:rsidP="007D2D90">
      <w:pPr>
        <w:ind w:right="42"/>
        <w:jc w:val="both"/>
      </w:pPr>
      <w:r w:rsidRPr="00F57666">
        <w:t xml:space="preserve">Citu jautājumu, iebildumu </w:t>
      </w:r>
      <w:r>
        <w:t>/</w:t>
      </w:r>
      <w:r w:rsidRPr="00F57666">
        <w:t xml:space="preserve"> papildinājumu </w:t>
      </w:r>
      <w:r>
        <w:t>nebija</w:t>
      </w:r>
    </w:p>
    <w:p w:rsidR="007D2D90" w:rsidRDefault="007D2D90" w:rsidP="007D2D90">
      <w:pPr>
        <w:jc w:val="both"/>
        <w:rPr>
          <w:b/>
        </w:rPr>
      </w:pPr>
    </w:p>
    <w:p w:rsidR="007D2D90" w:rsidRPr="00301B3C" w:rsidRDefault="007D2D90" w:rsidP="007D2D90">
      <w:pPr>
        <w:jc w:val="both"/>
        <w:rPr>
          <w:b/>
        </w:rPr>
      </w:pPr>
      <w:r w:rsidRPr="00301B3C">
        <w:rPr>
          <w:b/>
        </w:rPr>
        <w:lastRenderedPageBreak/>
        <w:t xml:space="preserve">1.2. Šā gada </w:t>
      </w:r>
      <w:r w:rsidR="003E2E87">
        <w:rPr>
          <w:b/>
        </w:rPr>
        <w:t>7</w:t>
      </w:r>
      <w:r w:rsidRPr="00301B3C">
        <w:rPr>
          <w:b/>
        </w:rPr>
        <w:t>.</w:t>
      </w:r>
      <w:r w:rsidR="003E2E87">
        <w:rPr>
          <w:b/>
        </w:rPr>
        <w:t>aprīlī</w:t>
      </w:r>
      <w:r w:rsidRPr="00301B3C">
        <w:rPr>
          <w:b/>
        </w:rPr>
        <w:t xml:space="preserve"> Komisija turpina darbu ar šādu dienas kārtību:</w:t>
      </w:r>
    </w:p>
    <w:p w:rsidR="007D2D90" w:rsidRDefault="007D2D90" w:rsidP="007D2D90">
      <w:pPr>
        <w:jc w:val="both"/>
        <w:rPr>
          <w:lang w:eastAsia="en-US"/>
        </w:rPr>
      </w:pPr>
      <w:r>
        <w:rPr>
          <w:lang w:eastAsia="en-US"/>
        </w:rPr>
        <w:t>1</w:t>
      </w:r>
      <w:r w:rsidRPr="00F57666">
        <w:rPr>
          <w:lang w:eastAsia="en-US"/>
        </w:rPr>
        <w:t>.</w:t>
      </w:r>
      <w:r>
        <w:rPr>
          <w:lang w:eastAsia="en-US"/>
        </w:rPr>
        <w:t>2</w:t>
      </w:r>
      <w:r w:rsidRPr="00F57666">
        <w:rPr>
          <w:lang w:eastAsia="en-US"/>
        </w:rPr>
        <w:t>.</w:t>
      </w:r>
      <w:r>
        <w:rPr>
          <w:lang w:eastAsia="en-US"/>
        </w:rPr>
        <w:t xml:space="preserve">1. </w:t>
      </w:r>
      <w:r w:rsidR="003E2E87">
        <w:rPr>
          <w:lang w:eastAsia="en-US"/>
        </w:rPr>
        <w:t xml:space="preserve"> </w:t>
      </w:r>
      <w:r>
        <w:rPr>
          <w:lang w:eastAsia="en-US"/>
        </w:rPr>
        <w:t>v</w:t>
      </w:r>
      <w:r w:rsidRPr="00F57666">
        <w:rPr>
          <w:lang w:eastAsia="en-US"/>
        </w:rPr>
        <w:t>ispārīgi jautājumi</w:t>
      </w:r>
      <w:r>
        <w:rPr>
          <w:lang w:eastAsia="en-US"/>
        </w:rPr>
        <w:t>;</w:t>
      </w:r>
    </w:p>
    <w:p w:rsidR="003E2E87" w:rsidRPr="00F57666" w:rsidRDefault="003E2E87" w:rsidP="007D2D90">
      <w:pPr>
        <w:jc w:val="both"/>
        <w:rPr>
          <w:lang w:eastAsia="en-US"/>
        </w:rPr>
      </w:pPr>
      <w:r>
        <w:rPr>
          <w:lang w:eastAsia="en-US"/>
        </w:rPr>
        <w:t>1.2.2.  iesniegtās papildinformācijas izvērtēšana;</w:t>
      </w:r>
    </w:p>
    <w:p w:rsidR="003E2E87" w:rsidRPr="003A0C00" w:rsidRDefault="007D2D90" w:rsidP="003E2E87">
      <w:pPr>
        <w:ind w:right="42"/>
        <w:jc w:val="both"/>
        <w:outlineLvl w:val="0"/>
        <w:rPr>
          <w:lang w:eastAsia="en-US"/>
        </w:rPr>
      </w:pPr>
      <w:r>
        <w:rPr>
          <w:lang w:eastAsia="en-US"/>
        </w:rPr>
        <w:t>1.2.</w:t>
      </w:r>
      <w:r w:rsidR="003E2E87">
        <w:rPr>
          <w:lang w:eastAsia="en-US"/>
        </w:rPr>
        <w:t>3</w:t>
      </w:r>
      <w:r>
        <w:rPr>
          <w:lang w:eastAsia="en-US"/>
        </w:rPr>
        <w:t>.</w:t>
      </w:r>
      <w:r w:rsidR="003E2E87">
        <w:rPr>
          <w:lang w:eastAsia="en-US"/>
        </w:rPr>
        <w:t xml:space="preserve"> </w:t>
      </w:r>
      <w:r w:rsidR="003E2E87">
        <w:rPr>
          <w:lang w:eastAsia="en-US"/>
        </w:rPr>
        <w:t>l</w:t>
      </w:r>
      <w:r w:rsidR="003E2E87" w:rsidRPr="003A0C00">
        <w:rPr>
          <w:lang w:eastAsia="en-US"/>
        </w:rPr>
        <w:t xml:space="preserve">ēmuma pieņemšana par līguma slēgšanas tiesību piešķiršanu vai iepirkuma </w:t>
      </w:r>
      <w:r w:rsidR="003E2E87">
        <w:rPr>
          <w:lang w:eastAsia="en-US"/>
        </w:rPr>
        <w:t xml:space="preserve"> </w:t>
      </w:r>
      <w:r w:rsidR="003E2E87" w:rsidRPr="003A0C00">
        <w:rPr>
          <w:lang w:eastAsia="en-US"/>
        </w:rPr>
        <w:t>izbeigšanu/pārtraukšanu</w:t>
      </w:r>
      <w:r w:rsidR="003E2E87">
        <w:rPr>
          <w:lang w:eastAsia="en-US"/>
        </w:rPr>
        <w:t>.</w:t>
      </w:r>
    </w:p>
    <w:p w:rsidR="007D2D90" w:rsidRDefault="007D2D90" w:rsidP="003E2E87">
      <w:pPr>
        <w:jc w:val="both"/>
        <w:outlineLvl w:val="0"/>
      </w:pPr>
    </w:p>
    <w:p w:rsidR="003E2E87" w:rsidRPr="00F57666" w:rsidRDefault="003E2E87" w:rsidP="003E2E87">
      <w:pPr>
        <w:jc w:val="both"/>
      </w:pPr>
      <w:r w:rsidRPr="00F57666">
        <w:t>Sēdē pieda</w:t>
      </w:r>
      <w:r>
        <w:t>lās</w:t>
      </w:r>
      <w:r w:rsidRPr="00F57666">
        <w:t xml:space="preserve"> Komisija</w:t>
      </w:r>
      <w:r>
        <w:t xml:space="preserve"> </w:t>
      </w:r>
      <w:r>
        <w:t>četru</w:t>
      </w:r>
      <w:r w:rsidRPr="00F57666">
        <w:t xml:space="preserve"> Komisijas locekļu sastāvā, un saskaņā ar PIL tā ir tiesīga pieņemt lēmumu.</w:t>
      </w:r>
    </w:p>
    <w:p w:rsidR="003E2E87" w:rsidRPr="00F57666" w:rsidRDefault="003E2E87" w:rsidP="003E2E87">
      <w:pPr>
        <w:jc w:val="both"/>
      </w:pPr>
    </w:p>
    <w:p w:rsidR="003E2E87" w:rsidRPr="00301B3C" w:rsidRDefault="003E2E87" w:rsidP="003E2E87">
      <w:pPr>
        <w:jc w:val="both"/>
        <w:rPr>
          <w:b/>
        </w:rPr>
      </w:pPr>
      <w:r w:rsidRPr="00301B3C">
        <w:rPr>
          <w:b/>
        </w:rPr>
        <w:t>1.2.1.</w:t>
      </w:r>
      <w:r>
        <w:rPr>
          <w:b/>
        </w:rPr>
        <w:t xml:space="preserve"> </w:t>
      </w:r>
      <w:r w:rsidRPr="00301B3C">
        <w:rPr>
          <w:b/>
        </w:rPr>
        <w:t xml:space="preserve">Ziņo </w:t>
      </w:r>
      <w:r>
        <w:rPr>
          <w:b/>
        </w:rPr>
        <w:t>I.Muižnieks</w:t>
      </w:r>
      <w:r w:rsidRPr="00301B3C">
        <w:rPr>
          <w:b/>
        </w:rPr>
        <w:t>:</w:t>
      </w:r>
    </w:p>
    <w:p w:rsidR="003E2E87" w:rsidRPr="003E2E87" w:rsidRDefault="003E2E87" w:rsidP="003E2E87">
      <w:pPr>
        <w:jc w:val="both"/>
      </w:pPr>
      <w:r w:rsidRPr="003E2E87">
        <w:rPr>
          <w:lang w:eastAsia="en-US"/>
        </w:rPr>
        <w:t xml:space="preserve">Šā gada </w:t>
      </w:r>
      <w:r>
        <w:rPr>
          <w:lang w:eastAsia="en-US"/>
        </w:rPr>
        <w:t>1</w:t>
      </w:r>
      <w:r w:rsidRPr="003E2E87">
        <w:rPr>
          <w:lang w:eastAsia="en-US"/>
        </w:rPr>
        <w:t>8.</w:t>
      </w:r>
      <w:r>
        <w:rPr>
          <w:lang w:eastAsia="en-US"/>
        </w:rPr>
        <w:t>martā</w:t>
      </w:r>
      <w:r w:rsidRPr="003E2E87">
        <w:rPr>
          <w:lang w:eastAsia="en-US"/>
        </w:rPr>
        <w:t xml:space="preserve"> piedāvājumu vērtēšanas sēdē  </w:t>
      </w:r>
      <w:r w:rsidRPr="00957E9D">
        <w:rPr>
          <w:b/>
        </w:rPr>
        <w:t>AB SPECTRAL SOLUTIONS</w:t>
      </w:r>
      <w:r w:rsidRPr="003E2E87">
        <w:rPr>
          <w:rFonts w:eastAsiaTheme="minorHAnsi"/>
          <w:b/>
          <w:lang w:eastAsia="en-US"/>
        </w:rPr>
        <w:t xml:space="preserve"> </w:t>
      </w:r>
      <w:r w:rsidRPr="003E2E87">
        <w:rPr>
          <w:rFonts w:eastAsiaTheme="minorHAnsi"/>
          <w:lang w:eastAsia="en-US"/>
        </w:rPr>
        <w:t>kā ārvalstīs reģistrētam pretendentam tika nolemts pieprasīt  informāciju par  Pretendenta izslēgšanas nosacījumu neesamību.</w:t>
      </w:r>
      <w:r w:rsidRPr="003E2E87">
        <w:t xml:space="preserve"> Pieprasītās informācijas iesniegšanas termiņš tika noteikts, desmit darba dienu laikā pēc informācijas nosūtīšanas dienas.</w:t>
      </w:r>
    </w:p>
    <w:p w:rsidR="003E2E87" w:rsidRPr="003E2E87" w:rsidRDefault="003E2E87" w:rsidP="003E2E87">
      <w:pPr>
        <w:jc w:val="both"/>
      </w:pPr>
      <w:r>
        <w:rPr>
          <w:lang w:eastAsia="en-US"/>
        </w:rPr>
        <w:t>Līdz noteiktam termiņam</w:t>
      </w:r>
      <w:r w:rsidRPr="003E2E87">
        <w:rPr>
          <w:lang w:eastAsia="en-US"/>
        </w:rPr>
        <w:t xml:space="preserve"> </w:t>
      </w:r>
      <w:r w:rsidRPr="00957E9D">
        <w:rPr>
          <w:b/>
        </w:rPr>
        <w:t>AB SPECTRAL SOLUTIONS</w:t>
      </w:r>
      <w:r w:rsidRPr="003E2E87">
        <w:rPr>
          <w:lang w:eastAsia="en-US"/>
        </w:rPr>
        <w:t xml:space="preserve"> </w:t>
      </w:r>
      <w:r>
        <w:rPr>
          <w:lang w:eastAsia="en-US"/>
        </w:rPr>
        <w:t>tika</w:t>
      </w:r>
      <w:r w:rsidRPr="003E2E87">
        <w:rPr>
          <w:lang w:eastAsia="en-US"/>
        </w:rPr>
        <w:t xml:space="preserve"> </w:t>
      </w:r>
      <w:r>
        <w:rPr>
          <w:lang w:eastAsia="en-US"/>
        </w:rPr>
        <w:t xml:space="preserve">iesniedzis </w:t>
      </w:r>
      <w:r w:rsidRPr="003E2E87">
        <w:rPr>
          <w:lang w:eastAsia="en-US"/>
        </w:rPr>
        <w:t xml:space="preserve">pieprasīto informāciju  no </w:t>
      </w:r>
      <w:r>
        <w:rPr>
          <w:lang w:eastAsia="en-US"/>
        </w:rPr>
        <w:t xml:space="preserve">Zviedrijas </w:t>
      </w:r>
      <w:r w:rsidRPr="003E2E87">
        <w:rPr>
          <w:lang w:eastAsia="en-US"/>
        </w:rPr>
        <w:t xml:space="preserve">valsts attiecīgām kompetentām iestādēm. </w:t>
      </w:r>
      <w:r w:rsidRPr="003E2E87">
        <w:t>Tika ierosināts izvērtēt iegūtās izziņas (turpmāk-IZZIŅAS).</w:t>
      </w:r>
    </w:p>
    <w:p w:rsidR="003E2E87" w:rsidRPr="003E2E87" w:rsidRDefault="003E2E87" w:rsidP="003E2E87">
      <w:pPr>
        <w:jc w:val="both"/>
      </w:pPr>
    </w:p>
    <w:p w:rsidR="003E2E87" w:rsidRPr="003E2E87" w:rsidRDefault="003E2E87" w:rsidP="003E2E87">
      <w:pPr>
        <w:jc w:val="both"/>
      </w:pPr>
      <w:r>
        <w:t>1.</w:t>
      </w:r>
      <w:r w:rsidRPr="003E2E87">
        <w:t>2.</w:t>
      </w:r>
      <w:r>
        <w:t>2.</w:t>
      </w:r>
      <w:r w:rsidRPr="003E2E87">
        <w:t xml:space="preserve"> Komisija izvērtēja IZZIŅAS un secināja, ka uz Pretendentu nav attiecināmi PIL un Nolikumā noteiktie  izslēgšanas nosacījumi. Tādējādi tika ierosināts pieņemt lēmumu par iepirkuma rezultātu atzīstot  </w:t>
      </w:r>
      <w:r w:rsidRPr="00957E9D">
        <w:rPr>
          <w:b/>
        </w:rPr>
        <w:t>AB SPECTRAL SOLUTIONS</w:t>
      </w:r>
      <w:r w:rsidRPr="003E2E87">
        <w:rPr>
          <w:rFonts w:eastAsiaTheme="minorHAnsi"/>
          <w:lang w:eastAsia="en-US"/>
        </w:rPr>
        <w:t xml:space="preserve"> </w:t>
      </w:r>
      <w:r w:rsidRPr="003E2E87">
        <w:rPr>
          <w:rFonts w:eastAsiaTheme="minorHAnsi"/>
          <w:lang w:eastAsia="en-US"/>
        </w:rPr>
        <w:t>piedāvājumu kā piedāvājumu ar viszemāko cenu un piešķirt līguma slēgšanas tiesības.</w:t>
      </w:r>
    </w:p>
    <w:p w:rsidR="003E2E87" w:rsidRPr="003E2E87" w:rsidRDefault="003E2E87" w:rsidP="003E2E87">
      <w:pPr>
        <w:spacing w:after="200" w:line="276" w:lineRule="auto"/>
        <w:rPr>
          <w:rFonts w:eastAsiaTheme="minorHAnsi"/>
          <w:b/>
          <w:sz w:val="40"/>
          <w:szCs w:val="40"/>
          <w:lang w:eastAsia="en-US"/>
        </w:rPr>
      </w:pPr>
      <w:r>
        <w:rPr>
          <w:rFonts w:eastAsiaTheme="minorHAnsi"/>
          <w:lang w:eastAsia="en-US"/>
        </w:rPr>
        <w:t>1.</w:t>
      </w:r>
      <w:r w:rsidRPr="003E2E87">
        <w:rPr>
          <w:rFonts w:eastAsiaTheme="minorHAnsi"/>
          <w:lang w:eastAsia="en-US"/>
        </w:rPr>
        <w:t>2.3.K</w:t>
      </w:r>
      <w:bookmarkStart w:id="0" w:name="_GoBack"/>
      <w:bookmarkEnd w:id="0"/>
      <w:r w:rsidRPr="003E2E87">
        <w:rPr>
          <w:rFonts w:eastAsiaTheme="minorHAnsi"/>
          <w:lang w:eastAsia="en-US"/>
        </w:rPr>
        <w:t xml:space="preserve">omisija vērā ņemot iepriekš minēto </w:t>
      </w:r>
      <w:r w:rsidRPr="003E2E87">
        <w:rPr>
          <w:rFonts w:eastAsiaTheme="minorHAnsi"/>
          <w:b/>
          <w:sz w:val="40"/>
          <w:szCs w:val="40"/>
          <w:lang w:eastAsia="en-US"/>
        </w:rPr>
        <w:t>nolēma:</w:t>
      </w:r>
    </w:p>
    <w:p w:rsidR="00501A4E" w:rsidRPr="00120FFB" w:rsidRDefault="003E2E87" w:rsidP="00501A4E">
      <w:pPr>
        <w:tabs>
          <w:tab w:val="left" w:pos="0"/>
        </w:tabs>
        <w:spacing w:after="200" w:line="276" w:lineRule="auto"/>
        <w:ind w:left="567"/>
        <w:contextualSpacing/>
        <w:jc w:val="both"/>
        <w:rPr>
          <w:bCs/>
          <w:lang w:eastAsia="ar-SA"/>
        </w:rPr>
      </w:pPr>
      <w:r>
        <w:rPr>
          <w:lang w:eastAsia="en-US"/>
        </w:rPr>
        <w:t xml:space="preserve">1.2.3.1. </w:t>
      </w:r>
      <w:r w:rsidRPr="003E2E87">
        <w:rPr>
          <w:lang w:eastAsia="en-US"/>
        </w:rPr>
        <w:t xml:space="preserve">līguma slēgšanas tiesības piešķirt   </w:t>
      </w:r>
      <w:r w:rsidRPr="00957E9D">
        <w:rPr>
          <w:b/>
        </w:rPr>
        <w:t>AB SPECTRAL SOLUTIONS</w:t>
      </w:r>
      <w:r w:rsidR="00501A4E">
        <w:rPr>
          <w:b/>
        </w:rPr>
        <w:t xml:space="preserve"> </w:t>
      </w:r>
      <w:r w:rsidR="00501A4E">
        <w:t xml:space="preserve">par piedāvāto līguma cenu EUR </w:t>
      </w:r>
      <w:r w:rsidR="00501A4E">
        <w:rPr>
          <w:bCs/>
          <w:lang w:eastAsia="ar-SA"/>
        </w:rPr>
        <w:t>7900</w:t>
      </w:r>
      <w:r w:rsidR="00501A4E" w:rsidRPr="00120FFB">
        <w:rPr>
          <w:bCs/>
          <w:lang w:eastAsia="ar-SA"/>
        </w:rPr>
        <w:t>;</w:t>
      </w:r>
    </w:p>
    <w:p w:rsidR="00501A4E" w:rsidRDefault="00501A4E" w:rsidP="00501A4E">
      <w:pPr>
        <w:jc w:val="both"/>
        <w:rPr>
          <w:lang w:eastAsia="en-US"/>
        </w:rPr>
      </w:pPr>
      <w:r>
        <w:rPr>
          <w:lang w:eastAsia="en-US"/>
        </w:rPr>
        <w:t xml:space="preserve">         1.2.3.2.  </w:t>
      </w:r>
      <w:r w:rsidRPr="00F57666">
        <w:rPr>
          <w:lang w:eastAsia="en-US"/>
        </w:rPr>
        <w:t>nosūtīt paziņojumu par iepirkuma rezultātu Pretendent</w:t>
      </w:r>
      <w:r>
        <w:rPr>
          <w:lang w:eastAsia="en-US"/>
        </w:rPr>
        <w:t>a</w:t>
      </w:r>
      <w:r w:rsidRPr="00F57666">
        <w:rPr>
          <w:lang w:eastAsia="en-US"/>
        </w:rPr>
        <w:t>m un publicē</w:t>
      </w:r>
      <w:r>
        <w:rPr>
          <w:lang w:eastAsia="en-US"/>
        </w:rPr>
        <w:t>t to</w:t>
      </w:r>
      <w:r w:rsidRPr="00F57666">
        <w:rPr>
          <w:lang w:eastAsia="en-US"/>
        </w:rPr>
        <w:t xml:space="preserve"> LU mājas lapā;</w:t>
      </w:r>
    </w:p>
    <w:p w:rsidR="00501A4E" w:rsidRDefault="00501A4E" w:rsidP="00501A4E">
      <w:pPr>
        <w:jc w:val="both"/>
        <w:rPr>
          <w:lang w:eastAsia="en-US"/>
        </w:rPr>
      </w:pPr>
      <w:r>
        <w:rPr>
          <w:lang w:eastAsia="en-US"/>
        </w:rPr>
        <w:t xml:space="preserve">        1.2.3.3.  </w:t>
      </w:r>
      <w:r w:rsidRPr="00F57666">
        <w:rPr>
          <w:lang w:eastAsia="en-US"/>
        </w:rPr>
        <w:t>pēc līguma noslēgšanas publicēt to LU mājas lapā</w:t>
      </w:r>
      <w:r>
        <w:rPr>
          <w:lang w:eastAsia="en-US"/>
        </w:rPr>
        <w:t>;</w:t>
      </w:r>
    </w:p>
    <w:p w:rsidR="00501A4E" w:rsidRPr="00F57666" w:rsidRDefault="00501A4E" w:rsidP="00501A4E">
      <w:pPr>
        <w:jc w:val="both"/>
        <w:rPr>
          <w:lang w:eastAsia="en-US"/>
        </w:rPr>
      </w:pPr>
      <w:r>
        <w:rPr>
          <w:lang w:eastAsia="en-US"/>
        </w:rPr>
        <w:t xml:space="preserve">        1.2.3.4. </w:t>
      </w:r>
      <w:r>
        <w:rPr>
          <w:lang w:eastAsia="en-US"/>
        </w:rPr>
        <w:t xml:space="preserve">PIL noteiktā kārtībā </w:t>
      </w:r>
      <w:r w:rsidRPr="00F57666">
        <w:rPr>
          <w:lang w:eastAsia="en-US"/>
        </w:rPr>
        <w:t>nosūtīt paziņojumu par noslēgto līgumu Iepirkumu uzraudzības birojam tā publicēšanai internetā</w:t>
      </w:r>
      <w:r>
        <w:rPr>
          <w:lang w:eastAsia="en-US"/>
        </w:rPr>
        <w:t>.</w:t>
      </w:r>
    </w:p>
    <w:p w:rsidR="00501A4E" w:rsidRPr="00F57666" w:rsidRDefault="00501A4E" w:rsidP="00501A4E">
      <w:pPr>
        <w:ind w:left="360" w:hanging="360"/>
        <w:jc w:val="both"/>
        <w:rPr>
          <w:lang w:eastAsia="en-US"/>
        </w:rPr>
      </w:pPr>
    </w:p>
    <w:p w:rsidR="003E2E87" w:rsidRPr="00F57666" w:rsidRDefault="003E2E87" w:rsidP="003E2E87">
      <w:pPr>
        <w:numPr>
          <w:ilvl w:val="0"/>
          <w:numId w:val="1"/>
        </w:numPr>
        <w:tabs>
          <w:tab w:val="clear" w:pos="720"/>
          <w:tab w:val="num" w:pos="360"/>
        </w:tabs>
        <w:ind w:left="360"/>
        <w:jc w:val="both"/>
      </w:pPr>
      <w:r w:rsidRPr="00F57666">
        <w:t>Citu jautājum</w:t>
      </w:r>
      <w:r w:rsidR="00501A4E">
        <w:t>i</w:t>
      </w:r>
      <w:r w:rsidRPr="00F57666">
        <w:t>, iebildum</w:t>
      </w:r>
      <w:r w:rsidR="00501A4E">
        <w:t>i</w:t>
      </w:r>
      <w:r w:rsidRPr="00F57666">
        <w:t xml:space="preserve"> </w:t>
      </w:r>
      <w:r w:rsidR="00501A4E">
        <w:t>vai</w:t>
      </w:r>
      <w:r w:rsidRPr="00F57666">
        <w:t xml:space="preserve"> papildinājum</w:t>
      </w:r>
      <w:r w:rsidR="00501A4E">
        <w:t>i</w:t>
      </w:r>
      <w:r w:rsidRPr="00F57666">
        <w:t xml:space="preserve"> </w:t>
      </w:r>
      <w:r w:rsidR="00501A4E">
        <w:t>netika izteikti</w:t>
      </w:r>
    </w:p>
    <w:p w:rsidR="003E2E87" w:rsidRPr="00F57666" w:rsidRDefault="003E2E87" w:rsidP="003E2E87">
      <w:pPr>
        <w:ind w:firstLine="1134"/>
        <w:jc w:val="both"/>
      </w:pPr>
    </w:p>
    <w:p w:rsidR="00501A4E" w:rsidRPr="009C2A9D" w:rsidRDefault="00501A4E" w:rsidP="00501A4E">
      <w:pPr>
        <w:tabs>
          <w:tab w:val="center" w:pos="4590"/>
        </w:tabs>
        <w:ind w:left="4320" w:hanging="4320"/>
        <w:jc w:val="both"/>
        <w:rPr>
          <w:lang w:eastAsia="en-US"/>
        </w:rPr>
      </w:pPr>
      <w:r w:rsidRPr="009C2A9D">
        <w:rPr>
          <w:lang w:eastAsia="en-US"/>
        </w:rPr>
        <w:t>Komisijas priekšsēdētājs</w:t>
      </w:r>
      <w:r w:rsidRPr="009C2A9D">
        <w:rPr>
          <w:lang w:eastAsia="en-US"/>
        </w:rPr>
        <w:tab/>
        <w:t xml:space="preserve">                    ___________/Indriķis Muižnieks/</w:t>
      </w:r>
    </w:p>
    <w:p w:rsidR="00501A4E" w:rsidRPr="009C2A9D" w:rsidRDefault="00501A4E" w:rsidP="00501A4E">
      <w:pPr>
        <w:tabs>
          <w:tab w:val="center" w:pos="4590"/>
        </w:tabs>
        <w:ind w:left="4320" w:hanging="4320"/>
        <w:jc w:val="both"/>
        <w:rPr>
          <w:lang w:eastAsia="en-US"/>
        </w:rPr>
      </w:pPr>
    </w:p>
    <w:p w:rsidR="00501A4E" w:rsidRPr="009C2A9D" w:rsidRDefault="00501A4E" w:rsidP="00501A4E">
      <w:pPr>
        <w:tabs>
          <w:tab w:val="center" w:pos="4590"/>
        </w:tabs>
        <w:ind w:left="4320" w:hanging="4320"/>
        <w:jc w:val="both"/>
        <w:rPr>
          <w:lang w:eastAsia="en-US"/>
        </w:rPr>
      </w:pPr>
      <w:r w:rsidRPr="009C2A9D">
        <w:rPr>
          <w:lang w:eastAsia="en-US"/>
        </w:rPr>
        <w:t xml:space="preserve">Komisijas </w:t>
      </w:r>
      <w:proofErr w:type="spellStart"/>
      <w:r w:rsidRPr="009C2A9D">
        <w:rPr>
          <w:lang w:eastAsia="en-US"/>
        </w:rPr>
        <w:t>pr.vietniece</w:t>
      </w:r>
      <w:proofErr w:type="spellEnd"/>
      <w:r w:rsidRPr="009C2A9D">
        <w:rPr>
          <w:lang w:eastAsia="en-US"/>
        </w:rPr>
        <w:t xml:space="preserve">                                                      ___________/Kitija </w:t>
      </w:r>
      <w:proofErr w:type="spellStart"/>
      <w:r w:rsidRPr="009C2A9D">
        <w:rPr>
          <w:lang w:eastAsia="en-US"/>
        </w:rPr>
        <w:t>Freija</w:t>
      </w:r>
      <w:proofErr w:type="spellEnd"/>
      <w:r w:rsidRPr="009C2A9D">
        <w:rPr>
          <w:lang w:eastAsia="en-US"/>
        </w:rPr>
        <w:t>/</w:t>
      </w:r>
    </w:p>
    <w:p w:rsidR="00501A4E" w:rsidRPr="009C2A9D" w:rsidRDefault="00501A4E" w:rsidP="00501A4E">
      <w:pPr>
        <w:tabs>
          <w:tab w:val="center" w:pos="4590"/>
        </w:tabs>
        <w:ind w:left="4320" w:hanging="4320"/>
        <w:jc w:val="both"/>
        <w:rPr>
          <w:lang w:eastAsia="en-US"/>
        </w:rPr>
      </w:pPr>
    </w:p>
    <w:p w:rsidR="00501A4E" w:rsidRPr="009C2A9D" w:rsidRDefault="00501A4E" w:rsidP="00501A4E">
      <w:pPr>
        <w:ind w:left="4320" w:hanging="4320"/>
        <w:jc w:val="both"/>
        <w:rPr>
          <w:lang w:eastAsia="en-US"/>
        </w:rPr>
      </w:pPr>
      <w:r w:rsidRPr="009C2A9D">
        <w:rPr>
          <w:lang w:eastAsia="en-US"/>
        </w:rPr>
        <w:t>Komisijas locekļi:</w:t>
      </w:r>
    </w:p>
    <w:p w:rsidR="00501A4E" w:rsidRPr="009C2A9D" w:rsidRDefault="00501A4E" w:rsidP="00501A4E">
      <w:pPr>
        <w:ind w:left="4320" w:hanging="4320"/>
        <w:jc w:val="both"/>
        <w:rPr>
          <w:lang w:eastAsia="en-US"/>
        </w:rPr>
      </w:pPr>
      <w:r w:rsidRPr="009C2A9D">
        <w:rPr>
          <w:lang w:eastAsia="en-US"/>
        </w:rPr>
        <w:t xml:space="preserve">                                                             </w:t>
      </w:r>
    </w:p>
    <w:p w:rsidR="00501A4E" w:rsidRPr="009C2A9D" w:rsidRDefault="00501A4E" w:rsidP="00501A4E">
      <w:pPr>
        <w:ind w:left="4320" w:hanging="4320"/>
        <w:jc w:val="both"/>
        <w:rPr>
          <w:lang w:eastAsia="en-US"/>
        </w:rPr>
      </w:pPr>
      <w:r w:rsidRPr="009C2A9D">
        <w:rPr>
          <w:lang w:eastAsia="en-US"/>
        </w:rPr>
        <w:tab/>
        <w:t xml:space="preserve">                    __________/Visvaldis </w:t>
      </w:r>
      <w:proofErr w:type="spellStart"/>
      <w:r w:rsidRPr="009C2A9D">
        <w:rPr>
          <w:lang w:eastAsia="en-US"/>
        </w:rPr>
        <w:t>Neimanis</w:t>
      </w:r>
      <w:proofErr w:type="spellEnd"/>
      <w:r w:rsidRPr="009C2A9D">
        <w:rPr>
          <w:lang w:eastAsia="en-US"/>
        </w:rPr>
        <w:t>/</w:t>
      </w:r>
    </w:p>
    <w:p w:rsidR="00501A4E" w:rsidRPr="009C2A9D" w:rsidRDefault="00501A4E" w:rsidP="00501A4E">
      <w:pPr>
        <w:ind w:left="4320" w:hanging="4320"/>
        <w:jc w:val="both"/>
        <w:rPr>
          <w:lang w:eastAsia="en-US"/>
        </w:rPr>
      </w:pPr>
    </w:p>
    <w:p w:rsidR="00501A4E" w:rsidRPr="009C2A9D" w:rsidRDefault="00501A4E" w:rsidP="00501A4E">
      <w:pPr>
        <w:ind w:left="4320" w:hanging="4320"/>
        <w:jc w:val="both"/>
        <w:rPr>
          <w:lang w:eastAsia="en-US"/>
        </w:rPr>
      </w:pPr>
      <w:r w:rsidRPr="009C2A9D">
        <w:rPr>
          <w:lang w:eastAsia="en-US"/>
        </w:rPr>
        <w:t xml:space="preserve">                                                                                       </w:t>
      </w:r>
      <w:r>
        <w:rPr>
          <w:lang w:eastAsia="en-US"/>
        </w:rPr>
        <w:t xml:space="preserve"> </w:t>
      </w:r>
      <w:r w:rsidRPr="009C2A9D">
        <w:rPr>
          <w:lang w:eastAsia="en-US"/>
        </w:rPr>
        <w:t xml:space="preserve">___________/Dace </w:t>
      </w:r>
      <w:proofErr w:type="spellStart"/>
      <w:r w:rsidRPr="009C2A9D">
        <w:rPr>
          <w:lang w:eastAsia="en-US"/>
        </w:rPr>
        <w:t>Silarāja</w:t>
      </w:r>
      <w:proofErr w:type="spellEnd"/>
      <w:r w:rsidRPr="009C2A9D">
        <w:rPr>
          <w:lang w:eastAsia="en-US"/>
        </w:rPr>
        <w:t>/</w:t>
      </w:r>
    </w:p>
    <w:p w:rsidR="00501A4E" w:rsidRPr="009C2A9D" w:rsidRDefault="00501A4E" w:rsidP="00501A4E">
      <w:pPr>
        <w:jc w:val="both"/>
        <w:rPr>
          <w:lang w:eastAsia="en-US"/>
        </w:rPr>
      </w:pPr>
      <w:r w:rsidRPr="009C2A9D">
        <w:rPr>
          <w:lang w:eastAsia="en-US"/>
        </w:rPr>
        <w:t xml:space="preserve">                                                                                            </w:t>
      </w:r>
      <w:r w:rsidRPr="009C2A9D">
        <w:rPr>
          <w:lang w:eastAsia="en-US"/>
        </w:rPr>
        <w:tab/>
      </w:r>
    </w:p>
    <w:p w:rsidR="00501A4E" w:rsidRPr="009C2A9D" w:rsidRDefault="00501A4E" w:rsidP="00501A4E">
      <w:pPr>
        <w:jc w:val="both"/>
        <w:rPr>
          <w:lang w:eastAsia="en-US"/>
        </w:rPr>
      </w:pPr>
      <w:r w:rsidRPr="009C2A9D">
        <w:rPr>
          <w:lang w:eastAsia="en-US"/>
        </w:rPr>
        <w:t>Komisijas sekretāre:</w:t>
      </w:r>
      <w:r w:rsidRPr="009C2A9D">
        <w:rPr>
          <w:lang w:eastAsia="en-US"/>
        </w:rPr>
        <w:tab/>
      </w:r>
      <w:r w:rsidRPr="009C2A9D">
        <w:rPr>
          <w:lang w:eastAsia="en-US"/>
        </w:rPr>
        <w:tab/>
      </w:r>
      <w:r w:rsidRPr="009C2A9D">
        <w:rPr>
          <w:lang w:eastAsia="en-US"/>
        </w:rPr>
        <w:tab/>
      </w:r>
      <w:r w:rsidRPr="009C2A9D">
        <w:rPr>
          <w:lang w:eastAsia="en-US"/>
        </w:rPr>
        <w:tab/>
        <w:t xml:space="preserve">                  ____________/</w:t>
      </w:r>
      <w:r w:rsidRPr="009C2A9D">
        <w:rPr>
          <w:bCs/>
          <w:lang w:eastAsia="en-US"/>
        </w:rPr>
        <w:t>Sandra Ozola/</w:t>
      </w:r>
    </w:p>
    <w:sectPr w:rsidR="00501A4E" w:rsidRPr="009C2A9D" w:rsidSect="00167E03">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FD"/>
    <w:multiLevelType w:val="hybridMultilevel"/>
    <w:tmpl w:val="B27EF7A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CB40A47"/>
    <w:multiLevelType w:val="hybridMultilevel"/>
    <w:tmpl w:val="7BBC6A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A3D46E1"/>
    <w:multiLevelType w:val="hybridMultilevel"/>
    <w:tmpl w:val="283E41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5BD548A"/>
    <w:multiLevelType w:val="hybridMultilevel"/>
    <w:tmpl w:val="D5C43B68"/>
    <w:lvl w:ilvl="0" w:tplc="04090001">
      <w:start w:val="1"/>
      <w:numFmt w:val="bullet"/>
      <w:lvlText w:val=""/>
      <w:lvlJc w:val="left"/>
      <w:pPr>
        <w:tabs>
          <w:tab w:val="num" w:pos="720"/>
        </w:tabs>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768814E2"/>
    <w:multiLevelType w:val="hybridMultilevel"/>
    <w:tmpl w:val="94C4B3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79CC6094"/>
    <w:multiLevelType w:val="hybridMultilevel"/>
    <w:tmpl w:val="2A5C85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90"/>
    <w:rsid w:val="0028076F"/>
    <w:rsid w:val="003E2E87"/>
    <w:rsid w:val="00501A4E"/>
    <w:rsid w:val="007D2D90"/>
    <w:rsid w:val="00B62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D2D9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3E2E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D2D9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3E2E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4764</Words>
  <Characters>2716</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cp:revision>
  <dcterms:created xsi:type="dcterms:W3CDTF">2015-04-02T10:03:00Z</dcterms:created>
  <dcterms:modified xsi:type="dcterms:W3CDTF">2015-04-02T10:27:00Z</dcterms:modified>
</cp:coreProperties>
</file>