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BB" w:rsidRDefault="005708BB" w:rsidP="005708B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IZRAKSTS</w:t>
      </w:r>
    </w:p>
    <w:p w:rsidR="005708BB" w:rsidRPr="000A66B9" w:rsidRDefault="005708BB" w:rsidP="005708BB">
      <w:pPr>
        <w:spacing w:after="0" w:line="240" w:lineRule="auto"/>
        <w:jc w:val="center"/>
        <w:rPr>
          <w:rFonts w:ascii="Times New Roman" w:eastAsia="Times New Roman" w:hAnsi="Times New Roman" w:cs="Times New Roman"/>
          <w:sz w:val="24"/>
          <w:szCs w:val="24"/>
        </w:rPr>
      </w:pPr>
      <w:r w:rsidRPr="000A66B9">
        <w:rPr>
          <w:rFonts w:ascii="Times New Roman" w:eastAsia="Times New Roman" w:hAnsi="Times New Roman" w:cs="Times New Roman"/>
          <w:sz w:val="24"/>
          <w:szCs w:val="24"/>
        </w:rPr>
        <w:t xml:space="preserve">Latvijas Universitātes </w:t>
      </w:r>
    </w:p>
    <w:p w:rsidR="005708BB" w:rsidRPr="000A66B9" w:rsidRDefault="005708BB" w:rsidP="005708BB">
      <w:pPr>
        <w:spacing w:after="0" w:line="240" w:lineRule="auto"/>
        <w:jc w:val="center"/>
        <w:rPr>
          <w:rFonts w:ascii="Times New Roman" w:eastAsia="Times New Roman" w:hAnsi="Times New Roman" w:cs="Times New Roman"/>
          <w:sz w:val="24"/>
          <w:szCs w:val="24"/>
        </w:rPr>
      </w:pPr>
      <w:r w:rsidRPr="000A66B9">
        <w:rPr>
          <w:rFonts w:ascii="Times New Roman" w:eastAsia="Times New Roman" w:hAnsi="Times New Roman" w:cs="Times New Roman"/>
          <w:sz w:val="24"/>
          <w:szCs w:val="24"/>
        </w:rPr>
        <w:t>organizētais  iepirkums</w:t>
      </w:r>
    </w:p>
    <w:p w:rsidR="005708BB" w:rsidRPr="000A66B9" w:rsidRDefault="005708BB" w:rsidP="005708BB">
      <w:pPr>
        <w:suppressAutoHyphens/>
        <w:spacing w:after="0" w:line="240" w:lineRule="auto"/>
        <w:jc w:val="center"/>
        <w:rPr>
          <w:rFonts w:ascii="Times New Roman" w:eastAsia="Times New Roman" w:hAnsi="Times New Roman" w:cs="Times New Roman"/>
          <w:b/>
          <w:sz w:val="40"/>
          <w:szCs w:val="40"/>
        </w:rPr>
      </w:pPr>
      <w:r w:rsidRPr="000A66B9">
        <w:rPr>
          <w:rFonts w:ascii="Times New Roman" w:eastAsia="Times New Roman" w:hAnsi="Times New Roman" w:cs="Times New Roman"/>
          <w:b/>
          <w:sz w:val="40"/>
          <w:szCs w:val="40"/>
        </w:rPr>
        <w:t>“Latvijas Universitātes nekustamo īpašumu apdrošināšana”</w:t>
      </w:r>
    </w:p>
    <w:p w:rsidR="005708BB" w:rsidRPr="000A66B9" w:rsidRDefault="005708BB" w:rsidP="005708BB">
      <w:pPr>
        <w:spacing w:after="0" w:line="240" w:lineRule="auto"/>
        <w:jc w:val="center"/>
        <w:rPr>
          <w:rFonts w:ascii="Times New Roman" w:eastAsia="Times New Roman" w:hAnsi="Times New Roman" w:cs="Times New Roman"/>
          <w:b/>
          <w:bCs/>
          <w:sz w:val="28"/>
          <w:szCs w:val="20"/>
        </w:rPr>
      </w:pPr>
      <w:r w:rsidRPr="000A66B9">
        <w:rPr>
          <w:rFonts w:ascii="Times New Roman" w:eastAsia="Times New Roman" w:hAnsi="Times New Roman" w:cs="Times New Roman"/>
          <w:b/>
          <w:bCs/>
          <w:sz w:val="28"/>
          <w:szCs w:val="20"/>
        </w:rPr>
        <w:t>ziņojums LU 2015/10_I</w:t>
      </w:r>
    </w:p>
    <w:p w:rsidR="005708BB" w:rsidRPr="000A66B9" w:rsidRDefault="005708BB" w:rsidP="005708BB">
      <w:pPr>
        <w:keepNext/>
        <w:spacing w:after="0" w:line="240" w:lineRule="auto"/>
        <w:ind w:right="941"/>
        <w:outlineLvl w:val="8"/>
        <w:rPr>
          <w:rFonts w:ascii="Times New Roman" w:eastAsia="Times New Roman" w:hAnsi="Times New Roman" w:cs="Times New Roman"/>
          <w:bCs/>
          <w:sz w:val="24"/>
          <w:szCs w:val="20"/>
        </w:rPr>
      </w:pPr>
    </w:p>
    <w:p w:rsidR="005708BB" w:rsidRPr="000A66B9" w:rsidRDefault="005708BB" w:rsidP="005708BB">
      <w:pPr>
        <w:keepNext/>
        <w:spacing w:after="0" w:line="240" w:lineRule="auto"/>
        <w:ind w:right="941"/>
        <w:outlineLvl w:val="8"/>
        <w:rPr>
          <w:rFonts w:ascii="Times New Roman" w:eastAsia="Times New Roman" w:hAnsi="Times New Roman" w:cs="Times New Roman"/>
          <w:bCs/>
          <w:sz w:val="24"/>
          <w:szCs w:val="20"/>
        </w:rPr>
      </w:pPr>
      <w:r w:rsidRPr="000A66B9">
        <w:rPr>
          <w:rFonts w:ascii="Times New Roman" w:eastAsia="Times New Roman" w:hAnsi="Times New Roman" w:cs="Times New Roman"/>
          <w:bCs/>
          <w:sz w:val="24"/>
          <w:szCs w:val="20"/>
        </w:rPr>
        <w:t>Rīgā, 2015. gada 13. aprīlī</w:t>
      </w:r>
    </w:p>
    <w:p w:rsidR="005708BB" w:rsidRPr="000A66B9" w:rsidRDefault="005708BB" w:rsidP="005708BB">
      <w:pPr>
        <w:spacing w:after="0" w:line="240" w:lineRule="auto"/>
        <w:rPr>
          <w:rFonts w:ascii="Times New Roman" w:eastAsia="Times New Roman" w:hAnsi="Times New Roman" w:cs="Times New Roman"/>
          <w:sz w:val="24"/>
          <w:szCs w:val="24"/>
        </w:rPr>
      </w:pPr>
    </w:p>
    <w:p w:rsidR="005708BB" w:rsidRPr="000A66B9" w:rsidRDefault="005708BB" w:rsidP="005708BB">
      <w:pPr>
        <w:tabs>
          <w:tab w:val="left" w:pos="4111"/>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Komisijas priekšsēdētājs:</w:t>
      </w:r>
      <w:r w:rsidRPr="000A66B9">
        <w:rPr>
          <w:rFonts w:ascii="Times New Roman" w:eastAsia="Times New Roman" w:hAnsi="Times New Roman" w:cs="Times New Roman"/>
          <w:sz w:val="24"/>
          <w:szCs w:val="24"/>
          <w:lang w:eastAsia="lv-LV"/>
        </w:rPr>
        <w:tab/>
        <w:t xml:space="preserve">  </w:t>
      </w:r>
      <w:r w:rsidRPr="000A66B9">
        <w:rPr>
          <w:rFonts w:ascii="Times New Roman" w:eastAsia="Times New Roman" w:hAnsi="Times New Roman" w:cs="Times New Roman"/>
          <w:b/>
          <w:sz w:val="24"/>
          <w:szCs w:val="24"/>
          <w:lang w:eastAsia="lv-LV"/>
        </w:rPr>
        <w:t xml:space="preserve">Atis </w:t>
      </w:r>
      <w:proofErr w:type="spellStart"/>
      <w:r w:rsidRPr="000A66B9">
        <w:rPr>
          <w:rFonts w:ascii="Times New Roman" w:eastAsia="Times New Roman" w:hAnsi="Times New Roman" w:cs="Times New Roman"/>
          <w:b/>
          <w:sz w:val="24"/>
          <w:szCs w:val="24"/>
          <w:lang w:eastAsia="lv-LV"/>
        </w:rPr>
        <w:t>Peičs</w:t>
      </w:r>
      <w:proofErr w:type="spellEnd"/>
      <w:r w:rsidRPr="000A66B9">
        <w:rPr>
          <w:rFonts w:ascii="Times New Roman" w:eastAsia="Times New Roman" w:hAnsi="Times New Roman" w:cs="Times New Roman"/>
          <w:b/>
          <w:bCs/>
          <w:sz w:val="24"/>
          <w:szCs w:val="24"/>
          <w:lang w:eastAsia="lv-LV"/>
        </w:rPr>
        <w:t xml:space="preserve">, </w:t>
      </w:r>
      <w:r w:rsidRPr="000A66B9">
        <w:rPr>
          <w:rFonts w:ascii="Times New Roman" w:eastAsia="Times New Roman" w:hAnsi="Times New Roman" w:cs="Times New Roman"/>
          <w:sz w:val="24"/>
          <w:szCs w:val="24"/>
          <w:lang w:eastAsia="lv-LV"/>
        </w:rPr>
        <w:t>LU direktors</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Komisijas priekšsēdētāja vietniece:              </w:t>
      </w:r>
      <w:proofErr w:type="spellStart"/>
      <w:r w:rsidRPr="000A66B9">
        <w:rPr>
          <w:rFonts w:ascii="Times New Roman" w:eastAsia="Times New Roman" w:hAnsi="Times New Roman" w:cs="Times New Roman"/>
          <w:b/>
          <w:sz w:val="24"/>
          <w:szCs w:val="24"/>
          <w:lang w:eastAsia="lv-LV"/>
        </w:rPr>
        <w:t>Genovefa</w:t>
      </w:r>
      <w:proofErr w:type="spellEnd"/>
      <w:r w:rsidRPr="000A66B9">
        <w:rPr>
          <w:rFonts w:ascii="Times New Roman" w:eastAsia="Times New Roman" w:hAnsi="Times New Roman" w:cs="Times New Roman"/>
          <w:b/>
          <w:sz w:val="24"/>
          <w:szCs w:val="24"/>
          <w:lang w:eastAsia="lv-LV"/>
        </w:rPr>
        <w:t xml:space="preserve"> </w:t>
      </w:r>
      <w:proofErr w:type="spellStart"/>
      <w:r w:rsidRPr="000A66B9">
        <w:rPr>
          <w:rFonts w:ascii="Times New Roman" w:eastAsia="Times New Roman" w:hAnsi="Times New Roman" w:cs="Times New Roman"/>
          <w:b/>
          <w:sz w:val="24"/>
          <w:szCs w:val="24"/>
          <w:lang w:eastAsia="lv-LV"/>
        </w:rPr>
        <w:t>Pavlova</w:t>
      </w:r>
      <w:proofErr w:type="spellEnd"/>
      <w:r w:rsidRPr="000A66B9">
        <w:rPr>
          <w:rFonts w:ascii="Times New Roman" w:eastAsia="Times New Roman" w:hAnsi="Times New Roman" w:cs="Times New Roman"/>
          <w:sz w:val="24"/>
          <w:szCs w:val="24"/>
          <w:lang w:eastAsia="lv-LV"/>
        </w:rPr>
        <w:t>, LU direktora vietniece</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Komisijas locekļi:</w:t>
      </w:r>
      <w:r w:rsidRPr="000A66B9">
        <w:rPr>
          <w:rFonts w:ascii="Times New Roman" w:eastAsia="Times New Roman" w:hAnsi="Times New Roman" w:cs="Times New Roman"/>
          <w:sz w:val="24"/>
          <w:szCs w:val="24"/>
          <w:lang w:eastAsia="lv-LV"/>
        </w:rPr>
        <w:tab/>
        <w:t xml:space="preserve">                                   </w:t>
      </w:r>
      <w:r w:rsidRPr="000A66B9">
        <w:rPr>
          <w:rFonts w:ascii="Times New Roman" w:eastAsia="Times New Roman" w:hAnsi="Times New Roman" w:cs="Times New Roman"/>
          <w:b/>
          <w:sz w:val="24"/>
          <w:szCs w:val="24"/>
          <w:lang w:eastAsia="lv-LV"/>
        </w:rPr>
        <w:t xml:space="preserve">Inese </w:t>
      </w:r>
      <w:proofErr w:type="spellStart"/>
      <w:r w:rsidRPr="000A66B9">
        <w:rPr>
          <w:rFonts w:ascii="Times New Roman" w:eastAsia="Times New Roman" w:hAnsi="Times New Roman" w:cs="Times New Roman"/>
          <w:b/>
          <w:sz w:val="24"/>
          <w:szCs w:val="24"/>
          <w:lang w:eastAsia="lv-LV"/>
        </w:rPr>
        <w:t>Višņevska</w:t>
      </w:r>
      <w:proofErr w:type="spellEnd"/>
      <w:r w:rsidRPr="000A66B9">
        <w:rPr>
          <w:rFonts w:ascii="Times New Roman" w:eastAsia="Times New Roman" w:hAnsi="Times New Roman" w:cs="Times New Roman"/>
          <w:sz w:val="24"/>
          <w:szCs w:val="24"/>
          <w:lang w:eastAsia="lv-LV"/>
        </w:rPr>
        <w:t>,  LU Saimniecības pārvaldes</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                                                                      Tehniskās daļas plānošanas inženieris</w:t>
      </w:r>
      <w:r w:rsidRPr="000A66B9">
        <w:rPr>
          <w:rFonts w:ascii="Times New Roman" w:eastAsia="Times New Roman" w:hAnsi="Times New Roman" w:cs="Times New Roman"/>
          <w:sz w:val="24"/>
          <w:szCs w:val="24"/>
          <w:lang w:eastAsia="lv-LV"/>
        </w:rPr>
        <w:tab/>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ab/>
        <w:t xml:space="preserve">                                                           </w:t>
      </w:r>
      <w:r w:rsidRPr="000A66B9">
        <w:rPr>
          <w:rFonts w:ascii="Times New Roman" w:eastAsia="Times New Roman" w:hAnsi="Times New Roman" w:cs="Times New Roman"/>
          <w:b/>
          <w:sz w:val="24"/>
          <w:szCs w:val="24"/>
          <w:lang w:eastAsia="lv-LV"/>
        </w:rPr>
        <w:t>Valdis Krastiņš</w:t>
      </w:r>
      <w:r w:rsidRPr="000A66B9">
        <w:rPr>
          <w:rFonts w:ascii="Times New Roman" w:eastAsia="Times New Roman" w:hAnsi="Times New Roman" w:cs="Times New Roman"/>
          <w:sz w:val="24"/>
          <w:szCs w:val="24"/>
          <w:lang w:eastAsia="lv-LV"/>
        </w:rPr>
        <w:t>, LU galvenais inženieris</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ab/>
        <w:t xml:space="preserve">                                                           </w:t>
      </w:r>
      <w:r w:rsidRPr="000A66B9">
        <w:rPr>
          <w:rFonts w:ascii="Times New Roman" w:eastAsia="Times New Roman" w:hAnsi="Times New Roman" w:cs="Times New Roman"/>
          <w:b/>
          <w:sz w:val="24"/>
          <w:szCs w:val="24"/>
          <w:lang w:eastAsia="lv-LV"/>
        </w:rPr>
        <w:t xml:space="preserve">Aleksandrs </w:t>
      </w:r>
      <w:proofErr w:type="spellStart"/>
      <w:r w:rsidRPr="000A66B9">
        <w:rPr>
          <w:rFonts w:ascii="Times New Roman" w:eastAsia="Times New Roman" w:hAnsi="Times New Roman" w:cs="Times New Roman"/>
          <w:b/>
          <w:sz w:val="24"/>
          <w:szCs w:val="24"/>
          <w:lang w:eastAsia="lv-LV"/>
        </w:rPr>
        <w:t>Poluektovs</w:t>
      </w:r>
      <w:proofErr w:type="spellEnd"/>
      <w:r w:rsidRPr="000A66B9">
        <w:rPr>
          <w:rFonts w:ascii="Times New Roman" w:eastAsia="Times New Roman" w:hAnsi="Times New Roman" w:cs="Times New Roman"/>
          <w:sz w:val="24"/>
          <w:szCs w:val="24"/>
          <w:lang w:eastAsia="lv-LV"/>
        </w:rPr>
        <w:t>, LU Tehniskās daļas</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                                                                        vadītājs</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                                                                       </w:t>
      </w:r>
      <w:r w:rsidRPr="000A66B9">
        <w:rPr>
          <w:rFonts w:ascii="Times New Roman" w:eastAsia="Times New Roman" w:hAnsi="Times New Roman" w:cs="Times New Roman"/>
          <w:b/>
          <w:sz w:val="24"/>
          <w:szCs w:val="24"/>
          <w:lang w:eastAsia="lv-LV"/>
        </w:rPr>
        <w:t xml:space="preserve">Visvaldis </w:t>
      </w:r>
      <w:proofErr w:type="spellStart"/>
      <w:r w:rsidRPr="000A66B9">
        <w:rPr>
          <w:rFonts w:ascii="Times New Roman" w:eastAsia="Times New Roman" w:hAnsi="Times New Roman" w:cs="Times New Roman"/>
          <w:b/>
          <w:sz w:val="24"/>
          <w:szCs w:val="24"/>
          <w:lang w:eastAsia="lv-LV"/>
        </w:rPr>
        <w:t>Neimanis</w:t>
      </w:r>
      <w:proofErr w:type="spellEnd"/>
      <w:r w:rsidRPr="000A66B9">
        <w:rPr>
          <w:rFonts w:ascii="Times New Roman" w:eastAsia="Times New Roman" w:hAnsi="Times New Roman" w:cs="Times New Roman"/>
          <w:sz w:val="24"/>
          <w:szCs w:val="24"/>
          <w:lang w:eastAsia="lv-LV"/>
        </w:rPr>
        <w:t>,   LU Fizikas un</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                                                                        matemātikas fakultātes izpilddirektors              </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Komisijas sekretāre:</w:t>
      </w:r>
      <w:r w:rsidRPr="000A66B9">
        <w:rPr>
          <w:rFonts w:ascii="Times New Roman" w:eastAsia="Times New Roman" w:hAnsi="Times New Roman" w:cs="Times New Roman"/>
          <w:sz w:val="24"/>
          <w:szCs w:val="24"/>
          <w:lang w:eastAsia="lv-LV"/>
        </w:rPr>
        <w:tab/>
      </w:r>
      <w:r w:rsidRPr="000A66B9">
        <w:rPr>
          <w:rFonts w:ascii="Times New Roman" w:eastAsia="Times New Roman" w:hAnsi="Times New Roman" w:cs="Times New Roman"/>
          <w:sz w:val="24"/>
          <w:szCs w:val="24"/>
          <w:lang w:eastAsia="lv-LV"/>
        </w:rPr>
        <w:tab/>
      </w:r>
      <w:r w:rsidRPr="000A66B9">
        <w:rPr>
          <w:rFonts w:ascii="Times New Roman" w:eastAsia="Times New Roman" w:hAnsi="Times New Roman" w:cs="Times New Roman"/>
          <w:sz w:val="24"/>
          <w:szCs w:val="24"/>
          <w:lang w:eastAsia="lv-LV"/>
        </w:rPr>
        <w:tab/>
      </w:r>
      <w:r w:rsidRPr="000A66B9">
        <w:rPr>
          <w:rFonts w:ascii="Times New Roman" w:eastAsia="Times New Roman" w:hAnsi="Times New Roman" w:cs="Times New Roman"/>
          <w:sz w:val="24"/>
          <w:szCs w:val="24"/>
          <w:lang w:eastAsia="lv-LV"/>
        </w:rPr>
        <w:tab/>
      </w:r>
      <w:r w:rsidRPr="000A66B9">
        <w:rPr>
          <w:rFonts w:ascii="Times New Roman" w:eastAsia="Times New Roman" w:hAnsi="Times New Roman" w:cs="Times New Roman"/>
          <w:b/>
          <w:bCs/>
          <w:sz w:val="24"/>
          <w:szCs w:val="24"/>
          <w:lang w:eastAsia="lv-LV"/>
        </w:rPr>
        <w:t xml:space="preserve">Sandra Ozola, </w:t>
      </w:r>
      <w:r w:rsidRPr="000A66B9">
        <w:rPr>
          <w:rFonts w:ascii="Times New Roman" w:eastAsia="Times New Roman" w:hAnsi="Times New Roman" w:cs="Times New Roman"/>
          <w:bCs/>
          <w:sz w:val="24"/>
          <w:szCs w:val="24"/>
          <w:lang w:eastAsia="lv-LV"/>
        </w:rPr>
        <w:t>LU</w:t>
      </w:r>
      <w:r w:rsidRPr="000A66B9">
        <w:rPr>
          <w:rFonts w:ascii="Times New Roman" w:eastAsia="Times New Roman" w:hAnsi="Times New Roman" w:cs="Times New Roman"/>
          <w:b/>
          <w:bCs/>
          <w:sz w:val="24"/>
          <w:szCs w:val="24"/>
          <w:lang w:eastAsia="lv-LV"/>
        </w:rPr>
        <w:t xml:space="preserve"> </w:t>
      </w:r>
      <w:r w:rsidRPr="000A66B9">
        <w:rPr>
          <w:rFonts w:ascii="Times New Roman" w:eastAsia="Times New Roman" w:hAnsi="Times New Roman" w:cs="Times New Roman"/>
          <w:sz w:val="24"/>
          <w:szCs w:val="24"/>
          <w:lang w:eastAsia="lv-LV"/>
        </w:rPr>
        <w:t xml:space="preserve">Lietvedības departamenta   </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                                                                        juridiskās nodaļas juriste</w:t>
      </w:r>
    </w:p>
    <w:p w:rsidR="005708BB" w:rsidRPr="000A66B9" w:rsidRDefault="005708BB" w:rsidP="005708BB">
      <w:pPr>
        <w:spacing w:after="0" w:line="360" w:lineRule="auto"/>
        <w:jc w:val="both"/>
        <w:outlineLvl w:val="0"/>
        <w:rPr>
          <w:rFonts w:ascii="Times New Roman" w:eastAsia="Times New Roman" w:hAnsi="Times New Roman" w:cs="Times New Roman"/>
          <w:b/>
          <w:sz w:val="24"/>
          <w:szCs w:val="24"/>
          <w:lang w:eastAsia="lv-LV"/>
        </w:rPr>
      </w:pPr>
    </w:p>
    <w:p w:rsidR="005708BB" w:rsidRPr="000A66B9" w:rsidRDefault="005708BB" w:rsidP="005708BB">
      <w:pPr>
        <w:spacing w:after="0" w:line="360" w:lineRule="auto"/>
        <w:jc w:val="both"/>
        <w:outlineLvl w:val="0"/>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 xml:space="preserve">1.Vispārīga informācija par iepirkumu: </w:t>
      </w:r>
    </w:p>
    <w:p w:rsidR="005708BB" w:rsidRPr="000A66B9" w:rsidRDefault="005708BB" w:rsidP="005708BB">
      <w:pPr>
        <w:numPr>
          <w:ilvl w:val="0"/>
          <w:numId w:val="1"/>
        </w:numPr>
        <w:spacing w:after="0" w:line="360" w:lineRule="auto"/>
        <w:jc w:val="both"/>
        <w:outlineLvl w:val="0"/>
        <w:rPr>
          <w:rFonts w:ascii="Times New Roman" w:eastAsia="Times New Roman" w:hAnsi="Times New Roman" w:cs="Times New Roman"/>
          <w:bCs/>
          <w:sz w:val="24"/>
          <w:szCs w:val="24"/>
          <w:lang w:eastAsia="lv-LV"/>
        </w:rPr>
      </w:pPr>
      <w:r w:rsidRPr="000A66B9">
        <w:rPr>
          <w:rFonts w:ascii="Times New Roman" w:eastAsia="Times New Roman" w:hAnsi="Times New Roman" w:cs="Times New Roman"/>
          <w:b/>
          <w:bCs/>
          <w:sz w:val="24"/>
          <w:szCs w:val="24"/>
          <w:lang w:eastAsia="lv-LV"/>
        </w:rPr>
        <w:t>Iepirkuma identifikācijas numurs</w:t>
      </w:r>
      <w:r w:rsidRPr="000A66B9">
        <w:rPr>
          <w:rFonts w:ascii="Times New Roman" w:eastAsia="Times New Roman" w:hAnsi="Times New Roman" w:cs="Times New Roman"/>
          <w:bCs/>
          <w:sz w:val="24"/>
          <w:szCs w:val="24"/>
          <w:lang w:eastAsia="lv-LV"/>
        </w:rPr>
        <w:t>: LU 2015/10_I</w:t>
      </w:r>
    </w:p>
    <w:p w:rsidR="005708BB" w:rsidRPr="000A66B9" w:rsidRDefault="005708BB" w:rsidP="005708BB">
      <w:pPr>
        <w:numPr>
          <w:ilvl w:val="0"/>
          <w:numId w:val="1"/>
        </w:numPr>
        <w:spacing w:after="0" w:line="360" w:lineRule="auto"/>
        <w:jc w:val="both"/>
        <w:outlineLvl w:val="0"/>
        <w:rPr>
          <w:rFonts w:ascii="Times New Roman" w:eastAsia="Times New Roman" w:hAnsi="Times New Roman" w:cs="Times New Roman"/>
          <w:bCs/>
          <w:sz w:val="24"/>
          <w:szCs w:val="24"/>
          <w:lang w:eastAsia="lv-LV"/>
        </w:rPr>
      </w:pPr>
      <w:r w:rsidRPr="000A66B9">
        <w:rPr>
          <w:rFonts w:ascii="Times New Roman" w:eastAsia="Times New Roman" w:hAnsi="Times New Roman" w:cs="Times New Roman"/>
          <w:b/>
          <w:bCs/>
          <w:sz w:val="24"/>
          <w:szCs w:val="24"/>
          <w:lang w:eastAsia="lv-LV"/>
        </w:rPr>
        <w:t>Datums, kad paziņojums par līgumu ievietots interneta tīklā</w:t>
      </w:r>
      <w:r w:rsidRPr="000A66B9">
        <w:rPr>
          <w:rFonts w:ascii="Times New Roman" w:eastAsia="Times New Roman" w:hAnsi="Times New Roman" w:cs="Times New Roman"/>
          <w:bCs/>
          <w:sz w:val="24"/>
          <w:szCs w:val="24"/>
          <w:lang w:eastAsia="lv-LV"/>
        </w:rPr>
        <w:t>: 13.03.2015</w:t>
      </w:r>
    </w:p>
    <w:p w:rsidR="005708BB" w:rsidRPr="000A66B9" w:rsidRDefault="005708BB" w:rsidP="005708BB">
      <w:pPr>
        <w:numPr>
          <w:ilvl w:val="0"/>
          <w:numId w:val="1"/>
        </w:numPr>
        <w:spacing w:after="0" w:line="360" w:lineRule="auto"/>
        <w:jc w:val="both"/>
        <w:outlineLvl w:val="0"/>
        <w:rPr>
          <w:rFonts w:ascii="Times New Roman" w:eastAsia="Times New Roman" w:hAnsi="Times New Roman" w:cs="Times New Roman"/>
          <w:bCs/>
          <w:sz w:val="24"/>
          <w:szCs w:val="24"/>
          <w:lang w:eastAsia="lv-LV"/>
        </w:rPr>
      </w:pPr>
      <w:r w:rsidRPr="000A66B9">
        <w:rPr>
          <w:rFonts w:ascii="Times New Roman" w:eastAsia="Times New Roman" w:hAnsi="Times New Roman" w:cs="Times New Roman"/>
          <w:b/>
          <w:bCs/>
          <w:sz w:val="24"/>
          <w:szCs w:val="24"/>
          <w:lang w:eastAsia="lv-LV"/>
        </w:rPr>
        <w:t xml:space="preserve">Pasūtītāja nosaukums: </w:t>
      </w:r>
      <w:r w:rsidRPr="000A66B9">
        <w:rPr>
          <w:rFonts w:ascii="Times New Roman" w:eastAsia="Times New Roman" w:hAnsi="Times New Roman" w:cs="Times New Roman"/>
          <w:bCs/>
          <w:sz w:val="24"/>
          <w:szCs w:val="24"/>
          <w:lang w:eastAsia="lv-LV"/>
        </w:rPr>
        <w:t>Latvijas Universitāte</w:t>
      </w:r>
    </w:p>
    <w:p w:rsidR="005708BB" w:rsidRPr="000A66B9" w:rsidRDefault="005708BB" w:rsidP="005708BB">
      <w:pPr>
        <w:numPr>
          <w:ilvl w:val="0"/>
          <w:numId w:val="1"/>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Iepirkuma komisija:</w:t>
      </w:r>
      <w:r w:rsidRPr="000A66B9">
        <w:rPr>
          <w:rFonts w:ascii="Times New Roman" w:eastAsia="Times New Roman" w:hAnsi="Times New Roman" w:cs="Times New Roman"/>
          <w:sz w:val="24"/>
          <w:szCs w:val="24"/>
          <w:lang w:eastAsia="lv-LV"/>
        </w:rPr>
        <w:t xml:space="preserve"> </w:t>
      </w:r>
      <w:r w:rsidRPr="000A66B9">
        <w:rPr>
          <w:rFonts w:ascii="Times New Roman" w:eastAsia="Times New Roman" w:hAnsi="Times New Roman" w:cs="Times New Roman"/>
          <w:sz w:val="24"/>
          <w:szCs w:val="24"/>
        </w:rPr>
        <w:t>ar</w:t>
      </w:r>
      <w:r w:rsidRPr="000A66B9">
        <w:rPr>
          <w:rFonts w:ascii="Times New Roman" w:eastAsia="Times New Roman" w:hAnsi="Times New Roman" w:cs="Times New Roman"/>
          <w:sz w:val="24"/>
          <w:szCs w:val="24"/>
          <w:lang w:eastAsia="lv-LV"/>
        </w:rPr>
        <w:t xml:space="preserve"> LU rektora 2015. gada 12. februāra rīkojumu Nr.1/50 izveidota  LU Būvniecības un īpašumu apsaimniekošanas iepirkumu komisija (turpmāk- Komisija)</w:t>
      </w:r>
    </w:p>
    <w:p w:rsidR="005708BB" w:rsidRPr="000A66B9" w:rsidRDefault="005708BB" w:rsidP="005708BB">
      <w:pPr>
        <w:numPr>
          <w:ilvl w:val="0"/>
          <w:numId w:val="1"/>
        </w:numPr>
        <w:spacing w:after="0" w:line="360" w:lineRule="auto"/>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Līguma priekšmeta apraksts</w:t>
      </w:r>
      <w:r w:rsidRPr="000A66B9">
        <w:rPr>
          <w:rFonts w:ascii="Times New Roman" w:eastAsia="Times New Roman" w:hAnsi="Times New Roman" w:cs="Times New Roman"/>
          <w:sz w:val="24"/>
          <w:szCs w:val="24"/>
          <w:lang w:eastAsia="lv-LV"/>
        </w:rPr>
        <w:t xml:space="preserve">: </w:t>
      </w:r>
      <w:r w:rsidRPr="000A66B9">
        <w:rPr>
          <w:rFonts w:ascii="Times New Roman" w:eastAsia="Times New Roman" w:hAnsi="Times New Roman" w:cs="Times New Roman"/>
          <w:sz w:val="24"/>
          <w:szCs w:val="24"/>
        </w:rPr>
        <w:t>„Latvijas Universitātes nekustamo īpašumu apdrošināšana</w:t>
      </w:r>
      <w:r w:rsidRPr="000A66B9">
        <w:rPr>
          <w:rFonts w:ascii="Times New Roman" w:eastAsia="Times New Roman" w:hAnsi="Times New Roman" w:cs="Times New Roman"/>
          <w:bCs/>
          <w:sz w:val="24"/>
          <w:szCs w:val="24"/>
        </w:rPr>
        <w:t>„</w:t>
      </w:r>
    </w:p>
    <w:p w:rsidR="005708BB" w:rsidRPr="000A66B9" w:rsidRDefault="005708BB" w:rsidP="005708BB">
      <w:pPr>
        <w:numPr>
          <w:ilvl w:val="0"/>
          <w:numId w:val="1"/>
        </w:numPr>
        <w:spacing w:after="0" w:line="360" w:lineRule="auto"/>
        <w:jc w:val="both"/>
        <w:outlineLvl w:val="0"/>
        <w:rPr>
          <w:rFonts w:ascii="Times New Roman" w:eastAsia="Times New Roman" w:hAnsi="Times New Roman" w:cs="Times New Roman"/>
          <w:bCs/>
          <w:sz w:val="24"/>
          <w:szCs w:val="24"/>
          <w:lang w:eastAsia="lv-LV"/>
        </w:rPr>
      </w:pPr>
      <w:r w:rsidRPr="000A66B9">
        <w:rPr>
          <w:rFonts w:ascii="Times New Roman" w:eastAsia="Times New Roman" w:hAnsi="Times New Roman" w:cs="Times New Roman"/>
          <w:sz w:val="24"/>
          <w:szCs w:val="24"/>
          <w:lang w:eastAsia="lv-LV"/>
        </w:rPr>
        <w:t xml:space="preserve">  Līgumi par pakalpojuma izpildi tiks slēgti: </w:t>
      </w:r>
      <w:r w:rsidRPr="000A66B9">
        <w:rPr>
          <w:rFonts w:ascii="Times New Roman" w:eastAsia="Times New Roman" w:hAnsi="Times New Roman" w:cs="Times New Roman"/>
          <w:bCs/>
          <w:sz w:val="24"/>
          <w:szCs w:val="24"/>
          <w:lang w:eastAsia="lv-LV"/>
        </w:rPr>
        <w:t>Publisko iepirkumu likuma (turpmāk-PIL) noteiktajā kārtībā</w:t>
      </w:r>
    </w:p>
    <w:p w:rsidR="005708BB" w:rsidRPr="000A66B9" w:rsidRDefault="005708BB" w:rsidP="005708BB">
      <w:pPr>
        <w:numPr>
          <w:ilvl w:val="0"/>
          <w:numId w:val="1"/>
        </w:numPr>
        <w:tabs>
          <w:tab w:val="left" w:pos="0"/>
        </w:tabs>
        <w:spacing w:after="0" w:line="240" w:lineRule="auto"/>
        <w:contextualSpacing/>
        <w:jc w:val="both"/>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bCs/>
          <w:sz w:val="24"/>
          <w:szCs w:val="24"/>
          <w:lang w:eastAsia="lv-LV"/>
        </w:rPr>
        <w:t xml:space="preserve">Piedāvājuma izvēles kritēriji: </w:t>
      </w:r>
      <w:r w:rsidRPr="000A66B9">
        <w:rPr>
          <w:rFonts w:ascii="Times New Roman" w:eastAsia="Times New Roman" w:hAnsi="Times New Roman" w:cs="Times New Roman"/>
          <w:sz w:val="24"/>
          <w:szCs w:val="24"/>
          <w:lang w:eastAsia="lv-LV"/>
        </w:rPr>
        <w:t>saimnieciski izdevīgākais piedāvājums, atbilstoši šādiem kritērijiem:</w:t>
      </w:r>
      <w:r w:rsidRPr="000A66B9">
        <w:rPr>
          <w:rFonts w:ascii="Times New Roman" w:eastAsia="Times New Roman" w:hAnsi="Times New Roman" w:cs="Times New Roman"/>
          <w:b/>
          <w:sz w:val="24"/>
          <w:szCs w:val="24"/>
          <w:lang w:eastAsia="lv-LV"/>
        </w:rPr>
        <w:t xml:space="preserve"> </w:t>
      </w:r>
    </w:p>
    <w:p w:rsidR="005708BB" w:rsidRPr="000A66B9" w:rsidRDefault="005708BB" w:rsidP="005708BB">
      <w:pPr>
        <w:tabs>
          <w:tab w:val="left" w:pos="0"/>
        </w:tabs>
        <w:spacing w:after="0" w:line="240" w:lineRule="auto"/>
        <w:jc w:val="both"/>
        <w:rPr>
          <w:rFonts w:ascii="Times New Roman" w:eastAsia="Times New Roman" w:hAnsi="Times New Roman" w:cs="Times New Roman"/>
          <w:b/>
          <w:sz w:val="24"/>
          <w:szCs w:val="24"/>
          <w:lang w:eastAsia="lv-LV"/>
        </w:rPr>
      </w:pPr>
    </w:p>
    <w:p w:rsidR="005708BB" w:rsidRPr="000A66B9" w:rsidRDefault="005708BB" w:rsidP="005708BB">
      <w:pPr>
        <w:spacing w:after="0" w:line="240" w:lineRule="auto"/>
        <w:jc w:val="both"/>
        <w:rPr>
          <w:rFonts w:ascii="Times New Roman" w:eastAsia="Times New Roman" w:hAnsi="Times New Roman" w:cs="Times New Roman"/>
          <w:b/>
          <w:sz w:val="24"/>
          <w:szCs w:val="24"/>
        </w:rPr>
      </w:pPr>
      <w:r w:rsidRPr="000A66B9">
        <w:rPr>
          <w:rFonts w:ascii="Times New Roman" w:eastAsia="Times New Roman" w:hAnsi="Times New Roman" w:cs="Times New Roman"/>
          <w:b/>
          <w:sz w:val="24"/>
          <w:szCs w:val="24"/>
        </w:rPr>
        <w:t>Piedāvājumu novērtēs, piemērojot šādus saimnieciski visizdevīgākā piedāvājuma   novērtēšanas kritērijus ar punktu sistēmu: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00"/>
        <w:gridCol w:w="2780"/>
        <w:gridCol w:w="1800"/>
      </w:tblGrid>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Nr.</w:t>
            </w:r>
          </w:p>
        </w:tc>
        <w:tc>
          <w:tcPr>
            <w:tcW w:w="3700"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Vērtēšanas kritērijs</w:t>
            </w:r>
          </w:p>
        </w:tc>
        <w:tc>
          <w:tcPr>
            <w:tcW w:w="2780"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w:t>
            </w:r>
          </w:p>
        </w:tc>
        <w:tc>
          <w:tcPr>
            <w:tcW w:w="1800"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Maksimālā skaitliskā vērtība</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      1.</w:t>
            </w:r>
          </w:p>
        </w:tc>
        <w:tc>
          <w:tcPr>
            <w:tcW w:w="3700"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Cena</w:t>
            </w:r>
          </w:p>
        </w:tc>
        <w:tc>
          <w:tcPr>
            <w:tcW w:w="2780"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1800"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70</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w:t>
            </w:r>
          </w:p>
        </w:tc>
        <w:tc>
          <w:tcPr>
            <w:tcW w:w="3700"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Kvalitāte:</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780"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tc>
        <w:tc>
          <w:tcPr>
            <w:tcW w:w="1800"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30</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 xml:space="preserve">2.1. </w:t>
            </w:r>
          </w:p>
        </w:tc>
        <w:tc>
          <w:tcPr>
            <w:tcW w:w="3700"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780"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Ja ir piedāvāts darba uzdevumā izvirzītās prasības  tiks piešķirts 10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ar-SA"/>
              </w:rPr>
              <w:t>Par katru iekļauto papildus apdrošināšanas segumu tiks piešķirts papildus 1 punkts. Par katru apdrošināšanas seguma ierobežojumu (piemēram, nosakot limitus) vērtējums tiek samazināts par 1 punktu. Maksimālais iegūstamais papildus punktu skaits- 5 punkti.</w:t>
            </w:r>
            <w:r w:rsidRPr="000A66B9">
              <w:rPr>
                <w:rFonts w:ascii="Times New Roman" w:eastAsia="Times New Roman" w:hAnsi="Times New Roman" w:cs="Mangal"/>
                <w:sz w:val="24"/>
                <w:szCs w:val="24"/>
              </w:rPr>
              <w:t xml:space="preserve"> </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(Aizpildīt Nolikuma 5. pielikumu)             </w:t>
            </w:r>
          </w:p>
        </w:tc>
        <w:tc>
          <w:tcPr>
            <w:tcW w:w="1800"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15 </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2.2</w:t>
            </w:r>
          </w:p>
        </w:tc>
        <w:tc>
          <w:tcPr>
            <w:tcW w:w="3700" w:type="dxa"/>
            <w:shd w:val="clear" w:color="auto" w:fill="auto"/>
          </w:tcPr>
          <w:p w:rsidR="005708BB" w:rsidRPr="000A66B9" w:rsidRDefault="005708BB" w:rsidP="00127B82">
            <w:pPr>
              <w:spacing w:after="120" w:line="240" w:lineRule="auto"/>
              <w:rPr>
                <w:rFonts w:ascii="Times New Roman" w:eastAsia="Times New Roman" w:hAnsi="Times New Roman" w:cs="Mangal"/>
                <w:sz w:val="24"/>
                <w:szCs w:val="24"/>
              </w:rPr>
            </w:pPr>
            <w:r w:rsidRPr="000A66B9">
              <w:rPr>
                <w:rFonts w:ascii="Times New Roman" w:eastAsia="Times New Roman" w:hAnsi="Times New Roman" w:cs="Times New Roman"/>
                <w:sz w:val="24"/>
                <w:szCs w:val="24"/>
                <w:lang w:eastAsia="lv-LV"/>
              </w:rPr>
              <w:t xml:space="preserve">Pretendenta segtais apdrošināšanas limits Apdrošinājuma ņēmējam  pēc pirmā zaudējuma principa ( saskaņā ar </w:t>
            </w:r>
            <w:proofErr w:type="spellStart"/>
            <w:r w:rsidRPr="000A66B9">
              <w:rPr>
                <w:rFonts w:ascii="Times New Roman" w:eastAsia="Times New Roman" w:hAnsi="Times New Roman" w:cs="Times New Roman"/>
                <w:sz w:val="24"/>
                <w:szCs w:val="24"/>
                <w:lang w:eastAsia="lv-LV"/>
              </w:rPr>
              <w:t>Tehnsikā</w:t>
            </w:r>
            <w:proofErr w:type="spellEnd"/>
            <w:r w:rsidRPr="000A66B9">
              <w:rPr>
                <w:rFonts w:ascii="Times New Roman" w:eastAsia="Times New Roman" w:hAnsi="Times New Roman" w:cs="Times New Roman"/>
                <w:sz w:val="24"/>
                <w:szCs w:val="24"/>
                <w:lang w:eastAsia="lv-LV"/>
              </w:rPr>
              <w:t xml:space="preserve"> specifikācijā definētajām minimālajām prasībām) </w:t>
            </w:r>
          </w:p>
        </w:tc>
        <w:tc>
          <w:tcPr>
            <w:tcW w:w="2780"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Pretendents, kurš piedāvā visaugstāko limitu ( pēc pirmā zaudējuma principa) iegūt maksimālo  iespējamo punktu skaitu -  5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Iesniedzot 14300EUR  kā noteikts min prasībās Pretendents saņem 0 punkti  </w:t>
            </w:r>
          </w:p>
          <w:p w:rsidR="005708BB" w:rsidRPr="000A66B9" w:rsidDel="004A757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5. pielikumu)             </w:t>
            </w:r>
          </w:p>
        </w:tc>
        <w:tc>
          <w:tcPr>
            <w:tcW w:w="1800" w:type="dxa"/>
            <w:shd w:val="clear" w:color="auto" w:fill="auto"/>
          </w:tcPr>
          <w:p w:rsidR="005708BB" w:rsidRPr="000A66B9" w:rsidDel="004A757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5</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2.3.</w:t>
            </w:r>
          </w:p>
        </w:tc>
        <w:tc>
          <w:tcPr>
            <w:tcW w:w="3700" w:type="dxa"/>
            <w:shd w:val="clear" w:color="auto" w:fill="auto"/>
          </w:tcPr>
          <w:p w:rsidR="005708BB" w:rsidRPr="000A66B9" w:rsidRDefault="005708BB" w:rsidP="00127B82">
            <w:pPr>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apdrošināšanas atlīdzības pieteikšanas un izmaksas kārtība, termiņi</w:t>
            </w:r>
          </w:p>
        </w:tc>
        <w:tc>
          <w:tcPr>
            <w:tcW w:w="2780"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Ja iesniegta informācija 2.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Atlīdzību regulēšanas kārtība (ātrāks pieteikuma izskatīšanas un atlīdzības izmaksas izpildes termiņš vairāk punktu)-8.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w:t>
            </w:r>
            <w:r w:rsidRPr="000A66B9">
              <w:rPr>
                <w:rFonts w:ascii="Times New Roman" w:eastAsia="Times New Roman" w:hAnsi="Times New Roman" w:cs="Mangal"/>
                <w:b/>
                <w:sz w:val="24"/>
                <w:szCs w:val="24"/>
              </w:rPr>
              <w:t>5. pielikumu</w:t>
            </w:r>
            <w:r w:rsidRPr="000A66B9">
              <w:rPr>
                <w:rFonts w:ascii="Times New Roman" w:eastAsia="Times New Roman" w:hAnsi="Times New Roman" w:cs="Mangal"/>
                <w:sz w:val="24"/>
                <w:szCs w:val="24"/>
              </w:rPr>
              <w:t>)</w:t>
            </w:r>
          </w:p>
        </w:tc>
        <w:tc>
          <w:tcPr>
            <w:tcW w:w="1800"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10</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tc>
        <w:tc>
          <w:tcPr>
            <w:tcW w:w="3700"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Maksimālais iespējamais kopējais punktu skaits</w:t>
            </w:r>
          </w:p>
        </w:tc>
        <w:tc>
          <w:tcPr>
            <w:tcW w:w="2780"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1800"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100</w:t>
            </w:r>
          </w:p>
        </w:tc>
      </w:tr>
    </w:tbl>
    <w:p w:rsidR="005708BB" w:rsidRPr="000A66B9" w:rsidRDefault="005708BB" w:rsidP="005708BB">
      <w:pPr>
        <w:tabs>
          <w:tab w:val="left" w:pos="0"/>
        </w:tabs>
        <w:spacing w:after="0" w:line="240" w:lineRule="auto"/>
        <w:jc w:val="both"/>
        <w:rPr>
          <w:rFonts w:ascii="Times New Roman" w:eastAsia="Times New Roman" w:hAnsi="Times New Roman" w:cs="Times New Roman"/>
          <w:sz w:val="24"/>
          <w:szCs w:val="20"/>
        </w:rPr>
      </w:pPr>
    </w:p>
    <w:p w:rsidR="005708BB" w:rsidRPr="000A66B9" w:rsidRDefault="005708BB" w:rsidP="005708BB">
      <w:pPr>
        <w:numPr>
          <w:ilvl w:val="0"/>
          <w:numId w:val="2"/>
        </w:numPr>
        <w:tabs>
          <w:tab w:val="left" w:pos="0"/>
        </w:tabs>
        <w:spacing w:after="0" w:line="240" w:lineRule="auto"/>
        <w:jc w:val="both"/>
        <w:rPr>
          <w:rFonts w:ascii="Times New Roman" w:eastAsia="Times New Roman" w:hAnsi="Times New Roman" w:cs="Times New Roman"/>
          <w:sz w:val="24"/>
          <w:szCs w:val="20"/>
        </w:rPr>
      </w:pPr>
      <w:r w:rsidRPr="000A66B9">
        <w:rPr>
          <w:rFonts w:ascii="Times New Roman" w:eastAsia="Times New Roman" w:hAnsi="Times New Roman" w:cs="Times New Roman"/>
          <w:b/>
          <w:bCs/>
          <w:sz w:val="24"/>
          <w:szCs w:val="20"/>
        </w:rPr>
        <w:lastRenderedPageBreak/>
        <w:t>Piedāvājumu iesniegšanas vieta:</w:t>
      </w:r>
      <w:r w:rsidRPr="000A66B9">
        <w:rPr>
          <w:rFonts w:ascii="Times New Roman" w:eastAsia="Times New Roman" w:hAnsi="Times New Roman" w:cs="Times New Roman"/>
          <w:sz w:val="24"/>
          <w:szCs w:val="20"/>
        </w:rPr>
        <w:t xml:space="preserve"> LU Saimniecības pārvalde, Rīgā, Baznīcas ielā 5, 2.stāvā, 201.telpā</w:t>
      </w:r>
    </w:p>
    <w:p w:rsidR="005708BB" w:rsidRPr="000A66B9" w:rsidRDefault="005708BB" w:rsidP="005708BB">
      <w:pPr>
        <w:numPr>
          <w:ilvl w:val="0"/>
          <w:numId w:val="1"/>
        </w:num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bCs/>
          <w:sz w:val="24"/>
          <w:szCs w:val="24"/>
          <w:lang w:eastAsia="lv-LV"/>
        </w:rPr>
        <w:t>Piedāvājumu iesniegšanas termiņš:</w:t>
      </w:r>
      <w:r w:rsidRPr="000A66B9">
        <w:rPr>
          <w:rFonts w:ascii="Times New Roman" w:eastAsia="Times New Roman" w:hAnsi="Times New Roman" w:cs="Times New Roman"/>
          <w:sz w:val="24"/>
          <w:szCs w:val="24"/>
          <w:lang w:eastAsia="lv-LV"/>
        </w:rPr>
        <w:t xml:space="preserve"> 2015.gada 24. marts; plkst.13:00.</w:t>
      </w:r>
    </w:p>
    <w:p w:rsidR="005708BB" w:rsidRPr="000A66B9" w:rsidRDefault="005708BB" w:rsidP="005708BB">
      <w:pPr>
        <w:spacing w:after="0" w:line="240" w:lineRule="auto"/>
        <w:jc w:val="both"/>
        <w:outlineLvl w:val="0"/>
        <w:rPr>
          <w:rFonts w:ascii="Times New Roman" w:eastAsia="Times New Roman" w:hAnsi="Times New Roman" w:cs="Times New Roman"/>
          <w:b/>
          <w:sz w:val="24"/>
          <w:szCs w:val="24"/>
        </w:rPr>
      </w:pPr>
    </w:p>
    <w:p w:rsidR="005708BB" w:rsidRPr="000A66B9" w:rsidRDefault="005708BB" w:rsidP="005708BB">
      <w:pPr>
        <w:spacing w:after="0" w:line="240" w:lineRule="auto"/>
        <w:jc w:val="both"/>
        <w:outlineLvl w:val="0"/>
        <w:rPr>
          <w:rFonts w:ascii="Times New Roman" w:eastAsia="Times New Roman" w:hAnsi="Times New Roman" w:cs="Times New Roman"/>
          <w:b/>
          <w:sz w:val="24"/>
          <w:szCs w:val="24"/>
        </w:rPr>
      </w:pPr>
      <w:r w:rsidRPr="000A66B9">
        <w:rPr>
          <w:rFonts w:ascii="Times New Roman" w:eastAsia="Times New Roman" w:hAnsi="Times New Roman" w:cs="Times New Roman"/>
          <w:b/>
          <w:sz w:val="24"/>
          <w:szCs w:val="24"/>
        </w:rPr>
        <w:t>2. Šā gada 13.</w:t>
      </w:r>
      <w:r w:rsidRPr="000A66B9">
        <w:rPr>
          <w:rFonts w:ascii="Times New Roman" w:eastAsia="Times New Roman" w:hAnsi="Times New Roman" w:cs="Times New Roman"/>
          <w:b/>
          <w:sz w:val="24"/>
          <w:szCs w:val="24"/>
        </w:rPr>
        <w:tab/>
        <w:t>a</w:t>
      </w:r>
      <w:r>
        <w:rPr>
          <w:rFonts w:ascii="Times New Roman" w:eastAsia="Times New Roman" w:hAnsi="Times New Roman" w:cs="Times New Roman"/>
          <w:b/>
          <w:sz w:val="24"/>
          <w:szCs w:val="24"/>
        </w:rPr>
        <w:t>p</w:t>
      </w:r>
      <w:r w:rsidRPr="000A66B9">
        <w:rPr>
          <w:rFonts w:ascii="Times New Roman" w:eastAsia="Times New Roman" w:hAnsi="Times New Roman" w:cs="Times New Roman"/>
          <w:b/>
          <w:sz w:val="24"/>
          <w:szCs w:val="24"/>
        </w:rPr>
        <w:t>rīlī Komisija uzsāka sēdi ar šādu darba kārtība:</w:t>
      </w:r>
    </w:p>
    <w:p w:rsidR="005708BB" w:rsidRPr="000A66B9" w:rsidRDefault="005708BB" w:rsidP="005708BB">
      <w:pPr>
        <w:spacing w:after="0" w:line="240" w:lineRule="auto"/>
        <w:jc w:val="both"/>
        <w:rPr>
          <w:rFonts w:ascii="Times New Roman" w:eastAsia="Times New Roman" w:hAnsi="Times New Roman" w:cs="Times New Roman"/>
          <w:sz w:val="24"/>
          <w:szCs w:val="24"/>
        </w:rPr>
      </w:pPr>
    </w:p>
    <w:p w:rsidR="005708BB" w:rsidRPr="000A66B9" w:rsidRDefault="005708BB" w:rsidP="005708BB">
      <w:pPr>
        <w:spacing w:after="0" w:line="240" w:lineRule="auto"/>
        <w:jc w:val="both"/>
        <w:rPr>
          <w:rFonts w:ascii="Times New Roman" w:eastAsia="Times New Roman" w:hAnsi="Times New Roman" w:cs="Times New Roman"/>
          <w:sz w:val="24"/>
          <w:szCs w:val="24"/>
        </w:rPr>
      </w:pPr>
      <w:r w:rsidRPr="000A66B9">
        <w:rPr>
          <w:rFonts w:ascii="Times New Roman" w:eastAsia="Times New Roman" w:hAnsi="Times New Roman" w:cs="Times New Roman"/>
          <w:sz w:val="24"/>
          <w:szCs w:val="24"/>
        </w:rPr>
        <w:t>2.1. Vispārīgi jautājumi</w:t>
      </w:r>
    </w:p>
    <w:p w:rsidR="005708BB" w:rsidRPr="000A66B9" w:rsidRDefault="005708BB" w:rsidP="005708BB">
      <w:pPr>
        <w:spacing w:after="0" w:line="240" w:lineRule="auto"/>
        <w:jc w:val="both"/>
        <w:rPr>
          <w:rFonts w:ascii="Times New Roman" w:eastAsia="Times New Roman" w:hAnsi="Times New Roman" w:cs="Times New Roman"/>
          <w:sz w:val="24"/>
          <w:szCs w:val="24"/>
        </w:rPr>
      </w:pPr>
      <w:r w:rsidRPr="000A66B9">
        <w:rPr>
          <w:rFonts w:ascii="Times New Roman" w:eastAsia="Times New Roman" w:hAnsi="Times New Roman" w:cs="Times New Roman"/>
          <w:sz w:val="24"/>
          <w:szCs w:val="24"/>
        </w:rPr>
        <w:t>2.2. Iesniegto piedāvājumu vērtēšana</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2.3. Lēmuma pieņemšanu par iepirkuma līguma slēgšanas tiesību piešķiršanu /iepirkuma izbeigšanu bez rezultāta </w:t>
      </w:r>
    </w:p>
    <w:p w:rsidR="005708BB" w:rsidRPr="000A66B9" w:rsidRDefault="005708BB" w:rsidP="005708BB">
      <w:pPr>
        <w:spacing w:after="0" w:line="240" w:lineRule="auto"/>
        <w:jc w:val="both"/>
        <w:rPr>
          <w:rFonts w:ascii="Times New Roman" w:eastAsia="Times New Roman" w:hAnsi="Times New Roman" w:cs="Times New Roman"/>
          <w:sz w:val="24"/>
          <w:szCs w:val="24"/>
        </w:rPr>
      </w:pPr>
    </w:p>
    <w:p w:rsidR="005708BB" w:rsidRPr="000A66B9" w:rsidRDefault="005708BB" w:rsidP="005708BB">
      <w:pPr>
        <w:spacing w:after="0" w:line="240" w:lineRule="auto"/>
        <w:jc w:val="both"/>
        <w:rPr>
          <w:rFonts w:ascii="Times New Roman" w:eastAsia="Times New Roman" w:hAnsi="Times New Roman" w:cs="Times New Roman"/>
          <w:sz w:val="24"/>
          <w:szCs w:val="24"/>
        </w:rPr>
      </w:pPr>
      <w:r w:rsidRPr="000A66B9">
        <w:rPr>
          <w:rFonts w:ascii="Times New Roman" w:eastAsia="Times New Roman" w:hAnsi="Times New Roman" w:cs="Times New Roman"/>
          <w:sz w:val="24"/>
          <w:szCs w:val="24"/>
        </w:rPr>
        <w:t>Sēdē piedalās ar</w:t>
      </w:r>
      <w:r w:rsidRPr="000A66B9">
        <w:rPr>
          <w:rFonts w:ascii="Times New Roman" w:eastAsia="Times New Roman" w:hAnsi="Times New Roman" w:cs="Times New Roman"/>
          <w:sz w:val="24"/>
          <w:szCs w:val="24"/>
          <w:lang w:eastAsia="lv-LV"/>
        </w:rPr>
        <w:t xml:space="preserve"> LU rektora 2015. gada 12. februāra rīkojumu Nr.1/50 izveidota  Būvniecības un īpašumu apsaimniekošanas iepirkumu komisija (turpmāk- Komisija)</w:t>
      </w:r>
      <w:r w:rsidRPr="000A66B9">
        <w:rPr>
          <w:rFonts w:ascii="Times New Roman" w:eastAsia="Times New Roman" w:hAnsi="Times New Roman" w:cs="Times New Roman"/>
          <w:sz w:val="24"/>
          <w:szCs w:val="24"/>
        </w:rPr>
        <w:t xml:space="preserve"> sešu Komisijas locekļu sastāvā un tā ir tiesīga izlemt dienas kārtībā paredzētos jautājumus.</w:t>
      </w: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p>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Cs/>
          <w:sz w:val="24"/>
          <w:szCs w:val="24"/>
          <w:lang w:eastAsia="lv-LV"/>
        </w:rPr>
        <w:t>2.1. Ziņo:</w:t>
      </w:r>
      <w:r w:rsidRPr="000A66B9">
        <w:rPr>
          <w:rFonts w:ascii="Times New Roman" w:eastAsia="Times New Roman" w:hAnsi="Times New Roman" w:cs="Times New Roman"/>
          <w:b/>
          <w:sz w:val="24"/>
          <w:szCs w:val="24"/>
          <w:lang w:eastAsia="lv-LV"/>
        </w:rPr>
        <w:t xml:space="preserve"> </w:t>
      </w:r>
      <w:r w:rsidRPr="000A66B9">
        <w:rPr>
          <w:rFonts w:ascii="Times New Roman" w:eastAsia="Times New Roman" w:hAnsi="Times New Roman" w:cs="Times New Roman"/>
          <w:sz w:val="24"/>
          <w:szCs w:val="24"/>
          <w:lang w:eastAsia="lv-LV"/>
        </w:rPr>
        <w:t xml:space="preserve">Komisijas priekšsēdētājs    </w:t>
      </w:r>
      <w:proofErr w:type="spellStart"/>
      <w:r w:rsidRPr="000A66B9">
        <w:rPr>
          <w:rFonts w:ascii="Times New Roman" w:eastAsia="Times New Roman" w:hAnsi="Times New Roman" w:cs="Times New Roman"/>
          <w:b/>
          <w:sz w:val="24"/>
          <w:szCs w:val="24"/>
          <w:lang w:eastAsia="lv-LV"/>
        </w:rPr>
        <w:t>A.Peičs</w:t>
      </w:r>
      <w:proofErr w:type="spellEnd"/>
      <w:r w:rsidRPr="000A66B9">
        <w:rPr>
          <w:rFonts w:ascii="Times New Roman" w:eastAsia="Times New Roman" w:hAnsi="Times New Roman" w:cs="Times New Roman"/>
          <w:b/>
          <w:sz w:val="24"/>
          <w:szCs w:val="24"/>
          <w:lang w:eastAsia="lv-LV"/>
        </w:rPr>
        <w:t>:</w:t>
      </w:r>
    </w:p>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Līdz 2015.gada 24. martam plkst. 13:00, ņemot vērā Latvijas Universitātes organizēto iepirkumu </w:t>
      </w:r>
      <w:r w:rsidRPr="000A66B9">
        <w:rPr>
          <w:rFonts w:ascii="Times New Roman" w:eastAsia="Times New Roman" w:hAnsi="Times New Roman" w:cs="Times New Roman"/>
          <w:sz w:val="24"/>
          <w:szCs w:val="24"/>
        </w:rPr>
        <w:t>„Latvijas Universitātes nekustamo īpašumu apdrošināšana</w:t>
      </w:r>
      <w:r w:rsidRPr="000A66B9">
        <w:rPr>
          <w:rFonts w:ascii="Times New Roman" w:eastAsia="Times New Roman" w:hAnsi="Times New Roman" w:cs="Times New Roman"/>
          <w:bCs/>
          <w:sz w:val="24"/>
          <w:szCs w:val="24"/>
        </w:rPr>
        <w:t>„</w:t>
      </w:r>
      <w:r w:rsidRPr="000A66B9">
        <w:rPr>
          <w:rFonts w:ascii="Times New Roman" w:eastAsia="Times New Roman" w:hAnsi="Times New Roman" w:cs="Times New Roman"/>
          <w:bCs/>
          <w:sz w:val="24"/>
          <w:szCs w:val="24"/>
          <w:lang w:eastAsia="lv-LV"/>
        </w:rPr>
        <w:t xml:space="preserve"> </w:t>
      </w:r>
      <w:r w:rsidRPr="000A66B9">
        <w:rPr>
          <w:rFonts w:ascii="Times New Roman" w:eastAsia="Times New Roman" w:hAnsi="Times New Roman" w:cs="Times New Roman"/>
          <w:sz w:val="24"/>
          <w:szCs w:val="24"/>
          <w:lang w:eastAsia="lv-LV"/>
        </w:rPr>
        <w:t xml:space="preserve">piedāvājumu reģistru ir iesniegti seši Pretendentu piedāvājumi. Piedāvājumus iesnieguši: </w:t>
      </w:r>
    </w:p>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 xml:space="preserve">„ERGO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SE Latvijas filiāle, AAS ”BALTA”, AAS „GJENSIDIGE BALTIC”, „BTA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w:t>
      </w:r>
      <w:proofErr w:type="spellStart"/>
      <w:r w:rsidRPr="000A66B9">
        <w:rPr>
          <w:rFonts w:ascii="Times New Roman" w:eastAsia="Times New Roman" w:hAnsi="Times New Roman" w:cs="Times New Roman"/>
          <w:b/>
          <w:sz w:val="24"/>
          <w:szCs w:val="24"/>
          <w:lang w:eastAsia="lv-LV"/>
        </w:rPr>
        <w:t>Company</w:t>
      </w:r>
      <w:proofErr w:type="spellEnd"/>
      <w:r w:rsidRPr="000A66B9">
        <w:rPr>
          <w:rFonts w:ascii="Times New Roman" w:eastAsia="Times New Roman" w:hAnsi="Times New Roman" w:cs="Times New Roman"/>
          <w:b/>
          <w:sz w:val="24"/>
          <w:szCs w:val="24"/>
          <w:lang w:eastAsia="lv-LV"/>
        </w:rPr>
        <w:t>”   SE,  AAS ”BALTIJAS APDROŠINĀŠANAS NAMS”, AAS ”IF P&amp;INSURANCE AS LATVIJAS filiāle”</w:t>
      </w:r>
    </w:p>
    <w:p w:rsidR="005708BB" w:rsidRPr="000A66B9" w:rsidRDefault="005708BB" w:rsidP="005708BB">
      <w:pPr>
        <w:spacing w:after="0" w:line="240" w:lineRule="auto"/>
        <w:jc w:val="both"/>
        <w:outlineLvl w:val="0"/>
        <w:rPr>
          <w:rFonts w:ascii="Times New Roman" w:eastAsia="Times New Roman" w:hAnsi="Times New Roman" w:cs="Times New Roman"/>
          <w:bCs/>
          <w:sz w:val="24"/>
          <w:szCs w:val="24"/>
          <w:lang w:eastAsia="lv-LV"/>
        </w:rPr>
      </w:pPr>
      <w:r w:rsidRPr="000A66B9">
        <w:rPr>
          <w:rFonts w:ascii="Times New Roman" w:eastAsia="Times New Roman" w:hAnsi="Times New Roman" w:cs="Times New Roman"/>
          <w:bCs/>
          <w:sz w:val="24"/>
          <w:szCs w:val="24"/>
        </w:rPr>
        <w:t xml:space="preserve">Tika ierosināts Komisijai uzsākt piedāvājumu vērtēšanu. Tiek atvērtas aploksnes. </w:t>
      </w:r>
      <w:r w:rsidRPr="000A66B9">
        <w:rPr>
          <w:rFonts w:ascii="Times New Roman" w:eastAsia="Times New Roman" w:hAnsi="Times New Roman" w:cs="Times New Roman"/>
          <w:sz w:val="24"/>
          <w:szCs w:val="20"/>
        </w:rPr>
        <w:t xml:space="preserve">Komisijas priekšsēdētājs A. </w:t>
      </w:r>
      <w:proofErr w:type="spellStart"/>
      <w:r w:rsidRPr="000A66B9">
        <w:rPr>
          <w:rFonts w:ascii="Times New Roman" w:eastAsia="Times New Roman" w:hAnsi="Times New Roman" w:cs="Times New Roman"/>
          <w:sz w:val="24"/>
          <w:szCs w:val="20"/>
        </w:rPr>
        <w:t>Peičs</w:t>
      </w:r>
      <w:proofErr w:type="spellEnd"/>
      <w:r w:rsidRPr="000A66B9">
        <w:rPr>
          <w:rFonts w:ascii="Times New Roman" w:eastAsia="Times New Roman" w:hAnsi="Times New Roman" w:cs="Times New Roman"/>
          <w:sz w:val="24"/>
          <w:szCs w:val="20"/>
        </w:rPr>
        <w:t xml:space="preserve"> </w:t>
      </w:r>
      <w:r w:rsidRPr="000A66B9">
        <w:rPr>
          <w:rFonts w:ascii="Times New Roman" w:eastAsia="Times New Roman" w:hAnsi="Times New Roman" w:cs="Times New Roman"/>
          <w:bCs/>
          <w:sz w:val="24"/>
          <w:szCs w:val="24"/>
        </w:rPr>
        <w:t>iepazīstina Komisiju ar Pretendentu iesniegtiem piedāvājumiem:</w:t>
      </w:r>
    </w:p>
    <w:p w:rsidR="005708BB" w:rsidRPr="000A66B9" w:rsidRDefault="005708BB" w:rsidP="005708BB">
      <w:pPr>
        <w:numPr>
          <w:ilvl w:val="2"/>
          <w:numId w:val="6"/>
        </w:numPr>
        <w:spacing w:after="0" w:line="240" w:lineRule="auto"/>
        <w:contextualSpacing/>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 xml:space="preserve">„ERGO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SE Latvijas filiāle, </w:t>
      </w:r>
      <w:r w:rsidRPr="000A66B9">
        <w:rPr>
          <w:rFonts w:ascii="Times New Roman" w:eastAsia="Times New Roman" w:hAnsi="Times New Roman" w:cs="Times New Roman"/>
          <w:sz w:val="24"/>
          <w:szCs w:val="24"/>
          <w:lang w:eastAsia="lv-LV"/>
        </w:rPr>
        <w:t>piedāvātā cena (EUR) ir:</w:t>
      </w:r>
    </w:p>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10"/>
        <w:gridCol w:w="4350"/>
      </w:tblGrid>
      <w:tr w:rsidR="005708BB" w:rsidRPr="000A66B9" w:rsidTr="00127B82">
        <w:tc>
          <w:tcPr>
            <w:tcW w:w="2310" w:type="dxa"/>
            <w:tcBorders>
              <w:top w:val="single" w:sz="1" w:space="0" w:color="000000"/>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Cs/>
                <w:sz w:val="24"/>
                <w:szCs w:val="24"/>
                <w:lang w:val="en-GB" w:eastAsia="ar-SA"/>
              </w:rPr>
            </w:pPr>
            <w:proofErr w:type="spellStart"/>
            <w:r w:rsidRPr="000A66B9">
              <w:rPr>
                <w:rFonts w:ascii="Times New Roman" w:eastAsia="Times New Roman" w:hAnsi="Times New Roman" w:cs="Times New Roman"/>
                <w:bCs/>
                <w:sz w:val="24"/>
                <w:szCs w:val="24"/>
                <w:lang w:val="en-GB" w:eastAsia="ar-SA"/>
              </w:rPr>
              <w:t>Pašrisks</w:t>
            </w:r>
            <w:proofErr w:type="spellEnd"/>
            <w:r w:rsidRPr="000A66B9">
              <w:rPr>
                <w:rFonts w:ascii="Times New Roman" w:eastAsia="Times New Roman" w:hAnsi="Times New Roman" w:cs="Times New Roman"/>
                <w:bCs/>
                <w:sz w:val="24"/>
                <w:szCs w:val="24"/>
                <w:lang w:val="en-GB" w:eastAsia="ar-SA"/>
              </w:rPr>
              <w:t>, EUR</w:t>
            </w:r>
          </w:p>
        </w:tc>
        <w:tc>
          <w:tcPr>
            <w:tcW w:w="4350" w:type="dxa"/>
            <w:tcBorders>
              <w:top w:val="single" w:sz="1" w:space="0" w:color="000000"/>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Cs/>
                <w:sz w:val="24"/>
                <w:szCs w:val="24"/>
                <w:lang w:val="en-GB" w:eastAsia="ar-SA"/>
              </w:rPr>
            </w:pPr>
            <w:proofErr w:type="spellStart"/>
            <w:r w:rsidRPr="000A66B9">
              <w:rPr>
                <w:rFonts w:ascii="Times New Roman" w:eastAsia="Times New Roman" w:hAnsi="Times New Roman" w:cs="Times New Roman"/>
                <w:bCs/>
                <w:sz w:val="24"/>
                <w:szCs w:val="24"/>
                <w:lang w:val="en-GB" w:eastAsia="ar-SA"/>
              </w:rPr>
              <w:t>Kopējā</w:t>
            </w:r>
            <w:proofErr w:type="spellEnd"/>
            <w:r w:rsidRPr="000A66B9">
              <w:rPr>
                <w:rFonts w:ascii="Times New Roman" w:eastAsia="Times New Roman" w:hAnsi="Times New Roman" w:cs="Times New Roman"/>
                <w:bCs/>
                <w:sz w:val="24"/>
                <w:szCs w:val="24"/>
                <w:lang w:val="en-GB" w:eastAsia="ar-SA"/>
              </w:rPr>
              <w:t xml:space="preserve"> </w:t>
            </w:r>
            <w:proofErr w:type="spellStart"/>
            <w:r w:rsidRPr="000A66B9">
              <w:rPr>
                <w:rFonts w:ascii="Times New Roman" w:eastAsia="Times New Roman" w:hAnsi="Times New Roman" w:cs="Times New Roman"/>
                <w:bCs/>
                <w:sz w:val="24"/>
                <w:szCs w:val="24"/>
                <w:lang w:val="en-GB" w:eastAsia="ar-SA"/>
              </w:rPr>
              <w:t>prēmija</w:t>
            </w:r>
            <w:proofErr w:type="spellEnd"/>
            <w:r w:rsidRPr="000A66B9">
              <w:rPr>
                <w:rFonts w:ascii="Times New Roman" w:eastAsia="Times New Roman" w:hAnsi="Times New Roman" w:cs="Times New Roman"/>
                <w:bCs/>
                <w:sz w:val="24"/>
                <w:szCs w:val="24"/>
                <w:lang w:val="en-GB" w:eastAsia="ar-SA"/>
              </w:rPr>
              <w:t>, EUR*</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142.00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13 900</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700.00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12550</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2845.00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11110</w:t>
            </w:r>
          </w:p>
        </w:tc>
      </w:tr>
    </w:tbl>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p>
    <w:p w:rsidR="005708BB" w:rsidRPr="000A66B9" w:rsidRDefault="005708BB" w:rsidP="005708BB">
      <w:pPr>
        <w:numPr>
          <w:ilvl w:val="2"/>
          <w:numId w:val="6"/>
        </w:numPr>
        <w:spacing w:after="0" w:line="240" w:lineRule="auto"/>
        <w:contextualSpacing/>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AAS ”BALTA”</w:t>
      </w:r>
      <w:r w:rsidRPr="000A66B9">
        <w:rPr>
          <w:rFonts w:ascii="Times New Roman" w:eastAsia="Times New Roman" w:hAnsi="Times New Roman" w:cs="Times New Roman"/>
          <w:sz w:val="24"/>
          <w:szCs w:val="24"/>
          <w:lang w:eastAsia="lv-LV"/>
        </w:rPr>
        <w:t>,</w:t>
      </w:r>
      <w:r w:rsidRPr="000A66B9">
        <w:rPr>
          <w:rFonts w:ascii="Times New Roman" w:eastAsia="Times New Roman" w:hAnsi="Times New Roman" w:cs="Times New Roman"/>
          <w:b/>
          <w:sz w:val="24"/>
          <w:szCs w:val="24"/>
          <w:lang w:eastAsia="lv-LV"/>
        </w:rPr>
        <w:t xml:space="preserve"> </w:t>
      </w:r>
      <w:r w:rsidRPr="000A66B9">
        <w:rPr>
          <w:rFonts w:ascii="Times New Roman" w:eastAsia="Times New Roman" w:hAnsi="Times New Roman" w:cs="Times New Roman"/>
          <w:sz w:val="24"/>
          <w:szCs w:val="24"/>
          <w:lang w:eastAsia="lv-LV"/>
        </w:rPr>
        <w:t>piedāvātā cena (EUR)  ir:</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10"/>
        <w:gridCol w:w="4350"/>
      </w:tblGrid>
      <w:tr w:rsidR="005708BB" w:rsidRPr="000A66B9" w:rsidTr="00127B82">
        <w:tc>
          <w:tcPr>
            <w:tcW w:w="2310" w:type="dxa"/>
            <w:tcBorders>
              <w:top w:val="single" w:sz="1" w:space="0" w:color="000000"/>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proofErr w:type="spellStart"/>
            <w:r w:rsidRPr="000A66B9">
              <w:rPr>
                <w:rFonts w:ascii="Times New Roman" w:eastAsia="Times New Roman" w:hAnsi="Times New Roman" w:cs="Times New Roman"/>
                <w:bCs/>
                <w:sz w:val="24"/>
                <w:szCs w:val="24"/>
                <w:lang w:eastAsia="ar-SA"/>
              </w:rPr>
              <w:t>Pašrisks</w:t>
            </w:r>
            <w:proofErr w:type="spellEnd"/>
            <w:r w:rsidRPr="000A66B9">
              <w:rPr>
                <w:rFonts w:ascii="Times New Roman" w:eastAsia="Times New Roman" w:hAnsi="Times New Roman" w:cs="Times New Roman"/>
                <w:bCs/>
                <w:sz w:val="24"/>
                <w:szCs w:val="24"/>
                <w:lang w:eastAsia="ar-SA"/>
              </w:rPr>
              <w:t>, EUR</w:t>
            </w:r>
          </w:p>
        </w:tc>
        <w:tc>
          <w:tcPr>
            <w:tcW w:w="4350" w:type="dxa"/>
            <w:tcBorders>
              <w:top w:val="single" w:sz="1" w:space="0" w:color="000000"/>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0A66B9">
              <w:rPr>
                <w:rFonts w:ascii="Times New Roman" w:eastAsia="Times New Roman" w:hAnsi="Times New Roman" w:cs="Times New Roman"/>
                <w:bCs/>
                <w:sz w:val="24"/>
                <w:szCs w:val="24"/>
                <w:lang w:eastAsia="ar-SA"/>
              </w:rPr>
              <w:t>Kopējā prēmija, EUR*</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0A66B9">
              <w:rPr>
                <w:rFonts w:ascii="Times New Roman" w:eastAsia="Times New Roman" w:hAnsi="Times New Roman" w:cs="Times New Roman"/>
                <w:sz w:val="24"/>
                <w:szCs w:val="24"/>
                <w:lang w:eastAsia="ar-SA"/>
              </w:rPr>
              <w:t>142.00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0A66B9">
              <w:rPr>
                <w:rFonts w:ascii="Times New Roman" w:eastAsia="Times New Roman" w:hAnsi="Times New Roman" w:cs="Times New Roman"/>
                <w:sz w:val="24"/>
                <w:szCs w:val="24"/>
                <w:lang w:eastAsia="ar-SA"/>
              </w:rPr>
              <w:t>12500</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0A66B9">
              <w:rPr>
                <w:rFonts w:ascii="Times New Roman" w:eastAsia="Times New Roman" w:hAnsi="Times New Roman" w:cs="Times New Roman"/>
                <w:sz w:val="24"/>
                <w:szCs w:val="24"/>
                <w:lang w:eastAsia="ar-SA"/>
              </w:rPr>
              <w:t>700.00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0A66B9">
              <w:rPr>
                <w:rFonts w:ascii="Times New Roman" w:eastAsia="Times New Roman" w:hAnsi="Times New Roman" w:cs="Times New Roman"/>
                <w:sz w:val="24"/>
                <w:szCs w:val="24"/>
                <w:lang w:eastAsia="ar-SA"/>
              </w:rPr>
              <w:t>9737</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0A66B9">
              <w:rPr>
                <w:rFonts w:ascii="Times New Roman" w:eastAsia="Times New Roman" w:hAnsi="Times New Roman" w:cs="Times New Roman"/>
                <w:sz w:val="24"/>
                <w:szCs w:val="24"/>
                <w:lang w:eastAsia="ar-SA"/>
              </w:rPr>
              <w:t>2845.00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0A66B9">
              <w:rPr>
                <w:rFonts w:ascii="Times New Roman" w:eastAsia="Times New Roman" w:hAnsi="Times New Roman" w:cs="Times New Roman"/>
                <w:sz w:val="24"/>
                <w:szCs w:val="24"/>
                <w:lang w:eastAsia="ar-SA"/>
              </w:rPr>
              <w:t>6942</w:t>
            </w:r>
          </w:p>
        </w:tc>
      </w:tr>
    </w:tbl>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p>
    <w:p w:rsidR="005708BB" w:rsidRPr="000A66B9" w:rsidRDefault="005708BB" w:rsidP="005708BB">
      <w:pPr>
        <w:numPr>
          <w:ilvl w:val="2"/>
          <w:numId w:val="6"/>
        </w:numPr>
        <w:spacing w:after="0" w:line="240" w:lineRule="auto"/>
        <w:contextualSpacing/>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AAS „GJENSIDIGE BALTIC”</w:t>
      </w:r>
      <w:r w:rsidRPr="000A66B9">
        <w:rPr>
          <w:rFonts w:ascii="Times New Roman" w:eastAsia="Times New Roman" w:hAnsi="Times New Roman" w:cs="Times New Roman"/>
          <w:sz w:val="24"/>
          <w:szCs w:val="24"/>
          <w:lang w:eastAsia="lv-LV"/>
        </w:rPr>
        <w:t>, piedāvātā cena (EUR)  ir:</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p>
    <w:tbl>
      <w:tblPr>
        <w:tblpPr w:leftFromText="180" w:rightFromText="180" w:vertAnchor="text" w:tblpY="1"/>
        <w:tblOverlap w:val="neve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10"/>
        <w:gridCol w:w="4350"/>
      </w:tblGrid>
      <w:tr w:rsidR="005708BB" w:rsidRPr="000A66B9" w:rsidTr="00127B82">
        <w:tc>
          <w:tcPr>
            <w:tcW w:w="2310" w:type="dxa"/>
            <w:tcBorders>
              <w:top w:val="single" w:sz="1" w:space="0" w:color="000000"/>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Cs/>
                <w:sz w:val="24"/>
                <w:szCs w:val="24"/>
                <w:lang w:val="en-GB" w:eastAsia="ar-SA"/>
              </w:rPr>
            </w:pPr>
            <w:proofErr w:type="spellStart"/>
            <w:r w:rsidRPr="000A66B9">
              <w:rPr>
                <w:rFonts w:ascii="Times New Roman" w:eastAsia="Times New Roman" w:hAnsi="Times New Roman" w:cs="Times New Roman"/>
                <w:bCs/>
                <w:sz w:val="24"/>
                <w:szCs w:val="24"/>
                <w:lang w:val="en-GB" w:eastAsia="ar-SA"/>
              </w:rPr>
              <w:t>Pašrisks</w:t>
            </w:r>
            <w:proofErr w:type="spellEnd"/>
            <w:r w:rsidRPr="000A66B9">
              <w:rPr>
                <w:rFonts w:ascii="Times New Roman" w:eastAsia="Times New Roman" w:hAnsi="Times New Roman" w:cs="Times New Roman"/>
                <w:bCs/>
                <w:sz w:val="24"/>
                <w:szCs w:val="24"/>
                <w:lang w:val="en-GB" w:eastAsia="ar-SA"/>
              </w:rPr>
              <w:t>, EUR</w:t>
            </w:r>
          </w:p>
        </w:tc>
        <w:tc>
          <w:tcPr>
            <w:tcW w:w="4350" w:type="dxa"/>
            <w:tcBorders>
              <w:top w:val="single" w:sz="1" w:space="0" w:color="000000"/>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Cs/>
                <w:sz w:val="24"/>
                <w:szCs w:val="24"/>
                <w:lang w:val="en-GB" w:eastAsia="ar-SA"/>
              </w:rPr>
            </w:pPr>
            <w:proofErr w:type="spellStart"/>
            <w:r w:rsidRPr="000A66B9">
              <w:rPr>
                <w:rFonts w:ascii="Times New Roman" w:eastAsia="Times New Roman" w:hAnsi="Times New Roman" w:cs="Times New Roman"/>
                <w:bCs/>
                <w:sz w:val="24"/>
                <w:szCs w:val="24"/>
                <w:lang w:val="en-GB" w:eastAsia="ar-SA"/>
              </w:rPr>
              <w:t>Kopējā</w:t>
            </w:r>
            <w:proofErr w:type="spellEnd"/>
            <w:r w:rsidRPr="000A66B9">
              <w:rPr>
                <w:rFonts w:ascii="Times New Roman" w:eastAsia="Times New Roman" w:hAnsi="Times New Roman" w:cs="Times New Roman"/>
                <w:bCs/>
                <w:sz w:val="24"/>
                <w:szCs w:val="24"/>
                <w:lang w:val="en-GB" w:eastAsia="ar-SA"/>
              </w:rPr>
              <w:t xml:space="preserve"> </w:t>
            </w:r>
            <w:proofErr w:type="spellStart"/>
            <w:r w:rsidRPr="000A66B9">
              <w:rPr>
                <w:rFonts w:ascii="Times New Roman" w:eastAsia="Times New Roman" w:hAnsi="Times New Roman" w:cs="Times New Roman"/>
                <w:bCs/>
                <w:sz w:val="24"/>
                <w:szCs w:val="24"/>
                <w:lang w:val="en-GB" w:eastAsia="ar-SA"/>
              </w:rPr>
              <w:t>prēmija</w:t>
            </w:r>
            <w:proofErr w:type="spellEnd"/>
            <w:r w:rsidRPr="000A66B9">
              <w:rPr>
                <w:rFonts w:ascii="Times New Roman" w:eastAsia="Times New Roman" w:hAnsi="Times New Roman" w:cs="Times New Roman"/>
                <w:bCs/>
                <w:sz w:val="24"/>
                <w:szCs w:val="24"/>
                <w:lang w:val="en-GB" w:eastAsia="ar-SA"/>
              </w:rPr>
              <w:t>, EUR*</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142.00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30040</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700.00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23523</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lastRenderedPageBreak/>
              <w:t>2845.00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19510</w:t>
            </w:r>
          </w:p>
        </w:tc>
      </w:tr>
    </w:tbl>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br w:type="textWrapping" w:clear="all"/>
      </w:r>
    </w:p>
    <w:p w:rsidR="005708BB" w:rsidRPr="000A66B9" w:rsidRDefault="005708BB" w:rsidP="005708BB">
      <w:pPr>
        <w:numPr>
          <w:ilvl w:val="2"/>
          <w:numId w:val="6"/>
        </w:numPr>
        <w:spacing w:after="0" w:line="240" w:lineRule="auto"/>
        <w:contextualSpacing/>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 xml:space="preserve">„BTA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w:t>
      </w:r>
      <w:proofErr w:type="spellStart"/>
      <w:r w:rsidRPr="000A66B9">
        <w:rPr>
          <w:rFonts w:ascii="Times New Roman" w:eastAsia="Times New Roman" w:hAnsi="Times New Roman" w:cs="Times New Roman"/>
          <w:b/>
          <w:sz w:val="24"/>
          <w:szCs w:val="24"/>
          <w:lang w:eastAsia="lv-LV"/>
        </w:rPr>
        <w:t>Company</w:t>
      </w:r>
      <w:proofErr w:type="spellEnd"/>
      <w:r w:rsidRPr="000A66B9">
        <w:rPr>
          <w:rFonts w:ascii="Times New Roman" w:eastAsia="Times New Roman" w:hAnsi="Times New Roman" w:cs="Times New Roman"/>
          <w:b/>
          <w:sz w:val="24"/>
          <w:szCs w:val="24"/>
          <w:lang w:eastAsia="lv-LV"/>
        </w:rPr>
        <w:t>”   SE</w:t>
      </w:r>
      <w:r w:rsidRPr="000A66B9">
        <w:rPr>
          <w:rFonts w:ascii="Times New Roman" w:eastAsia="Times New Roman" w:hAnsi="Times New Roman" w:cs="Times New Roman"/>
          <w:sz w:val="24"/>
          <w:szCs w:val="24"/>
          <w:lang w:eastAsia="lv-LV"/>
        </w:rPr>
        <w:t>, piedāvātā cena (EUR)  ir:</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10"/>
        <w:gridCol w:w="4350"/>
      </w:tblGrid>
      <w:tr w:rsidR="005708BB" w:rsidRPr="000A66B9" w:rsidTr="00127B82">
        <w:tc>
          <w:tcPr>
            <w:tcW w:w="2310" w:type="dxa"/>
            <w:tcBorders>
              <w:top w:val="single" w:sz="1" w:space="0" w:color="000000"/>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
                <w:bCs/>
                <w:sz w:val="24"/>
                <w:szCs w:val="24"/>
                <w:lang w:val="en-GB" w:eastAsia="ar-SA"/>
              </w:rPr>
            </w:pPr>
            <w:proofErr w:type="spellStart"/>
            <w:r w:rsidRPr="000A66B9">
              <w:rPr>
                <w:rFonts w:ascii="Times New Roman" w:eastAsia="Times New Roman" w:hAnsi="Times New Roman" w:cs="Times New Roman"/>
                <w:b/>
                <w:bCs/>
                <w:sz w:val="24"/>
                <w:szCs w:val="24"/>
                <w:lang w:val="en-GB" w:eastAsia="ar-SA"/>
              </w:rPr>
              <w:t>Pašrisks</w:t>
            </w:r>
            <w:proofErr w:type="spellEnd"/>
            <w:r w:rsidRPr="000A66B9">
              <w:rPr>
                <w:rFonts w:ascii="Times New Roman" w:eastAsia="Times New Roman" w:hAnsi="Times New Roman" w:cs="Times New Roman"/>
                <w:b/>
                <w:bCs/>
                <w:sz w:val="24"/>
                <w:szCs w:val="24"/>
                <w:lang w:val="en-GB" w:eastAsia="ar-SA"/>
              </w:rPr>
              <w:t>, EUR</w:t>
            </w:r>
          </w:p>
        </w:tc>
        <w:tc>
          <w:tcPr>
            <w:tcW w:w="4350" w:type="dxa"/>
            <w:tcBorders>
              <w:top w:val="single" w:sz="1" w:space="0" w:color="000000"/>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
                <w:bCs/>
                <w:sz w:val="24"/>
                <w:szCs w:val="24"/>
                <w:lang w:val="en-GB" w:eastAsia="ar-SA"/>
              </w:rPr>
            </w:pPr>
            <w:proofErr w:type="spellStart"/>
            <w:r w:rsidRPr="000A66B9">
              <w:rPr>
                <w:rFonts w:ascii="Times New Roman" w:eastAsia="Times New Roman" w:hAnsi="Times New Roman" w:cs="Times New Roman"/>
                <w:b/>
                <w:bCs/>
                <w:sz w:val="24"/>
                <w:szCs w:val="24"/>
                <w:lang w:val="en-GB" w:eastAsia="ar-SA"/>
              </w:rPr>
              <w:t>Kopējā</w:t>
            </w:r>
            <w:proofErr w:type="spellEnd"/>
            <w:r w:rsidRPr="000A66B9">
              <w:rPr>
                <w:rFonts w:ascii="Times New Roman" w:eastAsia="Times New Roman" w:hAnsi="Times New Roman" w:cs="Times New Roman"/>
                <w:b/>
                <w:bCs/>
                <w:sz w:val="24"/>
                <w:szCs w:val="24"/>
                <w:lang w:val="en-GB" w:eastAsia="ar-SA"/>
              </w:rPr>
              <w:t xml:space="preserve"> </w:t>
            </w:r>
            <w:proofErr w:type="spellStart"/>
            <w:r w:rsidRPr="000A66B9">
              <w:rPr>
                <w:rFonts w:ascii="Times New Roman" w:eastAsia="Times New Roman" w:hAnsi="Times New Roman" w:cs="Times New Roman"/>
                <w:b/>
                <w:bCs/>
                <w:sz w:val="24"/>
                <w:szCs w:val="24"/>
                <w:lang w:val="en-GB" w:eastAsia="ar-SA"/>
              </w:rPr>
              <w:t>prēmija</w:t>
            </w:r>
            <w:proofErr w:type="spellEnd"/>
            <w:r w:rsidRPr="000A66B9">
              <w:rPr>
                <w:rFonts w:ascii="Times New Roman" w:eastAsia="Times New Roman" w:hAnsi="Times New Roman" w:cs="Times New Roman"/>
                <w:b/>
                <w:bCs/>
                <w:sz w:val="24"/>
                <w:szCs w:val="24"/>
                <w:lang w:val="en-GB" w:eastAsia="ar-SA"/>
              </w:rPr>
              <w:t>, EUR*</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142.00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12500</w:t>
            </w:r>
          </w:p>
        </w:tc>
      </w:tr>
      <w:tr w:rsidR="005708BB" w:rsidRPr="000A66B9" w:rsidTr="00127B82">
        <w:tc>
          <w:tcPr>
            <w:tcW w:w="2310" w:type="dxa"/>
            <w:tcBorders>
              <w:left w:val="single" w:sz="1" w:space="0" w:color="000000"/>
              <w:bottom w:val="single" w:sz="4" w:space="0" w:color="auto"/>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700.00</w:t>
            </w:r>
          </w:p>
        </w:tc>
        <w:tc>
          <w:tcPr>
            <w:tcW w:w="4350" w:type="dxa"/>
            <w:tcBorders>
              <w:left w:val="single" w:sz="1" w:space="0" w:color="000000"/>
              <w:bottom w:val="single" w:sz="4" w:space="0" w:color="auto"/>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11000</w:t>
            </w:r>
          </w:p>
        </w:tc>
      </w:tr>
      <w:tr w:rsidR="005708BB" w:rsidRPr="000A66B9" w:rsidTr="00127B82">
        <w:tc>
          <w:tcPr>
            <w:tcW w:w="2310" w:type="dxa"/>
            <w:tcBorders>
              <w:top w:val="single" w:sz="4" w:space="0" w:color="auto"/>
              <w:left w:val="single" w:sz="4" w:space="0" w:color="auto"/>
              <w:bottom w:val="single" w:sz="4" w:space="0" w:color="auto"/>
              <w:right w:val="single" w:sz="4" w:space="0" w:color="auto"/>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2845.00</w:t>
            </w:r>
          </w:p>
        </w:tc>
        <w:tc>
          <w:tcPr>
            <w:tcW w:w="4350" w:type="dxa"/>
            <w:tcBorders>
              <w:top w:val="single" w:sz="4" w:space="0" w:color="auto"/>
              <w:left w:val="single" w:sz="4" w:space="0" w:color="auto"/>
              <w:bottom w:val="single" w:sz="4" w:space="0" w:color="auto"/>
              <w:right w:val="single" w:sz="4" w:space="0" w:color="auto"/>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9800</w:t>
            </w:r>
          </w:p>
        </w:tc>
      </w:tr>
    </w:tbl>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p>
    <w:p w:rsidR="005708BB" w:rsidRPr="000A66B9" w:rsidRDefault="005708BB" w:rsidP="005708BB">
      <w:pPr>
        <w:numPr>
          <w:ilvl w:val="2"/>
          <w:numId w:val="6"/>
        </w:numPr>
        <w:spacing w:after="0" w:line="240" w:lineRule="auto"/>
        <w:contextualSpacing/>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 xml:space="preserve">AAS ”BALTIJAS APDROŠINĀŠANAS NAMS” </w:t>
      </w:r>
      <w:r w:rsidRPr="000A66B9">
        <w:rPr>
          <w:rFonts w:ascii="Times New Roman" w:eastAsia="Times New Roman" w:hAnsi="Times New Roman" w:cs="Times New Roman"/>
          <w:sz w:val="24"/>
          <w:szCs w:val="24"/>
          <w:lang w:eastAsia="lv-LV"/>
        </w:rPr>
        <w:t>piedāvātā cena (EUR)  ir:</w:t>
      </w:r>
    </w:p>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10"/>
        <w:gridCol w:w="4350"/>
      </w:tblGrid>
      <w:tr w:rsidR="005708BB" w:rsidRPr="000A66B9" w:rsidTr="00127B82">
        <w:tc>
          <w:tcPr>
            <w:tcW w:w="2310" w:type="dxa"/>
            <w:tcBorders>
              <w:top w:val="single" w:sz="1" w:space="0" w:color="000000"/>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
                <w:bCs/>
                <w:sz w:val="24"/>
                <w:szCs w:val="24"/>
                <w:lang w:val="en-GB" w:eastAsia="ar-SA"/>
              </w:rPr>
            </w:pPr>
            <w:proofErr w:type="spellStart"/>
            <w:r w:rsidRPr="000A66B9">
              <w:rPr>
                <w:rFonts w:ascii="Times New Roman" w:eastAsia="Times New Roman" w:hAnsi="Times New Roman" w:cs="Times New Roman"/>
                <w:b/>
                <w:bCs/>
                <w:sz w:val="24"/>
                <w:szCs w:val="24"/>
                <w:lang w:val="en-GB" w:eastAsia="ar-SA"/>
              </w:rPr>
              <w:t>Pašrisks</w:t>
            </w:r>
            <w:proofErr w:type="spellEnd"/>
            <w:r w:rsidRPr="000A66B9">
              <w:rPr>
                <w:rFonts w:ascii="Times New Roman" w:eastAsia="Times New Roman" w:hAnsi="Times New Roman" w:cs="Times New Roman"/>
                <w:b/>
                <w:bCs/>
                <w:sz w:val="24"/>
                <w:szCs w:val="24"/>
                <w:lang w:val="en-GB" w:eastAsia="ar-SA"/>
              </w:rPr>
              <w:t>, EUR</w:t>
            </w:r>
          </w:p>
        </w:tc>
        <w:tc>
          <w:tcPr>
            <w:tcW w:w="4350" w:type="dxa"/>
            <w:tcBorders>
              <w:top w:val="single" w:sz="1" w:space="0" w:color="000000"/>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
                <w:bCs/>
                <w:sz w:val="24"/>
                <w:szCs w:val="24"/>
                <w:lang w:val="en-GB" w:eastAsia="ar-SA"/>
              </w:rPr>
            </w:pPr>
            <w:proofErr w:type="spellStart"/>
            <w:r w:rsidRPr="000A66B9">
              <w:rPr>
                <w:rFonts w:ascii="Times New Roman" w:eastAsia="Times New Roman" w:hAnsi="Times New Roman" w:cs="Times New Roman"/>
                <w:b/>
                <w:bCs/>
                <w:sz w:val="24"/>
                <w:szCs w:val="24"/>
                <w:lang w:val="en-GB" w:eastAsia="ar-SA"/>
              </w:rPr>
              <w:t>Kopējā</w:t>
            </w:r>
            <w:proofErr w:type="spellEnd"/>
            <w:r w:rsidRPr="000A66B9">
              <w:rPr>
                <w:rFonts w:ascii="Times New Roman" w:eastAsia="Times New Roman" w:hAnsi="Times New Roman" w:cs="Times New Roman"/>
                <w:b/>
                <w:bCs/>
                <w:sz w:val="24"/>
                <w:szCs w:val="24"/>
                <w:lang w:val="en-GB" w:eastAsia="ar-SA"/>
              </w:rPr>
              <w:t xml:space="preserve"> </w:t>
            </w:r>
            <w:proofErr w:type="spellStart"/>
            <w:r w:rsidRPr="000A66B9">
              <w:rPr>
                <w:rFonts w:ascii="Times New Roman" w:eastAsia="Times New Roman" w:hAnsi="Times New Roman" w:cs="Times New Roman"/>
                <w:b/>
                <w:bCs/>
                <w:sz w:val="24"/>
                <w:szCs w:val="24"/>
                <w:lang w:val="en-GB" w:eastAsia="ar-SA"/>
              </w:rPr>
              <w:t>prēmija</w:t>
            </w:r>
            <w:proofErr w:type="spellEnd"/>
            <w:r w:rsidRPr="000A66B9">
              <w:rPr>
                <w:rFonts w:ascii="Times New Roman" w:eastAsia="Times New Roman" w:hAnsi="Times New Roman" w:cs="Times New Roman"/>
                <w:b/>
                <w:bCs/>
                <w:sz w:val="24"/>
                <w:szCs w:val="24"/>
                <w:lang w:val="en-GB" w:eastAsia="ar-SA"/>
              </w:rPr>
              <w:t>, EUR*</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142.00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14873.83</w:t>
            </w:r>
          </w:p>
        </w:tc>
      </w:tr>
      <w:tr w:rsidR="005708BB" w:rsidRPr="000A66B9" w:rsidTr="00127B82">
        <w:tc>
          <w:tcPr>
            <w:tcW w:w="2310" w:type="dxa"/>
            <w:tcBorders>
              <w:left w:val="single" w:sz="1" w:space="0" w:color="000000"/>
              <w:bottom w:val="single" w:sz="4" w:space="0" w:color="auto"/>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700.00</w:t>
            </w:r>
          </w:p>
        </w:tc>
        <w:tc>
          <w:tcPr>
            <w:tcW w:w="4350" w:type="dxa"/>
            <w:tcBorders>
              <w:left w:val="single" w:sz="1" w:space="0" w:color="000000"/>
              <w:bottom w:val="single" w:sz="4" w:space="0" w:color="auto"/>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13369.74</w:t>
            </w:r>
          </w:p>
        </w:tc>
      </w:tr>
      <w:tr w:rsidR="005708BB" w:rsidRPr="000A66B9" w:rsidTr="00127B82">
        <w:tc>
          <w:tcPr>
            <w:tcW w:w="2310" w:type="dxa"/>
            <w:tcBorders>
              <w:top w:val="single" w:sz="4" w:space="0" w:color="auto"/>
              <w:left w:val="single" w:sz="4" w:space="0" w:color="auto"/>
              <w:bottom w:val="single" w:sz="4" w:space="0" w:color="auto"/>
              <w:right w:val="single" w:sz="4" w:space="0" w:color="auto"/>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2845.00</w:t>
            </w:r>
          </w:p>
        </w:tc>
        <w:tc>
          <w:tcPr>
            <w:tcW w:w="4350" w:type="dxa"/>
            <w:tcBorders>
              <w:top w:val="single" w:sz="4" w:space="0" w:color="auto"/>
              <w:left w:val="single" w:sz="4" w:space="0" w:color="auto"/>
              <w:bottom w:val="single" w:sz="4" w:space="0" w:color="auto"/>
              <w:right w:val="single" w:sz="4" w:space="0" w:color="auto"/>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11865.64</w:t>
            </w:r>
          </w:p>
        </w:tc>
      </w:tr>
    </w:tbl>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p>
    <w:p w:rsidR="005708BB" w:rsidRPr="000A66B9" w:rsidRDefault="005708BB" w:rsidP="005708BB">
      <w:pPr>
        <w:tabs>
          <w:tab w:val="left" w:pos="3585"/>
          <w:tab w:val="left" w:pos="4185"/>
        </w:tabs>
        <w:spacing w:after="0" w:line="240" w:lineRule="auto"/>
        <w:jc w:val="both"/>
        <w:rPr>
          <w:rFonts w:ascii="Times New Roman" w:eastAsia="Times New Roman" w:hAnsi="Times New Roman" w:cs="Times New Roman"/>
          <w:sz w:val="24"/>
          <w:szCs w:val="24"/>
          <w:lang w:eastAsia="lv-LV"/>
        </w:rPr>
      </w:pPr>
    </w:p>
    <w:p w:rsidR="005708BB" w:rsidRPr="000A66B9" w:rsidRDefault="005708BB" w:rsidP="005708BB">
      <w:pPr>
        <w:numPr>
          <w:ilvl w:val="2"/>
          <w:numId w:val="6"/>
        </w:numPr>
        <w:spacing w:after="0" w:line="240" w:lineRule="auto"/>
        <w:contextualSpacing/>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 xml:space="preserve">AAS ”IF P&amp;INSURANCE AS LATVIJAS filiāle” </w:t>
      </w:r>
      <w:r w:rsidRPr="000A66B9">
        <w:rPr>
          <w:rFonts w:ascii="Times New Roman" w:eastAsia="Times New Roman" w:hAnsi="Times New Roman" w:cs="Times New Roman"/>
          <w:sz w:val="24"/>
          <w:szCs w:val="24"/>
          <w:lang w:eastAsia="lv-LV"/>
        </w:rPr>
        <w:t>piedāvātā cena (EUR)  ir:</w:t>
      </w:r>
    </w:p>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10"/>
        <w:gridCol w:w="4350"/>
      </w:tblGrid>
      <w:tr w:rsidR="005708BB" w:rsidRPr="000A66B9" w:rsidTr="00127B82">
        <w:tc>
          <w:tcPr>
            <w:tcW w:w="2310" w:type="dxa"/>
            <w:tcBorders>
              <w:top w:val="single" w:sz="1" w:space="0" w:color="000000"/>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
                <w:bCs/>
                <w:sz w:val="24"/>
                <w:szCs w:val="24"/>
                <w:lang w:val="en-GB" w:eastAsia="ar-SA"/>
              </w:rPr>
            </w:pPr>
            <w:proofErr w:type="spellStart"/>
            <w:r w:rsidRPr="000A66B9">
              <w:rPr>
                <w:rFonts w:ascii="Times New Roman" w:eastAsia="Times New Roman" w:hAnsi="Times New Roman" w:cs="Times New Roman"/>
                <w:b/>
                <w:bCs/>
                <w:sz w:val="24"/>
                <w:szCs w:val="24"/>
                <w:lang w:val="en-GB" w:eastAsia="ar-SA"/>
              </w:rPr>
              <w:t>Pašrisks</w:t>
            </w:r>
            <w:proofErr w:type="spellEnd"/>
            <w:r w:rsidRPr="000A66B9">
              <w:rPr>
                <w:rFonts w:ascii="Times New Roman" w:eastAsia="Times New Roman" w:hAnsi="Times New Roman" w:cs="Times New Roman"/>
                <w:b/>
                <w:bCs/>
                <w:sz w:val="24"/>
                <w:szCs w:val="24"/>
                <w:lang w:val="en-GB" w:eastAsia="ar-SA"/>
              </w:rPr>
              <w:t>, EUR</w:t>
            </w:r>
          </w:p>
        </w:tc>
        <w:tc>
          <w:tcPr>
            <w:tcW w:w="4350" w:type="dxa"/>
            <w:tcBorders>
              <w:top w:val="single" w:sz="1" w:space="0" w:color="000000"/>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b/>
                <w:bCs/>
                <w:sz w:val="24"/>
                <w:szCs w:val="24"/>
                <w:lang w:val="en-GB" w:eastAsia="ar-SA"/>
              </w:rPr>
            </w:pPr>
            <w:proofErr w:type="spellStart"/>
            <w:r w:rsidRPr="000A66B9">
              <w:rPr>
                <w:rFonts w:ascii="Times New Roman" w:eastAsia="Times New Roman" w:hAnsi="Times New Roman" w:cs="Times New Roman"/>
                <w:b/>
                <w:bCs/>
                <w:sz w:val="24"/>
                <w:szCs w:val="24"/>
                <w:lang w:val="en-GB" w:eastAsia="ar-SA"/>
              </w:rPr>
              <w:t>Kopējā</w:t>
            </w:r>
            <w:proofErr w:type="spellEnd"/>
            <w:r w:rsidRPr="000A66B9">
              <w:rPr>
                <w:rFonts w:ascii="Times New Roman" w:eastAsia="Times New Roman" w:hAnsi="Times New Roman" w:cs="Times New Roman"/>
                <w:b/>
                <w:bCs/>
                <w:sz w:val="24"/>
                <w:szCs w:val="24"/>
                <w:lang w:val="en-GB" w:eastAsia="ar-SA"/>
              </w:rPr>
              <w:t xml:space="preserve"> </w:t>
            </w:r>
            <w:proofErr w:type="spellStart"/>
            <w:r w:rsidRPr="000A66B9">
              <w:rPr>
                <w:rFonts w:ascii="Times New Roman" w:eastAsia="Times New Roman" w:hAnsi="Times New Roman" w:cs="Times New Roman"/>
                <w:b/>
                <w:bCs/>
                <w:sz w:val="24"/>
                <w:szCs w:val="24"/>
                <w:lang w:val="en-GB" w:eastAsia="ar-SA"/>
              </w:rPr>
              <w:t>prēmija</w:t>
            </w:r>
            <w:proofErr w:type="spellEnd"/>
            <w:r w:rsidRPr="000A66B9">
              <w:rPr>
                <w:rFonts w:ascii="Times New Roman" w:eastAsia="Times New Roman" w:hAnsi="Times New Roman" w:cs="Times New Roman"/>
                <w:b/>
                <w:bCs/>
                <w:sz w:val="24"/>
                <w:szCs w:val="24"/>
                <w:lang w:val="en-GB" w:eastAsia="ar-SA"/>
              </w:rPr>
              <w:t>, EUR*</w:t>
            </w:r>
          </w:p>
        </w:tc>
      </w:tr>
      <w:tr w:rsidR="005708BB" w:rsidRPr="000A66B9" w:rsidTr="00127B82">
        <w:tc>
          <w:tcPr>
            <w:tcW w:w="2310" w:type="dxa"/>
            <w:tcBorders>
              <w:left w:val="single" w:sz="1" w:space="0" w:color="000000"/>
              <w:bottom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142.00</w:t>
            </w:r>
          </w:p>
        </w:tc>
        <w:tc>
          <w:tcPr>
            <w:tcW w:w="4350" w:type="dxa"/>
            <w:tcBorders>
              <w:left w:val="single" w:sz="1" w:space="0" w:color="000000"/>
              <w:bottom w:val="single" w:sz="1" w:space="0" w:color="000000"/>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13000</w:t>
            </w:r>
          </w:p>
        </w:tc>
      </w:tr>
      <w:tr w:rsidR="005708BB" w:rsidRPr="000A66B9" w:rsidTr="00127B82">
        <w:tc>
          <w:tcPr>
            <w:tcW w:w="2310" w:type="dxa"/>
            <w:tcBorders>
              <w:left w:val="single" w:sz="1" w:space="0" w:color="000000"/>
              <w:bottom w:val="single" w:sz="4" w:space="0" w:color="auto"/>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700.00</w:t>
            </w:r>
          </w:p>
        </w:tc>
        <w:tc>
          <w:tcPr>
            <w:tcW w:w="4350" w:type="dxa"/>
            <w:tcBorders>
              <w:left w:val="single" w:sz="1" w:space="0" w:color="000000"/>
              <w:bottom w:val="single" w:sz="4" w:space="0" w:color="auto"/>
              <w:right w:val="single" w:sz="1" w:space="0" w:color="000000"/>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12700</w:t>
            </w:r>
          </w:p>
        </w:tc>
      </w:tr>
      <w:tr w:rsidR="005708BB" w:rsidRPr="000A66B9" w:rsidTr="00127B82">
        <w:tc>
          <w:tcPr>
            <w:tcW w:w="2310" w:type="dxa"/>
            <w:tcBorders>
              <w:top w:val="single" w:sz="4" w:space="0" w:color="auto"/>
              <w:left w:val="single" w:sz="4" w:space="0" w:color="auto"/>
              <w:bottom w:val="single" w:sz="4" w:space="0" w:color="auto"/>
              <w:right w:val="single" w:sz="4" w:space="0" w:color="auto"/>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2845.00</w:t>
            </w:r>
          </w:p>
        </w:tc>
        <w:tc>
          <w:tcPr>
            <w:tcW w:w="4350" w:type="dxa"/>
            <w:tcBorders>
              <w:top w:val="single" w:sz="4" w:space="0" w:color="auto"/>
              <w:left w:val="single" w:sz="4" w:space="0" w:color="auto"/>
              <w:bottom w:val="single" w:sz="4" w:space="0" w:color="auto"/>
              <w:right w:val="single" w:sz="4" w:space="0" w:color="auto"/>
            </w:tcBorders>
            <w:shd w:val="clear" w:color="auto" w:fill="auto"/>
          </w:tcPr>
          <w:p w:rsidR="005708BB" w:rsidRPr="000A66B9" w:rsidRDefault="005708BB" w:rsidP="00127B82">
            <w:pPr>
              <w:suppressLineNumbers/>
              <w:suppressAutoHyphens/>
              <w:snapToGrid w:val="0"/>
              <w:spacing w:after="0" w:line="240" w:lineRule="auto"/>
              <w:jc w:val="center"/>
              <w:rPr>
                <w:rFonts w:ascii="Times New Roman" w:eastAsia="Times New Roman" w:hAnsi="Times New Roman" w:cs="Times New Roman"/>
                <w:sz w:val="24"/>
                <w:szCs w:val="24"/>
                <w:lang w:val="en-GB" w:eastAsia="ar-SA"/>
              </w:rPr>
            </w:pPr>
            <w:r w:rsidRPr="000A66B9">
              <w:rPr>
                <w:rFonts w:ascii="Times New Roman" w:eastAsia="Times New Roman" w:hAnsi="Times New Roman" w:cs="Times New Roman"/>
                <w:sz w:val="24"/>
                <w:szCs w:val="24"/>
                <w:lang w:val="en-GB" w:eastAsia="ar-SA"/>
              </w:rPr>
              <w:t>11900</w:t>
            </w:r>
          </w:p>
        </w:tc>
      </w:tr>
    </w:tbl>
    <w:p w:rsidR="005708BB" w:rsidRPr="000A66B9" w:rsidRDefault="005708BB" w:rsidP="005708BB">
      <w:pPr>
        <w:tabs>
          <w:tab w:val="left" w:pos="3585"/>
          <w:tab w:val="left" w:pos="4185"/>
        </w:tabs>
        <w:spacing w:after="0" w:line="240" w:lineRule="auto"/>
        <w:jc w:val="both"/>
        <w:rPr>
          <w:rFonts w:ascii="Times New Roman" w:eastAsia="Times New Roman" w:hAnsi="Times New Roman" w:cs="Times New Roman"/>
          <w:sz w:val="24"/>
          <w:szCs w:val="24"/>
          <w:lang w:eastAsia="lv-LV"/>
        </w:rPr>
      </w:pPr>
    </w:p>
    <w:p w:rsidR="005708BB" w:rsidRPr="000A66B9" w:rsidRDefault="005708BB" w:rsidP="005708BB">
      <w:pPr>
        <w:tabs>
          <w:tab w:val="left" w:pos="3585"/>
          <w:tab w:val="left" w:pos="418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2.2. Komisijas priekšsēdētājs</w:t>
      </w:r>
      <w:r w:rsidRPr="000A66B9">
        <w:rPr>
          <w:rFonts w:ascii="Times New Roman" w:eastAsia="Times New Roman" w:hAnsi="Times New Roman" w:cs="Times New Roman"/>
          <w:b/>
          <w:sz w:val="24"/>
          <w:szCs w:val="24"/>
          <w:lang w:eastAsia="lv-LV"/>
        </w:rPr>
        <w:t xml:space="preserve"> </w:t>
      </w:r>
      <w:proofErr w:type="spellStart"/>
      <w:r w:rsidRPr="000A66B9">
        <w:rPr>
          <w:rFonts w:ascii="Times New Roman" w:eastAsia="Times New Roman" w:hAnsi="Times New Roman" w:cs="Times New Roman"/>
          <w:b/>
          <w:sz w:val="24"/>
          <w:szCs w:val="24"/>
          <w:lang w:eastAsia="lv-LV"/>
        </w:rPr>
        <w:t>A.Peičs</w:t>
      </w:r>
      <w:proofErr w:type="spellEnd"/>
      <w:r w:rsidRPr="000A66B9">
        <w:rPr>
          <w:rFonts w:ascii="Times New Roman" w:eastAsia="Times New Roman" w:hAnsi="Times New Roman" w:cs="Times New Roman"/>
          <w:sz w:val="24"/>
          <w:szCs w:val="24"/>
          <w:lang w:eastAsia="lv-LV"/>
        </w:rPr>
        <w:t xml:space="preserve"> piedāvā uzsākt vērtēt piedāvājumus atbilstoši Nolikuma prasībām. Tiek ierosināts turpmāk vērtējot piedāvājumus, nosakot saimnieciski visizdevīgāko piedāvājumu, ņemt vērā finanšu piedāvājumu</w:t>
      </w:r>
      <w:r w:rsidRPr="000A66B9">
        <w:rPr>
          <w:rFonts w:ascii="Times New Roman" w:eastAsia="Times New Roman" w:hAnsi="Times New Roman" w:cs="Times New Roman"/>
          <w:b/>
          <w:sz w:val="24"/>
          <w:szCs w:val="24"/>
          <w:lang w:eastAsia="lv-LV"/>
        </w:rPr>
        <w:t xml:space="preserve"> ar </w:t>
      </w:r>
      <w:proofErr w:type="spellStart"/>
      <w:r w:rsidRPr="000A66B9">
        <w:rPr>
          <w:rFonts w:ascii="Times New Roman" w:eastAsia="Times New Roman" w:hAnsi="Times New Roman" w:cs="Times New Roman"/>
          <w:b/>
          <w:sz w:val="24"/>
          <w:szCs w:val="24"/>
          <w:lang w:eastAsia="lv-LV"/>
        </w:rPr>
        <w:t>pašrisku</w:t>
      </w:r>
      <w:proofErr w:type="spellEnd"/>
      <w:r w:rsidRPr="000A66B9">
        <w:rPr>
          <w:rFonts w:ascii="Times New Roman" w:eastAsia="Times New Roman" w:hAnsi="Times New Roman" w:cs="Times New Roman"/>
          <w:b/>
          <w:sz w:val="24"/>
          <w:szCs w:val="24"/>
          <w:lang w:eastAsia="lv-LV"/>
        </w:rPr>
        <w:t xml:space="preserve"> EUR 142</w:t>
      </w:r>
      <w:r w:rsidRPr="000A66B9">
        <w:rPr>
          <w:rFonts w:ascii="Times New Roman" w:eastAsia="Times New Roman" w:hAnsi="Times New Roman" w:cs="Times New Roman"/>
          <w:sz w:val="24"/>
          <w:szCs w:val="24"/>
          <w:lang w:eastAsia="lv-LV"/>
        </w:rPr>
        <w:t>.</w:t>
      </w:r>
    </w:p>
    <w:p w:rsidR="005708BB" w:rsidRPr="000A66B9" w:rsidRDefault="005708BB" w:rsidP="005708BB">
      <w:pPr>
        <w:tabs>
          <w:tab w:val="left" w:pos="3585"/>
          <w:tab w:val="left" w:pos="4185"/>
        </w:tabs>
        <w:spacing w:after="0" w:line="240" w:lineRule="auto"/>
        <w:jc w:val="both"/>
        <w:rPr>
          <w:rFonts w:ascii="Times New Roman" w:eastAsia="Times New Roman" w:hAnsi="Times New Roman" w:cs="Times New Roman"/>
          <w:sz w:val="24"/>
          <w:szCs w:val="24"/>
          <w:lang w:eastAsia="lv-LV"/>
        </w:rPr>
      </w:pP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2.2.1. Komisija uzsāka vērtēt iesniegto </w:t>
      </w:r>
      <w:r w:rsidRPr="000A66B9">
        <w:rPr>
          <w:rFonts w:ascii="Times New Roman" w:eastAsia="Times New Roman" w:hAnsi="Times New Roman" w:cs="Times New Roman"/>
          <w:b/>
          <w:sz w:val="24"/>
          <w:szCs w:val="24"/>
          <w:lang w:eastAsia="lv-LV"/>
        </w:rPr>
        <w:t xml:space="preserve">„ERGO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SE Latvijas filiāle, AAS ”BALTA”, AAS „GJENSIDIGE BALTIC”, „BTA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w:t>
      </w:r>
      <w:proofErr w:type="spellStart"/>
      <w:r w:rsidRPr="000A66B9">
        <w:rPr>
          <w:rFonts w:ascii="Times New Roman" w:eastAsia="Times New Roman" w:hAnsi="Times New Roman" w:cs="Times New Roman"/>
          <w:b/>
          <w:sz w:val="24"/>
          <w:szCs w:val="24"/>
          <w:lang w:eastAsia="lv-LV"/>
        </w:rPr>
        <w:t>Company</w:t>
      </w:r>
      <w:proofErr w:type="spellEnd"/>
      <w:r w:rsidRPr="000A66B9">
        <w:rPr>
          <w:rFonts w:ascii="Times New Roman" w:eastAsia="Times New Roman" w:hAnsi="Times New Roman" w:cs="Times New Roman"/>
          <w:b/>
          <w:sz w:val="24"/>
          <w:szCs w:val="24"/>
          <w:lang w:eastAsia="lv-LV"/>
        </w:rPr>
        <w:t xml:space="preserve">”   SE,  AAS ”BALTIJAS APDROŠINĀŠANAS NAMS”, AAS ”IF P&amp;INSURANCE AS LATVIJAS filiāle” </w:t>
      </w:r>
      <w:r w:rsidRPr="000A66B9">
        <w:rPr>
          <w:rFonts w:ascii="Times New Roman" w:eastAsia="Times New Roman" w:hAnsi="Times New Roman" w:cs="Times New Roman"/>
          <w:sz w:val="24"/>
          <w:szCs w:val="24"/>
          <w:lang w:eastAsia="lv-LV"/>
        </w:rPr>
        <w:t xml:space="preserve">piedāvājumu atbilstību Nolikumā izvirzītajām noformējumu prasībām. Komisija izvērtējot  iesniegto piedāvājumu atbilstību noteiktajām noformējuma prasībām secina, ka </w:t>
      </w:r>
      <w:r w:rsidRPr="000A66B9">
        <w:rPr>
          <w:rFonts w:ascii="Times New Roman" w:eastAsia="Times New Roman" w:hAnsi="Times New Roman" w:cs="Times New Roman"/>
          <w:bCs/>
          <w:sz w:val="24"/>
          <w:szCs w:val="24"/>
          <w:lang w:eastAsia="lv-LV"/>
        </w:rPr>
        <w:t xml:space="preserve">visi </w:t>
      </w:r>
      <w:r w:rsidRPr="000A66B9">
        <w:rPr>
          <w:rFonts w:ascii="Times New Roman" w:eastAsia="Times New Roman" w:hAnsi="Times New Roman" w:cs="Times New Roman"/>
          <w:sz w:val="24"/>
          <w:szCs w:val="24"/>
          <w:lang w:eastAsia="lv-LV"/>
        </w:rPr>
        <w:t xml:space="preserve">iesniegtie piedāvājumi atbilst Nolikumā noteiktajām vispārējām noformējuma prasībām, kā izņēmums </w:t>
      </w:r>
      <w:r w:rsidRPr="000A66B9">
        <w:rPr>
          <w:rFonts w:ascii="Times New Roman" w:eastAsia="Times New Roman" w:hAnsi="Times New Roman" w:cs="Times New Roman"/>
          <w:b/>
          <w:sz w:val="24"/>
          <w:szCs w:val="24"/>
          <w:lang w:eastAsia="lv-LV"/>
        </w:rPr>
        <w:t xml:space="preserve">AAS ”BALTIJAS APDROŠINĀŠANAS NAMS” </w:t>
      </w:r>
      <w:r w:rsidRPr="000A66B9">
        <w:rPr>
          <w:rFonts w:ascii="Times New Roman" w:eastAsia="Times New Roman" w:hAnsi="Times New Roman" w:cs="Times New Roman"/>
          <w:sz w:val="24"/>
          <w:szCs w:val="24"/>
          <w:lang w:eastAsia="lv-LV"/>
        </w:rPr>
        <w:t>nav piedāvājumā ievērojuši Nolikuma 5. pielikuma (</w:t>
      </w:r>
      <w:r w:rsidRPr="000A66B9">
        <w:rPr>
          <w:rFonts w:ascii="Times New Roman" w:eastAsia="Times New Roman" w:hAnsi="Times New Roman" w:cs="Times New Roman"/>
          <w:i/>
          <w:sz w:val="24"/>
          <w:szCs w:val="24"/>
          <w:lang w:eastAsia="lv-LV"/>
        </w:rPr>
        <w:t>Pretendenta papildus piedāvātie apdrošināšanas segumi, limiti un atlīdzību noregulēšanas nosacījumi</w:t>
      </w:r>
      <w:r w:rsidRPr="000A66B9">
        <w:rPr>
          <w:rFonts w:ascii="Times New Roman" w:eastAsia="Times New Roman" w:hAnsi="Times New Roman" w:cs="Times New Roman"/>
          <w:sz w:val="24"/>
          <w:szCs w:val="24"/>
          <w:lang w:eastAsia="lv-LV"/>
        </w:rPr>
        <w:t xml:space="preserve">) formas satura nosacījumus. Pretendents piedāvājumā tika ierakstījis nevis konkrētu pieprasīto informāciju, bet atsauci uz vietu piedāvājumā, kur Pasūtītājam pašam ir jāiegūst nepieciešamā informācija.   Komisija konstatē, ka šā punkta prasības neievērošanas gadījumā piedāvājums var tikt tālāk nevērtēts. Tomēr Komisija izvērtējot doto gadījumu, nolēma piedāvājumus nenoraidīt un trūkstošo papildus informāciju iegūt Pretendenta iesniegtajā tehniskajā piedāvājumā un citos dokumentos. Tādejādi Komisija pamatojoties </w:t>
      </w:r>
      <w:r w:rsidRPr="000A66B9">
        <w:rPr>
          <w:rFonts w:ascii="Times New Roman" w:eastAsia="Times New Roman" w:hAnsi="Times New Roman" w:cs="Times New Roman"/>
          <w:sz w:val="24"/>
          <w:szCs w:val="24"/>
          <w:lang w:eastAsia="lv-LV"/>
        </w:rPr>
        <w:lastRenderedPageBreak/>
        <w:t>uz PIL un Nolikumā ietvertajiem nosacījumiem turpina vērtēt visus piedāvājumus un neatbilstību nevērtēt kā būtisku un izšķirošu.</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2.2.2. Komisija uzsāka piedāvājuma vērtēšanu atbilstoši kvalifikācijas prasībām. Pretendentu atlases laikā Komisija noskaidroja katra  Pretendenta kompetenci un atbilstību paredzamā iepirkuma līguma izpildes prasībām, pēc iesniegtajiem Pretendenta atlases dokumentiem, pārbaudot Pretendenta atbilstību katrai Nolikumā izvirzītajai prasībai. Aplūkojot piedāvājumus, tika secināts, ka  visi piedāvājumi atbilst Nolikumā izvirzītajām Pretendentu atlases prasībām.</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p>
    <w:p w:rsidR="005708BB" w:rsidRPr="000A66B9" w:rsidRDefault="005708BB" w:rsidP="005708BB">
      <w:pPr>
        <w:spacing w:after="0" w:line="240" w:lineRule="auto"/>
        <w:jc w:val="both"/>
        <w:outlineLvl w:val="0"/>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sz w:val="24"/>
          <w:szCs w:val="24"/>
          <w:lang w:eastAsia="lv-LV"/>
        </w:rPr>
        <w:t>2.2.3. Komisija uzsāka augstāk minēto Pretendentu</w:t>
      </w:r>
      <w:r w:rsidRPr="000A66B9">
        <w:rPr>
          <w:rFonts w:ascii="Times New Roman" w:eastAsia="Times New Roman" w:hAnsi="Times New Roman" w:cs="Times New Roman"/>
          <w:b/>
          <w:sz w:val="24"/>
          <w:szCs w:val="24"/>
          <w:lang w:eastAsia="lv-LV"/>
        </w:rPr>
        <w:t xml:space="preserve">  </w:t>
      </w:r>
      <w:r w:rsidRPr="000A66B9">
        <w:rPr>
          <w:rFonts w:ascii="Times New Roman" w:eastAsia="Times New Roman" w:hAnsi="Times New Roman" w:cs="Times New Roman"/>
          <w:sz w:val="24"/>
          <w:szCs w:val="24"/>
          <w:lang w:eastAsia="lv-LV"/>
        </w:rPr>
        <w:t xml:space="preserve">tehniskā piedāvājuma vērtēšanu atbilstoši tehniskajai specifikācijai, </w:t>
      </w:r>
      <w:r w:rsidRPr="000A66B9">
        <w:rPr>
          <w:rFonts w:ascii="Times New Roman" w:eastAsia="Times New Roman" w:hAnsi="Times New Roman" w:cs="Times New Roman"/>
          <w:b/>
          <w:sz w:val="24"/>
          <w:szCs w:val="24"/>
          <w:lang w:eastAsia="lv-LV"/>
        </w:rPr>
        <w:t>vērā ņemot to, ka Pasūtītāja izvirzīto prasību, proti,</w:t>
      </w:r>
      <w:r w:rsidRPr="000A66B9">
        <w:rPr>
          <w:rFonts w:ascii="Times New Roman" w:eastAsia="Times New Roman" w:hAnsi="Times New Roman" w:cs="Times New Roman"/>
          <w:sz w:val="24"/>
          <w:szCs w:val="24"/>
          <w:lang w:eastAsia="lv-LV"/>
        </w:rPr>
        <w:t xml:space="preserve"> </w:t>
      </w:r>
      <w:r w:rsidRPr="000A66B9">
        <w:rPr>
          <w:rFonts w:ascii="Times New Roman" w:eastAsia="Times New Roman" w:hAnsi="Times New Roman" w:cs="Times New Roman"/>
          <w:b/>
          <w:sz w:val="24"/>
          <w:szCs w:val="24"/>
          <w:lang w:eastAsia="lv-LV"/>
        </w:rPr>
        <w:t xml:space="preserve">Pretendenta piedāvājuma un apdrošināšanas noteikumu nosacījumi nedrīkst būt iztulkoti šaurāk. </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Izvērtējot Pretendentu iesniegtos tehniskos piedāvājumus un to atbilstību Nolikumā noteiktam, Komisija secina, ka </w:t>
      </w:r>
      <w:r w:rsidRPr="000A66B9">
        <w:rPr>
          <w:rFonts w:ascii="Times New Roman" w:eastAsia="Times New Roman" w:hAnsi="Times New Roman" w:cs="Times New Roman"/>
          <w:b/>
          <w:sz w:val="24"/>
          <w:szCs w:val="24"/>
          <w:lang w:eastAsia="lv-LV"/>
        </w:rPr>
        <w:t xml:space="preserve">„ERGO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SE Latvijas filiāle, AAS ”BALTA”, AAS „GJENSIDIGE BALTIC”, „BTA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w:t>
      </w:r>
      <w:proofErr w:type="spellStart"/>
      <w:r w:rsidRPr="000A66B9">
        <w:rPr>
          <w:rFonts w:ascii="Times New Roman" w:eastAsia="Times New Roman" w:hAnsi="Times New Roman" w:cs="Times New Roman"/>
          <w:b/>
          <w:sz w:val="24"/>
          <w:szCs w:val="24"/>
          <w:lang w:eastAsia="lv-LV"/>
        </w:rPr>
        <w:t>Company</w:t>
      </w:r>
      <w:proofErr w:type="spellEnd"/>
      <w:r w:rsidRPr="000A66B9">
        <w:rPr>
          <w:rFonts w:ascii="Times New Roman" w:eastAsia="Times New Roman" w:hAnsi="Times New Roman" w:cs="Times New Roman"/>
          <w:b/>
          <w:sz w:val="24"/>
          <w:szCs w:val="24"/>
          <w:lang w:eastAsia="lv-LV"/>
        </w:rPr>
        <w:t xml:space="preserve">”   SE,  AAS ”BALTIJAS APDROŠINĀŠANAS NAMS”, AAS ”IF P&amp;INSURANCE AS LATVIJAS filiāle” </w:t>
      </w:r>
      <w:r w:rsidRPr="000A66B9">
        <w:rPr>
          <w:rFonts w:ascii="Times New Roman" w:eastAsia="Times New Roman" w:hAnsi="Times New Roman" w:cs="Times New Roman"/>
          <w:sz w:val="24"/>
          <w:szCs w:val="24"/>
          <w:lang w:eastAsia="lv-LV"/>
        </w:rPr>
        <w:t>iesniegtie</w:t>
      </w:r>
      <w:r w:rsidRPr="000A66B9">
        <w:rPr>
          <w:rFonts w:ascii="Times New Roman" w:eastAsia="Times New Roman" w:hAnsi="Times New Roman" w:cs="Times New Roman"/>
          <w:b/>
          <w:sz w:val="24"/>
          <w:szCs w:val="24"/>
          <w:lang w:eastAsia="lv-LV"/>
        </w:rPr>
        <w:t xml:space="preserve">  </w:t>
      </w:r>
      <w:r w:rsidRPr="000A66B9">
        <w:rPr>
          <w:rFonts w:ascii="Times New Roman" w:eastAsia="Times New Roman" w:hAnsi="Times New Roman" w:cs="Times New Roman"/>
          <w:sz w:val="24"/>
          <w:szCs w:val="24"/>
          <w:lang w:eastAsia="lv-LV"/>
        </w:rPr>
        <w:t>tehniskie piedāvājumi atbilst  visām Nolikumā izvirzītajām tehniskās atbilstības prasībām;</w:t>
      </w:r>
    </w:p>
    <w:p w:rsidR="005708BB" w:rsidRPr="000A66B9" w:rsidRDefault="005708BB" w:rsidP="005708BB">
      <w:pPr>
        <w:spacing w:after="120" w:line="240" w:lineRule="auto"/>
        <w:jc w:val="both"/>
        <w:rPr>
          <w:rFonts w:ascii="Times New Roman" w:eastAsia="Times New Roman" w:hAnsi="Times New Roman" w:cs="Times New Roman"/>
          <w:sz w:val="24"/>
          <w:szCs w:val="24"/>
        </w:rPr>
      </w:pPr>
      <w:r w:rsidRPr="000A66B9">
        <w:rPr>
          <w:rFonts w:ascii="Times New Roman" w:eastAsia="Times New Roman" w:hAnsi="Times New Roman" w:cs="Times New Roman"/>
          <w:sz w:val="24"/>
          <w:szCs w:val="24"/>
        </w:rPr>
        <w:t xml:space="preserve">2.2.4. Komisija turpina piedāvājumu vērtēšanu atbilstoši Nolikuma 6. nodaļā noteiktajai kārtībai, proti, saimnieciski visizdevīgākais piedāvājums tiek noteikts piemērojot izdevīguma punktu metodi, salīdzinot aprēķinātos punktus katram piedāvājumam atsevišķi. </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Vienlaikus Komisija secināja, ka </w:t>
      </w:r>
      <w:r w:rsidRPr="000A66B9">
        <w:rPr>
          <w:rFonts w:ascii="Times New Roman" w:eastAsia="Times New Roman" w:hAnsi="Times New Roman" w:cs="Times New Roman"/>
          <w:b/>
          <w:sz w:val="24"/>
          <w:szCs w:val="24"/>
          <w:lang w:eastAsia="lv-LV"/>
        </w:rPr>
        <w:t xml:space="preserve">„ERGO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SE Latvijas filiāle, AAS ”BALTA”, AAS „GJENSIDIGE BALTIC”, „BTA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w:t>
      </w:r>
      <w:proofErr w:type="spellStart"/>
      <w:r w:rsidRPr="000A66B9">
        <w:rPr>
          <w:rFonts w:ascii="Times New Roman" w:eastAsia="Times New Roman" w:hAnsi="Times New Roman" w:cs="Times New Roman"/>
          <w:b/>
          <w:sz w:val="24"/>
          <w:szCs w:val="24"/>
          <w:lang w:eastAsia="lv-LV"/>
        </w:rPr>
        <w:t>Company</w:t>
      </w:r>
      <w:proofErr w:type="spellEnd"/>
      <w:r w:rsidRPr="000A66B9">
        <w:rPr>
          <w:rFonts w:ascii="Times New Roman" w:eastAsia="Times New Roman" w:hAnsi="Times New Roman" w:cs="Times New Roman"/>
          <w:b/>
          <w:sz w:val="24"/>
          <w:szCs w:val="24"/>
          <w:lang w:eastAsia="lv-LV"/>
        </w:rPr>
        <w:t xml:space="preserve">”   SE,  AAS ”BALTIJAS APDROŠINĀŠANAS NAMS”, AAS ”IF P&amp;INSURANCE AS LATVIJAS filiāle” </w:t>
      </w:r>
      <w:r w:rsidRPr="000A66B9">
        <w:rPr>
          <w:rFonts w:ascii="Times New Roman" w:eastAsia="Times New Roman" w:hAnsi="Times New Roman" w:cs="Times New Roman"/>
          <w:sz w:val="24"/>
          <w:szCs w:val="24"/>
          <w:lang w:eastAsia="lv-LV"/>
        </w:rPr>
        <w:t>piedāvājumi ir ieguvuši šādu galīgo vidējo vērtējumu (</w:t>
      </w:r>
      <w:r w:rsidRPr="000A66B9">
        <w:rPr>
          <w:rFonts w:ascii="Times New Roman" w:eastAsia="Times New Roman" w:hAnsi="Times New Roman" w:cs="Times New Roman"/>
          <w:i/>
          <w:sz w:val="24"/>
          <w:szCs w:val="24"/>
          <w:lang w:eastAsia="lv-LV"/>
        </w:rPr>
        <w:t>skatīt individuālo vērtējumu Ziņojuma 1. un 2.pielikumā</w:t>
      </w:r>
      <w:r w:rsidRPr="000A66B9">
        <w:rPr>
          <w:rFonts w:ascii="Times New Roman" w:eastAsia="Times New Roman" w:hAnsi="Times New Roman" w:cs="Times New Roman"/>
          <w:sz w:val="24"/>
          <w:szCs w:val="24"/>
          <w:lang w:eastAsia="lv-LV"/>
        </w:rPr>
        <w:t>):</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4"/>
          <w:lang w:eastAsia="lv-LV"/>
        </w:rPr>
      </w:pPr>
    </w:p>
    <w:p w:rsidR="005708BB" w:rsidRPr="000A66B9" w:rsidRDefault="005708BB" w:rsidP="005708BB">
      <w:pPr>
        <w:spacing w:after="0" w:line="360" w:lineRule="auto"/>
        <w:jc w:val="both"/>
        <w:outlineLvl w:val="0"/>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 xml:space="preserve">           2.2.4.1. „ERGO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SE Latvijas filiāle: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126"/>
        <w:gridCol w:w="2552"/>
      </w:tblGrid>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Nr.</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Vērtēšanas kritērijs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Maksimālā iegūtā skaitliskā vērtība</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      1.</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Cena</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62,95</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Kvalitāte:</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18.46</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2.1. </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Ja ir piedāvāts darba uzdevumā izvirzītās prasības  tiks piešķirts 10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ar-SA"/>
              </w:rPr>
              <w:t xml:space="preserve">Par katru iekļauto papildus apdrošināšanas segumu tiks piešķirts papildus 1 punkts. Par katru apdrošināšanas </w:t>
            </w:r>
            <w:r w:rsidRPr="000A66B9">
              <w:rPr>
                <w:rFonts w:ascii="Times New Roman" w:eastAsia="Times New Roman" w:hAnsi="Times New Roman" w:cs="Mangal"/>
                <w:sz w:val="24"/>
                <w:szCs w:val="24"/>
                <w:lang w:eastAsia="ar-SA"/>
              </w:rPr>
              <w:lastRenderedPageBreak/>
              <w:t>seguma ierobežojumu (piemēram, nosakot limitus) vērtējums tiek samazināts par 1 punktu. Maksimālais iegūstamais papildus punktu skaits- 5 punkti.</w:t>
            </w:r>
            <w:r w:rsidRPr="000A66B9">
              <w:rPr>
                <w:rFonts w:ascii="Times New Roman" w:eastAsia="Times New Roman" w:hAnsi="Times New Roman" w:cs="Mangal"/>
                <w:sz w:val="24"/>
                <w:szCs w:val="24"/>
              </w:rPr>
              <w:t xml:space="preserve"> </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(Aizpildīt Nolikuma 5. pielikumu)             </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9</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2.2</w:t>
            </w:r>
          </w:p>
        </w:tc>
        <w:tc>
          <w:tcPr>
            <w:tcW w:w="3031" w:type="dxa"/>
            <w:shd w:val="clear" w:color="auto" w:fill="auto"/>
          </w:tcPr>
          <w:p w:rsidR="005708BB" w:rsidRPr="000A66B9" w:rsidRDefault="005708BB" w:rsidP="005708BB">
            <w:pPr>
              <w:spacing w:after="120" w:line="240" w:lineRule="auto"/>
              <w:rPr>
                <w:rFonts w:ascii="Times New Roman" w:eastAsia="Times New Roman" w:hAnsi="Times New Roman" w:cs="Mangal"/>
                <w:sz w:val="24"/>
                <w:szCs w:val="24"/>
              </w:rPr>
            </w:pPr>
            <w:r w:rsidRPr="000A66B9">
              <w:rPr>
                <w:rFonts w:ascii="Times New Roman" w:eastAsia="Times New Roman" w:hAnsi="Times New Roman" w:cs="Times New Roman"/>
                <w:sz w:val="24"/>
                <w:szCs w:val="24"/>
                <w:lang w:eastAsia="lv-LV"/>
              </w:rPr>
              <w:t>Pretendenta segtais apdrošināšanas limits Apdrošinājuma ņēmējam  pēc pirmā zaudējuma principa ( saskaņā ar Tehn</w:t>
            </w:r>
            <w:r>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xml:space="preserve">skā specifikācijā definētajām minimālajām prasībām) </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Pretendents, kurš piedāvā visaugstāko limitu ( pēc pirmā zaudējuma principa) iegūt maksimālo  iespējamo punktu skaitu -  5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Iesniedzot 14300EUR  kā noteikts min prasībās Pretendents saņem 0 punkti  </w:t>
            </w:r>
          </w:p>
          <w:p w:rsidR="005708BB" w:rsidRPr="000A66B9" w:rsidDel="004A757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5. pielikumu)             </w:t>
            </w:r>
          </w:p>
        </w:tc>
        <w:tc>
          <w:tcPr>
            <w:tcW w:w="2552" w:type="dxa"/>
            <w:shd w:val="clear" w:color="auto" w:fill="auto"/>
          </w:tcPr>
          <w:p w:rsidR="005708BB" w:rsidRPr="000A66B9" w:rsidDel="004A757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5</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2.3.</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apdrošināšanas atlīdzības pieteikšanas un izmaksas kārtība, termiņi</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Ja iesniegta informācija 2.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Atlīdzību regulēšanas kārtība (ātrāks pieteikuma izskatīšanas un atlīdzības izmaksas izpildes termiņš vairāk punktu)-8.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w:t>
            </w:r>
            <w:r w:rsidRPr="000A66B9">
              <w:rPr>
                <w:rFonts w:ascii="Times New Roman" w:eastAsia="Times New Roman" w:hAnsi="Times New Roman" w:cs="Mangal"/>
                <w:b/>
                <w:sz w:val="24"/>
                <w:szCs w:val="24"/>
              </w:rPr>
              <w:t>5. pielikumu</w:t>
            </w:r>
            <w:r w:rsidRPr="000A66B9">
              <w:rPr>
                <w:rFonts w:ascii="Times New Roman" w:eastAsia="Times New Roman" w:hAnsi="Times New Roman" w:cs="Mangal"/>
                <w:sz w:val="24"/>
                <w:szCs w:val="24"/>
              </w:rPr>
              <w:t>)</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4.46</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Maksimālais iegūtais kopējais punktu skaits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81.41</w:t>
            </w:r>
          </w:p>
        </w:tc>
      </w:tr>
    </w:tbl>
    <w:p w:rsidR="005708BB" w:rsidRPr="000A66B9" w:rsidRDefault="005708BB" w:rsidP="005708BB">
      <w:pPr>
        <w:tabs>
          <w:tab w:val="left" w:pos="0"/>
        </w:tabs>
        <w:spacing w:after="0" w:line="240" w:lineRule="auto"/>
        <w:jc w:val="both"/>
        <w:rPr>
          <w:rFonts w:ascii="Times New Roman" w:eastAsia="Times New Roman" w:hAnsi="Times New Roman" w:cs="Times New Roman"/>
          <w:sz w:val="24"/>
          <w:szCs w:val="20"/>
        </w:rPr>
      </w:pPr>
    </w:p>
    <w:p w:rsidR="005708BB" w:rsidRPr="000A66B9" w:rsidRDefault="005708BB" w:rsidP="005708BB">
      <w:pPr>
        <w:spacing w:after="0" w:line="360" w:lineRule="auto"/>
        <w:jc w:val="both"/>
        <w:outlineLvl w:val="0"/>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 xml:space="preserve">               </w:t>
      </w:r>
      <w:r w:rsidRPr="000A66B9">
        <w:rPr>
          <w:rFonts w:ascii="Times New Roman" w:eastAsia="Times New Roman" w:hAnsi="Times New Roman" w:cs="Times New Roman"/>
          <w:b/>
          <w:sz w:val="24"/>
          <w:szCs w:val="24"/>
          <w:lang w:eastAsia="lv-LV"/>
        </w:rPr>
        <w:t>2.2.4.2.  AAS ”BALTA”: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126"/>
        <w:gridCol w:w="2552"/>
      </w:tblGrid>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Nr.</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Vērtēšanas kritērijs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Maksimālā iegūtā skaitliskā vērtība</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      1.</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Cena</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70</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Kvalitāte:</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23.66</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2.1. </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Ja ir piedāvāts darba uzdevumā izvirzītās prasības  tiks piešķirts 10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ar-SA"/>
              </w:rPr>
              <w:t>Par katru iekļauto papildus apdrošināšanas segumu tiks piešķirts papildus 1 punkts. Par katru apdrošināšanas seguma ierobežojumu (piemēram, nosakot limitus) vērtējums tiek samazināts par 1 punktu. Maksimālais iegūstamais papildus punktu skaits- 5 punkti.</w:t>
            </w:r>
            <w:r w:rsidRPr="000A66B9">
              <w:rPr>
                <w:rFonts w:ascii="Times New Roman" w:eastAsia="Times New Roman" w:hAnsi="Times New Roman" w:cs="Mangal"/>
                <w:sz w:val="24"/>
                <w:szCs w:val="24"/>
              </w:rPr>
              <w:t xml:space="preserve"> </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(Aizpildīt Nolikuma 5. pielikumu)             </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13</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2.2</w:t>
            </w:r>
          </w:p>
        </w:tc>
        <w:tc>
          <w:tcPr>
            <w:tcW w:w="3031" w:type="dxa"/>
            <w:shd w:val="clear" w:color="auto" w:fill="auto"/>
          </w:tcPr>
          <w:p w:rsidR="005708BB" w:rsidRPr="000A66B9" w:rsidRDefault="005708BB" w:rsidP="005708BB">
            <w:pPr>
              <w:spacing w:after="120" w:line="240" w:lineRule="auto"/>
              <w:rPr>
                <w:rFonts w:ascii="Times New Roman" w:eastAsia="Times New Roman" w:hAnsi="Times New Roman" w:cs="Mangal"/>
                <w:sz w:val="24"/>
                <w:szCs w:val="24"/>
              </w:rPr>
            </w:pPr>
            <w:r w:rsidRPr="000A66B9">
              <w:rPr>
                <w:rFonts w:ascii="Times New Roman" w:eastAsia="Times New Roman" w:hAnsi="Times New Roman" w:cs="Times New Roman"/>
                <w:sz w:val="24"/>
                <w:szCs w:val="24"/>
                <w:lang w:eastAsia="lv-LV"/>
              </w:rPr>
              <w:t>Pretendenta segtais apdrošināšanas limits Apdrošinājuma ņēmējam  pēc pirmā zaudējuma principa ( saskaņā ar Tehn</w:t>
            </w:r>
            <w:r>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xml:space="preserve">skā specifikācijā definētajām minimālajām prasībām) </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Pretendents, kurš piedāvā visaugstāko limitu ( pēc pirmā zaudējuma principa) iegūt maksimālo  iespējamo punktu skaitu -  5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Iesniedzot </w:t>
            </w:r>
            <w:r w:rsidRPr="000A66B9">
              <w:rPr>
                <w:rFonts w:ascii="Times New Roman" w:eastAsia="Times New Roman" w:hAnsi="Times New Roman" w:cs="Mangal"/>
                <w:sz w:val="24"/>
                <w:szCs w:val="24"/>
              </w:rPr>
              <w:lastRenderedPageBreak/>
              <w:t xml:space="preserve">14300EUR  kā noteikts min prasībās Pretendents saņem 0 punkti  </w:t>
            </w:r>
          </w:p>
          <w:p w:rsidR="005708BB" w:rsidRPr="000A66B9" w:rsidDel="004A757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5. pielikumu)             </w:t>
            </w:r>
          </w:p>
        </w:tc>
        <w:tc>
          <w:tcPr>
            <w:tcW w:w="2552" w:type="dxa"/>
            <w:shd w:val="clear" w:color="auto" w:fill="auto"/>
          </w:tcPr>
          <w:p w:rsidR="005708BB" w:rsidRPr="000A66B9" w:rsidDel="004A757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3.33</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2.3.</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apdrošināšanas atlīdzības pieteikšanas un izmaksas kārtība, termiņi</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Ja iesniegta informācija 2.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Atlīdzību regulēšanas kārtība (ātrāks pieteikuma izskatīšanas un atlīdzības izmaksas izpildes termiņš vairāk punktu)-8.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w:t>
            </w:r>
            <w:r w:rsidRPr="000A66B9">
              <w:rPr>
                <w:rFonts w:ascii="Times New Roman" w:eastAsia="Times New Roman" w:hAnsi="Times New Roman" w:cs="Mangal"/>
                <w:b/>
                <w:sz w:val="24"/>
                <w:szCs w:val="24"/>
              </w:rPr>
              <w:t>5. pielikumu</w:t>
            </w:r>
            <w:r w:rsidRPr="000A66B9">
              <w:rPr>
                <w:rFonts w:ascii="Times New Roman" w:eastAsia="Times New Roman" w:hAnsi="Times New Roman" w:cs="Mangal"/>
                <w:sz w:val="24"/>
                <w:szCs w:val="24"/>
              </w:rPr>
              <w:t>)</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7.33</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Maksimālais iegūtais kopējais punktu skaits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93.66</w:t>
            </w:r>
          </w:p>
        </w:tc>
      </w:tr>
    </w:tbl>
    <w:p w:rsidR="005708BB" w:rsidRPr="000A66B9" w:rsidRDefault="005708BB" w:rsidP="005708BB">
      <w:pPr>
        <w:spacing w:after="0" w:line="36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Pr="000A66B9">
        <w:rPr>
          <w:rFonts w:ascii="Times New Roman" w:eastAsia="Times New Roman" w:hAnsi="Times New Roman" w:cs="Times New Roman"/>
          <w:b/>
          <w:sz w:val="24"/>
          <w:szCs w:val="24"/>
          <w:lang w:eastAsia="lv-LV"/>
        </w:rPr>
        <w:t>2.2.4.3.  AAS „GJENSIDIGE BALTIC”:</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126"/>
        <w:gridCol w:w="2552"/>
      </w:tblGrid>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Nr.</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Vērtēšanas kritērijs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Maksimālā iegūtā skaitliskā vērtība</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      1.</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Cena</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29.13</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Kvalitāte:</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14.20</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2.1. </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Ja ir piedāvāts darba uzdevumā izvirzītās prasības  tiks piešķirts 10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ar-SA"/>
              </w:rPr>
              <w:t xml:space="preserve">Par katru iekļauto papildus apdrošināšanas segumu tiks piešķirts papildus 1 punkts. Par katru apdrošināšanas seguma ierobežojumu </w:t>
            </w:r>
            <w:r w:rsidRPr="000A66B9">
              <w:rPr>
                <w:rFonts w:ascii="Times New Roman" w:eastAsia="Times New Roman" w:hAnsi="Times New Roman" w:cs="Mangal"/>
                <w:sz w:val="24"/>
                <w:szCs w:val="24"/>
                <w:lang w:eastAsia="ar-SA"/>
              </w:rPr>
              <w:lastRenderedPageBreak/>
              <w:t>(piemēram, nosakot limitus) vērtējums tiek samazināts par 1 punktu. Maksimālais iegūstamais papildus punktu skaits- 5 punkti.</w:t>
            </w:r>
            <w:r w:rsidRPr="000A66B9">
              <w:rPr>
                <w:rFonts w:ascii="Times New Roman" w:eastAsia="Times New Roman" w:hAnsi="Times New Roman" w:cs="Mangal"/>
                <w:sz w:val="24"/>
                <w:szCs w:val="24"/>
              </w:rPr>
              <w:t xml:space="preserve"> </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(Aizpildīt Nolikuma 5. pielikumu)             </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9</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2.2</w:t>
            </w:r>
          </w:p>
        </w:tc>
        <w:tc>
          <w:tcPr>
            <w:tcW w:w="3031" w:type="dxa"/>
            <w:shd w:val="clear" w:color="auto" w:fill="auto"/>
          </w:tcPr>
          <w:p w:rsidR="005708BB" w:rsidRPr="000A66B9" w:rsidRDefault="005708BB" w:rsidP="005708BB">
            <w:pPr>
              <w:spacing w:after="120" w:line="240" w:lineRule="auto"/>
              <w:rPr>
                <w:rFonts w:ascii="Times New Roman" w:eastAsia="Times New Roman" w:hAnsi="Times New Roman" w:cs="Mangal"/>
                <w:sz w:val="24"/>
                <w:szCs w:val="24"/>
              </w:rPr>
            </w:pPr>
            <w:r w:rsidRPr="000A66B9">
              <w:rPr>
                <w:rFonts w:ascii="Times New Roman" w:eastAsia="Times New Roman" w:hAnsi="Times New Roman" w:cs="Times New Roman"/>
                <w:sz w:val="24"/>
                <w:szCs w:val="24"/>
                <w:lang w:eastAsia="lv-LV"/>
              </w:rPr>
              <w:t>Pretendenta segtais apdrošināšanas limits Apdrošinājuma ņēmējam  pēc pirmā zaudējuma principa ( saskaņā ar Tehn</w:t>
            </w:r>
            <w:r>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xml:space="preserve">skā specifikācijā definētajām minimālajām prasībām) </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Pretendents, kurš piedāvā visaugstāko limitu ( pēc pirmā zaudējuma principa) iegūt maksimālo  iespējamo punktu skaitu -  5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Iesniedzot 14300EUR  kā noteikts min prasībās Pretendents saņem 0 punkti  </w:t>
            </w:r>
          </w:p>
          <w:p w:rsidR="005708BB" w:rsidRPr="000A66B9" w:rsidDel="004A757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5. pielikumu)             </w:t>
            </w:r>
          </w:p>
        </w:tc>
        <w:tc>
          <w:tcPr>
            <w:tcW w:w="2552" w:type="dxa"/>
            <w:shd w:val="clear" w:color="auto" w:fill="auto"/>
          </w:tcPr>
          <w:p w:rsidR="005708BB" w:rsidRPr="000A66B9" w:rsidDel="004A757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0</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2.3.</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apdrošināšanas atlīdzības pieteikšanas un izmaksas kārtība, termiņi</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Ja iesniegta informācija 2.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Atlīdzību regulēšanas kārtība (ātrāks pieteikuma izskatīšanas un atlīdzības izmaksas izpildes termiņš vairāk punktu)-8.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w:t>
            </w:r>
            <w:r w:rsidRPr="000A66B9">
              <w:rPr>
                <w:rFonts w:ascii="Times New Roman" w:eastAsia="Times New Roman" w:hAnsi="Times New Roman" w:cs="Mangal"/>
                <w:b/>
                <w:sz w:val="24"/>
                <w:szCs w:val="24"/>
              </w:rPr>
              <w:t>5. pielikumu</w:t>
            </w:r>
            <w:r w:rsidRPr="000A66B9">
              <w:rPr>
                <w:rFonts w:ascii="Times New Roman" w:eastAsia="Times New Roman" w:hAnsi="Times New Roman" w:cs="Mangal"/>
                <w:sz w:val="24"/>
                <w:szCs w:val="24"/>
              </w:rPr>
              <w:t>)</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5.20</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Maksimālais iegūtais kopējais punktu skaits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43.33</w:t>
            </w:r>
          </w:p>
        </w:tc>
      </w:tr>
    </w:tbl>
    <w:p w:rsidR="005708BB" w:rsidRPr="000A66B9" w:rsidRDefault="005708BB" w:rsidP="005708BB">
      <w:pPr>
        <w:spacing w:after="0" w:line="36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 xml:space="preserve">                 </w:t>
      </w:r>
      <w:r w:rsidRPr="000A66B9">
        <w:rPr>
          <w:rFonts w:ascii="Times New Roman" w:eastAsia="Times New Roman" w:hAnsi="Times New Roman" w:cs="Times New Roman"/>
          <w:b/>
          <w:sz w:val="24"/>
          <w:szCs w:val="24"/>
          <w:lang w:eastAsia="lv-LV"/>
        </w:rPr>
        <w:t xml:space="preserve">2.2.4.4.  „BTA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w:t>
      </w:r>
      <w:proofErr w:type="spellStart"/>
      <w:r w:rsidRPr="000A66B9">
        <w:rPr>
          <w:rFonts w:ascii="Times New Roman" w:eastAsia="Times New Roman" w:hAnsi="Times New Roman" w:cs="Times New Roman"/>
          <w:b/>
          <w:sz w:val="24"/>
          <w:szCs w:val="24"/>
          <w:lang w:eastAsia="lv-LV"/>
        </w:rPr>
        <w:t>Company</w:t>
      </w:r>
      <w:proofErr w:type="spellEnd"/>
      <w:r w:rsidRPr="000A66B9">
        <w:rPr>
          <w:rFonts w:ascii="Times New Roman" w:eastAsia="Times New Roman" w:hAnsi="Times New Roman" w:cs="Times New Roman"/>
          <w:b/>
          <w:sz w:val="24"/>
          <w:szCs w:val="24"/>
          <w:lang w:eastAsia="lv-LV"/>
        </w:rPr>
        <w:t>”   SE: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126"/>
        <w:gridCol w:w="2552"/>
      </w:tblGrid>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Nr.</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Vērtēšanas kritērijs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Maksimālā iegūtā skaitliskā vērtība</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      1.</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Cena</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70</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Kvalitāte:</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20.09</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2.1. </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Ja ir piedāvāts darba uzdevumā izvirzītās prasības  tiks piešķirts 10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ar-SA"/>
              </w:rPr>
              <w:t>Par katru iekļauto papildus apdrošināšanas segumu tiks piešķirts papildus 1 punkts. Par katru apdrošināšanas seguma ierobežojumu (piemēram, nosakot limitus) vērtējums tiek samazināts par 1 punktu. Maksimālais iegūstamais papildus punktu skaits- 5 punkti.</w:t>
            </w:r>
            <w:r w:rsidRPr="000A66B9">
              <w:rPr>
                <w:rFonts w:ascii="Times New Roman" w:eastAsia="Times New Roman" w:hAnsi="Times New Roman" w:cs="Mangal"/>
                <w:sz w:val="24"/>
                <w:szCs w:val="24"/>
              </w:rPr>
              <w:t xml:space="preserve"> </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(Aizpildīt Nolikuma 5. pielikumu)             </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13</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2.2</w:t>
            </w:r>
          </w:p>
        </w:tc>
        <w:tc>
          <w:tcPr>
            <w:tcW w:w="3031" w:type="dxa"/>
            <w:shd w:val="clear" w:color="auto" w:fill="auto"/>
          </w:tcPr>
          <w:p w:rsidR="005708BB" w:rsidRPr="000A66B9" w:rsidRDefault="005708BB" w:rsidP="005708BB">
            <w:pPr>
              <w:spacing w:after="120" w:line="240" w:lineRule="auto"/>
              <w:rPr>
                <w:rFonts w:ascii="Times New Roman" w:eastAsia="Times New Roman" w:hAnsi="Times New Roman" w:cs="Mangal"/>
                <w:sz w:val="24"/>
                <w:szCs w:val="24"/>
              </w:rPr>
            </w:pPr>
            <w:r w:rsidRPr="000A66B9">
              <w:rPr>
                <w:rFonts w:ascii="Times New Roman" w:eastAsia="Times New Roman" w:hAnsi="Times New Roman" w:cs="Times New Roman"/>
                <w:sz w:val="24"/>
                <w:szCs w:val="24"/>
                <w:lang w:eastAsia="lv-LV"/>
              </w:rPr>
              <w:t>Pretendenta segtais apdrošināšanas limits Apdrošinājuma ņēmējam  pēc pirmā zaudējuma principa ( saskaņā ar Tehn</w:t>
            </w:r>
            <w:r>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xml:space="preserve">skā specifikācijā definētajām minimālajām prasībām) </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Pretendents, kurš piedāvā visaugstāko limitu ( pēc pirmā zaudējuma principa) iegūt maksimālo  iespējamo punktu skaitu -  5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Iesniedzot 14300EUR  kā noteikts min </w:t>
            </w:r>
            <w:r w:rsidRPr="000A66B9">
              <w:rPr>
                <w:rFonts w:ascii="Times New Roman" w:eastAsia="Times New Roman" w:hAnsi="Times New Roman" w:cs="Mangal"/>
                <w:sz w:val="24"/>
                <w:szCs w:val="24"/>
              </w:rPr>
              <w:lastRenderedPageBreak/>
              <w:t xml:space="preserve">prasībās Pretendents saņem 0 punkti  </w:t>
            </w:r>
          </w:p>
          <w:p w:rsidR="005708BB" w:rsidRPr="000A66B9" w:rsidDel="004A757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5. pielikumu)             </w:t>
            </w:r>
          </w:p>
        </w:tc>
        <w:tc>
          <w:tcPr>
            <w:tcW w:w="2552" w:type="dxa"/>
            <w:shd w:val="clear" w:color="auto" w:fill="auto"/>
          </w:tcPr>
          <w:p w:rsidR="005708BB" w:rsidRPr="000A66B9" w:rsidDel="004A757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2.42</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2.3.</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apdrošināšanas atlīdzības pieteikšanas un izmaksas kārtība, termiņi</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Ja iesniegta informācija 2.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Atlīdzību regulēšanas kārtība (ātrāks pieteikuma izskatīšanas un atlīdzības izmaksas izpildes termiņš vairāk punktu)-8.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w:t>
            </w:r>
            <w:r w:rsidRPr="000A66B9">
              <w:rPr>
                <w:rFonts w:ascii="Times New Roman" w:eastAsia="Times New Roman" w:hAnsi="Times New Roman" w:cs="Mangal"/>
                <w:b/>
                <w:sz w:val="24"/>
                <w:szCs w:val="24"/>
              </w:rPr>
              <w:t>5. pielikumu</w:t>
            </w:r>
            <w:r w:rsidRPr="000A66B9">
              <w:rPr>
                <w:rFonts w:ascii="Times New Roman" w:eastAsia="Times New Roman" w:hAnsi="Times New Roman" w:cs="Mangal"/>
                <w:sz w:val="24"/>
                <w:szCs w:val="24"/>
              </w:rPr>
              <w:t>)</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4.67</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Maksimālais iegūtais kopējais punktu skaits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90.09</w:t>
            </w:r>
          </w:p>
        </w:tc>
      </w:tr>
    </w:tbl>
    <w:p w:rsidR="005708BB" w:rsidRPr="000A66B9" w:rsidRDefault="005708BB" w:rsidP="005708BB">
      <w:pPr>
        <w:spacing w:after="0" w:line="36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Pr="000A66B9">
        <w:rPr>
          <w:rFonts w:ascii="Times New Roman" w:eastAsia="Times New Roman" w:hAnsi="Times New Roman" w:cs="Times New Roman"/>
          <w:b/>
          <w:sz w:val="24"/>
          <w:szCs w:val="24"/>
          <w:lang w:eastAsia="lv-LV"/>
        </w:rPr>
        <w:t>2.2.4.5.  AAS ”BALTIJAS APDROŠINĀŠANAS NAMS”: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126"/>
        <w:gridCol w:w="2552"/>
      </w:tblGrid>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Nr.</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Vērtēšanas kritērijs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Maksimālā iegūtā skaitliskā vērtība</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      1.</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Cena</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58.83</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Kvalitāte:</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11.80</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2.1. </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Ja ir piedāvāts darba uzdevumā izvirzītās prasības  tiks piešķirts 10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ar-SA"/>
              </w:rPr>
              <w:t xml:space="preserve">Par katru iekļauto papildus apdrošināšanas segumu tiks piešķirts papildus 1 punkts. Par katru apdrošināšanas seguma ierobežojumu (piemēram, nosakot limitus) vērtējums </w:t>
            </w:r>
            <w:r w:rsidRPr="000A66B9">
              <w:rPr>
                <w:rFonts w:ascii="Times New Roman" w:eastAsia="Times New Roman" w:hAnsi="Times New Roman" w:cs="Mangal"/>
                <w:sz w:val="24"/>
                <w:szCs w:val="24"/>
                <w:lang w:eastAsia="ar-SA"/>
              </w:rPr>
              <w:lastRenderedPageBreak/>
              <w:t>tiek samazināts par 1 punktu. Maksimālais iegūstamais papildus punktu skaits- 5 punkti.</w:t>
            </w:r>
            <w:r w:rsidRPr="000A66B9">
              <w:rPr>
                <w:rFonts w:ascii="Times New Roman" w:eastAsia="Times New Roman" w:hAnsi="Times New Roman" w:cs="Mangal"/>
                <w:sz w:val="24"/>
                <w:szCs w:val="24"/>
              </w:rPr>
              <w:t xml:space="preserve"> </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(Aizpildīt Nolikuma 5. pielikumu)             </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9</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2.2</w:t>
            </w:r>
          </w:p>
        </w:tc>
        <w:tc>
          <w:tcPr>
            <w:tcW w:w="3031" w:type="dxa"/>
            <w:shd w:val="clear" w:color="auto" w:fill="auto"/>
          </w:tcPr>
          <w:p w:rsidR="005708BB" w:rsidRPr="000A66B9" w:rsidRDefault="005708BB" w:rsidP="005708BB">
            <w:pPr>
              <w:spacing w:after="120" w:line="240" w:lineRule="auto"/>
              <w:rPr>
                <w:rFonts w:ascii="Times New Roman" w:eastAsia="Times New Roman" w:hAnsi="Times New Roman" w:cs="Mangal"/>
                <w:sz w:val="24"/>
                <w:szCs w:val="24"/>
              </w:rPr>
            </w:pPr>
            <w:r w:rsidRPr="000A66B9">
              <w:rPr>
                <w:rFonts w:ascii="Times New Roman" w:eastAsia="Times New Roman" w:hAnsi="Times New Roman" w:cs="Times New Roman"/>
                <w:sz w:val="24"/>
                <w:szCs w:val="24"/>
                <w:lang w:eastAsia="lv-LV"/>
              </w:rPr>
              <w:t>Pretendenta segtais apdrošināšanas limits Apdrošinājuma ņēmējam  pēc pirmā zaudējuma principa ( saskaņā ar Tehn</w:t>
            </w:r>
            <w:r>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xml:space="preserve">skā specifikācijā definētajām minimālajām prasībām) </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Pretendents, kurš piedāvā visaugstāko limitu ( pēc pirmā zaudējuma principa) iegūt maksimālo  iespējamo punktu skaitu -  5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Iesniedzot 14300EUR  kā noteikts min prasībās Pretendents saņem 0 punkti  </w:t>
            </w:r>
          </w:p>
          <w:p w:rsidR="005708BB" w:rsidRPr="000A66B9" w:rsidDel="004A757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5. pielikumu)             </w:t>
            </w:r>
          </w:p>
        </w:tc>
        <w:tc>
          <w:tcPr>
            <w:tcW w:w="2552" w:type="dxa"/>
            <w:shd w:val="clear" w:color="auto" w:fill="auto"/>
          </w:tcPr>
          <w:p w:rsidR="005708BB" w:rsidRPr="000A66B9" w:rsidDel="004A757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0</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2.3.</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apdrošināšanas atlīdzības pieteikšanas un izmaksas kārtība, termiņi</w:t>
            </w:r>
          </w:p>
        </w:tc>
        <w:tc>
          <w:tcPr>
            <w:tcW w:w="2126"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Ja iesniegta informācija 2.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Atlīdzību regulēšanas kārtība (ātrāks pieteikuma izskatīšanas un atlīdzības izmaksas izpildes termiņš vairāk punktu)-8.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w:t>
            </w:r>
            <w:r w:rsidRPr="000A66B9">
              <w:rPr>
                <w:rFonts w:ascii="Times New Roman" w:eastAsia="Times New Roman" w:hAnsi="Times New Roman" w:cs="Mangal"/>
                <w:b/>
                <w:sz w:val="24"/>
                <w:szCs w:val="24"/>
              </w:rPr>
              <w:t>5. pielikumu</w:t>
            </w:r>
            <w:r w:rsidRPr="000A66B9">
              <w:rPr>
                <w:rFonts w:ascii="Times New Roman" w:eastAsia="Times New Roman" w:hAnsi="Times New Roman" w:cs="Mangal"/>
                <w:sz w:val="24"/>
                <w:szCs w:val="24"/>
              </w:rPr>
              <w:t>)</w:t>
            </w: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2.80</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Maksimālais iegūtais kopējais punktu skaits</w:t>
            </w:r>
          </w:p>
        </w:tc>
        <w:tc>
          <w:tcPr>
            <w:tcW w:w="2126"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552"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70.63</w:t>
            </w:r>
          </w:p>
        </w:tc>
      </w:tr>
    </w:tbl>
    <w:p w:rsidR="005708BB" w:rsidRPr="000A66B9" w:rsidRDefault="005708BB" w:rsidP="005708BB">
      <w:pPr>
        <w:spacing w:after="0" w:line="36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Pr="000A66B9">
        <w:rPr>
          <w:rFonts w:ascii="Times New Roman" w:eastAsia="Times New Roman" w:hAnsi="Times New Roman" w:cs="Times New Roman"/>
          <w:b/>
          <w:sz w:val="24"/>
          <w:szCs w:val="24"/>
          <w:lang w:eastAsia="lv-LV"/>
        </w:rPr>
        <w:t>2.2.4.6.  AAS ”IF P&amp;INSURANCE AS LATVIJAS filiāle”: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1985"/>
        <w:gridCol w:w="2693"/>
      </w:tblGrid>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Nr.</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Vērtēšanas kritērijs</w:t>
            </w:r>
          </w:p>
        </w:tc>
        <w:tc>
          <w:tcPr>
            <w:tcW w:w="1985"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Vērtēšana</w:t>
            </w:r>
          </w:p>
        </w:tc>
        <w:tc>
          <w:tcPr>
            <w:tcW w:w="2693"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Maksimālā iegūtā skaitliskā vērtība</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      1.</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Cena</w:t>
            </w:r>
          </w:p>
        </w:tc>
        <w:tc>
          <w:tcPr>
            <w:tcW w:w="1985"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693"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67.31</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Kvalitāte:</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1985"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tc>
        <w:tc>
          <w:tcPr>
            <w:tcW w:w="2693"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25.17</w:t>
            </w:r>
          </w:p>
        </w:tc>
      </w:tr>
      <w:tr w:rsidR="005708BB" w:rsidRPr="000A66B9" w:rsidTr="00127B82">
        <w:trPr>
          <w:trHeight w:val="493"/>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 xml:space="preserve">2.1. </w:t>
            </w:r>
          </w:p>
        </w:tc>
        <w:tc>
          <w:tcPr>
            <w:tcW w:w="3031"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p>
          <w:p w:rsidR="005708BB" w:rsidRPr="000A66B9" w:rsidRDefault="005708BB" w:rsidP="00127B82">
            <w:pPr>
              <w:spacing w:after="120" w:line="240" w:lineRule="auto"/>
              <w:jc w:val="both"/>
              <w:rPr>
                <w:rFonts w:ascii="Times New Roman" w:eastAsia="Times New Roman" w:hAnsi="Times New Roman" w:cs="Mangal"/>
                <w:b/>
                <w:sz w:val="24"/>
                <w:szCs w:val="24"/>
              </w:rPr>
            </w:pPr>
          </w:p>
        </w:tc>
        <w:tc>
          <w:tcPr>
            <w:tcW w:w="1985"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Ja ir piedāvāts darba uzdevumā izvirzītās prasības  tiks piešķirts 10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ar-SA"/>
              </w:rPr>
              <w:t>Par katru iekļauto papildus apdrošināšanas segumu tiks piešķirts papildus 1 punkts. Par katru apdrošināšanas seguma ierobežojumu (piemēram, nosakot limitus) vērtējums tiek samazināts par 1 punktu. Maksimālais iegūstamais papildus punktu skaits- 5 punkti.</w:t>
            </w:r>
            <w:r w:rsidRPr="000A66B9">
              <w:rPr>
                <w:rFonts w:ascii="Times New Roman" w:eastAsia="Times New Roman" w:hAnsi="Times New Roman" w:cs="Mangal"/>
                <w:sz w:val="24"/>
                <w:szCs w:val="24"/>
              </w:rPr>
              <w:t xml:space="preserve"> </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 (Aizpildīt Nolikuma 5. pielikumu)             </w:t>
            </w:r>
          </w:p>
        </w:tc>
        <w:tc>
          <w:tcPr>
            <w:tcW w:w="2693"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11</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2.2</w:t>
            </w:r>
          </w:p>
        </w:tc>
        <w:tc>
          <w:tcPr>
            <w:tcW w:w="3031" w:type="dxa"/>
            <w:shd w:val="clear" w:color="auto" w:fill="auto"/>
          </w:tcPr>
          <w:p w:rsidR="005708BB" w:rsidRPr="000A66B9" w:rsidRDefault="005708BB" w:rsidP="00CA6377">
            <w:pPr>
              <w:spacing w:after="120" w:line="240" w:lineRule="auto"/>
              <w:rPr>
                <w:rFonts w:ascii="Times New Roman" w:eastAsia="Times New Roman" w:hAnsi="Times New Roman" w:cs="Mangal"/>
                <w:sz w:val="24"/>
                <w:szCs w:val="24"/>
              </w:rPr>
            </w:pPr>
            <w:r w:rsidRPr="000A66B9">
              <w:rPr>
                <w:rFonts w:ascii="Times New Roman" w:eastAsia="Times New Roman" w:hAnsi="Times New Roman" w:cs="Times New Roman"/>
                <w:sz w:val="24"/>
                <w:szCs w:val="24"/>
                <w:lang w:eastAsia="lv-LV"/>
              </w:rPr>
              <w:t>Pretendenta segtais apdrošināšanas limits Apdrošinājuma ņēmējam  pēc pirmā zaudējuma principa ( saskaņā ar Tehn</w:t>
            </w:r>
            <w:r w:rsidR="00CA6377">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xml:space="preserve">skā specifikācijā definētajām minimālajām prasībām) </w:t>
            </w:r>
          </w:p>
        </w:tc>
        <w:tc>
          <w:tcPr>
            <w:tcW w:w="1985"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Pretendents, kurš piedāvā visaugstāko limitu ( pēc pirmā zaudējuma principa) iegūt maksimālo  iespējamo punktu skaitu -  5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Iesniedzot 14300EUR  kā noteikts min prasībās </w:t>
            </w:r>
            <w:r w:rsidRPr="000A66B9">
              <w:rPr>
                <w:rFonts w:ascii="Times New Roman" w:eastAsia="Times New Roman" w:hAnsi="Times New Roman" w:cs="Mangal"/>
                <w:sz w:val="24"/>
                <w:szCs w:val="24"/>
              </w:rPr>
              <w:lastRenderedPageBreak/>
              <w:t xml:space="preserve">Pretendents saņem 0 punkti  </w:t>
            </w:r>
          </w:p>
          <w:p w:rsidR="005708BB" w:rsidRPr="000A66B9" w:rsidDel="004A757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5. pielikumu)             </w:t>
            </w:r>
          </w:p>
        </w:tc>
        <w:tc>
          <w:tcPr>
            <w:tcW w:w="2693" w:type="dxa"/>
            <w:shd w:val="clear" w:color="auto" w:fill="auto"/>
          </w:tcPr>
          <w:p w:rsidR="005708BB" w:rsidRPr="000A66B9" w:rsidDel="004A757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4.17</w:t>
            </w:r>
          </w:p>
        </w:tc>
      </w:tr>
      <w:tr w:rsidR="005708BB" w:rsidRPr="000A66B9" w:rsidTr="00127B82">
        <w:trPr>
          <w:trHeight w:val="592"/>
        </w:trPr>
        <w:tc>
          <w:tcPr>
            <w:tcW w:w="1188"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lastRenderedPageBreak/>
              <w:t>2.3.</w:t>
            </w: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apdrošināšanas atlīdzības pieteikšanas un izmaksas kārtība, termiņi</w:t>
            </w:r>
          </w:p>
        </w:tc>
        <w:tc>
          <w:tcPr>
            <w:tcW w:w="1985"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Ja iesniegta informācija 2.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Atlīdzību regulēšanas kārtība (ātrāks pieteikuma izskatīšanas un atlīdzības izmaksas izpildes termiņš vairāk punktu)-8. punkti</w:t>
            </w:r>
          </w:p>
          <w:p w:rsidR="005708BB" w:rsidRPr="000A66B9" w:rsidRDefault="005708BB" w:rsidP="00127B82">
            <w:pPr>
              <w:tabs>
                <w:tab w:val="left" w:pos="0"/>
              </w:tabs>
              <w:spacing w:after="120" w:line="240" w:lineRule="auto"/>
              <w:jc w:val="both"/>
              <w:rPr>
                <w:rFonts w:ascii="Times New Roman" w:eastAsia="Times New Roman" w:hAnsi="Times New Roman" w:cs="Mangal"/>
                <w:sz w:val="24"/>
                <w:szCs w:val="24"/>
              </w:rPr>
            </w:pPr>
            <w:r w:rsidRPr="000A66B9">
              <w:rPr>
                <w:rFonts w:ascii="Times New Roman" w:eastAsia="Times New Roman" w:hAnsi="Times New Roman" w:cs="Mangal"/>
                <w:sz w:val="24"/>
                <w:szCs w:val="24"/>
              </w:rPr>
              <w:t xml:space="preserve">(Aizpildīt Nolikuma </w:t>
            </w:r>
            <w:r w:rsidRPr="000A66B9">
              <w:rPr>
                <w:rFonts w:ascii="Times New Roman" w:eastAsia="Times New Roman" w:hAnsi="Times New Roman" w:cs="Mangal"/>
                <w:b/>
                <w:sz w:val="24"/>
                <w:szCs w:val="24"/>
              </w:rPr>
              <w:t>5. pielikumu</w:t>
            </w:r>
            <w:r w:rsidRPr="000A66B9">
              <w:rPr>
                <w:rFonts w:ascii="Times New Roman" w:eastAsia="Times New Roman" w:hAnsi="Times New Roman" w:cs="Mangal"/>
                <w:sz w:val="24"/>
                <w:szCs w:val="24"/>
              </w:rPr>
              <w:t>)</w:t>
            </w:r>
          </w:p>
        </w:tc>
        <w:tc>
          <w:tcPr>
            <w:tcW w:w="2693"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10.00</w:t>
            </w:r>
          </w:p>
        </w:tc>
      </w:tr>
      <w:tr w:rsidR="005708BB" w:rsidRPr="000A66B9" w:rsidTr="00127B82">
        <w:tc>
          <w:tcPr>
            <w:tcW w:w="1188" w:type="dxa"/>
            <w:shd w:val="clear" w:color="auto" w:fill="auto"/>
          </w:tcPr>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p w:rsidR="005708BB" w:rsidRPr="000A66B9" w:rsidRDefault="005708BB" w:rsidP="00127B82">
            <w:pPr>
              <w:tabs>
                <w:tab w:val="left" w:pos="0"/>
              </w:tabs>
              <w:spacing w:after="120" w:line="240" w:lineRule="auto"/>
              <w:jc w:val="both"/>
              <w:rPr>
                <w:rFonts w:ascii="Times New Roman" w:eastAsia="Times New Roman" w:hAnsi="Times New Roman" w:cs="Mangal"/>
                <w:b/>
                <w:sz w:val="24"/>
                <w:szCs w:val="24"/>
              </w:rPr>
            </w:pPr>
          </w:p>
        </w:tc>
        <w:tc>
          <w:tcPr>
            <w:tcW w:w="3031" w:type="dxa"/>
            <w:shd w:val="clear" w:color="auto" w:fill="auto"/>
          </w:tcPr>
          <w:p w:rsidR="005708BB" w:rsidRPr="000A66B9" w:rsidRDefault="005708BB" w:rsidP="00127B82">
            <w:pPr>
              <w:spacing w:after="120" w:line="240" w:lineRule="auto"/>
              <w:jc w:val="both"/>
              <w:rPr>
                <w:rFonts w:ascii="Times New Roman" w:eastAsia="Times New Roman" w:hAnsi="Times New Roman" w:cs="Mangal"/>
                <w:b/>
                <w:sz w:val="24"/>
                <w:szCs w:val="24"/>
              </w:rPr>
            </w:pPr>
            <w:r w:rsidRPr="000A66B9">
              <w:rPr>
                <w:rFonts w:ascii="Times New Roman" w:eastAsia="Times New Roman" w:hAnsi="Times New Roman" w:cs="Mangal"/>
                <w:b/>
                <w:sz w:val="24"/>
                <w:szCs w:val="24"/>
              </w:rPr>
              <w:t>Maksimālais iegūtais kopējais punktu skaits</w:t>
            </w:r>
          </w:p>
        </w:tc>
        <w:tc>
          <w:tcPr>
            <w:tcW w:w="1985"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p>
        </w:tc>
        <w:tc>
          <w:tcPr>
            <w:tcW w:w="2693" w:type="dxa"/>
            <w:shd w:val="clear" w:color="auto" w:fill="auto"/>
          </w:tcPr>
          <w:p w:rsidR="005708BB" w:rsidRPr="000A66B9" w:rsidRDefault="005708BB" w:rsidP="00127B82">
            <w:pPr>
              <w:tabs>
                <w:tab w:val="left" w:pos="0"/>
              </w:tabs>
              <w:spacing w:after="120" w:line="240" w:lineRule="auto"/>
              <w:jc w:val="center"/>
              <w:rPr>
                <w:rFonts w:ascii="Times New Roman" w:eastAsia="Times New Roman" w:hAnsi="Times New Roman" w:cs="Mangal"/>
                <w:b/>
                <w:sz w:val="24"/>
                <w:szCs w:val="24"/>
              </w:rPr>
            </w:pPr>
            <w:r w:rsidRPr="000A66B9">
              <w:rPr>
                <w:rFonts w:ascii="Times New Roman" w:eastAsia="Times New Roman" w:hAnsi="Times New Roman" w:cs="Mangal"/>
                <w:b/>
                <w:sz w:val="24"/>
                <w:szCs w:val="24"/>
              </w:rPr>
              <w:t>92.48</w:t>
            </w:r>
          </w:p>
        </w:tc>
      </w:tr>
    </w:tbl>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2.2.5. Kopsavilkums:</w:t>
      </w:r>
    </w:p>
    <w:p w:rsidR="005708BB" w:rsidRPr="000A66B9" w:rsidRDefault="005708BB" w:rsidP="005708BB">
      <w:pPr>
        <w:numPr>
          <w:ilvl w:val="0"/>
          <w:numId w:val="4"/>
        </w:numPr>
        <w:tabs>
          <w:tab w:val="left" w:pos="855"/>
        </w:tabs>
        <w:spacing w:after="0" w:line="240" w:lineRule="auto"/>
        <w:jc w:val="both"/>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 xml:space="preserve">„ERGO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SE Latvijas filiāle: 81.41 punkti;</w:t>
      </w:r>
    </w:p>
    <w:p w:rsidR="005708BB" w:rsidRPr="000A66B9" w:rsidRDefault="005708BB" w:rsidP="005708BB">
      <w:pPr>
        <w:numPr>
          <w:ilvl w:val="0"/>
          <w:numId w:val="4"/>
        </w:numPr>
        <w:tabs>
          <w:tab w:val="left" w:pos="855"/>
        </w:tabs>
        <w:spacing w:after="0" w:line="240" w:lineRule="auto"/>
        <w:jc w:val="both"/>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AAS ”BALTA”: 93.66  punkti;</w:t>
      </w:r>
    </w:p>
    <w:p w:rsidR="005708BB" w:rsidRPr="000A66B9" w:rsidRDefault="005708BB" w:rsidP="005708BB">
      <w:pPr>
        <w:numPr>
          <w:ilvl w:val="0"/>
          <w:numId w:val="4"/>
        </w:numPr>
        <w:tabs>
          <w:tab w:val="left" w:pos="855"/>
        </w:tabs>
        <w:spacing w:after="0" w:line="240" w:lineRule="auto"/>
        <w:jc w:val="both"/>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AAS „GJENSIDIGE BALTIC”: 43.33 punkti;</w:t>
      </w:r>
    </w:p>
    <w:p w:rsidR="005708BB" w:rsidRPr="000A66B9" w:rsidRDefault="005708BB" w:rsidP="005708BB">
      <w:pPr>
        <w:numPr>
          <w:ilvl w:val="0"/>
          <w:numId w:val="4"/>
        </w:numPr>
        <w:tabs>
          <w:tab w:val="left" w:pos="855"/>
        </w:tabs>
        <w:spacing w:after="0" w:line="240" w:lineRule="auto"/>
        <w:jc w:val="both"/>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 xml:space="preserve">„BTA </w:t>
      </w:r>
      <w:proofErr w:type="spellStart"/>
      <w:r w:rsidRPr="000A66B9">
        <w:rPr>
          <w:rFonts w:ascii="Times New Roman" w:eastAsia="Times New Roman" w:hAnsi="Times New Roman" w:cs="Times New Roman"/>
          <w:b/>
          <w:sz w:val="24"/>
          <w:szCs w:val="24"/>
          <w:lang w:eastAsia="lv-LV"/>
        </w:rPr>
        <w:t>Insurance</w:t>
      </w:r>
      <w:proofErr w:type="spellEnd"/>
      <w:r w:rsidRPr="000A66B9">
        <w:rPr>
          <w:rFonts w:ascii="Times New Roman" w:eastAsia="Times New Roman" w:hAnsi="Times New Roman" w:cs="Times New Roman"/>
          <w:b/>
          <w:sz w:val="24"/>
          <w:szCs w:val="24"/>
          <w:lang w:eastAsia="lv-LV"/>
        </w:rPr>
        <w:t xml:space="preserve"> </w:t>
      </w:r>
      <w:proofErr w:type="spellStart"/>
      <w:r w:rsidRPr="000A66B9">
        <w:rPr>
          <w:rFonts w:ascii="Times New Roman" w:eastAsia="Times New Roman" w:hAnsi="Times New Roman" w:cs="Times New Roman"/>
          <w:b/>
          <w:sz w:val="24"/>
          <w:szCs w:val="24"/>
          <w:lang w:eastAsia="lv-LV"/>
        </w:rPr>
        <w:t>Company</w:t>
      </w:r>
      <w:proofErr w:type="spellEnd"/>
      <w:r w:rsidRPr="000A66B9">
        <w:rPr>
          <w:rFonts w:ascii="Times New Roman" w:eastAsia="Times New Roman" w:hAnsi="Times New Roman" w:cs="Times New Roman"/>
          <w:b/>
          <w:sz w:val="24"/>
          <w:szCs w:val="24"/>
          <w:lang w:eastAsia="lv-LV"/>
        </w:rPr>
        <w:t>” SE: 90.09 punkti;</w:t>
      </w:r>
    </w:p>
    <w:p w:rsidR="005708BB" w:rsidRPr="000A66B9" w:rsidRDefault="005708BB" w:rsidP="005708BB">
      <w:pPr>
        <w:numPr>
          <w:ilvl w:val="0"/>
          <w:numId w:val="4"/>
        </w:numPr>
        <w:tabs>
          <w:tab w:val="left" w:pos="855"/>
        </w:tabs>
        <w:spacing w:after="0" w:line="240" w:lineRule="auto"/>
        <w:jc w:val="both"/>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AAS ”BALTIJAS APDROŠINĀŠANAS NAMS”:  70.63punkti;</w:t>
      </w:r>
    </w:p>
    <w:p w:rsidR="005708BB" w:rsidRPr="000A66B9" w:rsidRDefault="005708BB" w:rsidP="005708BB">
      <w:pPr>
        <w:numPr>
          <w:ilvl w:val="0"/>
          <w:numId w:val="4"/>
        </w:numPr>
        <w:tabs>
          <w:tab w:val="left" w:pos="855"/>
        </w:tabs>
        <w:spacing w:after="0" w:line="240" w:lineRule="auto"/>
        <w:jc w:val="both"/>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
          <w:sz w:val="24"/>
          <w:szCs w:val="24"/>
          <w:lang w:eastAsia="lv-LV"/>
        </w:rPr>
        <w:t xml:space="preserve"> AAS ”IF P&amp;INSURANCE AS LATVIJAS filiāle”: 92.48 punkti.</w:t>
      </w:r>
    </w:p>
    <w:p w:rsidR="005708BB" w:rsidRPr="000A66B9" w:rsidRDefault="005708BB" w:rsidP="005708BB">
      <w:pPr>
        <w:tabs>
          <w:tab w:val="left" w:pos="855"/>
        </w:tabs>
        <w:spacing w:after="0" w:line="240" w:lineRule="auto"/>
        <w:jc w:val="both"/>
        <w:rPr>
          <w:rFonts w:ascii="Times New Roman" w:eastAsia="Times New Roman" w:hAnsi="Times New Roman" w:cs="Times New Roman"/>
          <w:bCs/>
          <w:sz w:val="24"/>
          <w:szCs w:val="24"/>
          <w:lang w:eastAsia="lv-LV"/>
        </w:rPr>
      </w:pPr>
      <w:r w:rsidRPr="000A66B9">
        <w:rPr>
          <w:rFonts w:ascii="Times New Roman" w:eastAsia="Times New Roman" w:hAnsi="Times New Roman" w:cs="Times New Roman"/>
          <w:bCs/>
          <w:sz w:val="24"/>
          <w:szCs w:val="24"/>
          <w:lang w:eastAsia="lv-LV"/>
        </w:rPr>
        <w:t xml:space="preserve">Komisija secina, ka saimnieciski izdevīgākā piedāvājuma punktu kopvērtējuma pamatojums  salīdzinot Pretendentu piedāvājumus ir veidojies ņemot vērā iepriekš norādīto izvērtējumu un tādējādi </w:t>
      </w:r>
      <w:r w:rsidRPr="000A66B9">
        <w:rPr>
          <w:rFonts w:ascii="Times New Roman" w:eastAsia="Times New Roman" w:hAnsi="Times New Roman" w:cs="Times New Roman"/>
          <w:sz w:val="24"/>
          <w:szCs w:val="24"/>
          <w:lang w:eastAsia="lv-LV"/>
        </w:rPr>
        <w:t xml:space="preserve">augstāko  vidējo vērtējumu un līguma slēgšanas tiesības ir ieguvis  Pretendents </w:t>
      </w:r>
      <w:r w:rsidRPr="000A66B9">
        <w:rPr>
          <w:rFonts w:ascii="Times New Roman" w:eastAsia="Times New Roman" w:hAnsi="Times New Roman" w:cs="Times New Roman"/>
          <w:b/>
          <w:sz w:val="24"/>
          <w:szCs w:val="24"/>
          <w:lang w:eastAsia="lv-LV"/>
        </w:rPr>
        <w:t>AAS „BALTA”.</w:t>
      </w:r>
    </w:p>
    <w:p w:rsidR="005708BB" w:rsidRPr="000A66B9" w:rsidRDefault="005708BB" w:rsidP="005708BB">
      <w:pPr>
        <w:spacing w:after="0" w:line="240" w:lineRule="auto"/>
        <w:jc w:val="both"/>
        <w:rPr>
          <w:rFonts w:ascii="Times New Roman" w:eastAsia="Times New Roman" w:hAnsi="Times New Roman" w:cs="Times New Roman"/>
          <w:sz w:val="24"/>
          <w:szCs w:val="24"/>
        </w:rPr>
      </w:pPr>
    </w:p>
    <w:p w:rsidR="005708BB" w:rsidRPr="000A66B9" w:rsidRDefault="005708BB" w:rsidP="005708BB">
      <w:pPr>
        <w:tabs>
          <w:tab w:val="left" w:pos="855"/>
        </w:tabs>
        <w:spacing w:after="0" w:line="240" w:lineRule="auto"/>
        <w:jc w:val="both"/>
        <w:rPr>
          <w:rFonts w:ascii="Times New Roman" w:eastAsia="Times New Roman" w:hAnsi="Times New Roman" w:cs="Times New Roman"/>
          <w:bCs/>
          <w:sz w:val="24"/>
          <w:szCs w:val="24"/>
          <w:lang w:eastAsia="lv-LV"/>
        </w:rPr>
      </w:pPr>
      <w:r w:rsidRPr="000A66B9">
        <w:rPr>
          <w:rFonts w:ascii="Times New Roman" w:eastAsia="Times New Roman" w:hAnsi="Times New Roman" w:cs="Times New Roman"/>
          <w:bCs/>
          <w:sz w:val="24"/>
          <w:szCs w:val="24"/>
          <w:lang w:eastAsia="lv-LV"/>
        </w:rPr>
        <w:t>Komisija secina, ka saimnieciski izdevīgākā piedāvājuma punktu kopvērtējuma pamatojums,  salīdzinot Pretendentu piedāvājumus, ir veidojies šād</w:t>
      </w:r>
      <w:r>
        <w:rPr>
          <w:rFonts w:ascii="Times New Roman" w:eastAsia="Times New Roman" w:hAnsi="Times New Roman" w:cs="Times New Roman"/>
          <w:bCs/>
          <w:sz w:val="24"/>
          <w:szCs w:val="24"/>
          <w:lang w:eastAsia="lv-LV"/>
        </w:rPr>
        <w:t>a</w:t>
      </w:r>
      <w:r w:rsidRPr="000A66B9">
        <w:rPr>
          <w:rFonts w:ascii="Times New Roman" w:eastAsia="Times New Roman" w:hAnsi="Times New Roman" w:cs="Times New Roman"/>
          <w:bCs/>
          <w:sz w:val="24"/>
          <w:szCs w:val="24"/>
          <w:lang w:eastAsia="lv-LV"/>
        </w:rPr>
        <w:t xml:space="preserve"> salīdzinošā piedāvājumu vērtēšanas rezultātā, proti:</w:t>
      </w:r>
    </w:p>
    <w:p w:rsidR="005708BB" w:rsidRPr="000A66B9" w:rsidRDefault="005708BB" w:rsidP="005708BB">
      <w:pPr>
        <w:tabs>
          <w:tab w:val="left" w:pos="855"/>
        </w:tabs>
        <w:spacing w:after="0" w:line="240" w:lineRule="auto"/>
        <w:jc w:val="both"/>
        <w:rPr>
          <w:rFonts w:ascii="Times New Roman" w:eastAsia="Times New Roman" w:hAnsi="Times New Roman" w:cs="Times New Roman"/>
          <w:bCs/>
          <w:sz w:val="24"/>
          <w:szCs w:val="24"/>
          <w:lang w:eastAsia="lv-LV"/>
        </w:rPr>
      </w:pPr>
    </w:p>
    <w:p w:rsidR="005708BB" w:rsidRPr="000A66B9" w:rsidRDefault="005708BB" w:rsidP="005708BB">
      <w:pPr>
        <w:numPr>
          <w:ilvl w:val="0"/>
          <w:numId w:val="3"/>
        </w:numPr>
        <w:spacing w:after="0" w:line="240" w:lineRule="auto"/>
        <w:ind w:left="0" w:firstLine="360"/>
        <w:jc w:val="both"/>
        <w:rPr>
          <w:rFonts w:ascii="Times New Roman" w:eastAsia="Times New Roman" w:hAnsi="Times New Roman" w:cs="Times New Roman"/>
          <w:sz w:val="24"/>
          <w:szCs w:val="24"/>
          <w:lang w:eastAsia="lv-LV"/>
        </w:rPr>
      </w:pPr>
      <w:r w:rsidRPr="002A2972">
        <w:rPr>
          <w:rFonts w:ascii="Times New Roman" w:eastAsia="Times New Roman" w:hAnsi="Times New Roman" w:cs="Times New Roman"/>
          <w:b/>
          <w:sz w:val="24"/>
          <w:szCs w:val="24"/>
          <w:lang w:eastAsia="lv-LV"/>
        </w:rPr>
        <w:t xml:space="preserve">„ERGO </w:t>
      </w:r>
      <w:proofErr w:type="spellStart"/>
      <w:r w:rsidRPr="002A2972">
        <w:rPr>
          <w:rFonts w:ascii="Times New Roman" w:eastAsia="Times New Roman" w:hAnsi="Times New Roman" w:cs="Times New Roman"/>
          <w:b/>
          <w:sz w:val="24"/>
          <w:szCs w:val="24"/>
          <w:lang w:eastAsia="lv-LV"/>
        </w:rPr>
        <w:t>Insurance</w:t>
      </w:r>
      <w:proofErr w:type="spellEnd"/>
      <w:r w:rsidRPr="002A2972">
        <w:rPr>
          <w:rFonts w:ascii="Times New Roman" w:eastAsia="Times New Roman" w:hAnsi="Times New Roman" w:cs="Times New Roman"/>
          <w:b/>
          <w:sz w:val="24"/>
          <w:szCs w:val="24"/>
          <w:lang w:eastAsia="lv-LV"/>
        </w:rPr>
        <w:t>” SE Latvijas filiāle</w:t>
      </w:r>
      <w:r w:rsidRPr="000A66B9">
        <w:rPr>
          <w:rFonts w:ascii="Times New Roman" w:eastAsia="Times New Roman" w:hAnsi="Times New Roman" w:cs="Times New Roman"/>
          <w:sz w:val="24"/>
          <w:szCs w:val="24"/>
          <w:lang w:eastAsia="lv-LV"/>
        </w:rPr>
        <w:t xml:space="preserve"> piedāvājums  punktu kopvērtējumā ir ieguvis 81.41  punktus, pamatojoties uz šādu Komisijas vērtējumu katrā no kritērijiem:</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Cs/>
          <w:sz w:val="24"/>
          <w:szCs w:val="24"/>
          <w:lang w:eastAsia="lv-LV"/>
        </w:rPr>
        <w:t>Kritērijs 1:</w:t>
      </w:r>
      <w:r w:rsidRPr="000A66B9">
        <w:rPr>
          <w:rFonts w:ascii="Times New Roman" w:eastAsia="Times New Roman" w:hAnsi="Times New Roman" w:cs="Times New Roman"/>
          <w:sz w:val="24"/>
          <w:szCs w:val="24"/>
          <w:lang w:eastAsia="lv-LV"/>
        </w:rPr>
        <w:t xml:space="preserve"> Pretendenta piedāvāta cena 13900  EUR , iegūtais punktu skaits 62.95.</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Kritērijs 2 (Kvalitāte): kopējais iegūtais punktu skaits 18.46. </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Attiecīgo punktu skaitu šajā kritērijā Pretendents ir ieguvis pamatojoties uz šādu izvērtējumu katrā no </w:t>
      </w:r>
      <w:proofErr w:type="spellStart"/>
      <w:r w:rsidRPr="000A66B9">
        <w:rPr>
          <w:rFonts w:ascii="Times New Roman" w:eastAsia="Times New Roman" w:hAnsi="Times New Roman" w:cs="Times New Roman"/>
          <w:sz w:val="24"/>
          <w:szCs w:val="24"/>
          <w:lang w:eastAsia="lv-LV"/>
        </w:rPr>
        <w:t>apakškritērijiem</w:t>
      </w:r>
      <w:proofErr w:type="spellEnd"/>
      <w:r w:rsidRPr="000A66B9">
        <w:rPr>
          <w:rFonts w:ascii="Times New Roman" w:eastAsia="Times New Roman" w:hAnsi="Times New Roman" w:cs="Times New Roman"/>
          <w:sz w:val="24"/>
          <w:szCs w:val="24"/>
          <w:lang w:eastAsia="lv-LV"/>
        </w:rPr>
        <w:t>:</w:t>
      </w:r>
    </w:p>
    <w:p w:rsidR="005708BB" w:rsidRPr="000A66B9" w:rsidRDefault="005708BB" w:rsidP="005708BB">
      <w:pPr>
        <w:tabs>
          <w:tab w:val="left" w:pos="0"/>
        </w:tabs>
        <w:spacing w:after="12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2.1. </w:t>
      </w: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r w:rsidRPr="000A66B9">
        <w:rPr>
          <w:rFonts w:ascii="Times New Roman" w:eastAsia="Times New Roman" w:hAnsi="Times New Roman" w:cs="Times New Roman"/>
          <w:sz w:val="24"/>
          <w:szCs w:val="24"/>
          <w:lang w:eastAsia="lv-LV"/>
        </w:rPr>
        <w:t xml:space="preserve"> -iegūtais punktu skaits 9;</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lastRenderedPageBreak/>
        <w:t>2.2. Pretendenta segtais apdrošināšanas limits Apdrošinājuma ņēmējam  pēc pirmā zaudējuma principa, saskaņā ar Tehniskā specifikācijā definētajām minimālajām prasībām</w:t>
      </w:r>
      <w:r w:rsidRPr="000A66B9">
        <w:rPr>
          <w:rFonts w:ascii="Times New Roman" w:eastAsia="Times New Roman" w:hAnsi="Times New Roman" w:cs="Mangal"/>
          <w:sz w:val="24"/>
          <w:szCs w:val="24"/>
          <w:lang w:eastAsia="lv-LV"/>
        </w:rPr>
        <w:t xml:space="preserve"> </w:t>
      </w:r>
      <w:r w:rsidRPr="000A66B9">
        <w:rPr>
          <w:rFonts w:ascii="Times New Roman" w:eastAsia="Times New Roman" w:hAnsi="Times New Roman" w:cs="Times New Roman"/>
          <w:sz w:val="24"/>
          <w:szCs w:val="24"/>
          <w:lang w:eastAsia="lv-LV"/>
        </w:rPr>
        <w:t>(</w:t>
      </w:r>
      <w:r w:rsidRPr="000A66B9">
        <w:rPr>
          <w:rFonts w:ascii="Times New Roman" w:hAnsi="Times New Roman" w:cs="Times New Roman"/>
          <w:sz w:val="24"/>
          <w:szCs w:val="24"/>
          <w:lang w:eastAsia="ar-SA"/>
        </w:rPr>
        <w:t xml:space="preserve">piedāvātais atlīdzības limits 30 000 000EUR ) </w:t>
      </w:r>
      <w:r w:rsidRPr="000A66B9">
        <w:rPr>
          <w:rFonts w:ascii="Times New Roman" w:eastAsia="Times New Roman" w:hAnsi="Times New Roman" w:cs="Mangal"/>
          <w:sz w:val="24"/>
          <w:szCs w:val="24"/>
          <w:lang w:eastAsia="lv-LV"/>
        </w:rPr>
        <w:t>iegūtais punktu skaits: 5 punkti ;</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2.3.</w:t>
      </w:r>
      <w:r w:rsidRPr="000A66B9">
        <w:rPr>
          <w:rFonts w:ascii="Times New Roman" w:eastAsia="Times New Roman" w:hAnsi="Times New Roman" w:cs="Mangal"/>
          <w:sz w:val="24"/>
          <w:szCs w:val="24"/>
        </w:rPr>
        <w:t xml:space="preserve"> apdrošināšanas atlīdzības pieteikšanas un izmaksas kārtība, termiņi: iegūtais punktu skaits 4.46:</w:t>
      </w:r>
    </w:p>
    <w:p w:rsidR="005708BB" w:rsidRPr="000A66B9" w:rsidRDefault="005708BB" w:rsidP="005708BB">
      <w:pPr>
        <w:tabs>
          <w:tab w:val="left" w:pos="0"/>
        </w:tabs>
        <w:spacing w:after="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2.3.1.  iesniegta informācija: 2. punkti;</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Mangal"/>
          <w:sz w:val="24"/>
          <w:szCs w:val="24"/>
        </w:rPr>
        <w:t xml:space="preserve">2.3.2. pieteikuma izskatīšanas un atlīdzības izmaksas izpildes termiņš </w:t>
      </w:r>
      <w:r w:rsidRPr="000A66B9">
        <w:rPr>
          <w:rFonts w:ascii="Times New Roman" w:eastAsia="Times New Roman" w:hAnsi="Times New Roman" w:cs="Times New Roman"/>
          <w:sz w:val="24"/>
          <w:szCs w:val="24"/>
        </w:rPr>
        <w:t xml:space="preserve">(piedāvātais </w:t>
      </w:r>
      <w:r w:rsidRPr="000A66B9">
        <w:rPr>
          <w:rFonts w:ascii="Times New Roman" w:hAnsi="Times New Roman" w:cs="Times New Roman"/>
          <w:sz w:val="24"/>
          <w:szCs w:val="24"/>
        </w:rPr>
        <w:t>pieteikuma izskatīšana 3 darba dienas, atlīdzības izmaksas termiņš 10 darba dienas)</w:t>
      </w: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lv-LV"/>
        </w:rPr>
        <w:t>iegūtais punktu skaits: 2.46 punkti;</w:t>
      </w:r>
    </w:p>
    <w:p w:rsidR="005708BB" w:rsidRPr="000A66B9" w:rsidRDefault="005708BB" w:rsidP="005708BB">
      <w:pPr>
        <w:spacing w:after="0" w:line="240" w:lineRule="auto"/>
        <w:jc w:val="both"/>
        <w:rPr>
          <w:rFonts w:ascii="Times New Roman" w:eastAsia="Times New Roman" w:hAnsi="Times New Roman" w:cs="Times New Roman"/>
          <w:sz w:val="24"/>
          <w:szCs w:val="20"/>
          <w:lang w:eastAsia="lv-LV"/>
        </w:rPr>
      </w:pPr>
      <w:r w:rsidRPr="000A66B9">
        <w:rPr>
          <w:rFonts w:ascii="Times New Roman" w:eastAsia="Times New Roman" w:hAnsi="Times New Roman" w:cs="Times New Roman"/>
          <w:sz w:val="24"/>
          <w:szCs w:val="20"/>
          <w:lang w:eastAsia="lv-LV"/>
        </w:rPr>
        <w:t xml:space="preserve">          </w:t>
      </w:r>
    </w:p>
    <w:p w:rsidR="005708BB" w:rsidRPr="000A66B9" w:rsidRDefault="005708BB" w:rsidP="005708BB">
      <w:pPr>
        <w:numPr>
          <w:ilvl w:val="0"/>
          <w:numId w:val="3"/>
        </w:numPr>
        <w:spacing w:after="0" w:line="240" w:lineRule="auto"/>
        <w:ind w:left="0" w:firstLine="1080"/>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AAS ”BALTA”</w:t>
      </w:r>
      <w:r w:rsidRPr="000A66B9">
        <w:rPr>
          <w:rFonts w:ascii="Times New Roman" w:eastAsia="Times New Roman" w:hAnsi="Times New Roman" w:cs="Times New Roman"/>
          <w:sz w:val="24"/>
          <w:szCs w:val="20"/>
          <w:lang w:eastAsia="lv-LV"/>
        </w:rPr>
        <w:t xml:space="preserve"> </w:t>
      </w:r>
      <w:r w:rsidRPr="000A66B9">
        <w:rPr>
          <w:rFonts w:ascii="Times New Roman" w:eastAsia="Times New Roman" w:hAnsi="Times New Roman" w:cs="Times New Roman"/>
          <w:sz w:val="24"/>
          <w:szCs w:val="24"/>
          <w:lang w:eastAsia="lv-LV"/>
        </w:rPr>
        <w:t>piedāvājums  punktu kopvērtējumā ir ieguvis 93.66  punktus, pamatojoties uz šādu Komisijas vērtējumu katrā no kritērijiem:</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Cs/>
          <w:sz w:val="24"/>
          <w:szCs w:val="24"/>
          <w:lang w:eastAsia="lv-LV"/>
        </w:rPr>
        <w:t>Kritērijs 1:</w:t>
      </w:r>
      <w:r w:rsidRPr="000A66B9">
        <w:rPr>
          <w:rFonts w:ascii="Times New Roman" w:eastAsia="Times New Roman" w:hAnsi="Times New Roman" w:cs="Times New Roman"/>
          <w:sz w:val="24"/>
          <w:szCs w:val="24"/>
          <w:lang w:eastAsia="lv-LV"/>
        </w:rPr>
        <w:t xml:space="preserve"> Pretendenta piedāvāta cena 12500  EUR , iegūtais punktu skaits 70 punkti.</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Kritērijs 2 (Kvalitāte): kopējais iegūtais punktu skaits 23.66 punkti. </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Attiecīgo punktu skaitu šajā kritērijā Pretendents ir ieguvis pamatojoties uz šādu izvērtējumu katrā no </w:t>
      </w:r>
      <w:proofErr w:type="spellStart"/>
      <w:r w:rsidRPr="000A66B9">
        <w:rPr>
          <w:rFonts w:ascii="Times New Roman" w:eastAsia="Times New Roman" w:hAnsi="Times New Roman" w:cs="Times New Roman"/>
          <w:sz w:val="24"/>
          <w:szCs w:val="24"/>
          <w:lang w:eastAsia="lv-LV"/>
        </w:rPr>
        <w:t>apakškritērijiem</w:t>
      </w:r>
      <w:proofErr w:type="spellEnd"/>
      <w:r w:rsidRPr="000A66B9">
        <w:rPr>
          <w:rFonts w:ascii="Times New Roman" w:eastAsia="Times New Roman" w:hAnsi="Times New Roman" w:cs="Times New Roman"/>
          <w:sz w:val="24"/>
          <w:szCs w:val="24"/>
          <w:lang w:eastAsia="lv-LV"/>
        </w:rPr>
        <w:t>:</w:t>
      </w:r>
    </w:p>
    <w:p w:rsidR="005708BB" w:rsidRPr="000A66B9" w:rsidRDefault="005708BB" w:rsidP="005708BB">
      <w:pPr>
        <w:tabs>
          <w:tab w:val="left" w:pos="0"/>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2.1. </w:t>
      </w: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r w:rsidRPr="000A66B9">
        <w:rPr>
          <w:rFonts w:ascii="Times New Roman" w:eastAsia="Times New Roman" w:hAnsi="Times New Roman" w:cs="Times New Roman"/>
          <w:sz w:val="24"/>
          <w:szCs w:val="24"/>
          <w:lang w:eastAsia="lv-LV"/>
        </w:rPr>
        <w:t xml:space="preserve"> -iegūtais punktu skaits 13 punkti;</w:t>
      </w:r>
    </w:p>
    <w:p w:rsidR="005708BB" w:rsidRPr="000A66B9" w:rsidRDefault="005708BB" w:rsidP="005708BB">
      <w:pPr>
        <w:tabs>
          <w:tab w:val="left" w:pos="0"/>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2.2. Pretendenta segtais apdrošināšanas limits Apdrošinājuma ņēmējam  pēc pirmā zaudējuma principa, saskaņā ar Tehniskā specifikācijā definētajām minimālajām prasībām</w:t>
      </w:r>
      <w:r w:rsidRPr="000A66B9">
        <w:rPr>
          <w:rFonts w:ascii="Times New Roman" w:eastAsia="Times New Roman" w:hAnsi="Times New Roman" w:cs="Mangal"/>
          <w:sz w:val="24"/>
          <w:szCs w:val="24"/>
          <w:lang w:eastAsia="lv-LV"/>
        </w:rPr>
        <w:t xml:space="preserve"> </w:t>
      </w:r>
      <w:r w:rsidRPr="000A66B9">
        <w:rPr>
          <w:rFonts w:ascii="Times New Roman" w:eastAsia="Times New Roman" w:hAnsi="Times New Roman" w:cs="Times New Roman"/>
          <w:sz w:val="24"/>
          <w:szCs w:val="24"/>
          <w:lang w:eastAsia="lv-LV"/>
        </w:rPr>
        <w:t>(</w:t>
      </w:r>
      <w:r w:rsidRPr="000A66B9">
        <w:rPr>
          <w:rFonts w:ascii="Times New Roman" w:hAnsi="Times New Roman" w:cs="Times New Roman"/>
          <w:sz w:val="24"/>
          <w:szCs w:val="24"/>
          <w:lang w:eastAsia="ar-SA"/>
        </w:rPr>
        <w:t>piedāvātais atlīdzības limits 20 000 000EUR)</w:t>
      </w:r>
      <w:r w:rsidRPr="000A66B9">
        <w:rPr>
          <w:rFonts w:ascii="Times New Roman" w:eastAsia="Times New Roman" w:hAnsi="Times New Roman" w:cs="Times New Roman"/>
          <w:sz w:val="24"/>
          <w:szCs w:val="24"/>
          <w:lang w:eastAsia="lv-LV"/>
        </w:rPr>
        <w:t>:</w:t>
      </w:r>
      <w:r w:rsidRPr="000A66B9">
        <w:rPr>
          <w:rFonts w:ascii="Times New Roman" w:eastAsia="Times New Roman" w:hAnsi="Times New Roman" w:cs="Mangal"/>
          <w:sz w:val="24"/>
          <w:szCs w:val="24"/>
          <w:lang w:eastAsia="lv-LV"/>
        </w:rPr>
        <w:t xml:space="preserve"> iegūtais punktu skaits 3.33 punkti ;</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2.3.</w:t>
      </w:r>
      <w:r w:rsidRPr="000A66B9">
        <w:rPr>
          <w:rFonts w:ascii="Times New Roman" w:eastAsia="Times New Roman" w:hAnsi="Times New Roman" w:cs="Mangal"/>
          <w:sz w:val="24"/>
          <w:szCs w:val="24"/>
        </w:rPr>
        <w:t xml:space="preserve"> apdrošināšanas atlīdzības pieteikšanas un izmaksas kārtība, termiņi: iegūtais punktu skaits 7.33:</w:t>
      </w:r>
    </w:p>
    <w:p w:rsidR="005708BB" w:rsidRPr="000A66B9" w:rsidRDefault="005708BB" w:rsidP="005708BB">
      <w:pPr>
        <w:tabs>
          <w:tab w:val="left" w:pos="0"/>
        </w:tabs>
        <w:spacing w:after="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2.3.1. iesniegta informācija: 2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Mangal"/>
          <w:sz w:val="24"/>
          <w:szCs w:val="24"/>
        </w:rPr>
        <w:t xml:space="preserve">2.3.2. pieteikuma izskatīšanas un atlīdzības izmaksas izpildes termiņš </w:t>
      </w:r>
      <w:r w:rsidRPr="000A66B9">
        <w:rPr>
          <w:rFonts w:ascii="Times New Roman" w:eastAsia="Times New Roman" w:hAnsi="Times New Roman" w:cs="Times New Roman"/>
          <w:sz w:val="24"/>
          <w:szCs w:val="24"/>
        </w:rPr>
        <w:t xml:space="preserve">(piedāvātais </w:t>
      </w:r>
      <w:r w:rsidRPr="000A66B9">
        <w:rPr>
          <w:rFonts w:ascii="Times New Roman" w:hAnsi="Times New Roman" w:cs="Times New Roman"/>
          <w:sz w:val="24"/>
          <w:szCs w:val="24"/>
        </w:rPr>
        <w:t xml:space="preserve">pieteikuma izskatīšana 3 darba dienas, atlīdzības izmaksas termiņš 3 darba dienas ) </w:t>
      </w:r>
      <w:r w:rsidRPr="000A66B9">
        <w:rPr>
          <w:rFonts w:ascii="Times New Roman" w:eastAsia="Times New Roman" w:hAnsi="Times New Roman" w:cs="Mangal"/>
          <w:sz w:val="24"/>
          <w:szCs w:val="24"/>
        </w:rPr>
        <w:t>:</w:t>
      </w:r>
      <w:r w:rsidRPr="000A66B9">
        <w:rPr>
          <w:rFonts w:ascii="Times New Roman" w:eastAsia="Times New Roman" w:hAnsi="Times New Roman" w:cs="Mangal"/>
          <w:sz w:val="24"/>
          <w:szCs w:val="24"/>
          <w:lang w:eastAsia="lv-LV"/>
        </w:rPr>
        <w:t>iegūtais punktu skaits: 5.33 punkti ;</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p>
    <w:p w:rsidR="005708BB" w:rsidRPr="000A66B9" w:rsidRDefault="005708BB" w:rsidP="005708BB">
      <w:pPr>
        <w:numPr>
          <w:ilvl w:val="0"/>
          <w:numId w:val="3"/>
        </w:numPr>
        <w:spacing w:after="0" w:line="240" w:lineRule="auto"/>
        <w:ind w:left="0" w:firstLine="1080"/>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AAS „GJENSIDIGE BALTIC”</w:t>
      </w:r>
      <w:r w:rsidRPr="000A66B9">
        <w:rPr>
          <w:rFonts w:ascii="Times New Roman" w:eastAsia="Times New Roman" w:hAnsi="Times New Roman" w:cs="Times New Roman"/>
          <w:sz w:val="24"/>
          <w:szCs w:val="20"/>
          <w:lang w:eastAsia="lv-LV"/>
        </w:rPr>
        <w:t xml:space="preserve"> </w:t>
      </w:r>
      <w:r w:rsidRPr="000A66B9">
        <w:rPr>
          <w:rFonts w:ascii="Times New Roman" w:eastAsia="Times New Roman" w:hAnsi="Times New Roman" w:cs="Times New Roman"/>
          <w:sz w:val="24"/>
          <w:szCs w:val="24"/>
          <w:lang w:eastAsia="lv-LV"/>
        </w:rPr>
        <w:t>piedāvājums  punktu kopvērtējumā ir ieguvis 43.33 punktus, pamatojoties uz šādu Komisijas vērtējumu katrā no kritērijiem:</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Cs/>
          <w:sz w:val="24"/>
          <w:szCs w:val="24"/>
          <w:lang w:eastAsia="lv-LV"/>
        </w:rPr>
        <w:t>Kritērijs 1:</w:t>
      </w:r>
      <w:r w:rsidRPr="000A66B9">
        <w:rPr>
          <w:rFonts w:ascii="Times New Roman" w:eastAsia="Times New Roman" w:hAnsi="Times New Roman" w:cs="Times New Roman"/>
          <w:sz w:val="24"/>
          <w:szCs w:val="24"/>
          <w:lang w:eastAsia="lv-LV"/>
        </w:rPr>
        <w:t xml:space="preserve"> Pretendenta piedāvāta cena 300</w:t>
      </w:r>
      <w:r w:rsidR="00CA6377">
        <w:rPr>
          <w:rFonts w:ascii="Times New Roman" w:eastAsia="Times New Roman" w:hAnsi="Times New Roman" w:cs="Times New Roman"/>
          <w:sz w:val="24"/>
          <w:szCs w:val="24"/>
          <w:lang w:eastAsia="lv-LV"/>
        </w:rPr>
        <w:t>4</w:t>
      </w:r>
      <w:r w:rsidRPr="000A66B9">
        <w:rPr>
          <w:rFonts w:ascii="Times New Roman" w:eastAsia="Times New Roman" w:hAnsi="Times New Roman" w:cs="Times New Roman"/>
          <w:sz w:val="24"/>
          <w:szCs w:val="24"/>
          <w:lang w:eastAsia="lv-LV"/>
        </w:rPr>
        <w:t>0  EUR , iegūtais punktu skaits 29.13 punkti .</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Kritērijs 2 (Kvalitāte): kopējais iegūtais punktu skaits 14.20 punkti. </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Attiecīgo punktu skaitu šajā kritērijā Pretendents ir ieguvis pamatojoties uz šādu izvērtējumu katrā no </w:t>
      </w:r>
      <w:proofErr w:type="spellStart"/>
      <w:r w:rsidRPr="000A66B9">
        <w:rPr>
          <w:rFonts w:ascii="Times New Roman" w:eastAsia="Times New Roman" w:hAnsi="Times New Roman" w:cs="Times New Roman"/>
          <w:sz w:val="24"/>
          <w:szCs w:val="24"/>
          <w:lang w:eastAsia="lv-LV"/>
        </w:rPr>
        <w:t>apakškritērijiem</w:t>
      </w:r>
      <w:proofErr w:type="spellEnd"/>
      <w:r w:rsidRPr="000A66B9">
        <w:rPr>
          <w:rFonts w:ascii="Times New Roman" w:eastAsia="Times New Roman" w:hAnsi="Times New Roman" w:cs="Times New Roman"/>
          <w:sz w:val="24"/>
          <w:szCs w:val="24"/>
          <w:lang w:eastAsia="lv-LV"/>
        </w:rPr>
        <w:t>:</w:t>
      </w:r>
    </w:p>
    <w:p w:rsidR="005708BB" w:rsidRPr="000A66B9" w:rsidRDefault="005708BB" w:rsidP="005708BB">
      <w:pPr>
        <w:tabs>
          <w:tab w:val="left" w:pos="0"/>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2.1. </w:t>
      </w: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r w:rsidRPr="000A66B9">
        <w:rPr>
          <w:rFonts w:ascii="Times New Roman" w:eastAsia="Times New Roman" w:hAnsi="Times New Roman" w:cs="Times New Roman"/>
          <w:sz w:val="24"/>
          <w:szCs w:val="24"/>
          <w:lang w:eastAsia="lv-LV"/>
        </w:rPr>
        <w:t xml:space="preserve"> -iegūtais punktu skaits  9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2.2. Pretendenta segtais apdrošināšanas limits Apdrošinājuma ņēmējam  pēc pirmā zaudējuma principa, saskaņā ar Tehniskā specifikācijā definētajām minimālajām prasībām</w:t>
      </w:r>
      <w:r w:rsidRPr="000A66B9">
        <w:rPr>
          <w:rFonts w:ascii="Times New Roman" w:eastAsia="Times New Roman" w:hAnsi="Times New Roman" w:cs="Mangal"/>
          <w:sz w:val="24"/>
          <w:szCs w:val="24"/>
          <w:lang w:eastAsia="lv-LV"/>
        </w:rPr>
        <w:t xml:space="preserve"> </w:t>
      </w:r>
      <w:r w:rsidRPr="000A66B9">
        <w:rPr>
          <w:rFonts w:ascii="Times New Roman" w:eastAsia="Times New Roman" w:hAnsi="Times New Roman" w:cs="Times New Roman"/>
          <w:sz w:val="24"/>
          <w:szCs w:val="24"/>
          <w:lang w:eastAsia="lv-LV"/>
        </w:rPr>
        <w:t>(</w:t>
      </w:r>
      <w:r w:rsidRPr="000A66B9">
        <w:rPr>
          <w:rFonts w:ascii="Times New Roman" w:hAnsi="Times New Roman" w:cs="Times New Roman"/>
          <w:sz w:val="24"/>
          <w:szCs w:val="24"/>
          <w:lang w:eastAsia="ar-SA"/>
        </w:rPr>
        <w:t>piedāvātais atlīdzības limits 14 300 000 EUR )</w:t>
      </w:r>
      <w:r w:rsidRPr="000A66B9">
        <w:rPr>
          <w:rFonts w:ascii="Times New Roman" w:eastAsia="Times New Roman" w:hAnsi="Times New Roman" w:cs="Times New Roman"/>
          <w:sz w:val="24"/>
          <w:szCs w:val="24"/>
          <w:lang w:eastAsia="lv-LV"/>
        </w:rPr>
        <w:t>:</w:t>
      </w:r>
      <w:r w:rsidRPr="000A66B9">
        <w:rPr>
          <w:rFonts w:ascii="Times New Roman" w:eastAsia="Times New Roman" w:hAnsi="Times New Roman" w:cs="Mangal"/>
          <w:sz w:val="24"/>
          <w:szCs w:val="24"/>
          <w:lang w:eastAsia="lv-LV"/>
        </w:rPr>
        <w:t xml:space="preserve"> iegūtais punktu skaits  0 punkti ;</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2.3.</w:t>
      </w:r>
      <w:r w:rsidRPr="000A66B9">
        <w:rPr>
          <w:rFonts w:ascii="Times New Roman" w:eastAsia="Times New Roman" w:hAnsi="Times New Roman" w:cs="Mangal"/>
          <w:sz w:val="24"/>
          <w:szCs w:val="24"/>
        </w:rPr>
        <w:t xml:space="preserve"> apdrošināšanas atlīdzības pieteikšanas un izmaksas kārtība, termiņi: iegūtais punktu skaits 5.20:</w:t>
      </w:r>
    </w:p>
    <w:p w:rsidR="005708BB" w:rsidRPr="000A66B9" w:rsidRDefault="005708BB" w:rsidP="005708BB">
      <w:pPr>
        <w:tabs>
          <w:tab w:val="left" w:pos="0"/>
        </w:tabs>
        <w:spacing w:after="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2.3.1. iesniegta informācija: 2 punkti.</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Mangal"/>
          <w:sz w:val="24"/>
          <w:szCs w:val="24"/>
        </w:rPr>
        <w:t xml:space="preserve">2.3.2. pieteikuma izskatīšanas un atlīdzības izmaksas izpildes termiņš </w:t>
      </w:r>
      <w:r w:rsidRPr="000A66B9">
        <w:rPr>
          <w:rFonts w:ascii="Times New Roman" w:eastAsia="Times New Roman" w:hAnsi="Times New Roman" w:cs="Times New Roman"/>
          <w:sz w:val="24"/>
          <w:szCs w:val="24"/>
        </w:rPr>
        <w:t xml:space="preserve">(piedāvātais </w:t>
      </w:r>
      <w:r w:rsidRPr="000A66B9">
        <w:rPr>
          <w:rFonts w:ascii="Times New Roman" w:hAnsi="Times New Roman" w:cs="Times New Roman"/>
          <w:sz w:val="24"/>
          <w:szCs w:val="24"/>
        </w:rPr>
        <w:t>pieteikuma izskatīšana 7 dienas, atlīdzības izmaksas termiņš 3 dienas)</w:t>
      </w: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lv-LV"/>
        </w:rPr>
        <w:t>iegūtais punktu skaits: 3.2 punkti;</w:t>
      </w:r>
    </w:p>
    <w:p w:rsidR="005708BB" w:rsidRPr="000A66B9" w:rsidRDefault="005708BB" w:rsidP="005708BB">
      <w:pPr>
        <w:spacing w:after="0" w:line="240" w:lineRule="auto"/>
        <w:jc w:val="both"/>
        <w:rPr>
          <w:rFonts w:ascii="Times New Roman" w:eastAsia="Times New Roman" w:hAnsi="Times New Roman" w:cs="Times New Roman"/>
          <w:bCs/>
          <w:sz w:val="24"/>
          <w:szCs w:val="24"/>
          <w:lang w:eastAsia="lv-LV"/>
        </w:rPr>
      </w:pPr>
    </w:p>
    <w:p w:rsidR="005708BB" w:rsidRPr="000A66B9" w:rsidRDefault="005708BB" w:rsidP="005708BB">
      <w:pPr>
        <w:numPr>
          <w:ilvl w:val="0"/>
          <w:numId w:val="3"/>
        </w:numPr>
        <w:spacing w:after="0" w:line="240" w:lineRule="auto"/>
        <w:ind w:left="0" w:firstLine="1134"/>
        <w:jc w:val="both"/>
        <w:rPr>
          <w:rFonts w:ascii="Times New Roman" w:eastAsia="Times New Roman" w:hAnsi="Times New Roman" w:cs="Times New Roman"/>
          <w:sz w:val="24"/>
          <w:szCs w:val="24"/>
          <w:lang w:eastAsia="lv-LV"/>
        </w:rPr>
      </w:pPr>
      <w:r w:rsidRPr="006C3277">
        <w:rPr>
          <w:rFonts w:ascii="Times New Roman" w:eastAsia="Times New Roman" w:hAnsi="Times New Roman" w:cs="Times New Roman"/>
          <w:b/>
          <w:sz w:val="24"/>
          <w:szCs w:val="24"/>
          <w:lang w:eastAsia="lv-LV"/>
        </w:rPr>
        <w:t xml:space="preserve">„BTA </w:t>
      </w:r>
      <w:proofErr w:type="spellStart"/>
      <w:r w:rsidRPr="006C3277">
        <w:rPr>
          <w:rFonts w:ascii="Times New Roman" w:eastAsia="Times New Roman" w:hAnsi="Times New Roman" w:cs="Times New Roman"/>
          <w:b/>
          <w:sz w:val="24"/>
          <w:szCs w:val="24"/>
          <w:lang w:eastAsia="lv-LV"/>
        </w:rPr>
        <w:t>Insurance</w:t>
      </w:r>
      <w:proofErr w:type="spellEnd"/>
      <w:r w:rsidRPr="006C3277">
        <w:rPr>
          <w:rFonts w:ascii="Times New Roman" w:eastAsia="Times New Roman" w:hAnsi="Times New Roman" w:cs="Times New Roman"/>
          <w:b/>
          <w:sz w:val="24"/>
          <w:szCs w:val="24"/>
          <w:lang w:eastAsia="lv-LV"/>
        </w:rPr>
        <w:t xml:space="preserve"> </w:t>
      </w:r>
      <w:proofErr w:type="spellStart"/>
      <w:r w:rsidRPr="006C3277">
        <w:rPr>
          <w:rFonts w:ascii="Times New Roman" w:eastAsia="Times New Roman" w:hAnsi="Times New Roman" w:cs="Times New Roman"/>
          <w:b/>
          <w:sz w:val="24"/>
          <w:szCs w:val="24"/>
          <w:lang w:eastAsia="lv-LV"/>
        </w:rPr>
        <w:t>Company</w:t>
      </w:r>
      <w:proofErr w:type="spellEnd"/>
      <w:r w:rsidRPr="006C3277">
        <w:rPr>
          <w:rFonts w:ascii="Times New Roman" w:eastAsia="Times New Roman" w:hAnsi="Times New Roman" w:cs="Times New Roman"/>
          <w:b/>
          <w:sz w:val="24"/>
          <w:szCs w:val="24"/>
          <w:lang w:eastAsia="lv-LV"/>
        </w:rPr>
        <w:t>”   SE</w:t>
      </w:r>
      <w:r w:rsidRPr="000A66B9">
        <w:rPr>
          <w:rFonts w:ascii="Times New Roman" w:eastAsia="Times New Roman" w:hAnsi="Times New Roman" w:cs="Times New Roman"/>
          <w:sz w:val="24"/>
          <w:szCs w:val="20"/>
          <w:lang w:eastAsia="lv-LV"/>
        </w:rPr>
        <w:t xml:space="preserve"> </w:t>
      </w:r>
      <w:r w:rsidRPr="000A66B9">
        <w:rPr>
          <w:rFonts w:ascii="Times New Roman" w:eastAsia="Times New Roman" w:hAnsi="Times New Roman" w:cs="Times New Roman"/>
          <w:sz w:val="24"/>
          <w:szCs w:val="24"/>
          <w:lang w:eastAsia="lv-LV"/>
        </w:rPr>
        <w:t>piedāvājums  punktu kopvērtējumā ir ieguvis 90.09 punktus, pamatojoties uz šādu Komisijas vērtējumu katrā no kritērijiem:</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Cs/>
          <w:sz w:val="24"/>
          <w:szCs w:val="24"/>
          <w:lang w:eastAsia="lv-LV"/>
        </w:rPr>
        <w:t>Kritērijs 1:</w:t>
      </w:r>
      <w:r w:rsidRPr="000A66B9">
        <w:rPr>
          <w:rFonts w:ascii="Times New Roman" w:eastAsia="Times New Roman" w:hAnsi="Times New Roman" w:cs="Times New Roman"/>
          <w:sz w:val="24"/>
          <w:szCs w:val="24"/>
          <w:lang w:eastAsia="lv-LV"/>
        </w:rPr>
        <w:t xml:space="preserve"> Pretendenta piedāvāta cena 12500  EUR , iegūtais punktu skaits 70 punkti.</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lastRenderedPageBreak/>
        <w:t xml:space="preserve">Kritērijs 2 (Kvalitāte): kopējais iegūtais punktu skaits 20.09 punkti. </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Attiecīgo punktu skaitu šajā kritērijā Pretendents ir ieguvis pamatojoties uz šādu izvērtējumu katrā no </w:t>
      </w:r>
      <w:proofErr w:type="spellStart"/>
      <w:r w:rsidRPr="000A66B9">
        <w:rPr>
          <w:rFonts w:ascii="Times New Roman" w:eastAsia="Times New Roman" w:hAnsi="Times New Roman" w:cs="Times New Roman"/>
          <w:sz w:val="24"/>
          <w:szCs w:val="24"/>
          <w:lang w:eastAsia="lv-LV"/>
        </w:rPr>
        <w:t>apakškritērijiem</w:t>
      </w:r>
      <w:proofErr w:type="spellEnd"/>
      <w:r w:rsidRPr="000A66B9">
        <w:rPr>
          <w:rFonts w:ascii="Times New Roman" w:eastAsia="Times New Roman" w:hAnsi="Times New Roman" w:cs="Times New Roman"/>
          <w:sz w:val="24"/>
          <w:szCs w:val="24"/>
          <w:lang w:eastAsia="lv-LV"/>
        </w:rPr>
        <w:t>:</w:t>
      </w:r>
    </w:p>
    <w:p w:rsidR="005708BB" w:rsidRPr="000A66B9" w:rsidRDefault="005708BB" w:rsidP="005708BB">
      <w:pPr>
        <w:tabs>
          <w:tab w:val="left" w:pos="0"/>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2.1. </w:t>
      </w: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r w:rsidRPr="000A66B9">
        <w:rPr>
          <w:rFonts w:ascii="Times New Roman" w:eastAsia="Times New Roman" w:hAnsi="Times New Roman" w:cs="Times New Roman"/>
          <w:sz w:val="24"/>
          <w:szCs w:val="24"/>
          <w:lang w:eastAsia="lv-LV"/>
        </w:rPr>
        <w:t xml:space="preserve"> -iegūtais punktu skaits 13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2.2. Pretendenta segtais apdrošināšanas limits Apdrošinājuma ņēmējam  pēc pirmā zaudējuma principa, saskaņā ar Tehniskā specifikācijā definētajām minimālajām prasībām</w:t>
      </w:r>
      <w:r w:rsidRPr="000A66B9">
        <w:rPr>
          <w:rFonts w:ascii="Times New Roman" w:eastAsia="Times New Roman" w:hAnsi="Times New Roman" w:cs="Mangal"/>
          <w:sz w:val="24"/>
          <w:szCs w:val="24"/>
          <w:lang w:eastAsia="lv-LV"/>
        </w:rPr>
        <w:t xml:space="preserve"> </w:t>
      </w:r>
      <w:r w:rsidRPr="000A66B9">
        <w:rPr>
          <w:rFonts w:ascii="Times New Roman" w:eastAsia="Times New Roman" w:hAnsi="Times New Roman" w:cs="Times New Roman"/>
          <w:sz w:val="24"/>
          <w:szCs w:val="24"/>
          <w:lang w:eastAsia="lv-LV"/>
        </w:rPr>
        <w:t>(</w:t>
      </w:r>
      <w:r w:rsidRPr="000A66B9">
        <w:rPr>
          <w:rFonts w:ascii="Times New Roman" w:hAnsi="Times New Roman" w:cs="Times New Roman"/>
          <w:sz w:val="24"/>
          <w:szCs w:val="24"/>
          <w:lang w:eastAsia="ar-SA"/>
        </w:rPr>
        <w:t>piedāvātais atlīdzības limits 14 500 000 EUR )</w:t>
      </w:r>
      <w:r w:rsidRPr="000A66B9">
        <w:rPr>
          <w:rFonts w:ascii="Times New Roman" w:eastAsia="Times New Roman" w:hAnsi="Times New Roman" w:cs="Times New Roman"/>
          <w:sz w:val="24"/>
          <w:szCs w:val="24"/>
          <w:lang w:eastAsia="lv-LV"/>
        </w:rPr>
        <w:t>:</w:t>
      </w:r>
      <w:r w:rsidRPr="000A66B9">
        <w:rPr>
          <w:rFonts w:ascii="Times New Roman" w:eastAsia="Times New Roman" w:hAnsi="Times New Roman" w:cs="Mangal"/>
          <w:sz w:val="24"/>
          <w:szCs w:val="24"/>
          <w:lang w:eastAsia="lv-LV"/>
        </w:rPr>
        <w:t xml:space="preserve"> iegūtais punktu skaits 2.42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2.3.</w:t>
      </w:r>
      <w:r w:rsidRPr="000A66B9">
        <w:rPr>
          <w:rFonts w:ascii="Times New Roman" w:eastAsia="Times New Roman" w:hAnsi="Times New Roman" w:cs="Mangal"/>
          <w:sz w:val="24"/>
          <w:szCs w:val="24"/>
        </w:rPr>
        <w:t xml:space="preserve"> apdrošināšanas atlīdzības pieteikšanas un izmaksas kārtība, termiņi: iegūtais punktu skaits 4,67:</w:t>
      </w:r>
    </w:p>
    <w:p w:rsidR="005708BB" w:rsidRPr="000A66B9" w:rsidRDefault="005708BB" w:rsidP="005708BB">
      <w:pPr>
        <w:tabs>
          <w:tab w:val="left" w:pos="0"/>
        </w:tabs>
        <w:spacing w:after="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2.3.1. iesniegta informācija: 2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Mangal"/>
          <w:sz w:val="24"/>
          <w:szCs w:val="24"/>
        </w:rPr>
        <w:t xml:space="preserve">2.3.2. pieteikuma izskatīšanas un atlīdzības izmaksas izpildes termiņš </w:t>
      </w:r>
      <w:r w:rsidRPr="000A66B9">
        <w:rPr>
          <w:rFonts w:ascii="Times New Roman" w:eastAsia="Times New Roman" w:hAnsi="Times New Roman" w:cs="Times New Roman"/>
          <w:sz w:val="24"/>
          <w:szCs w:val="24"/>
        </w:rPr>
        <w:t xml:space="preserve">(piedāvātais </w:t>
      </w:r>
      <w:r w:rsidRPr="000A66B9">
        <w:rPr>
          <w:rFonts w:ascii="Times New Roman" w:hAnsi="Times New Roman" w:cs="Times New Roman"/>
          <w:sz w:val="24"/>
          <w:szCs w:val="24"/>
        </w:rPr>
        <w:t>pieteikuma izskatīšana 7  dienas, atlīdzības izmaksas termiņš 3 dienas),</w:t>
      </w: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lv-LV"/>
        </w:rPr>
        <w:t>iegūtais punktu skaits: 2.67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p>
    <w:p w:rsidR="005708BB" w:rsidRPr="000A66B9" w:rsidRDefault="005708BB" w:rsidP="005708BB">
      <w:pPr>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AAS ”BALTIJAS APDROŠINĀŠANAS NAMS”</w:t>
      </w:r>
      <w:r w:rsidRPr="000A66B9">
        <w:rPr>
          <w:rFonts w:ascii="Times New Roman" w:eastAsia="Times New Roman" w:hAnsi="Times New Roman" w:cs="Times New Roman"/>
          <w:sz w:val="24"/>
          <w:szCs w:val="24"/>
          <w:lang w:eastAsia="lv-LV"/>
        </w:rPr>
        <w:t xml:space="preserve"> piedāvājums  punktu kopvērtējumā ir ieguvis 70.63 punktus, pamatojoties uz šādu Komisijas vērtējumu katrā no kritērijiem:</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Cs/>
          <w:sz w:val="24"/>
          <w:szCs w:val="24"/>
          <w:lang w:eastAsia="lv-LV"/>
        </w:rPr>
        <w:t>Kritērijs 1:</w:t>
      </w:r>
      <w:r w:rsidRPr="000A66B9">
        <w:rPr>
          <w:rFonts w:ascii="Times New Roman" w:eastAsia="Times New Roman" w:hAnsi="Times New Roman" w:cs="Times New Roman"/>
          <w:sz w:val="24"/>
          <w:szCs w:val="24"/>
          <w:lang w:eastAsia="lv-LV"/>
        </w:rPr>
        <w:t xml:space="preserve"> Pretendenta piedāvāta cena </w:t>
      </w:r>
      <w:r w:rsidRPr="00CA6377">
        <w:rPr>
          <w:rFonts w:ascii="Times New Roman" w:eastAsia="Times New Roman" w:hAnsi="Times New Roman" w:cs="Times New Roman"/>
          <w:sz w:val="24"/>
          <w:szCs w:val="24"/>
          <w:lang w:eastAsia="lv-LV"/>
        </w:rPr>
        <w:t>1</w:t>
      </w:r>
      <w:r w:rsidR="00CA6377" w:rsidRPr="00CA6377">
        <w:rPr>
          <w:rFonts w:ascii="Times New Roman" w:eastAsia="Times New Roman" w:hAnsi="Times New Roman" w:cs="Times New Roman"/>
          <w:sz w:val="24"/>
          <w:szCs w:val="24"/>
          <w:lang w:eastAsia="lv-LV"/>
        </w:rPr>
        <w:t>48</w:t>
      </w:r>
      <w:r w:rsidRPr="00CA6377">
        <w:rPr>
          <w:rFonts w:ascii="Times New Roman" w:eastAsia="Times New Roman" w:hAnsi="Times New Roman" w:cs="Times New Roman"/>
          <w:sz w:val="24"/>
          <w:szCs w:val="24"/>
          <w:lang w:eastAsia="lv-LV"/>
        </w:rPr>
        <w:t xml:space="preserve">73.83  </w:t>
      </w:r>
      <w:r w:rsidRPr="000A66B9">
        <w:rPr>
          <w:rFonts w:ascii="Times New Roman" w:eastAsia="Times New Roman" w:hAnsi="Times New Roman" w:cs="Times New Roman"/>
          <w:sz w:val="24"/>
          <w:szCs w:val="24"/>
          <w:lang w:eastAsia="lv-LV"/>
        </w:rPr>
        <w:t>EUR , iegūtais punktu skaits 58.83 punkti.</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Kritērijs 2 (Kvalitāte): kopējais iegūtais punktu skaits 11.80 punkti . </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Attiecīgo punktu skaitu šajā kritērijā Pretendents ir ieguvis pamatojoties uz šādu izvērtējumu katrā no </w:t>
      </w:r>
      <w:proofErr w:type="spellStart"/>
      <w:r w:rsidRPr="000A66B9">
        <w:rPr>
          <w:rFonts w:ascii="Times New Roman" w:eastAsia="Times New Roman" w:hAnsi="Times New Roman" w:cs="Times New Roman"/>
          <w:sz w:val="24"/>
          <w:szCs w:val="24"/>
          <w:lang w:eastAsia="lv-LV"/>
        </w:rPr>
        <w:t>apakškritērijiem</w:t>
      </w:r>
      <w:proofErr w:type="spellEnd"/>
      <w:r w:rsidRPr="000A66B9">
        <w:rPr>
          <w:rFonts w:ascii="Times New Roman" w:eastAsia="Times New Roman" w:hAnsi="Times New Roman" w:cs="Times New Roman"/>
          <w:sz w:val="24"/>
          <w:szCs w:val="24"/>
          <w:lang w:eastAsia="lv-LV"/>
        </w:rPr>
        <w:t>:</w:t>
      </w:r>
    </w:p>
    <w:p w:rsidR="005708BB" w:rsidRPr="000A66B9" w:rsidRDefault="005708BB" w:rsidP="005708BB">
      <w:pPr>
        <w:tabs>
          <w:tab w:val="left" w:pos="0"/>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2.1. </w:t>
      </w: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r w:rsidRPr="000A66B9">
        <w:rPr>
          <w:rFonts w:ascii="Times New Roman" w:eastAsia="Times New Roman" w:hAnsi="Times New Roman" w:cs="Times New Roman"/>
          <w:sz w:val="24"/>
          <w:szCs w:val="24"/>
          <w:lang w:eastAsia="lv-LV"/>
        </w:rPr>
        <w:t xml:space="preserve"> -iegūtais punktu skaits 9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2.2. Pretendenta segtais apdrošināšanas limits Apdrošinājuma ņēmējam  pēc pirmā zaudējuma principa, saskaņā ar Tehniskā specifikācijā definētajām minimālajām prasībām</w:t>
      </w:r>
      <w:r w:rsidRPr="000A66B9">
        <w:rPr>
          <w:rFonts w:ascii="Times New Roman" w:eastAsia="Times New Roman" w:hAnsi="Times New Roman" w:cs="Mangal"/>
          <w:sz w:val="24"/>
          <w:szCs w:val="24"/>
          <w:lang w:eastAsia="lv-LV"/>
        </w:rPr>
        <w:t xml:space="preserve"> </w:t>
      </w:r>
      <w:r w:rsidRPr="000A66B9">
        <w:rPr>
          <w:rFonts w:ascii="Times New Roman" w:eastAsia="Times New Roman" w:hAnsi="Times New Roman" w:cs="Times New Roman"/>
          <w:sz w:val="24"/>
          <w:szCs w:val="24"/>
          <w:lang w:eastAsia="lv-LV"/>
        </w:rPr>
        <w:t>(</w:t>
      </w:r>
      <w:r w:rsidRPr="000A66B9">
        <w:rPr>
          <w:rFonts w:ascii="Times New Roman" w:hAnsi="Times New Roman" w:cs="Times New Roman"/>
          <w:sz w:val="24"/>
          <w:szCs w:val="24"/>
          <w:lang w:eastAsia="ar-SA"/>
        </w:rPr>
        <w:t>piedāvātais atlīdzības limits 14 300 000 EUR )</w:t>
      </w:r>
      <w:r w:rsidRPr="000A66B9">
        <w:rPr>
          <w:rFonts w:ascii="Times New Roman" w:eastAsia="Times New Roman" w:hAnsi="Times New Roman" w:cs="Times New Roman"/>
          <w:sz w:val="24"/>
          <w:szCs w:val="24"/>
          <w:lang w:eastAsia="lv-LV"/>
        </w:rPr>
        <w:t>:</w:t>
      </w:r>
      <w:r w:rsidRPr="000A66B9">
        <w:rPr>
          <w:rFonts w:ascii="Times New Roman" w:eastAsia="Times New Roman" w:hAnsi="Times New Roman" w:cs="Mangal"/>
          <w:sz w:val="24"/>
          <w:szCs w:val="24"/>
          <w:lang w:eastAsia="lv-LV"/>
        </w:rPr>
        <w:t xml:space="preserve"> iegūtais punktu skaits 0 punkti ;</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2.3.</w:t>
      </w:r>
      <w:r w:rsidRPr="000A66B9">
        <w:rPr>
          <w:rFonts w:ascii="Times New Roman" w:eastAsia="Times New Roman" w:hAnsi="Times New Roman" w:cs="Mangal"/>
          <w:sz w:val="24"/>
          <w:szCs w:val="24"/>
        </w:rPr>
        <w:t xml:space="preserve"> apdrošināšanas atlīdzības pieteikšanas un izmaksas kārtība, termiņi: iegūtais punktu skaits 2.80:</w:t>
      </w:r>
    </w:p>
    <w:p w:rsidR="005708BB" w:rsidRPr="000A66B9" w:rsidRDefault="005708BB" w:rsidP="005708BB">
      <w:pPr>
        <w:tabs>
          <w:tab w:val="left" w:pos="0"/>
        </w:tabs>
        <w:spacing w:after="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t>2.3.1. iesniegta informācija: 2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Mangal"/>
          <w:sz w:val="24"/>
          <w:szCs w:val="24"/>
        </w:rPr>
        <w:t xml:space="preserve">2.3.2. pieteikuma izskatīšanas un atlīdzības izmaksas izpildes termiņš </w:t>
      </w:r>
      <w:r w:rsidRPr="000A66B9">
        <w:rPr>
          <w:rFonts w:ascii="Times New Roman" w:eastAsia="Times New Roman" w:hAnsi="Times New Roman" w:cs="Times New Roman"/>
          <w:sz w:val="24"/>
          <w:szCs w:val="24"/>
        </w:rPr>
        <w:t xml:space="preserve">(piedāvātais </w:t>
      </w:r>
      <w:r w:rsidRPr="000A66B9">
        <w:rPr>
          <w:rFonts w:ascii="Times New Roman" w:hAnsi="Times New Roman" w:cs="Times New Roman"/>
          <w:sz w:val="24"/>
          <w:szCs w:val="24"/>
        </w:rPr>
        <w:t xml:space="preserve">pieteikuma izskatīšana ne vēlāk kā 1 mēneša laikā, t.i., 30  dienas (saskaņā ar </w:t>
      </w:r>
      <w:proofErr w:type="spellStart"/>
      <w:r w:rsidRPr="000A66B9">
        <w:rPr>
          <w:rFonts w:ascii="Times New Roman" w:hAnsi="Times New Roman" w:cs="Times New Roman"/>
          <w:sz w:val="24"/>
          <w:szCs w:val="24"/>
        </w:rPr>
        <w:t>notiekumu</w:t>
      </w:r>
      <w:proofErr w:type="spellEnd"/>
      <w:r w:rsidRPr="000A66B9">
        <w:rPr>
          <w:rFonts w:ascii="Times New Roman" w:hAnsi="Times New Roman" w:cs="Times New Roman"/>
          <w:sz w:val="24"/>
          <w:szCs w:val="24"/>
        </w:rPr>
        <w:t xml:space="preserve"> 60.2.p), atlīdzības izmaksas termiņš 10 dienas (saskaņā ar noteikumu 60.5 punktu),</w:t>
      </w: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lv-LV"/>
        </w:rPr>
        <w:t>iegūtais punktu skaits:0.8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p>
    <w:p w:rsidR="005708BB" w:rsidRPr="000A66B9" w:rsidRDefault="005708BB" w:rsidP="005708BB">
      <w:pPr>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
          <w:sz w:val="24"/>
          <w:szCs w:val="24"/>
          <w:lang w:eastAsia="lv-LV"/>
        </w:rPr>
        <w:t>AAS ”IF P&amp;INSURANCE AS LATVIJAS filiāle”</w:t>
      </w:r>
      <w:r w:rsidRPr="000A66B9">
        <w:rPr>
          <w:rFonts w:ascii="Times New Roman" w:eastAsia="Times New Roman" w:hAnsi="Times New Roman" w:cs="Times New Roman"/>
          <w:sz w:val="24"/>
          <w:szCs w:val="24"/>
          <w:lang w:eastAsia="lv-LV"/>
        </w:rPr>
        <w:t xml:space="preserve"> piedāvājums  punktu kopvērtējumā ir ieguvis 92.48  punktus, pamatojoties uz šādu Komisijas vērtējumu katrā no kritērijiem:</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bCs/>
          <w:sz w:val="24"/>
          <w:szCs w:val="24"/>
          <w:lang w:eastAsia="lv-LV"/>
        </w:rPr>
        <w:t>Kritērijs 1:</w:t>
      </w:r>
      <w:r w:rsidRPr="000A66B9">
        <w:rPr>
          <w:rFonts w:ascii="Times New Roman" w:eastAsia="Times New Roman" w:hAnsi="Times New Roman" w:cs="Times New Roman"/>
          <w:sz w:val="24"/>
          <w:szCs w:val="24"/>
          <w:lang w:eastAsia="lv-LV"/>
        </w:rPr>
        <w:t xml:space="preserve"> Pretendenta piedāvāta cena 130</w:t>
      </w:r>
      <w:bookmarkStart w:id="0" w:name="_GoBack"/>
      <w:bookmarkEnd w:id="0"/>
      <w:r w:rsidRPr="000A66B9">
        <w:rPr>
          <w:rFonts w:ascii="Times New Roman" w:eastAsia="Times New Roman" w:hAnsi="Times New Roman" w:cs="Times New Roman"/>
          <w:sz w:val="24"/>
          <w:szCs w:val="24"/>
          <w:lang w:eastAsia="lv-LV"/>
        </w:rPr>
        <w:t>00  EUR , iegūtais punktu skaits 67.31 punkti .</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Kritērijs 2 (Kvalitāte): kopējais iegūtais punktu skaits 25.17. </w:t>
      </w:r>
    </w:p>
    <w:p w:rsidR="005708BB" w:rsidRPr="000A66B9" w:rsidRDefault="005708BB" w:rsidP="005708BB">
      <w:pPr>
        <w:tabs>
          <w:tab w:val="left" w:pos="855"/>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Attiecīgo punktu skaitu šajā kritērijā Pretendents ir ieguvis pamatojoties uz šādu izvērtējumu katrā no </w:t>
      </w:r>
      <w:proofErr w:type="spellStart"/>
      <w:r w:rsidRPr="000A66B9">
        <w:rPr>
          <w:rFonts w:ascii="Times New Roman" w:eastAsia="Times New Roman" w:hAnsi="Times New Roman" w:cs="Times New Roman"/>
          <w:sz w:val="24"/>
          <w:szCs w:val="24"/>
          <w:lang w:eastAsia="lv-LV"/>
        </w:rPr>
        <w:t>apakškritērijiem</w:t>
      </w:r>
      <w:proofErr w:type="spellEnd"/>
      <w:r w:rsidRPr="000A66B9">
        <w:rPr>
          <w:rFonts w:ascii="Times New Roman" w:eastAsia="Times New Roman" w:hAnsi="Times New Roman" w:cs="Times New Roman"/>
          <w:sz w:val="24"/>
          <w:szCs w:val="24"/>
          <w:lang w:eastAsia="lv-LV"/>
        </w:rPr>
        <w:t>:</w:t>
      </w:r>
    </w:p>
    <w:p w:rsidR="005708BB" w:rsidRPr="000A66B9" w:rsidRDefault="005708BB" w:rsidP="005708BB">
      <w:pPr>
        <w:tabs>
          <w:tab w:val="left" w:pos="0"/>
        </w:tabs>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 xml:space="preserve">2.1. </w:t>
      </w:r>
      <w:r w:rsidRPr="000A66B9">
        <w:rPr>
          <w:rFonts w:ascii="Times New Roman" w:eastAsia="Times New Roman" w:hAnsi="Times New Roman" w:cs="Mangal"/>
          <w:sz w:val="24"/>
          <w:szCs w:val="24"/>
        </w:rPr>
        <w:t>piedāvātās apdrošināšanas iespējas atbilstoši  Pasūtītāja Tehniskai specifikācijai, tajā skaitā apdrošināšanas segumi (apdrošinātie riski)</w:t>
      </w:r>
      <w:r w:rsidRPr="000A66B9">
        <w:rPr>
          <w:rFonts w:ascii="Times New Roman" w:eastAsia="Times New Roman" w:hAnsi="Times New Roman" w:cs="Times New Roman"/>
          <w:sz w:val="24"/>
          <w:szCs w:val="24"/>
          <w:lang w:eastAsia="lv-LV"/>
        </w:rPr>
        <w:t xml:space="preserve"> -iegūtais punktu skaits 11;</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2.2. Pretendenta segtais apdrošināšanas limits Apdrošinājuma ņēmējam  pēc pirmā zaudējuma principa, saskaņā ar Tehniskā specifikācijā definētajām minimālajām prasībām</w:t>
      </w:r>
      <w:r w:rsidRPr="000A66B9">
        <w:rPr>
          <w:rFonts w:ascii="Times New Roman" w:eastAsia="Times New Roman" w:hAnsi="Times New Roman" w:cs="Mangal"/>
          <w:sz w:val="24"/>
          <w:szCs w:val="24"/>
          <w:lang w:eastAsia="lv-LV"/>
        </w:rPr>
        <w:t xml:space="preserve"> </w:t>
      </w:r>
      <w:r w:rsidRPr="000A66B9">
        <w:rPr>
          <w:rFonts w:ascii="Times New Roman" w:eastAsia="Times New Roman" w:hAnsi="Times New Roman" w:cs="Times New Roman"/>
          <w:sz w:val="24"/>
          <w:szCs w:val="24"/>
          <w:lang w:eastAsia="lv-LV"/>
        </w:rPr>
        <w:t>(</w:t>
      </w:r>
      <w:r w:rsidRPr="000A66B9">
        <w:rPr>
          <w:rFonts w:ascii="Times New Roman" w:hAnsi="Times New Roman" w:cs="Times New Roman"/>
          <w:sz w:val="24"/>
          <w:szCs w:val="24"/>
          <w:lang w:eastAsia="ar-SA"/>
        </w:rPr>
        <w:t>piedāvātais atlīdzības limits 25 000 000 EUR)</w:t>
      </w:r>
      <w:r w:rsidRPr="000A66B9">
        <w:rPr>
          <w:rFonts w:ascii="Times New Roman" w:eastAsia="Times New Roman" w:hAnsi="Times New Roman" w:cs="Times New Roman"/>
          <w:sz w:val="24"/>
          <w:szCs w:val="24"/>
          <w:lang w:eastAsia="lv-LV"/>
        </w:rPr>
        <w:t>:</w:t>
      </w:r>
      <w:r w:rsidRPr="000A66B9">
        <w:rPr>
          <w:rFonts w:ascii="Times New Roman" w:eastAsia="Times New Roman" w:hAnsi="Times New Roman" w:cs="Mangal"/>
          <w:sz w:val="24"/>
          <w:szCs w:val="24"/>
          <w:lang w:eastAsia="lv-LV"/>
        </w:rPr>
        <w:t xml:space="preserve"> iegūtais punktu skaits 4.17 punkti ;</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Times New Roman"/>
          <w:sz w:val="24"/>
          <w:szCs w:val="24"/>
          <w:lang w:eastAsia="lv-LV"/>
        </w:rPr>
        <w:t>2.3.</w:t>
      </w:r>
      <w:r w:rsidRPr="000A66B9">
        <w:rPr>
          <w:rFonts w:ascii="Times New Roman" w:eastAsia="Times New Roman" w:hAnsi="Times New Roman" w:cs="Mangal"/>
          <w:sz w:val="24"/>
          <w:szCs w:val="24"/>
        </w:rPr>
        <w:t xml:space="preserve"> apdrošināšanas atlīdzības pieteikšanas un izmaksas kārtība, termiņi: iegūtais punktu skaits 10:</w:t>
      </w:r>
    </w:p>
    <w:p w:rsidR="005708BB" w:rsidRPr="000A66B9" w:rsidRDefault="005708BB" w:rsidP="005708BB">
      <w:pPr>
        <w:tabs>
          <w:tab w:val="left" w:pos="0"/>
        </w:tabs>
        <w:spacing w:after="0" w:line="240" w:lineRule="auto"/>
        <w:jc w:val="both"/>
        <w:rPr>
          <w:rFonts w:ascii="Times New Roman" w:eastAsia="Times New Roman" w:hAnsi="Times New Roman" w:cs="Mangal"/>
          <w:sz w:val="24"/>
          <w:szCs w:val="24"/>
        </w:rPr>
      </w:pPr>
      <w:r w:rsidRPr="000A66B9">
        <w:rPr>
          <w:rFonts w:ascii="Times New Roman" w:eastAsia="Times New Roman" w:hAnsi="Times New Roman" w:cs="Times New Roman"/>
          <w:sz w:val="24"/>
          <w:szCs w:val="24"/>
        </w:rPr>
        <w:lastRenderedPageBreak/>
        <w:t>2.3.1.      iesniegta informācija: 2 punkti.</w:t>
      </w:r>
    </w:p>
    <w:p w:rsidR="005708BB" w:rsidRPr="000A66B9" w:rsidRDefault="005708BB" w:rsidP="005708BB">
      <w:pPr>
        <w:tabs>
          <w:tab w:val="left" w:pos="855"/>
        </w:tabs>
        <w:spacing w:after="0" w:line="240" w:lineRule="auto"/>
        <w:jc w:val="both"/>
        <w:rPr>
          <w:rFonts w:ascii="Times New Roman" w:eastAsia="Times New Roman" w:hAnsi="Times New Roman" w:cs="Mangal"/>
          <w:sz w:val="24"/>
          <w:szCs w:val="24"/>
          <w:lang w:eastAsia="lv-LV"/>
        </w:rPr>
      </w:pPr>
      <w:r w:rsidRPr="000A66B9">
        <w:rPr>
          <w:rFonts w:ascii="Times New Roman" w:eastAsia="Times New Roman" w:hAnsi="Times New Roman" w:cs="Mangal"/>
          <w:sz w:val="24"/>
          <w:szCs w:val="24"/>
        </w:rPr>
        <w:t xml:space="preserve">2.3.2. pieteikuma izskatīšanas un atlīdzības izmaksas izpildes termiņš </w:t>
      </w:r>
      <w:r w:rsidRPr="000A66B9">
        <w:rPr>
          <w:rFonts w:ascii="Times New Roman" w:eastAsia="Times New Roman" w:hAnsi="Times New Roman" w:cs="Times New Roman"/>
          <w:sz w:val="24"/>
          <w:szCs w:val="24"/>
        </w:rPr>
        <w:t xml:space="preserve">(piedāvātais </w:t>
      </w:r>
      <w:r w:rsidRPr="000A66B9">
        <w:rPr>
          <w:rFonts w:ascii="Times New Roman" w:hAnsi="Times New Roman" w:cs="Times New Roman"/>
          <w:sz w:val="24"/>
          <w:szCs w:val="24"/>
        </w:rPr>
        <w:t>pieteikuma izskatīšana2 darba dienas, atlīdzības izmaksas termiņš 2 darba dienas)</w:t>
      </w:r>
      <w:r w:rsidRPr="000A66B9">
        <w:rPr>
          <w:rFonts w:ascii="Times New Roman" w:eastAsia="Times New Roman" w:hAnsi="Times New Roman" w:cs="Mangal"/>
          <w:sz w:val="24"/>
          <w:szCs w:val="24"/>
        </w:rPr>
        <w:t xml:space="preserve">, </w:t>
      </w:r>
      <w:r w:rsidRPr="000A66B9">
        <w:rPr>
          <w:rFonts w:ascii="Times New Roman" w:eastAsia="Times New Roman" w:hAnsi="Times New Roman" w:cs="Mangal"/>
          <w:sz w:val="24"/>
          <w:szCs w:val="24"/>
          <w:lang w:eastAsia="lv-LV"/>
        </w:rPr>
        <w:t>iegūtais punktu skaits: 8 punkti.</w:t>
      </w:r>
    </w:p>
    <w:p w:rsidR="005708BB" w:rsidRPr="000A66B9" w:rsidRDefault="005708BB" w:rsidP="005708BB">
      <w:pPr>
        <w:spacing w:after="0" w:line="240" w:lineRule="auto"/>
        <w:rPr>
          <w:rFonts w:ascii="Times New Roman" w:eastAsia="Times New Roman" w:hAnsi="Times New Roman" w:cs="Times New Roman"/>
          <w:bCs/>
          <w:sz w:val="24"/>
          <w:szCs w:val="24"/>
          <w:lang w:eastAsia="lv-LV"/>
        </w:rPr>
      </w:pPr>
    </w:p>
    <w:p w:rsidR="005708BB" w:rsidRPr="000A66B9" w:rsidRDefault="005708BB" w:rsidP="005708BB">
      <w:pPr>
        <w:tabs>
          <w:tab w:val="left" w:pos="855"/>
        </w:tabs>
        <w:spacing w:after="0" w:line="240" w:lineRule="auto"/>
        <w:jc w:val="both"/>
        <w:rPr>
          <w:rFonts w:ascii="Times New Roman" w:eastAsia="Times New Roman" w:hAnsi="Times New Roman" w:cs="Times New Roman"/>
          <w:b/>
          <w:sz w:val="24"/>
          <w:szCs w:val="24"/>
          <w:lang w:eastAsia="lv-LV"/>
        </w:rPr>
      </w:pPr>
      <w:r w:rsidRPr="000A66B9">
        <w:rPr>
          <w:rFonts w:ascii="Times New Roman" w:eastAsia="Times New Roman" w:hAnsi="Times New Roman" w:cs="Times New Roman"/>
          <w:bCs/>
          <w:sz w:val="24"/>
          <w:szCs w:val="24"/>
          <w:lang w:eastAsia="lv-LV"/>
        </w:rPr>
        <w:t xml:space="preserve"> Vērtēšanas rezultātā līguma slēgšanas tiesības (piedāvājums ar augstāko punktu kopvērtējumu) ir </w:t>
      </w:r>
      <w:r w:rsidRPr="000A66B9">
        <w:rPr>
          <w:rFonts w:ascii="Times New Roman" w:eastAsia="Times New Roman" w:hAnsi="Times New Roman" w:cs="Times New Roman"/>
          <w:sz w:val="24"/>
          <w:szCs w:val="24"/>
          <w:lang w:eastAsia="lv-LV"/>
        </w:rPr>
        <w:t xml:space="preserve">ieguvis  Pretendents </w:t>
      </w:r>
      <w:r w:rsidRPr="000A66B9">
        <w:rPr>
          <w:rFonts w:ascii="Times New Roman" w:eastAsia="Times New Roman" w:hAnsi="Times New Roman" w:cs="Times New Roman"/>
          <w:b/>
          <w:sz w:val="24"/>
          <w:szCs w:val="24"/>
          <w:lang w:eastAsia="lv-LV"/>
        </w:rPr>
        <w:t>AAS „BALTA”</w:t>
      </w:r>
      <w:r w:rsidRPr="000A66B9">
        <w:rPr>
          <w:rFonts w:ascii="Times New Roman" w:eastAsia="Times New Roman" w:hAnsi="Times New Roman" w:cs="Times New Roman"/>
          <w:sz w:val="24"/>
          <w:szCs w:val="24"/>
          <w:lang w:eastAsia="lv-LV"/>
        </w:rPr>
        <w:t xml:space="preserve"> </w:t>
      </w:r>
      <w:r w:rsidRPr="000A66B9">
        <w:rPr>
          <w:rFonts w:ascii="Times New Roman" w:eastAsia="Times New Roman" w:hAnsi="Times New Roman" w:cs="Times New Roman"/>
          <w:b/>
          <w:sz w:val="24"/>
          <w:szCs w:val="24"/>
          <w:lang w:eastAsia="lv-LV"/>
        </w:rPr>
        <w:t>.</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0"/>
        </w:rPr>
      </w:pPr>
      <w:r w:rsidRPr="000A66B9">
        <w:rPr>
          <w:rFonts w:ascii="Times New Roman" w:eastAsia="Times New Roman" w:hAnsi="Times New Roman" w:cs="Times New Roman"/>
          <w:sz w:val="24"/>
          <w:szCs w:val="20"/>
        </w:rPr>
        <w:t>Tika ierosināts, pamatojoties uz PIL  tiesisko regulējumu, pārbaudīt publiski pieejamās datu bāzēs  vai uz Pretendentiem nav attiecināms kāds no  Nolikumā minētajiem pretendentu izslēgšanas  noteikumiem, iegūstot E-IZZIŅU.</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0"/>
        </w:rPr>
      </w:pPr>
      <w:r w:rsidRPr="000A66B9">
        <w:rPr>
          <w:rFonts w:ascii="Times New Roman" w:eastAsia="Times New Roman" w:hAnsi="Times New Roman" w:cs="Times New Roman"/>
          <w:sz w:val="24"/>
          <w:szCs w:val="20"/>
        </w:rPr>
        <w:t xml:space="preserve">                  </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0"/>
        </w:rPr>
      </w:pPr>
      <w:r w:rsidRPr="000A66B9">
        <w:rPr>
          <w:rFonts w:ascii="Times New Roman" w:eastAsia="Times New Roman" w:hAnsi="Times New Roman" w:cs="Times New Roman"/>
          <w:sz w:val="24"/>
          <w:szCs w:val="20"/>
        </w:rPr>
        <w:t>Izvērtējot iegūtās E-IZZIŅAS Komisija secina, ka</w:t>
      </w:r>
      <w:r w:rsidRPr="000A66B9">
        <w:rPr>
          <w:rFonts w:ascii="Times New Roman" w:eastAsia="Times New Roman" w:hAnsi="Times New Roman" w:cs="Times New Roman"/>
          <w:sz w:val="24"/>
          <w:szCs w:val="24"/>
          <w:lang w:eastAsia="lv-LV"/>
        </w:rPr>
        <w:t xml:space="preserve"> uz </w:t>
      </w:r>
      <w:r w:rsidRPr="000A66B9">
        <w:rPr>
          <w:rFonts w:ascii="Times New Roman" w:eastAsia="Times New Roman" w:hAnsi="Times New Roman" w:cs="Times New Roman"/>
          <w:b/>
          <w:sz w:val="24"/>
          <w:szCs w:val="24"/>
          <w:lang w:eastAsia="lv-LV"/>
        </w:rPr>
        <w:t xml:space="preserve">AAS „BALTA” </w:t>
      </w:r>
      <w:r w:rsidRPr="000A66B9">
        <w:rPr>
          <w:rFonts w:ascii="Times New Roman" w:eastAsia="Times New Roman" w:hAnsi="Times New Roman" w:cs="Times New Roman"/>
          <w:sz w:val="24"/>
          <w:szCs w:val="20"/>
        </w:rPr>
        <w:t>nav attiecināmi neviens no Nolikumā un PIL minētajiem izslēgšanas nosacījumiem.</w:t>
      </w:r>
    </w:p>
    <w:p w:rsidR="005708BB" w:rsidRPr="000A66B9" w:rsidRDefault="005708BB" w:rsidP="005708BB">
      <w:pPr>
        <w:spacing w:after="0" w:line="240" w:lineRule="auto"/>
        <w:jc w:val="both"/>
        <w:outlineLvl w:val="0"/>
        <w:rPr>
          <w:rFonts w:ascii="Times New Roman" w:eastAsia="Times New Roman" w:hAnsi="Times New Roman" w:cs="Times New Roman"/>
          <w:sz w:val="24"/>
          <w:szCs w:val="20"/>
        </w:rPr>
      </w:pPr>
      <w:r w:rsidRPr="000A66B9">
        <w:rPr>
          <w:rFonts w:ascii="Times New Roman" w:eastAsia="Times New Roman" w:hAnsi="Times New Roman" w:cs="Times New Roman"/>
          <w:sz w:val="24"/>
          <w:szCs w:val="20"/>
        </w:rPr>
        <w:t xml:space="preserve">            </w:t>
      </w:r>
    </w:p>
    <w:p w:rsidR="005708BB" w:rsidRPr="000A66B9" w:rsidRDefault="005708BB" w:rsidP="005708BB">
      <w:pPr>
        <w:spacing w:after="0" w:line="240" w:lineRule="auto"/>
        <w:jc w:val="both"/>
        <w:rPr>
          <w:rFonts w:ascii="Times New Roman" w:eastAsia="Times New Roman" w:hAnsi="Times New Roman" w:cs="Times New Roman"/>
          <w:b/>
          <w:bCs/>
          <w:sz w:val="24"/>
          <w:szCs w:val="24"/>
        </w:rPr>
      </w:pPr>
      <w:r w:rsidRPr="000A66B9">
        <w:rPr>
          <w:rFonts w:ascii="Times New Roman" w:eastAsia="Times New Roman" w:hAnsi="Times New Roman" w:cs="Times New Roman"/>
          <w:sz w:val="24"/>
          <w:szCs w:val="24"/>
        </w:rPr>
        <w:t xml:space="preserve">2.3.Ņemot vērā  augstāk minēto Komisija </w:t>
      </w:r>
      <w:r w:rsidRPr="000A66B9">
        <w:rPr>
          <w:rFonts w:ascii="Times New Roman" w:eastAsia="Times New Roman" w:hAnsi="Times New Roman" w:cs="Times New Roman"/>
          <w:b/>
          <w:bCs/>
          <w:sz w:val="24"/>
          <w:szCs w:val="24"/>
        </w:rPr>
        <w:t>NOLĒMA:</w:t>
      </w:r>
    </w:p>
    <w:p w:rsidR="005708BB" w:rsidRPr="000A66B9" w:rsidRDefault="005708BB" w:rsidP="005708BB">
      <w:pPr>
        <w:spacing w:after="0" w:line="240" w:lineRule="auto"/>
        <w:jc w:val="both"/>
        <w:rPr>
          <w:rFonts w:ascii="Times New Roman" w:eastAsia="Times New Roman" w:hAnsi="Times New Roman" w:cs="Times New Roman"/>
          <w:bCs/>
          <w:sz w:val="24"/>
          <w:szCs w:val="24"/>
        </w:rPr>
      </w:pPr>
    </w:p>
    <w:p w:rsidR="005708BB" w:rsidRPr="000A66B9" w:rsidRDefault="005708BB" w:rsidP="005708B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r w:rsidRPr="000A66B9">
        <w:rPr>
          <w:rFonts w:ascii="Times New Roman" w:eastAsia="Times New Roman" w:hAnsi="Times New Roman" w:cs="Times New Roman"/>
          <w:sz w:val="24"/>
          <w:szCs w:val="24"/>
        </w:rPr>
        <w:t>2.3.1.</w:t>
      </w:r>
      <w:r>
        <w:rPr>
          <w:rFonts w:ascii="Times New Roman" w:eastAsia="Times New Roman" w:hAnsi="Times New Roman" w:cs="Times New Roman"/>
          <w:sz w:val="24"/>
          <w:szCs w:val="24"/>
        </w:rPr>
        <w:t xml:space="preserve"> </w:t>
      </w:r>
      <w:r w:rsidRPr="000A66B9">
        <w:rPr>
          <w:rFonts w:ascii="Times New Roman" w:eastAsia="Times New Roman" w:hAnsi="Times New Roman" w:cs="Times New Roman"/>
          <w:sz w:val="24"/>
          <w:szCs w:val="24"/>
        </w:rPr>
        <w:t xml:space="preserve">kā saimnieciski visizdevīgāko piedāvājumu atzīt un līguma slēgšanas tiesības  piešķirt </w:t>
      </w:r>
      <w:r w:rsidRPr="000A66B9">
        <w:rPr>
          <w:rFonts w:ascii="Times New Roman" w:eastAsia="Times New Roman" w:hAnsi="Times New Roman" w:cs="Times New Roman"/>
          <w:b/>
          <w:sz w:val="24"/>
          <w:szCs w:val="24"/>
        </w:rPr>
        <w:t>AAS”BALTA”</w:t>
      </w:r>
      <w:r w:rsidRPr="000A66B9">
        <w:rPr>
          <w:rFonts w:ascii="Times New Roman" w:eastAsia="Times New Roman" w:hAnsi="Times New Roman" w:cs="Times New Roman"/>
          <w:sz w:val="24"/>
          <w:szCs w:val="24"/>
        </w:rPr>
        <w:t xml:space="preserve"> par piedāvāto līguma cenu </w:t>
      </w:r>
      <w:r w:rsidRPr="000A66B9">
        <w:rPr>
          <w:rFonts w:ascii="Times New Roman" w:eastAsia="Times New Roman" w:hAnsi="Times New Roman" w:cs="Times New Roman"/>
          <w:b/>
          <w:sz w:val="24"/>
          <w:szCs w:val="24"/>
        </w:rPr>
        <w:t>EUR 12500</w:t>
      </w:r>
      <w:r w:rsidRPr="000A66B9">
        <w:rPr>
          <w:rFonts w:ascii="Times New Roman" w:eastAsia="Times New Roman" w:hAnsi="Times New Roman" w:cs="Times New Roman"/>
          <w:sz w:val="24"/>
          <w:szCs w:val="24"/>
        </w:rPr>
        <w:t>;</w:t>
      </w:r>
      <w:r w:rsidRPr="000A66B9">
        <w:rPr>
          <w:rFonts w:ascii="Times New Roman" w:eastAsia="Times New Roman" w:hAnsi="Times New Roman" w:cs="Times New Roman"/>
          <w:sz w:val="24"/>
          <w:szCs w:val="24"/>
          <w:lang w:eastAsia="lv-LV"/>
        </w:rPr>
        <w:t xml:space="preserve">   </w:t>
      </w:r>
    </w:p>
    <w:p w:rsidR="005708BB" w:rsidRPr="000A66B9" w:rsidRDefault="005708BB" w:rsidP="0057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A66B9">
        <w:rPr>
          <w:rFonts w:ascii="Times New Roman" w:eastAsia="Times New Roman" w:hAnsi="Times New Roman" w:cs="Times New Roman"/>
          <w:sz w:val="24"/>
          <w:szCs w:val="24"/>
        </w:rPr>
        <w:t>2.3.2. nosūtīt paziņojumu par iepirkuma rezultātu visiem Pretendentiem un publicēt LU mājas lapā;</w:t>
      </w:r>
    </w:p>
    <w:p w:rsidR="005708BB" w:rsidRPr="000A66B9" w:rsidRDefault="005708BB" w:rsidP="0057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A66B9">
        <w:rPr>
          <w:rFonts w:ascii="Times New Roman" w:eastAsia="Times New Roman" w:hAnsi="Times New Roman" w:cs="Times New Roman"/>
          <w:sz w:val="24"/>
          <w:szCs w:val="24"/>
        </w:rPr>
        <w:t>2.3.3. nosūtīt paziņojumu par noslēgto līgumu Iepirkumu uzraudzības birojam tā publicēšanai internetā;</w:t>
      </w:r>
    </w:p>
    <w:p w:rsidR="005708BB" w:rsidRPr="000A66B9" w:rsidRDefault="005708BB" w:rsidP="0057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A66B9">
        <w:rPr>
          <w:rFonts w:ascii="Times New Roman" w:eastAsia="Times New Roman" w:hAnsi="Times New Roman" w:cs="Times New Roman"/>
          <w:sz w:val="24"/>
          <w:szCs w:val="24"/>
        </w:rPr>
        <w:t>2.3.4. pēc līguma noslēgšanas publicēt to LU mājas lapā.</w:t>
      </w:r>
    </w:p>
    <w:p w:rsidR="005708BB" w:rsidRPr="000A66B9" w:rsidRDefault="005708BB" w:rsidP="005708BB">
      <w:pPr>
        <w:spacing w:after="0" w:line="240" w:lineRule="auto"/>
        <w:jc w:val="both"/>
        <w:rPr>
          <w:rFonts w:ascii="Times New Roman" w:eastAsia="Times New Roman" w:hAnsi="Times New Roman" w:cs="Times New Roman"/>
          <w:sz w:val="24"/>
          <w:szCs w:val="24"/>
        </w:rPr>
      </w:pPr>
      <w:r w:rsidRPr="000A66B9">
        <w:rPr>
          <w:rFonts w:ascii="Times New Roman" w:eastAsia="Times New Roman" w:hAnsi="Times New Roman" w:cs="Times New Roman"/>
          <w:sz w:val="24"/>
          <w:szCs w:val="24"/>
        </w:rPr>
        <w:t xml:space="preserve">  </w:t>
      </w:r>
    </w:p>
    <w:p w:rsidR="005708BB" w:rsidRPr="000A66B9" w:rsidRDefault="005708BB" w:rsidP="005708BB">
      <w:pPr>
        <w:numPr>
          <w:ilvl w:val="0"/>
          <w:numId w:val="5"/>
        </w:numPr>
        <w:spacing w:after="0" w:line="240" w:lineRule="auto"/>
        <w:jc w:val="both"/>
        <w:rPr>
          <w:rFonts w:ascii="Times New Roman" w:eastAsia="Times New Roman" w:hAnsi="Times New Roman" w:cs="Times New Roman"/>
          <w:sz w:val="24"/>
          <w:szCs w:val="24"/>
          <w:lang w:eastAsia="lv-LV"/>
        </w:rPr>
      </w:pPr>
      <w:r w:rsidRPr="000A66B9">
        <w:rPr>
          <w:rFonts w:ascii="Times New Roman" w:eastAsia="Times New Roman" w:hAnsi="Times New Roman" w:cs="Times New Roman"/>
          <w:sz w:val="24"/>
          <w:szCs w:val="24"/>
          <w:lang w:eastAsia="lv-LV"/>
        </w:rPr>
        <w:t>Cit</w:t>
      </w:r>
      <w:r>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xml:space="preserve"> jautājum</w:t>
      </w:r>
      <w:r>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iebildum</w:t>
      </w:r>
      <w:r>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vai</w:t>
      </w:r>
      <w:r w:rsidRPr="000A66B9">
        <w:rPr>
          <w:rFonts w:ascii="Times New Roman" w:eastAsia="Times New Roman" w:hAnsi="Times New Roman" w:cs="Times New Roman"/>
          <w:sz w:val="24"/>
          <w:szCs w:val="24"/>
          <w:lang w:eastAsia="lv-LV"/>
        </w:rPr>
        <w:t xml:space="preserve"> papildinājum</w:t>
      </w:r>
      <w:r>
        <w:rPr>
          <w:rFonts w:ascii="Times New Roman" w:eastAsia="Times New Roman" w:hAnsi="Times New Roman" w:cs="Times New Roman"/>
          <w:sz w:val="24"/>
          <w:szCs w:val="24"/>
          <w:lang w:eastAsia="lv-LV"/>
        </w:rPr>
        <w:t>i</w:t>
      </w:r>
      <w:r w:rsidRPr="000A66B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netika izteikti</w:t>
      </w:r>
    </w:p>
    <w:p w:rsidR="005708BB" w:rsidRPr="000A66B9" w:rsidRDefault="005708BB" w:rsidP="005708BB">
      <w:pPr>
        <w:spacing w:after="0" w:line="240" w:lineRule="auto"/>
        <w:rPr>
          <w:rFonts w:ascii="Times New Roman" w:eastAsia="Times New Roman" w:hAnsi="Times New Roman" w:cs="Times New Roman"/>
          <w:sz w:val="24"/>
          <w:szCs w:val="24"/>
          <w:lang w:eastAsia="lv-LV"/>
        </w:rPr>
      </w:pPr>
    </w:p>
    <w:p w:rsidR="005708BB" w:rsidRPr="000A66B9" w:rsidRDefault="005708BB" w:rsidP="005708BB">
      <w:pPr>
        <w:tabs>
          <w:tab w:val="left" w:pos="5158"/>
          <w:tab w:val="left" w:pos="5674"/>
        </w:tabs>
        <w:spacing w:after="0" w:line="240" w:lineRule="auto"/>
        <w:jc w:val="both"/>
        <w:rPr>
          <w:rFonts w:ascii="Times New Roman" w:eastAsia="Times New Roman" w:hAnsi="Times New Roman" w:cs="Times New Roman"/>
          <w:sz w:val="24"/>
          <w:szCs w:val="24"/>
        </w:rPr>
      </w:pPr>
    </w:p>
    <w:p w:rsidR="005708BB" w:rsidRPr="000A66B9" w:rsidRDefault="005708BB" w:rsidP="005708BB">
      <w:pPr>
        <w:spacing w:after="0" w:line="240" w:lineRule="auto"/>
        <w:rPr>
          <w:rFonts w:ascii="Times New Roman" w:eastAsia="Times New Roman" w:hAnsi="Times New Roman" w:cs="Times New Roman"/>
          <w:sz w:val="24"/>
          <w:szCs w:val="24"/>
          <w:lang w:eastAsia="lv-LV"/>
        </w:rPr>
      </w:pPr>
    </w:p>
    <w:p w:rsidR="005708BB" w:rsidRPr="000A66B9" w:rsidRDefault="005708BB" w:rsidP="005708BB">
      <w:pPr>
        <w:spacing w:after="0" w:line="240" w:lineRule="auto"/>
        <w:rPr>
          <w:rFonts w:ascii="Times New Roman" w:eastAsia="Times New Roman" w:hAnsi="Times New Roman" w:cs="Times New Roman"/>
          <w:sz w:val="24"/>
          <w:szCs w:val="24"/>
          <w:lang w:eastAsia="lv-LV"/>
        </w:rPr>
      </w:pPr>
    </w:p>
    <w:p w:rsidR="005708BB" w:rsidRPr="000A66B9" w:rsidRDefault="005708BB" w:rsidP="005708BB">
      <w:pPr>
        <w:spacing w:after="0" w:line="240" w:lineRule="auto"/>
        <w:rPr>
          <w:rFonts w:ascii="Times New Roman" w:eastAsia="Times New Roman" w:hAnsi="Times New Roman" w:cs="Times New Roman"/>
          <w:sz w:val="24"/>
          <w:szCs w:val="24"/>
          <w:lang w:eastAsia="lv-LV"/>
        </w:rPr>
      </w:pPr>
    </w:p>
    <w:p w:rsidR="005708BB" w:rsidRPr="000A66B9" w:rsidRDefault="005708BB" w:rsidP="005708BB"/>
    <w:p w:rsidR="005708BB" w:rsidRPr="000A66B9" w:rsidRDefault="005708BB" w:rsidP="005708BB">
      <w:pPr>
        <w:jc w:val="both"/>
      </w:pPr>
    </w:p>
    <w:p w:rsidR="00220C02" w:rsidRDefault="00CA6377"/>
    <w:sectPr w:rsidR="00220C02" w:rsidSect="006E3917">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2D6AA7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C4F3A69"/>
    <w:multiLevelType w:val="hybridMultilevel"/>
    <w:tmpl w:val="536008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CB86B70"/>
    <w:multiLevelType w:val="multilevel"/>
    <w:tmpl w:val="D9DED382"/>
    <w:lvl w:ilvl="0">
      <w:start w:val="1"/>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
    <w:nsid w:val="66D71E1D"/>
    <w:multiLevelType w:val="hybridMultilevel"/>
    <w:tmpl w:val="39B8C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C8C1859"/>
    <w:multiLevelType w:val="hybridMultilevel"/>
    <w:tmpl w:val="304425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D65728A"/>
    <w:multiLevelType w:val="hybridMultilevel"/>
    <w:tmpl w:val="C324C3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BB"/>
    <w:rsid w:val="0028076F"/>
    <w:rsid w:val="005708BB"/>
    <w:rsid w:val="00B627FF"/>
    <w:rsid w:val="00CA63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708B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708B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17063</Words>
  <Characters>9726</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2</cp:revision>
  <dcterms:created xsi:type="dcterms:W3CDTF">2015-04-13T12:33:00Z</dcterms:created>
  <dcterms:modified xsi:type="dcterms:W3CDTF">2015-04-13T12:33:00Z</dcterms:modified>
</cp:coreProperties>
</file>