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A" w:rsidRPr="00511BAE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iepirkuma </w:t>
      </w:r>
    </w:p>
    <w:p w:rsidR="00061696" w:rsidRPr="00511BAE" w:rsidRDefault="00061696" w:rsidP="00C50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11BAE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EA7E12">
        <w:rPr>
          <w:rFonts w:ascii="Times New Roman" w:hAnsi="Times New Roman" w:cs="Times New Roman"/>
          <w:b/>
          <w:sz w:val="24"/>
          <w:szCs w:val="24"/>
          <w:lang w:val="lv-LV"/>
        </w:rPr>
        <w:t>Žalūziju piegāde un montāža</w:t>
      </w:r>
      <w:r w:rsidRPr="00511B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EB0E47" w:rsidRPr="00511BAE" w:rsidRDefault="00EA7E12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(identifikācijas Nr.LU 2018/8_I</w:t>
      </w:r>
      <w:r w:rsidR="00061696" w:rsidRPr="00511BAE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12BD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 (turpmāk – Iepirkums)</w:t>
      </w:r>
    </w:p>
    <w:p w:rsidR="00061696" w:rsidRPr="00511BAE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 nolikumā noteikto prasību skaidrojumu</w:t>
      </w:r>
    </w:p>
    <w:p w:rsidR="00663BD2" w:rsidRPr="00511BAE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5B34" w:rsidRPr="00511BAE" w:rsidRDefault="00AA5B34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Latvijas Universitātes </w:t>
      </w:r>
      <w:r w:rsidR="00E102BF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Centralizēto </w:t>
      </w:r>
      <w:r w:rsidRPr="00511BAE">
        <w:rPr>
          <w:rFonts w:ascii="Times New Roman" w:hAnsi="Times New Roman" w:cs="Times New Roman"/>
          <w:sz w:val="24"/>
          <w:szCs w:val="24"/>
          <w:lang w:val="lv-LV"/>
        </w:rPr>
        <w:t>iepirkumu komisija (turpmāk – Komisija)</w:t>
      </w:r>
      <w:r w:rsidR="00696BE4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4402" w:rsidRPr="00511BAE">
        <w:rPr>
          <w:rFonts w:ascii="Times New Roman" w:hAnsi="Times New Roman" w:cs="Times New Roman"/>
          <w:sz w:val="24"/>
          <w:szCs w:val="24"/>
          <w:lang w:val="lv-LV"/>
        </w:rPr>
        <w:t>sniedz atbildi</w:t>
      </w:r>
      <w:r w:rsidR="00696BE4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r w:rsidR="00EA0F7C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piegādātāja </w:t>
      </w:r>
      <w:r w:rsidR="00EA7E12">
        <w:rPr>
          <w:rFonts w:ascii="Times New Roman" w:hAnsi="Times New Roman" w:cs="Times New Roman"/>
          <w:sz w:val="24"/>
          <w:szCs w:val="24"/>
          <w:lang w:val="lv-LV"/>
        </w:rPr>
        <w:t>2018.gada 6</w:t>
      </w:r>
      <w:r w:rsidR="004859CC" w:rsidRPr="00511BA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7020B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4859CC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A7E12">
        <w:rPr>
          <w:rFonts w:ascii="Times New Roman" w:hAnsi="Times New Roman" w:cs="Times New Roman"/>
          <w:sz w:val="24"/>
          <w:szCs w:val="24"/>
          <w:lang w:val="lv-LV"/>
        </w:rPr>
        <w:t>pa elektronisko pastu</w:t>
      </w:r>
      <w:r w:rsidR="00E102BF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 uzdotajiem</w:t>
      </w:r>
      <w:r w:rsidR="00EA7E12">
        <w:rPr>
          <w:rFonts w:ascii="Times New Roman" w:hAnsi="Times New Roman" w:cs="Times New Roman"/>
          <w:sz w:val="24"/>
          <w:szCs w:val="24"/>
          <w:lang w:val="lv-LV"/>
        </w:rPr>
        <w:t xml:space="preserve"> jautājumiem</w:t>
      </w:r>
      <w:r w:rsidR="004859CC" w:rsidRPr="00511B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4402" w:rsidRPr="00511BAE">
        <w:rPr>
          <w:rFonts w:ascii="Times New Roman" w:hAnsi="Times New Roman" w:cs="Times New Roman"/>
          <w:sz w:val="24"/>
          <w:szCs w:val="24"/>
          <w:lang w:val="lv-LV"/>
        </w:rPr>
        <w:t>par Iepirkumu:</w:t>
      </w:r>
    </w:p>
    <w:p w:rsidR="004859CC" w:rsidRPr="00511BAE" w:rsidRDefault="004859CC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644DA" w:rsidRDefault="00511BAE" w:rsidP="00511BAE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r w:rsidRPr="00511BAE">
        <w:rPr>
          <w:rFonts w:ascii="Times New Roman" w:hAnsi="Times New Roman" w:cs="Times New Roman"/>
          <w:b/>
          <w:sz w:val="24"/>
          <w:szCs w:val="24"/>
          <w:lang w:val="lv-LV"/>
        </w:rPr>
        <w:t>1.jautājums</w:t>
      </w:r>
      <w:r w:rsidRPr="00511BAE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 xml:space="preserve"> </w:t>
      </w:r>
      <w:r w:rsidR="00EA7E12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Kur un kā iespējams iegūt informāciju par nepieciešamo žalūziju izmēriem</w:t>
      </w:r>
      <w:r w:rsidR="002644DA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? Izmēri ir būtiski finanšu piedāvājuma sagatavošanai.</w:t>
      </w:r>
    </w:p>
    <w:p w:rsidR="00511BAE" w:rsidRDefault="00511BAE" w:rsidP="00511BAE">
      <w:pPr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11BAE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  <w:r w:rsidRPr="00511BA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2644D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Saskaņā ar Iepirkuma nolikuma 3.pielikumā “Finanšu piedāvājums” noteikto </w:t>
      </w:r>
      <w:r w:rsidR="00DB774D">
        <w:rPr>
          <w:rFonts w:ascii="Times New Roman" w:hAnsi="Times New Roman" w:cs="Times New Roman"/>
          <w:bCs/>
          <w:sz w:val="24"/>
          <w:szCs w:val="24"/>
          <w:lang w:val="lv-LV"/>
        </w:rPr>
        <w:t>pretendentam jāpiedāvā maksimālā cena par 1 m</w:t>
      </w:r>
      <w:r w:rsidR="00DB774D">
        <w:rPr>
          <w:rFonts w:ascii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DB774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77020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(vienu kvadrātmetru) </w:t>
      </w:r>
      <w:r w:rsidR="00DB774D">
        <w:rPr>
          <w:rFonts w:ascii="Times New Roman" w:hAnsi="Times New Roman" w:cs="Times New Roman"/>
          <w:bCs/>
          <w:sz w:val="24"/>
          <w:szCs w:val="24"/>
          <w:lang w:val="lv-LV"/>
        </w:rPr>
        <w:t>EUR bez PVN.</w:t>
      </w:r>
    </w:p>
    <w:p w:rsidR="00A47B5E" w:rsidRDefault="00A47B5E" w:rsidP="00A47B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511BAE" w:rsidRPr="00511BAE" w:rsidRDefault="00511BAE" w:rsidP="00A47B5E">
      <w:pPr>
        <w:pStyle w:val="PlainText"/>
        <w:spacing w:after="120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511BAE">
        <w:rPr>
          <w:rFonts w:ascii="Times New Roman" w:eastAsia="Calibri" w:hAnsi="Times New Roman"/>
          <w:b/>
          <w:sz w:val="24"/>
          <w:szCs w:val="24"/>
          <w:lang w:val="lv-LV"/>
        </w:rPr>
        <w:t>2.jautājums:</w:t>
      </w:r>
      <w:r w:rsidRPr="00511BAE">
        <w:rPr>
          <w:rFonts w:ascii="Times New Roman" w:eastAsia="Calibri" w:hAnsi="Times New Roman"/>
          <w:i/>
          <w:iCs/>
          <w:sz w:val="24"/>
          <w:szCs w:val="24"/>
          <w:lang w:val="lv-LV"/>
        </w:rPr>
        <w:t xml:space="preserve"> </w:t>
      </w:r>
      <w:r w:rsidR="00DB774D">
        <w:rPr>
          <w:rFonts w:ascii="Times New Roman" w:eastAsia="Calibri" w:hAnsi="Times New Roman"/>
          <w:i/>
          <w:iCs/>
          <w:sz w:val="24"/>
          <w:szCs w:val="24"/>
          <w:lang w:val="lv-LV"/>
        </w:rPr>
        <w:t xml:space="preserve">Vai pareizi saprotu Iepirkuma nolikuma 1.7. punktu par to, ka Iepirkuma līguma </w:t>
      </w:r>
      <w:r w:rsidR="00DB774D" w:rsidRPr="00A47B5E">
        <w:rPr>
          <w:rFonts w:ascii="Times New Roman" w:eastAsiaTheme="minorHAnsi" w:hAnsi="Times New Roman"/>
          <w:bCs/>
          <w:i/>
          <w:iCs/>
          <w:sz w:val="24"/>
          <w:szCs w:val="24"/>
          <w:lang w:val="lv-LV"/>
        </w:rPr>
        <w:t>izpildes termiņš 12 (divpadsmit) mēneši no Iepirkuma līguma noslēgšanas dienas, t.i., visas žalūzijas tiek uzstādītas 12 mēnešu ilgā laika termiņā?</w:t>
      </w:r>
    </w:p>
    <w:p w:rsidR="00511BAE" w:rsidRPr="00511BAE" w:rsidRDefault="00511BAE" w:rsidP="002644D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11BAE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  <w:r w:rsidRPr="001C62E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1C62E7" w:rsidRPr="001C62E7">
        <w:rPr>
          <w:rFonts w:ascii="Times New Roman" w:hAnsi="Times New Roman" w:cs="Times New Roman"/>
          <w:bCs/>
          <w:sz w:val="24"/>
          <w:szCs w:val="24"/>
          <w:lang w:val="lv-LV"/>
        </w:rPr>
        <w:t>Iepirkum</w:t>
      </w:r>
      <w:r w:rsidR="001C62E7">
        <w:rPr>
          <w:rFonts w:ascii="Times New Roman" w:hAnsi="Times New Roman" w:cs="Times New Roman"/>
          <w:bCs/>
          <w:sz w:val="24"/>
          <w:szCs w:val="24"/>
          <w:lang w:val="lv-LV"/>
        </w:rPr>
        <w:t>a</w:t>
      </w:r>
      <w:r w:rsidR="001C62E7" w:rsidRPr="001C62E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nolikuma 1.7.punktā ir note</w:t>
      </w:r>
      <w:r w:rsidR="001C62E7">
        <w:rPr>
          <w:rFonts w:ascii="Times New Roman" w:hAnsi="Times New Roman" w:cs="Times New Roman"/>
          <w:bCs/>
          <w:sz w:val="24"/>
          <w:szCs w:val="24"/>
          <w:lang w:val="lv-LV"/>
        </w:rPr>
        <w:t>ikts</w:t>
      </w:r>
      <w:r w:rsidR="0077020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iepirkuma</w:t>
      </w:r>
      <w:r w:rsidR="001C62E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līguma darbības laiks</w:t>
      </w:r>
      <w:r w:rsidR="0077020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</w:t>
      </w:r>
      <w:r w:rsidR="001C62E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12 mēneši. </w:t>
      </w:r>
      <w:r w:rsidR="0077020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Līguma darbības laikā pasūtītājs pēc nepieciešamības veiks vairākus žalūziju pasūtījumus. </w:t>
      </w:r>
      <w:r w:rsidR="001C62E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nolikuma 2.pielikuma “Tehniskā specifikācija un pretendenta tehniskais piedāvājums” sadaļā </w:t>
      </w:r>
      <w:r w:rsidR="001C62E7" w:rsidRPr="00A47B5E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“I Vispārīgās prasībās”</w:t>
      </w:r>
      <w:r w:rsidR="001C62E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 noteikta pasūtījumu izpildes kārtība.</w:t>
      </w:r>
      <w:r w:rsidR="00A47B5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Pēc pasūtītāja pieteikuma saņemšanas pretendentam 5 (piecu) darba dienu laikā jāveic uzmērīšanas darbi. Pēc pasūtījuma saskaņošanas </w:t>
      </w:r>
      <w:r w:rsidR="001C62E7">
        <w:rPr>
          <w:rFonts w:ascii="Times New Roman" w:hAnsi="Times New Roman" w:cs="Times New Roman"/>
          <w:bCs/>
          <w:sz w:val="24"/>
          <w:szCs w:val="24"/>
          <w:lang w:val="lv-LV"/>
        </w:rPr>
        <w:t>Preces</w:t>
      </w:r>
      <w:r w:rsidR="00A47B5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jāpiegādā 15 darba dienu laikā.</w:t>
      </w:r>
    </w:p>
    <w:p w:rsidR="00055BDD" w:rsidRDefault="00055BDD" w:rsidP="0030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77020B" w:rsidRDefault="0077020B" w:rsidP="0030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7020B" w:rsidRPr="00511BAE" w:rsidRDefault="0077020B" w:rsidP="0030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77020B" w:rsidRPr="00511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7C1"/>
    <w:multiLevelType w:val="multilevel"/>
    <w:tmpl w:val="AFEA25E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1EB222D"/>
    <w:multiLevelType w:val="hybridMultilevel"/>
    <w:tmpl w:val="CBC025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80BCD"/>
    <w:multiLevelType w:val="hybridMultilevel"/>
    <w:tmpl w:val="B792F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54887"/>
    <w:multiLevelType w:val="multilevel"/>
    <w:tmpl w:val="FFA86326"/>
    <w:lvl w:ilvl="0">
      <w:start w:val="13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bullet"/>
      <w:pStyle w:val="Index1"/>
      <w:lvlText w:val=""/>
      <w:lvlJc w:val="left"/>
      <w:pPr>
        <w:ind w:left="1100" w:hanging="38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6"/>
    <w:rsid w:val="00017E8A"/>
    <w:rsid w:val="00050BD8"/>
    <w:rsid w:val="00055BDD"/>
    <w:rsid w:val="00061696"/>
    <w:rsid w:val="0007147C"/>
    <w:rsid w:val="00082304"/>
    <w:rsid w:val="001108BC"/>
    <w:rsid w:val="00176D63"/>
    <w:rsid w:val="001C62E7"/>
    <w:rsid w:val="0020631B"/>
    <w:rsid w:val="002644DA"/>
    <w:rsid w:val="00302DA4"/>
    <w:rsid w:val="00305FFF"/>
    <w:rsid w:val="00333E34"/>
    <w:rsid w:val="00406136"/>
    <w:rsid w:val="0041257F"/>
    <w:rsid w:val="00417C8F"/>
    <w:rsid w:val="004277CE"/>
    <w:rsid w:val="004751F2"/>
    <w:rsid w:val="004834D2"/>
    <w:rsid w:val="004859CC"/>
    <w:rsid w:val="00511BAE"/>
    <w:rsid w:val="005A2733"/>
    <w:rsid w:val="005B4C24"/>
    <w:rsid w:val="005C74BC"/>
    <w:rsid w:val="005D6680"/>
    <w:rsid w:val="005F0523"/>
    <w:rsid w:val="00650042"/>
    <w:rsid w:val="00663BD2"/>
    <w:rsid w:val="00692BA1"/>
    <w:rsid w:val="00696BE4"/>
    <w:rsid w:val="006C5171"/>
    <w:rsid w:val="006C5F4A"/>
    <w:rsid w:val="006D7635"/>
    <w:rsid w:val="00700BD4"/>
    <w:rsid w:val="0073204F"/>
    <w:rsid w:val="00740517"/>
    <w:rsid w:val="0076569F"/>
    <w:rsid w:val="0077020B"/>
    <w:rsid w:val="007D29CD"/>
    <w:rsid w:val="008756E3"/>
    <w:rsid w:val="00877136"/>
    <w:rsid w:val="0088128C"/>
    <w:rsid w:val="008A5E45"/>
    <w:rsid w:val="008B12BD"/>
    <w:rsid w:val="008C5CF2"/>
    <w:rsid w:val="00914397"/>
    <w:rsid w:val="009245BD"/>
    <w:rsid w:val="00935D91"/>
    <w:rsid w:val="00945B78"/>
    <w:rsid w:val="0095791B"/>
    <w:rsid w:val="009631A4"/>
    <w:rsid w:val="009D6ADB"/>
    <w:rsid w:val="009F1635"/>
    <w:rsid w:val="00A06EF1"/>
    <w:rsid w:val="00A43E57"/>
    <w:rsid w:val="00A448E4"/>
    <w:rsid w:val="00A47B5E"/>
    <w:rsid w:val="00A91D81"/>
    <w:rsid w:val="00AA5B34"/>
    <w:rsid w:val="00AD0287"/>
    <w:rsid w:val="00AE41E2"/>
    <w:rsid w:val="00B029CD"/>
    <w:rsid w:val="00B36163"/>
    <w:rsid w:val="00B77831"/>
    <w:rsid w:val="00B94402"/>
    <w:rsid w:val="00BD1DD5"/>
    <w:rsid w:val="00C50616"/>
    <w:rsid w:val="00D21A50"/>
    <w:rsid w:val="00D27E68"/>
    <w:rsid w:val="00DB774D"/>
    <w:rsid w:val="00E102BF"/>
    <w:rsid w:val="00E24EAF"/>
    <w:rsid w:val="00EA0F7C"/>
    <w:rsid w:val="00EA7E12"/>
    <w:rsid w:val="00EB0E47"/>
    <w:rsid w:val="00EB2D31"/>
    <w:rsid w:val="00EC3F09"/>
    <w:rsid w:val="00EF06CD"/>
    <w:rsid w:val="00FB6488"/>
    <w:rsid w:val="00FC4671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9991-05F6-49FB-ADA4-F28141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5E45"/>
    <w:rPr>
      <w:rFonts w:ascii="Calibri" w:eastAsiaTheme="minorEastAsia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EC3F09"/>
    <w:pPr>
      <w:autoSpaceDN w:val="0"/>
      <w:spacing w:after="0" w:line="240" w:lineRule="auto"/>
      <w:ind w:left="720"/>
    </w:pPr>
    <w:rPr>
      <w:rFonts w:ascii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88128C"/>
    <w:pPr>
      <w:widowControl w:val="0"/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7753-A278-4C3E-A269-75744A51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Sandra Veide</cp:lastModifiedBy>
  <cp:revision>84</cp:revision>
  <dcterms:created xsi:type="dcterms:W3CDTF">2017-03-06T12:06:00Z</dcterms:created>
  <dcterms:modified xsi:type="dcterms:W3CDTF">2018-02-06T12:58:00Z</dcterms:modified>
</cp:coreProperties>
</file>