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9479FF" w:rsidRDefault="00815A98"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1723139" r:id="rId9"/>
        </w:object>
      </w:r>
    </w:p>
    <w:p w14:paraId="6D85D883" w14:textId="77777777" w:rsidR="00101C54" w:rsidRPr="009479FF" w:rsidRDefault="00101C54" w:rsidP="002B3960">
      <w:pPr>
        <w:spacing w:after="0" w:line="240" w:lineRule="auto"/>
        <w:jc w:val="right"/>
        <w:rPr>
          <w:rFonts w:ascii="Times New Roman" w:hAnsi="Times New Roman"/>
          <w:sz w:val="24"/>
          <w:szCs w:val="24"/>
        </w:rPr>
      </w:pPr>
      <w:r w:rsidRPr="009479FF">
        <w:rPr>
          <w:rFonts w:ascii="Times New Roman" w:hAnsi="Times New Roman"/>
          <w:sz w:val="24"/>
          <w:szCs w:val="24"/>
        </w:rPr>
        <w:t>APSTIPRINĀTS</w:t>
      </w:r>
    </w:p>
    <w:p w14:paraId="42D01466" w14:textId="77777777" w:rsidR="00101C54" w:rsidRPr="009479FF" w:rsidRDefault="00101C54" w:rsidP="002B3960">
      <w:pPr>
        <w:pStyle w:val="BodyTextIndent"/>
        <w:spacing w:after="0"/>
        <w:ind w:left="4500"/>
        <w:jc w:val="right"/>
        <w:rPr>
          <w:lang w:val="lv-LV"/>
        </w:rPr>
      </w:pPr>
      <w:r w:rsidRPr="009479FF">
        <w:rPr>
          <w:lang w:val="lv-LV"/>
        </w:rPr>
        <w:t>ar LU Zinātniskās darbības nodrošinājuma</w:t>
      </w:r>
    </w:p>
    <w:p w14:paraId="43AB5BCE" w14:textId="77777777" w:rsidR="00101C54" w:rsidRPr="009479FF" w:rsidRDefault="00101C54" w:rsidP="002B3960">
      <w:pPr>
        <w:pStyle w:val="BodyTextIndent"/>
        <w:spacing w:after="0"/>
        <w:ind w:left="4500"/>
        <w:jc w:val="right"/>
        <w:rPr>
          <w:lang w:val="lv-LV"/>
        </w:rPr>
      </w:pPr>
      <w:r w:rsidRPr="009479FF">
        <w:rPr>
          <w:lang w:val="lv-LV"/>
        </w:rPr>
        <w:t>iepirkumu komisijas</w:t>
      </w:r>
    </w:p>
    <w:p w14:paraId="1FEDC401" w14:textId="5EA53CE5" w:rsidR="00101C54" w:rsidRPr="009479FF" w:rsidRDefault="00E35995" w:rsidP="002B3960">
      <w:pPr>
        <w:pStyle w:val="BodyTextIndent"/>
        <w:spacing w:after="0"/>
        <w:ind w:left="4500"/>
        <w:jc w:val="right"/>
        <w:rPr>
          <w:lang w:val="lv-LV"/>
        </w:rPr>
      </w:pPr>
      <w:r w:rsidRPr="009479FF">
        <w:rPr>
          <w:lang w:val="lv-LV"/>
        </w:rPr>
        <w:t>2017</w:t>
      </w:r>
      <w:r w:rsidR="004A5C5E" w:rsidRPr="009479FF">
        <w:rPr>
          <w:lang w:val="lv-LV"/>
        </w:rPr>
        <w:t>.</w:t>
      </w:r>
      <w:r w:rsidR="00101C54" w:rsidRPr="009479FF">
        <w:rPr>
          <w:lang w:val="lv-LV"/>
        </w:rPr>
        <w:t xml:space="preserve">gada </w:t>
      </w:r>
      <w:r w:rsidR="00001F34">
        <w:rPr>
          <w:lang w:val="lv-LV"/>
        </w:rPr>
        <w:t>8</w:t>
      </w:r>
      <w:r w:rsidR="006F045B" w:rsidRPr="00040E95">
        <w:rPr>
          <w:lang w:val="lv-LV"/>
        </w:rPr>
        <w:t>.</w:t>
      </w:r>
      <w:r w:rsidR="00FE6362">
        <w:rPr>
          <w:lang w:val="lv-LV"/>
        </w:rPr>
        <w:t>novembra</w:t>
      </w:r>
      <w:r w:rsidR="00101C54" w:rsidRPr="009479FF">
        <w:rPr>
          <w:lang w:val="lv-LV"/>
        </w:rPr>
        <w:t xml:space="preserve"> lēmumu</w:t>
      </w:r>
    </w:p>
    <w:p w14:paraId="7F852FDA" w14:textId="0FD242E1" w:rsidR="00101C54" w:rsidRPr="009479FF" w:rsidRDefault="00101C54" w:rsidP="00115587">
      <w:pPr>
        <w:tabs>
          <w:tab w:val="left" w:pos="4500"/>
          <w:tab w:val="right" w:pos="8313"/>
        </w:tabs>
        <w:spacing w:after="0" w:line="240" w:lineRule="auto"/>
        <w:jc w:val="right"/>
        <w:rPr>
          <w:rFonts w:ascii="Times New Roman" w:hAnsi="Times New Roman"/>
          <w:sz w:val="24"/>
          <w:szCs w:val="24"/>
        </w:rPr>
      </w:pPr>
      <w:r w:rsidRPr="009479FF">
        <w:rPr>
          <w:rFonts w:ascii="Times New Roman" w:hAnsi="Times New Roman"/>
          <w:sz w:val="24"/>
          <w:szCs w:val="24"/>
        </w:rPr>
        <w:t>(protokols Nr.</w:t>
      </w:r>
      <w:r w:rsidR="008B6606" w:rsidRPr="009479FF">
        <w:rPr>
          <w:rFonts w:ascii="Times New Roman" w:hAnsi="Times New Roman"/>
          <w:sz w:val="24"/>
          <w:szCs w:val="24"/>
        </w:rPr>
        <w:t>LU 2017/61_I</w:t>
      </w:r>
      <w:r w:rsidR="00E35995" w:rsidRPr="009479FF">
        <w:rPr>
          <w:rFonts w:ascii="Times New Roman" w:hAnsi="Times New Roman"/>
          <w:sz w:val="24"/>
          <w:szCs w:val="24"/>
        </w:rPr>
        <w:t>-1</w:t>
      </w:r>
      <w:r w:rsidRPr="009479FF">
        <w:rPr>
          <w:rFonts w:ascii="Times New Roman" w:hAnsi="Times New Roman"/>
          <w:sz w:val="24"/>
          <w:szCs w:val="24"/>
        </w:rPr>
        <w:t>)</w:t>
      </w:r>
    </w:p>
    <w:p w14:paraId="77582618" w14:textId="77777777" w:rsidR="00306100" w:rsidRPr="009479FF"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9479FF" w:rsidRDefault="00101C54" w:rsidP="00C757DB">
      <w:pPr>
        <w:spacing w:after="0" w:line="240" w:lineRule="auto"/>
        <w:jc w:val="right"/>
        <w:rPr>
          <w:rFonts w:ascii="Times New Roman" w:hAnsi="Times New Roman"/>
          <w:sz w:val="24"/>
          <w:szCs w:val="24"/>
        </w:rPr>
      </w:pPr>
    </w:p>
    <w:p w14:paraId="1C21B4DC" w14:textId="4C6E0C85" w:rsidR="00101C54" w:rsidRPr="009479FF" w:rsidRDefault="00101C54" w:rsidP="00C757DB">
      <w:pPr>
        <w:pStyle w:val="BodyTextIndent"/>
        <w:spacing w:after="0"/>
        <w:ind w:left="4500"/>
        <w:jc w:val="right"/>
        <w:rPr>
          <w:lang w:val="lv-LV"/>
        </w:rPr>
      </w:pPr>
    </w:p>
    <w:p w14:paraId="54240DC0" w14:textId="77777777" w:rsidR="00101C54" w:rsidRPr="009479FF" w:rsidRDefault="00101C54" w:rsidP="00C757DB">
      <w:pPr>
        <w:pStyle w:val="Heading7"/>
        <w:jc w:val="left"/>
        <w:rPr>
          <w:sz w:val="24"/>
          <w:szCs w:val="24"/>
        </w:rPr>
      </w:pPr>
    </w:p>
    <w:p w14:paraId="06305093" w14:textId="77777777" w:rsidR="00101C54" w:rsidRPr="009479FF" w:rsidRDefault="00101C54" w:rsidP="00C757DB">
      <w:pPr>
        <w:pStyle w:val="Heading7"/>
        <w:rPr>
          <w:sz w:val="24"/>
          <w:szCs w:val="24"/>
        </w:rPr>
      </w:pPr>
      <w:r w:rsidRPr="009479FF">
        <w:rPr>
          <w:bCs/>
          <w:sz w:val="24"/>
          <w:szCs w:val="24"/>
        </w:rPr>
        <w:t>Latvijas Universitātes</w:t>
      </w:r>
    </w:p>
    <w:p w14:paraId="068FD85E" w14:textId="3CA0B9E6" w:rsidR="00101C54" w:rsidRPr="009479FF" w:rsidRDefault="004C3CFB" w:rsidP="004C3CFB">
      <w:pPr>
        <w:tabs>
          <w:tab w:val="center" w:pos="4500"/>
          <w:tab w:val="left" w:pos="7410"/>
        </w:tabs>
        <w:spacing w:after="0" w:line="240" w:lineRule="auto"/>
        <w:rPr>
          <w:rFonts w:ascii="Times New Roman" w:hAnsi="Times New Roman"/>
          <w:b/>
          <w:sz w:val="24"/>
          <w:szCs w:val="24"/>
        </w:rPr>
      </w:pPr>
      <w:r w:rsidRPr="009479FF">
        <w:rPr>
          <w:rFonts w:ascii="Times New Roman" w:hAnsi="Times New Roman"/>
          <w:b/>
          <w:sz w:val="24"/>
          <w:szCs w:val="24"/>
        </w:rPr>
        <w:tab/>
      </w:r>
      <w:r w:rsidR="00101C54" w:rsidRPr="009479FF">
        <w:rPr>
          <w:rFonts w:ascii="Times New Roman" w:hAnsi="Times New Roman"/>
          <w:b/>
          <w:sz w:val="24"/>
          <w:szCs w:val="24"/>
        </w:rPr>
        <w:t>organizētā iepirkuma</w:t>
      </w:r>
      <w:r w:rsidRPr="009479FF">
        <w:rPr>
          <w:rFonts w:ascii="Times New Roman" w:hAnsi="Times New Roman"/>
          <w:b/>
          <w:sz w:val="24"/>
          <w:szCs w:val="24"/>
        </w:rPr>
        <w:tab/>
      </w:r>
    </w:p>
    <w:p w14:paraId="539EA06A" w14:textId="77777777" w:rsidR="00A52D66" w:rsidRPr="009479FF" w:rsidRDefault="00A52D66" w:rsidP="00C757DB">
      <w:pPr>
        <w:spacing w:after="0" w:line="240" w:lineRule="auto"/>
        <w:jc w:val="center"/>
        <w:rPr>
          <w:rFonts w:ascii="Times New Roman" w:hAnsi="Times New Roman"/>
          <w:b/>
          <w:sz w:val="24"/>
          <w:szCs w:val="24"/>
        </w:rPr>
      </w:pPr>
    </w:p>
    <w:p w14:paraId="6447C588" w14:textId="77777777" w:rsidR="00A52D66" w:rsidRPr="009479FF" w:rsidRDefault="00A52D66" w:rsidP="00C757DB">
      <w:pPr>
        <w:spacing w:after="0" w:line="240" w:lineRule="auto"/>
        <w:jc w:val="center"/>
        <w:rPr>
          <w:rFonts w:ascii="Times New Roman" w:hAnsi="Times New Roman"/>
          <w:b/>
          <w:sz w:val="24"/>
          <w:szCs w:val="24"/>
        </w:rPr>
      </w:pPr>
    </w:p>
    <w:p w14:paraId="3071EF50" w14:textId="77777777" w:rsidR="00A52D66" w:rsidRPr="009479FF" w:rsidRDefault="00A52D66" w:rsidP="00C757DB">
      <w:pPr>
        <w:spacing w:after="0" w:line="240" w:lineRule="auto"/>
        <w:jc w:val="center"/>
        <w:rPr>
          <w:rFonts w:ascii="Times New Roman" w:hAnsi="Times New Roman"/>
          <w:b/>
          <w:sz w:val="24"/>
          <w:szCs w:val="24"/>
        </w:rPr>
      </w:pPr>
    </w:p>
    <w:p w14:paraId="576C5421" w14:textId="175E3FF6" w:rsidR="00101C54" w:rsidRPr="009479FF" w:rsidRDefault="00101C54" w:rsidP="00C757DB">
      <w:pPr>
        <w:spacing w:after="0" w:line="240" w:lineRule="auto"/>
        <w:jc w:val="center"/>
        <w:rPr>
          <w:rFonts w:ascii="Times New Roman" w:hAnsi="Times New Roman"/>
          <w:b/>
          <w:sz w:val="24"/>
          <w:szCs w:val="24"/>
        </w:rPr>
      </w:pPr>
      <w:r w:rsidRPr="009479FF">
        <w:rPr>
          <w:rFonts w:ascii="Times New Roman" w:hAnsi="Times New Roman"/>
          <w:b/>
          <w:sz w:val="24"/>
          <w:szCs w:val="24"/>
        </w:rPr>
        <w:t>„</w:t>
      </w:r>
      <w:r w:rsidR="008B6606" w:rsidRPr="009479FF">
        <w:rPr>
          <w:rFonts w:ascii="Times New Roman" w:hAnsi="Times New Roman"/>
          <w:b/>
          <w:sz w:val="24"/>
          <w:szCs w:val="24"/>
        </w:rPr>
        <w:t>Izmēģinājuma dzīvnieku iegāde</w:t>
      </w:r>
      <w:r w:rsidRPr="009479FF">
        <w:rPr>
          <w:rFonts w:ascii="Times New Roman" w:hAnsi="Times New Roman"/>
          <w:b/>
          <w:sz w:val="24"/>
          <w:szCs w:val="24"/>
        </w:rPr>
        <w:t>”</w:t>
      </w:r>
    </w:p>
    <w:p w14:paraId="43997D02" w14:textId="77777777" w:rsidR="00C757DB" w:rsidRPr="009479FF" w:rsidRDefault="00C757DB" w:rsidP="00C757DB">
      <w:pPr>
        <w:spacing w:after="0" w:line="240" w:lineRule="auto"/>
        <w:jc w:val="center"/>
        <w:rPr>
          <w:rFonts w:ascii="Times New Roman" w:hAnsi="Times New Roman"/>
          <w:bCs/>
          <w:sz w:val="24"/>
          <w:szCs w:val="24"/>
        </w:rPr>
      </w:pPr>
    </w:p>
    <w:p w14:paraId="725D7BEE" w14:textId="77777777" w:rsidR="00C757DB" w:rsidRPr="009479FF" w:rsidRDefault="00C757DB" w:rsidP="00C757DB">
      <w:pPr>
        <w:spacing w:after="0" w:line="240" w:lineRule="auto"/>
        <w:jc w:val="center"/>
        <w:rPr>
          <w:rFonts w:ascii="Times New Roman" w:hAnsi="Times New Roman"/>
          <w:bCs/>
          <w:sz w:val="24"/>
          <w:szCs w:val="24"/>
        </w:rPr>
      </w:pPr>
    </w:p>
    <w:p w14:paraId="59DEF616" w14:textId="5993A061" w:rsidR="00C757DB" w:rsidRPr="009479FF" w:rsidRDefault="00C757DB" w:rsidP="00C757DB">
      <w:pPr>
        <w:spacing w:after="0" w:line="240" w:lineRule="auto"/>
        <w:jc w:val="center"/>
        <w:rPr>
          <w:rFonts w:ascii="Times New Roman" w:hAnsi="Times New Roman"/>
          <w:b/>
          <w:spacing w:val="100"/>
          <w:sz w:val="24"/>
          <w:szCs w:val="24"/>
          <w:lang w:eastAsia="en-US"/>
        </w:rPr>
      </w:pPr>
      <w:r w:rsidRPr="009479FF">
        <w:rPr>
          <w:rFonts w:ascii="Times New Roman" w:hAnsi="Times New Roman"/>
          <w:b/>
          <w:spacing w:val="100"/>
          <w:sz w:val="24"/>
          <w:szCs w:val="24"/>
          <w:lang w:eastAsia="en-US"/>
        </w:rPr>
        <w:t>NOLIKUMS</w:t>
      </w:r>
    </w:p>
    <w:p w14:paraId="6410E5CE" w14:textId="77777777" w:rsidR="00101C54" w:rsidRPr="009479FF" w:rsidRDefault="00101C54" w:rsidP="00382E6C">
      <w:pPr>
        <w:spacing w:after="0" w:line="240" w:lineRule="auto"/>
        <w:jc w:val="center"/>
        <w:rPr>
          <w:rFonts w:ascii="Times New Roman" w:hAnsi="Times New Roman"/>
          <w:bCs/>
          <w:sz w:val="24"/>
          <w:szCs w:val="24"/>
        </w:rPr>
      </w:pPr>
    </w:p>
    <w:p w14:paraId="774D0E76" w14:textId="77777777" w:rsidR="00101C54" w:rsidRPr="009479FF" w:rsidRDefault="00101C54" w:rsidP="00382E6C">
      <w:pPr>
        <w:spacing w:after="0" w:line="240" w:lineRule="auto"/>
        <w:jc w:val="center"/>
        <w:rPr>
          <w:rFonts w:ascii="Times New Roman" w:hAnsi="Times New Roman"/>
          <w:bCs/>
          <w:sz w:val="24"/>
          <w:szCs w:val="24"/>
        </w:rPr>
      </w:pPr>
    </w:p>
    <w:p w14:paraId="6230C405" w14:textId="77777777" w:rsidR="00101C54" w:rsidRPr="009479FF" w:rsidRDefault="00101C54" w:rsidP="00C757DB">
      <w:pPr>
        <w:spacing w:after="0" w:line="240" w:lineRule="auto"/>
        <w:jc w:val="center"/>
        <w:rPr>
          <w:rFonts w:ascii="Times New Roman" w:hAnsi="Times New Roman"/>
          <w:bCs/>
          <w:sz w:val="24"/>
          <w:szCs w:val="24"/>
        </w:rPr>
      </w:pPr>
    </w:p>
    <w:p w14:paraId="03DCD71A" w14:textId="77777777" w:rsidR="00101C54" w:rsidRPr="009479FF" w:rsidRDefault="00101C54" w:rsidP="00C757DB">
      <w:pPr>
        <w:spacing w:after="0" w:line="240" w:lineRule="auto"/>
        <w:jc w:val="center"/>
        <w:rPr>
          <w:rFonts w:ascii="Times New Roman" w:hAnsi="Times New Roman"/>
          <w:b/>
          <w:bCs/>
          <w:sz w:val="24"/>
          <w:szCs w:val="24"/>
        </w:rPr>
      </w:pPr>
      <w:r w:rsidRPr="009479FF">
        <w:rPr>
          <w:rFonts w:ascii="Times New Roman" w:hAnsi="Times New Roman"/>
          <w:b/>
          <w:bCs/>
          <w:sz w:val="24"/>
          <w:szCs w:val="24"/>
        </w:rPr>
        <w:t xml:space="preserve">Iepirkuma identifikācijas </w:t>
      </w:r>
    </w:p>
    <w:p w14:paraId="4A34A768" w14:textId="6C44BDF7" w:rsidR="00101C54" w:rsidRPr="009479FF" w:rsidRDefault="00101C54" w:rsidP="00C757DB">
      <w:pPr>
        <w:spacing w:after="0" w:line="240" w:lineRule="auto"/>
        <w:jc w:val="center"/>
        <w:rPr>
          <w:rFonts w:ascii="Times New Roman" w:hAnsi="Times New Roman"/>
          <w:b/>
          <w:bCs/>
          <w:sz w:val="24"/>
          <w:szCs w:val="24"/>
        </w:rPr>
      </w:pPr>
      <w:r w:rsidRPr="009479FF">
        <w:rPr>
          <w:rFonts w:ascii="Times New Roman" w:hAnsi="Times New Roman"/>
          <w:b/>
          <w:bCs/>
          <w:sz w:val="24"/>
          <w:szCs w:val="24"/>
        </w:rPr>
        <w:t xml:space="preserve">Nr. </w:t>
      </w:r>
      <w:r w:rsidR="008B6606" w:rsidRPr="009479FF">
        <w:rPr>
          <w:rFonts w:ascii="Times New Roman" w:hAnsi="Times New Roman"/>
          <w:b/>
          <w:bCs/>
          <w:sz w:val="24"/>
          <w:szCs w:val="24"/>
        </w:rPr>
        <w:t>LU 2017/61_I</w:t>
      </w:r>
    </w:p>
    <w:p w14:paraId="61072C00" w14:textId="77777777" w:rsidR="00101C54" w:rsidRPr="009479FF" w:rsidRDefault="00101C54" w:rsidP="00382E6C">
      <w:pPr>
        <w:spacing w:after="0" w:line="240" w:lineRule="auto"/>
        <w:jc w:val="center"/>
        <w:rPr>
          <w:rFonts w:ascii="Times New Roman" w:hAnsi="Times New Roman"/>
          <w:bCs/>
          <w:sz w:val="24"/>
          <w:szCs w:val="24"/>
        </w:rPr>
      </w:pPr>
    </w:p>
    <w:p w14:paraId="6B2FF96D" w14:textId="77777777" w:rsidR="00101C54" w:rsidRPr="009479FF" w:rsidRDefault="00101C54" w:rsidP="00382E6C">
      <w:pPr>
        <w:spacing w:after="0" w:line="240" w:lineRule="auto"/>
        <w:jc w:val="center"/>
        <w:rPr>
          <w:rFonts w:ascii="Times New Roman" w:hAnsi="Times New Roman"/>
          <w:bCs/>
          <w:sz w:val="24"/>
          <w:szCs w:val="24"/>
        </w:rPr>
      </w:pPr>
    </w:p>
    <w:p w14:paraId="2A80CD59" w14:textId="77777777" w:rsidR="00101C54" w:rsidRPr="009479FF" w:rsidRDefault="00101C54" w:rsidP="00382E6C">
      <w:pPr>
        <w:spacing w:after="0" w:line="240" w:lineRule="auto"/>
        <w:jc w:val="center"/>
        <w:rPr>
          <w:rFonts w:ascii="Times New Roman" w:hAnsi="Times New Roman"/>
          <w:bCs/>
          <w:sz w:val="24"/>
          <w:szCs w:val="24"/>
        </w:rPr>
      </w:pPr>
    </w:p>
    <w:p w14:paraId="2A52A7D3" w14:textId="77777777" w:rsidR="00101C54" w:rsidRPr="009479FF" w:rsidRDefault="00101C54" w:rsidP="00382E6C">
      <w:pPr>
        <w:spacing w:after="0" w:line="240" w:lineRule="auto"/>
        <w:jc w:val="center"/>
        <w:rPr>
          <w:rFonts w:ascii="Times New Roman" w:hAnsi="Times New Roman"/>
          <w:bCs/>
          <w:sz w:val="24"/>
          <w:szCs w:val="24"/>
        </w:rPr>
      </w:pPr>
    </w:p>
    <w:p w14:paraId="537F27BD" w14:textId="77777777" w:rsidR="00F10AB8" w:rsidRPr="009479FF" w:rsidRDefault="00F10AB8" w:rsidP="00382E6C">
      <w:pPr>
        <w:spacing w:after="0" w:line="240" w:lineRule="auto"/>
        <w:jc w:val="center"/>
        <w:rPr>
          <w:rFonts w:ascii="Times New Roman" w:hAnsi="Times New Roman"/>
          <w:bCs/>
          <w:sz w:val="24"/>
          <w:szCs w:val="24"/>
        </w:rPr>
      </w:pPr>
    </w:p>
    <w:p w14:paraId="50245E8B" w14:textId="77777777" w:rsidR="00F10AB8" w:rsidRPr="009479FF" w:rsidRDefault="00F10AB8" w:rsidP="00382E6C">
      <w:pPr>
        <w:spacing w:after="0" w:line="240" w:lineRule="auto"/>
        <w:jc w:val="center"/>
        <w:rPr>
          <w:rFonts w:ascii="Times New Roman" w:hAnsi="Times New Roman"/>
          <w:bCs/>
          <w:sz w:val="24"/>
          <w:szCs w:val="24"/>
        </w:rPr>
      </w:pPr>
    </w:p>
    <w:p w14:paraId="32647B42" w14:textId="77777777" w:rsidR="00C757DB" w:rsidRPr="009479FF" w:rsidRDefault="00C757DB" w:rsidP="00382E6C">
      <w:pPr>
        <w:spacing w:after="0" w:line="240" w:lineRule="auto"/>
        <w:jc w:val="center"/>
        <w:rPr>
          <w:rFonts w:ascii="Times New Roman" w:hAnsi="Times New Roman"/>
          <w:bCs/>
          <w:sz w:val="24"/>
          <w:szCs w:val="24"/>
        </w:rPr>
      </w:pPr>
    </w:p>
    <w:p w14:paraId="53D953B7" w14:textId="77777777" w:rsidR="00C757DB" w:rsidRPr="009479FF" w:rsidRDefault="00C757DB" w:rsidP="00382E6C">
      <w:pPr>
        <w:spacing w:after="0" w:line="240" w:lineRule="auto"/>
        <w:jc w:val="center"/>
        <w:rPr>
          <w:rFonts w:ascii="Times New Roman" w:hAnsi="Times New Roman"/>
          <w:bCs/>
          <w:sz w:val="24"/>
          <w:szCs w:val="24"/>
        </w:rPr>
      </w:pPr>
    </w:p>
    <w:p w14:paraId="536D81ED" w14:textId="77777777" w:rsidR="00C757DB" w:rsidRPr="009479FF" w:rsidRDefault="00C757DB" w:rsidP="00382E6C">
      <w:pPr>
        <w:spacing w:after="0" w:line="240" w:lineRule="auto"/>
        <w:jc w:val="center"/>
        <w:rPr>
          <w:rFonts w:ascii="Times New Roman" w:hAnsi="Times New Roman"/>
          <w:bCs/>
          <w:sz w:val="24"/>
          <w:szCs w:val="24"/>
        </w:rPr>
      </w:pPr>
    </w:p>
    <w:p w14:paraId="2B1E30E6" w14:textId="77777777" w:rsidR="00C757DB" w:rsidRPr="009479FF" w:rsidRDefault="00C757DB" w:rsidP="00382E6C">
      <w:pPr>
        <w:spacing w:after="0" w:line="240" w:lineRule="auto"/>
        <w:jc w:val="center"/>
        <w:rPr>
          <w:rFonts w:ascii="Times New Roman" w:hAnsi="Times New Roman"/>
          <w:bCs/>
          <w:sz w:val="24"/>
          <w:szCs w:val="24"/>
        </w:rPr>
      </w:pPr>
    </w:p>
    <w:p w14:paraId="4046AC30" w14:textId="77777777" w:rsidR="00C757DB" w:rsidRPr="009479FF" w:rsidRDefault="00C757DB" w:rsidP="00382E6C">
      <w:pPr>
        <w:spacing w:after="0" w:line="240" w:lineRule="auto"/>
        <w:jc w:val="center"/>
        <w:rPr>
          <w:rFonts w:ascii="Times New Roman" w:hAnsi="Times New Roman"/>
          <w:bCs/>
          <w:sz w:val="24"/>
          <w:szCs w:val="24"/>
        </w:rPr>
      </w:pPr>
    </w:p>
    <w:p w14:paraId="5E88FB50" w14:textId="77777777" w:rsidR="00382E6C" w:rsidRPr="009479FF" w:rsidRDefault="00382E6C" w:rsidP="00382E6C">
      <w:pPr>
        <w:spacing w:after="0" w:line="240" w:lineRule="auto"/>
        <w:jc w:val="center"/>
        <w:rPr>
          <w:rFonts w:ascii="Times New Roman" w:hAnsi="Times New Roman"/>
          <w:bCs/>
          <w:sz w:val="24"/>
          <w:szCs w:val="24"/>
        </w:rPr>
      </w:pPr>
    </w:p>
    <w:p w14:paraId="1C20BF5E" w14:textId="77777777" w:rsidR="00E35995" w:rsidRPr="009479FF" w:rsidRDefault="00E35995" w:rsidP="00382E6C">
      <w:pPr>
        <w:spacing w:after="0" w:line="240" w:lineRule="auto"/>
        <w:jc w:val="center"/>
        <w:rPr>
          <w:rFonts w:ascii="Times New Roman" w:hAnsi="Times New Roman"/>
          <w:bCs/>
          <w:sz w:val="24"/>
          <w:szCs w:val="24"/>
        </w:rPr>
      </w:pPr>
    </w:p>
    <w:p w14:paraId="2F5A2A4E" w14:textId="77777777" w:rsidR="00E35995" w:rsidRPr="009479FF" w:rsidRDefault="00E35995" w:rsidP="00382E6C">
      <w:pPr>
        <w:spacing w:after="0" w:line="240" w:lineRule="auto"/>
        <w:jc w:val="center"/>
        <w:rPr>
          <w:rFonts w:ascii="Times New Roman" w:hAnsi="Times New Roman"/>
          <w:bCs/>
          <w:sz w:val="24"/>
          <w:szCs w:val="24"/>
        </w:rPr>
      </w:pPr>
    </w:p>
    <w:p w14:paraId="3115ABCF" w14:textId="77777777" w:rsidR="00E35995" w:rsidRPr="009479FF" w:rsidRDefault="00E35995" w:rsidP="00382E6C">
      <w:pPr>
        <w:spacing w:after="0" w:line="240" w:lineRule="auto"/>
        <w:jc w:val="center"/>
        <w:rPr>
          <w:rFonts w:ascii="Times New Roman" w:hAnsi="Times New Roman"/>
          <w:bCs/>
          <w:sz w:val="24"/>
          <w:szCs w:val="24"/>
        </w:rPr>
      </w:pPr>
    </w:p>
    <w:p w14:paraId="023B276F" w14:textId="693545EA" w:rsidR="00C757DB" w:rsidRPr="009479FF" w:rsidRDefault="00E35995" w:rsidP="00C757DB">
      <w:pPr>
        <w:jc w:val="center"/>
        <w:rPr>
          <w:rFonts w:ascii="Times New Roman" w:hAnsi="Times New Roman"/>
          <w:b/>
          <w:bCs/>
          <w:sz w:val="24"/>
          <w:szCs w:val="24"/>
        </w:rPr>
      </w:pPr>
      <w:r w:rsidRPr="009479FF">
        <w:rPr>
          <w:rFonts w:ascii="Times New Roman" w:hAnsi="Times New Roman"/>
          <w:b/>
          <w:bCs/>
          <w:sz w:val="24"/>
          <w:szCs w:val="24"/>
        </w:rPr>
        <w:t>Rīga 2017</w:t>
      </w:r>
      <w:r w:rsidR="001C56AF" w:rsidRPr="009479FF">
        <w:rPr>
          <w:rFonts w:ascii="Times New Roman" w:hAnsi="Times New Roman"/>
          <w:b/>
          <w:bCs/>
          <w:sz w:val="24"/>
          <w:szCs w:val="24"/>
        </w:rPr>
        <w:t>.gads</w:t>
      </w:r>
      <w:r w:rsidR="00C757DB" w:rsidRPr="009479FF">
        <w:rPr>
          <w:rFonts w:ascii="Times New Roman" w:hAnsi="Times New Roman"/>
          <w:b/>
          <w:bCs/>
          <w:sz w:val="24"/>
          <w:szCs w:val="24"/>
        </w:rPr>
        <w:br w:type="page"/>
      </w:r>
    </w:p>
    <w:p w14:paraId="3162A0E9" w14:textId="28533893" w:rsidR="00101C54" w:rsidRPr="009479FF"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9479FF">
        <w:rPr>
          <w:rFonts w:ascii="Times New Roman" w:hAnsi="Times New Roman"/>
          <w:b/>
          <w:bCs/>
          <w:sz w:val="24"/>
          <w:szCs w:val="24"/>
        </w:rPr>
        <w:lastRenderedPageBreak/>
        <w:t>VISPĀRĪGĀ INFORMĀCIJA</w:t>
      </w:r>
    </w:p>
    <w:p w14:paraId="7684631C" w14:textId="3C01C0DC"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Latvijas Universitātes organizētā iepirkuma “</w:t>
      </w:r>
      <w:r w:rsidR="00CC7D9E">
        <w:rPr>
          <w:rFonts w:ascii="Times New Roman" w:hAnsi="Times New Roman"/>
          <w:b/>
          <w:sz w:val="24"/>
          <w:szCs w:val="24"/>
        </w:rPr>
        <w:t>Izmēģinājuma dzīvnieku iegāde</w:t>
      </w:r>
      <w:r w:rsidRPr="009479FF">
        <w:rPr>
          <w:rFonts w:ascii="Times New Roman" w:hAnsi="Times New Roman"/>
          <w:b/>
          <w:sz w:val="24"/>
          <w:szCs w:val="24"/>
        </w:rPr>
        <w:t>” (turpmāk – Iepirkums)</w:t>
      </w:r>
      <w:r w:rsidRPr="009479FF">
        <w:rPr>
          <w:rFonts w:ascii="Times New Roman" w:hAnsi="Times New Roman"/>
          <w:sz w:val="24"/>
          <w:szCs w:val="24"/>
        </w:rPr>
        <w:t>,</w:t>
      </w:r>
      <w:r w:rsidRPr="009479FF">
        <w:rPr>
          <w:rFonts w:ascii="Times New Roman" w:hAnsi="Times New Roman"/>
          <w:b/>
          <w:sz w:val="24"/>
          <w:szCs w:val="24"/>
        </w:rPr>
        <w:t xml:space="preserve"> </w:t>
      </w:r>
      <w:r w:rsidRPr="009479FF">
        <w:rPr>
          <w:rFonts w:ascii="Times New Roman" w:hAnsi="Times New Roman"/>
          <w:sz w:val="24"/>
          <w:szCs w:val="24"/>
        </w:rPr>
        <w:t>identifikācijas numurs:</w:t>
      </w:r>
      <w:r w:rsidRPr="009479FF">
        <w:rPr>
          <w:rFonts w:ascii="Times New Roman" w:hAnsi="Times New Roman"/>
          <w:b/>
          <w:sz w:val="24"/>
          <w:szCs w:val="24"/>
        </w:rPr>
        <w:t xml:space="preserve"> </w:t>
      </w:r>
      <w:r w:rsidR="008B6606" w:rsidRPr="009479FF">
        <w:rPr>
          <w:rFonts w:ascii="Times New Roman" w:hAnsi="Times New Roman"/>
          <w:b/>
          <w:sz w:val="24"/>
          <w:szCs w:val="24"/>
        </w:rPr>
        <w:t>LU 2017/61_I</w:t>
      </w:r>
      <w:r w:rsidR="00950446" w:rsidRPr="009479FF">
        <w:rPr>
          <w:rFonts w:ascii="Times New Roman" w:hAnsi="Times New Roman"/>
          <w:b/>
          <w:color w:val="000000"/>
          <w:sz w:val="24"/>
          <w:szCs w:val="24"/>
        </w:rPr>
        <w:t>.</w:t>
      </w:r>
    </w:p>
    <w:p w14:paraId="4FDB136B" w14:textId="77777777"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9479FF"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9479FF" w:rsidRDefault="00A53C32" w:rsidP="00A53C32">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Latvijas Universitāte (turpmāk – LU vai Pasūtītājs)</w:t>
            </w:r>
          </w:p>
        </w:tc>
      </w:tr>
      <w:tr w:rsidR="00A53C32" w:rsidRPr="009479FF"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9479FF" w:rsidRDefault="00A53C32" w:rsidP="00A53C32">
            <w:pPr>
              <w:widowControl w:val="0"/>
              <w:spacing w:after="0"/>
              <w:ind w:left="142"/>
              <w:rPr>
                <w:rFonts w:ascii="Times New Roman" w:hAnsi="Times New Roman"/>
                <w:sz w:val="24"/>
                <w:szCs w:val="24"/>
              </w:rPr>
            </w:pPr>
            <w:r w:rsidRPr="009479FF">
              <w:rPr>
                <w:rFonts w:ascii="Times New Roman" w:hAnsi="Times New Roman"/>
                <w:sz w:val="24"/>
                <w:szCs w:val="24"/>
              </w:rPr>
              <w:t>Raiņa bulvāris 19, Rīga, LV-1586</w:t>
            </w:r>
          </w:p>
        </w:tc>
      </w:tr>
      <w:tr w:rsidR="00A53C32" w:rsidRPr="009479FF"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9479FF">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9479FF" w:rsidRDefault="00A53C32" w:rsidP="005329FB">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3341000218</w:t>
            </w:r>
          </w:p>
        </w:tc>
      </w:tr>
      <w:tr w:rsidR="00A53C32" w:rsidRPr="009479FF"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9479FF">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9479FF" w:rsidRDefault="00A53C32" w:rsidP="00A53C32">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LV90000076669</w:t>
            </w:r>
          </w:p>
        </w:tc>
      </w:tr>
      <w:tr w:rsidR="00A53C32" w:rsidRPr="009479FF"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9479FF">
              <w:rPr>
                <w:rFonts w:ascii="Times New Roman" w:hAnsi="Times New Roman"/>
                <w:b/>
                <w:bCs/>
                <w:sz w:val="24"/>
                <w:szCs w:val="24"/>
              </w:rPr>
              <w:t>Tālruņa Nr.</w:t>
            </w:r>
          </w:p>
          <w:p w14:paraId="79C22383"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9479FF">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9479FF" w:rsidRDefault="00A53C32" w:rsidP="00A53C32">
            <w:pPr>
              <w:widowControl w:val="0"/>
              <w:spacing w:after="0"/>
              <w:ind w:left="142"/>
              <w:rPr>
                <w:rFonts w:ascii="Times New Roman" w:hAnsi="Times New Roman"/>
                <w:sz w:val="24"/>
                <w:szCs w:val="24"/>
              </w:rPr>
            </w:pPr>
            <w:r w:rsidRPr="009479FF">
              <w:rPr>
                <w:rFonts w:ascii="Times New Roman" w:hAnsi="Times New Roman"/>
                <w:sz w:val="24"/>
                <w:szCs w:val="24"/>
              </w:rPr>
              <w:t>+ 371 67034301</w:t>
            </w:r>
          </w:p>
          <w:p w14:paraId="59CB4313" w14:textId="77777777" w:rsidR="00A53C32" w:rsidRPr="009479FF" w:rsidRDefault="00A53C32" w:rsidP="00A53C32">
            <w:pPr>
              <w:widowControl w:val="0"/>
              <w:spacing w:after="0"/>
              <w:ind w:left="142"/>
              <w:rPr>
                <w:rFonts w:ascii="Times New Roman" w:hAnsi="Times New Roman"/>
                <w:sz w:val="24"/>
                <w:szCs w:val="24"/>
              </w:rPr>
            </w:pPr>
            <w:r w:rsidRPr="009479FF">
              <w:rPr>
                <w:rFonts w:ascii="Times New Roman" w:hAnsi="Times New Roman"/>
                <w:sz w:val="24"/>
                <w:szCs w:val="24"/>
              </w:rPr>
              <w:t>+ 371 67225039</w:t>
            </w:r>
          </w:p>
        </w:tc>
      </w:tr>
      <w:tr w:rsidR="00A53C32" w:rsidRPr="009479FF"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9479FF" w:rsidRDefault="008D2435" w:rsidP="00A53C32">
            <w:pPr>
              <w:widowControl w:val="0"/>
              <w:spacing w:after="0"/>
              <w:ind w:left="142"/>
              <w:rPr>
                <w:rFonts w:ascii="Times New Roman" w:hAnsi="Times New Roman"/>
                <w:sz w:val="24"/>
                <w:szCs w:val="24"/>
              </w:rPr>
            </w:pPr>
            <w:r w:rsidRPr="009479FF">
              <w:rPr>
                <w:rFonts w:ascii="Times New Roman" w:hAnsi="Times New Roman"/>
                <w:sz w:val="24"/>
                <w:szCs w:val="24"/>
              </w:rPr>
              <w:t>Anete Andržejevska</w:t>
            </w:r>
            <w:r w:rsidR="00A53C32" w:rsidRPr="009479FF">
              <w:rPr>
                <w:rFonts w:ascii="Times New Roman" w:hAnsi="Times New Roman"/>
                <w:sz w:val="24"/>
                <w:szCs w:val="24"/>
              </w:rPr>
              <w:t>, LU Juridiskā departamenta Iepirkumu nodaļas juriste</w:t>
            </w:r>
          </w:p>
          <w:p w14:paraId="1D1CB85E" w14:textId="77777777" w:rsidR="00F17907" w:rsidRPr="009479FF" w:rsidRDefault="00F17907" w:rsidP="00A53C32">
            <w:pPr>
              <w:widowControl w:val="0"/>
              <w:spacing w:after="0"/>
              <w:ind w:left="142"/>
              <w:rPr>
                <w:rFonts w:ascii="Times New Roman" w:hAnsi="Times New Roman"/>
                <w:sz w:val="24"/>
                <w:szCs w:val="24"/>
              </w:rPr>
            </w:pPr>
          </w:p>
          <w:p w14:paraId="7D96335E" w14:textId="00D1B96B" w:rsidR="00A53C32" w:rsidRPr="009479FF" w:rsidRDefault="00A53C32" w:rsidP="008D2435">
            <w:pPr>
              <w:widowControl w:val="0"/>
              <w:spacing w:after="0"/>
              <w:ind w:left="142"/>
              <w:rPr>
                <w:rFonts w:ascii="Times New Roman" w:hAnsi="Times New Roman"/>
                <w:sz w:val="24"/>
                <w:szCs w:val="24"/>
              </w:rPr>
            </w:pPr>
            <w:r w:rsidRPr="009479FF">
              <w:rPr>
                <w:rFonts w:ascii="Times New Roman" w:hAnsi="Times New Roman"/>
                <w:sz w:val="24"/>
                <w:szCs w:val="24"/>
              </w:rPr>
              <w:t>+ 371 670343</w:t>
            </w:r>
            <w:r w:rsidR="008D2435" w:rsidRPr="009479FF">
              <w:rPr>
                <w:rFonts w:ascii="Times New Roman" w:hAnsi="Times New Roman"/>
                <w:sz w:val="24"/>
                <w:szCs w:val="24"/>
              </w:rPr>
              <w:t>58</w:t>
            </w:r>
          </w:p>
        </w:tc>
      </w:tr>
      <w:tr w:rsidR="00A53C32" w:rsidRPr="009479FF"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9479FF" w:rsidRDefault="00A53C32" w:rsidP="00A53C32">
            <w:pPr>
              <w:tabs>
                <w:tab w:val="left" w:pos="855"/>
              </w:tabs>
              <w:spacing w:after="0"/>
              <w:jc w:val="both"/>
              <w:rPr>
                <w:rFonts w:ascii="Times New Roman" w:hAnsi="Times New Roman"/>
                <w:sz w:val="24"/>
                <w:szCs w:val="24"/>
              </w:rPr>
            </w:pPr>
            <w:r w:rsidRPr="009479FF">
              <w:rPr>
                <w:rFonts w:ascii="Times New Roman" w:hAnsi="Times New Roman"/>
                <w:sz w:val="24"/>
                <w:szCs w:val="24"/>
              </w:rPr>
              <w:t xml:space="preserve"> </w:t>
            </w:r>
            <w:hyperlink r:id="rId10" w:history="1">
              <w:r w:rsidRPr="009479FF">
                <w:rPr>
                  <w:rFonts w:ascii="Times New Roman" w:hAnsi="Times New Roman"/>
                  <w:color w:val="0000FF"/>
                  <w:sz w:val="24"/>
                  <w:szCs w:val="24"/>
                  <w:u w:val="single"/>
                </w:rPr>
                <w:t>iepirkums@lu.lv</w:t>
              </w:r>
            </w:hyperlink>
          </w:p>
        </w:tc>
      </w:tr>
      <w:tr w:rsidR="00A53C32" w:rsidRPr="009479FF"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9479FF"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9479FF">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9479FF" w:rsidRDefault="00A53C32" w:rsidP="00A53C32">
            <w:pPr>
              <w:widowControl w:val="0"/>
              <w:autoSpaceDE w:val="0"/>
              <w:autoSpaceDN w:val="0"/>
              <w:adjustRightInd w:val="0"/>
              <w:spacing w:after="0"/>
              <w:ind w:left="142"/>
              <w:rPr>
                <w:rFonts w:ascii="Times New Roman" w:hAnsi="Times New Roman"/>
                <w:sz w:val="24"/>
                <w:szCs w:val="24"/>
              </w:rPr>
            </w:pPr>
            <w:r w:rsidRPr="009479FF">
              <w:rPr>
                <w:rFonts w:ascii="Times New Roman" w:hAnsi="Times New Roman"/>
                <w:sz w:val="24"/>
                <w:szCs w:val="24"/>
              </w:rPr>
              <w:t>darba dienās no plkst. 8:30 līdz plkst.17:00</w:t>
            </w:r>
          </w:p>
        </w:tc>
      </w:tr>
    </w:tbl>
    <w:p w14:paraId="60A9CB1E" w14:textId="33F1A39D"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Iepirkumu veic ar LU 201</w:t>
      </w:r>
      <w:r w:rsidR="00614C1A">
        <w:rPr>
          <w:rFonts w:ascii="Times New Roman" w:hAnsi="Times New Roman"/>
          <w:sz w:val="24"/>
          <w:szCs w:val="24"/>
        </w:rPr>
        <w:t>7</w:t>
      </w:r>
      <w:r w:rsidRPr="009479FF">
        <w:rPr>
          <w:rFonts w:ascii="Times New Roman" w:hAnsi="Times New Roman"/>
          <w:sz w:val="24"/>
          <w:szCs w:val="24"/>
        </w:rPr>
        <w:t xml:space="preserve">.gada </w:t>
      </w:r>
      <w:r w:rsidR="00614C1A">
        <w:rPr>
          <w:rFonts w:ascii="Times New Roman" w:hAnsi="Times New Roman"/>
          <w:sz w:val="24"/>
          <w:szCs w:val="24"/>
        </w:rPr>
        <w:t>13.oktobra</w:t>
      </w:r>
      <w:r w:rsidRPr="009479FF">
        <w:rPr>
          <w:rFonts w:ascii="Times New Roman" w:hAnsi="Times New Roman"/>
          <w:sz w:val="24"/>
          <w:szCs w:val="24"/>
        </w:rPr>
        <w:t xml:space="preserve"> rīkojumu Nr. 1/</w:t>
      </w:r>
      <w:r w:rsidR="00614C1A">
        <w:rPr>
          <w:rFonts w:ascii="Times New Roman" w:hAnsi="Times New Roman"/>
          <w:sz w:val="24"/>
          <w:szCs w:val="24"/>
        </w:rPr>
        <w:t>319</w:t>
      </w:r>
      <w:r w:rsidRPr="009479FF">
        <w:rPr>
          <w:rFonts w:ascii="Times New Roman" w:hAnsi="Times New Roman"/>
          <w:sz w:val="24"/>
          <w:szCs w:val="24"/>
        </w:rPr>
        <w:t xml:space="preserve"> „Par Latvijas Universitātes iepirkumu komisiju sastāviem” izveidota Latvijas Universitātes Zinātniskās darbības nodrošinājuma</w:t>
      </w:r>
      <w:r w:rsidR="00DE7431" w:rsidRPr="009479FF">
        <w:rPr>
          <w:rFonts w:ascii="Times New Roman" w:hAnsi="Times New Roman"/>
          <w:sz w:val="24"/>
          <w:szCs w:val="24"/>
        </w:rPr>
        <w:t xml:space="preserve"> iepirkumu komisija</w:t>
      </w:r>
      <w:r w:rsidRPr="009479FF">
        <w:rPr>
          <w:rFonts w:ascii="Times New Roman" w:hAnsi="Times New Roman"/>
          <w:sz w:val="24"/>
          <w:szCs w:val="24"/>
        </w:rPr>
        <w:t xml:space="preserve"> (turpmāk – Iepirkuma komisija).</w:t>
      </w:r>
    </w:p>
    <w:p w14:paraId="703A2722" w14:textId="34E1440F" w:rsidR="005B307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Iepirkuma priekšmets:</w:t>
      </w:r>
      <w:r w:rsidRPr="009479FF">
        <w:rPr>
          <w:rFonts w:ascii="Times New Roman" w:hAnsi="Times New Roman"/>
          <w:sz w:val="24"/>
          <w:szCs w:val="24"/>
        </w:rPr>
        <w:t xml:space="preserve"> </w:t>
      </w:r>
      <w:r w:rsidR="00CC7D9E">
        <w:rPr>
          <w:rFonts w:ascii="Times New Roman" w:hAnsi="Times New Roman"/>
          <w:sz w:val="24"/>
          <w:szCs w:val="24"/>
        </w:rPr>
        <w:t xml:space="preserve">Izmēģinājuma dzīvnieku </w:t>
      </w:r>
      <w:r w:rsidR="008B6606" w:rsidRPr="009479FF">
        <w:rPr>
          <w:rFonts w:ascii="Times New Roman" w:hAnsi="Times New Roman"/>
          <w:sz w:val="24"/>
          <w:szCs w:val="24"/>
        </w:rPr>
        <w:t xml:space="preserve">iegāde </w:t>
      </w:r>
      <w:r w:rsidRPr="009479FF">
        <w:rPr>
          <w:rFonts w:ascii="Times New Roman" w:hAnsi="Times New Roman"/>
          <w:sz w:val="24"/>
          <w:szCs w:val="24"/>
        </w:rPr>
        <w:t>saskaņā ar Iepirkuma tehnisko specifikāciju (nolikuma 2.pielikums).</w:t>
      </w:r>
    </w:p>
    <w:p w14:paraId="6A1DC26D" w14:textId="3EA45283" w:rsidR="005B3072" w:rsidRPr="00614C1A" w:rsidRDefault="00A53C32" w:rsidP="00D34EB0">
      <w:pPr>
        <w:numPr>
          <w:ilvl w:val="1"/>
          <w:numId w:val="14"/>
        </w:numPr>
        <w:spacing w:after="0" w:line="240" w:lineRule="auto"/>
        <w:ind w:left="567" w:hanging="567"/>
        <w:jc w:val="both"/>
        <w:rPr>
          <w:rFonts w:ascii="Times New Roman" w:hAnsi="Times New Roman"/>
          <w:sz w:val="24"/>
          <w:szCs w:val="24"/>
        </w:rPr>
      </w:pPr>
      <w:r w:rsidRPr="00614C1A">
        <w:rPr>
          <w:rFonts w:ascii="Times New Roman" w:hAnsi="Times New Roman"/>
          <w:b/>
          <w:sz w:val="24"/>
          <w:szCs w:val="24"/>
        </w:rPr>
        <w:t>CPV kods:</w:t>
      </w:r>
      <w:r w:rsidRPr="00614C1A">
        <w:rPr>
          <w:rFonts w:ascii="Times New Roman" w:hAnsi="Times New Roman"/>
          <w:bCs/>
          <w:sz w:val="24"/>
          <w:szCs w:val="24"/>
        </w:rPr>
        <w:t xml:space="preserve"> </w:t>
      </w:r>
      <w:r w:rsidR="001F4E92" w:rsidRPr="00614C1A">
        <w:rPr>
          <w:rFonts w:ascii="Times New Roman" w:hAnsi="Times New Roman"/>
          <w:bCs/>
          <w:sz w:val="24"/>
          <w:szCs w:val="24"/>
          <w:lang w:eastAsia="en-US"/>
        </w:rPr>
        <w:t>03325000-3 (mazie dzīvnieki)</w:t>
      </w:r>
      <w:r w:rsidR="005B3072" w:rsidRPr="00614C1A">
        <w:rPr>
          <w:rFonts w:ascii="Times New Roman" w:hAnsi="Times New Roman"/>
          <w:bCs/>
          <w:sz w:val="24"/>
          <w:szCs w:val="24"/>
        </w:rPr>
        <w:t>.</w:t>
      </w:r>
      <w:r w:rsidR="005B3072" w:rsidRPr="00614C1A">
        <w:rPr>
          <w:rFonts w:ascii="Times New Roman" w:hAnsi="Times New Roman"/>
          <w:sz w:val="24"/>
          <w:szCs w:val="24"/>
        </w:rPr>
        <w:t xml:space="preserve"> </w:t>
      </w:r>
    </w:p>
    <w:p w14:paraId="4A2B0CB0" w14:textId="3CA80AE4" w:rsidR="00615B70" w:rsidRPr="00614C1A" w:rsidRDefault="00A53C32" w:rsidP="00D34EB0">
      <w:pPr>
        <w:numPr>
          <w:ilvl w:val="1"/>
          <w:numId w:val="14"/>
        </w:numPr>
        <w:spacing w:after="0" w:line="240" w:lineRule="auto"/>
        <w:ind w:left="567" w:hanging="567"/>
        <w:jc w:val="both"/>
        <w:rPr>
          <w:rFonts w:ascii="Times New Roman" w:hAnsi="Times New Roman"/>
          <w:b/>
          <w:sz w:val="24"/>
          <w:szCs w:val="24"/>
        </w:rPr>
      </w:pPr>
      <w:r w:rsidRPr="00614C1A">
        <w:rPr>
          <w:rFonts w:ascii="Times New Roman" w:eastAsia="TimesNewRoman" w:hAnsi="Times New Roman"/>
          <w:b/>
          <w:sz w:val="24"/>
          <w:szCs w:val="24"/>
        </w:rPr>
        <w:t>I</w:t>
      </w:r>
      <w:r w:rsidRPr="00614C1A">
        <w:rPr>
          <w:rFonts w:ascii="Times New Roman" w:hAnsi="Times New Roman"/>
          <w:b/>
          <w:sz w:val="24"/>
          <w:szCs w:val="24"/>
        </w:rPr>
        <w:t xml:space="preserve">epirkuma priekšmets dalīts </w:t>
      </w:r>
      <w:r w:rsidR="00DB5D27" w:rsidRPr="00614C1A">
        <w:rPr>
          <w:rFonts w:ascii="Times New Roman" w:hAnsi="Times New Roman"/>
          <w:b/>
          <w:color w:val="000000"/>
          <w:sz w:val="24"/>
          <w:szCs w:val="24"/>
        </w:rPr>
        <w:t>4</w:t>
      </w:r>
      <w:r w:rsidRPr="00614C1A">
        <w:rPr>
          <w:rFonts w:ascii="Times New Roman" w:hAnsi="Times New Roman"/>
          <w:b/>
          <w:color w:val="000000"/>
          <w:sz w:val="24"/>
          <w:szCs w:val="24"/>
        </w:rPr>
        <w:t xml:space="preserve"> </w:t>
      </w:r>
      <w:r w:rsidR="00DB5D27" w:rsidRPr="00614C1A">
        <w:rPr>
          <w:rFonts w:ascii="Times New Roman" w:hAnsi="Times New Roman"/>
          <w:b/>
          <w:color w:val="000000"/>
          <w:sz w:val="24"/>
          <w:szCs w:val="24"/>
        </w:rPr>
        <w:t>(četrās</w:t>
      </w:r>
      <w:r w:rsidR="00583699" w:rsidRPr="00614C1A">
        <w:rPr>
          <w:rFonts w:ascii="Times New Roman" w:hAnsi="Times New Roman"/>
          <w:b/>
          <w:color w:val="000000"/>
          <w:sz w:val="24"/>
          <w:szCs w:val="24"/>
        </w:rPr>
        <w:t xml:space="preserve">) </w:t>
      </w:r>
      <w:r w:rsidRPr="00614C1A">
        <w:rPr>
          <w:rFonts w:ascii="Times New Roman" w:hAnsi="Times New Roman"/>
          <w:b/>
          <w:sz w:val="24"/>
          <w:szCs w:val="24"/>
        </w:rPr>
        <w:t>daļās:</w:t>
      </w:r>
    </w:p>
    <w:p w14:paraId="2A465F30" w14:textId="1448C434" w:rsidR="00615B70" w:rsidRPr="009479FF" w:rsidRDefault="00A53C3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1.</w:t>
      </w:r>
      <w:r w:rsidR="00FD732D" w:rsidRPr="009479FF">
        <w:rPr>
          <w:rFonts w:ascii="Times New Roman" w:hAnsi="Times New Roman"/>
          <w:b/>
          <w:sz w:val="24"/>
          <w:szCs w:val="24"/>
        </w:rPr>
        <w:t xml:space="preserve"> </w:t>
      </w:r>
      <w:r w:rsidRPr="009479FF">
        <w:rPr>
          <w:rFonts w:ascii="Times New Roman" w:hAnsi="Times New Roman"/>
          <w:b/>
          <w:sz w:val="24"/>
          <w:szCs w:val="24"/>
        </w:rPr>
        <w:t>daļa</w:t>
      </w:r>
      <w:r w:rsidR="00A51D70" w:rsidRPr="009479FF">
        <w:rPr>
          <w:rFonts w:ascii="Times New Roman" w:hAnsi="Times New Roman"/>
          <w:sz w:val="24"/>
          <w:szCs w:val="24"/>
        </w:rPr>
        <w:t xml:space="preserve"> – “</w:t>
      </w:r>
      <w:r w:rsidR="001F4E92" w:rsidRPr="009479FF">
        <w:rPr>
          <w:rFonts w:ascii="Times New Roman" w:hAnsi="Times New Roman"/>
          <w:b/>
          <w:sz w:val="24"/>
          <w:szCs w:val="24"/>
        </w:rPr>
        <w:t>Bezlīniju laboratorijas peles</w:t>
      </w:r>
      <w:r w:rsidR="00A51D70" w:rsidRPr="009479FF">
        <w:rPr>
          <w:rFonts w:ascii="Times New Roman" w:hAnsi="Times New Roman"/>
          <w:sz w:val="24"/>
          <w:szCs w:val="24"/>
        </w:rPr>
        <w:t>”</w:t>
      </w:r>
      <w:r w:rsidR="00FD732D" w:rsidRPr="009479FF">
        <w:rPr>
          <w:rFonts w:ascii="Times New Roman" w:hAnsi="Times New Roman"/>
          <w:sz w:val="24"/>
          <w:szCs w:val="24"/>
        </w:rPr>
        <w:t xml:space="preserve"> </w:t>
      </w:r>
      <w:r w:rsidR="00615B70" w:rsidRPr="009479FF">
        <w:rPr>
          <w:rFonts w:ascii="Times New Roman" w:hAnsi="Times New Roman"/>
          <w:sz w:val="24"/>
          <w:szCs w:val="24"/>
        </w:rPr>
        <w:t xml:space="preserve">(turpmāk – Iepirkuma priekšmeta </w:t>
      </w:r>
      <w:r w:rsidR="00FD732D" w:rsidRPr="009479FF">
        <w:rPr>
          <w:rFonts w:ascii="Times New Roman" w:hAnsi="Times New Roman"/>
          <w:sz w:val="24"/>
          <w:szCs w:val="24"/>
        </w:rPr>
        <w:t>1.daļa)</w:t>
      </w:r>
      <w:r w:rsidR="00A51D70" w:rsidRPr="009479FF">
        <w:rPr>
          <w:rFonts w:ascii="Times New Roman" w:hAnsi="Times New Roman"/>
          <w:sz w:val="24"/>
          <w:szCs w:val="24"/>
        </w:rPr>
        <w:t>;</w:t>
      </w:r>
    </w:p>
    <w:p w14:paraId="589A86D9" w14:textId="5728FE0E" w:rsidR="00A53C32" w:rsidRPr="009479FF" w:rsidRDefault="00A53C3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2.daļa</w:t>
      </w:r>
      <w:r w:rsidR="00A51D70" w:rsidRPr="009479FF">
        <w:rPr>
          <w:rFonts w:ascii="Times New Roman" w:hAnsi="Times New Roman"/>
          <w:sz w:val="24"/>
          <w:szCs w:val="24"/>
        </w:rPr>
        <w:t xml:space="preserve"> – “</w:t>
      </w:r>
      <w:r w:rsidR="001F4E92" w:rsidRPr="009479FF">
        <w:rPr>
          <w:rFonts w:ascii="Times New Roman" w:hAnsi="Times New Roman"/>
          <w:b/>
          <w:sz w:val="24"/>
          <w:szCs w:val="24"/>
          <w:lang w:eastAsia="en-US"/>
        </w:rPr>
        <w:t>Laboratorijas līnijpeles</w:t>
      </w:r>
      <w:r w:rsidR="00A51D70" w:rsidRPr="009479FF">
        <w:rPr>
          <w:rFonts w:ascii="Times New Roman" w:hAnsi="Times New Roman"/>
          <w:sz w:val="24"/>
          <w:szCs w:val="24"/>
        </w:rPr>
        <w:t>”</w:t>
      </w:r>
      <w:r w:rsidR="00FD732D" w:rsidRPr="009479FF">
        <w:rPr>
          <w:rFonts w:ascii="Times New Roman" w:hAnsi="Times New Roman"/>
          <w:sz w:val="24"/>
          <w:szCs w:val="24"/>
        </w:rPr>
        <w:t xml:space="preserve"> (turpmāk</w:t>
      </w:r>
      <w:r w:rsidR="001F4E92" w:rsidRPr="009479FF">
        <w:rPr>
          <w:rFonts w:ascii="Times New Roman" w:hAnsi="Times New Roman"/>
          <w:sz w:val="24"/>
          <w:szCs w:val="24"/>
        </w:rPr>
        <w:t xml:space="preserve"> – Iepirkuma priekšmeta 2.daļa);</w:t>
      </w:r>
    </w:p>
    <w:p w14:paraId="218EAFCA" w14:textId="4FBDA652" w:rsidR="001F4E92" w:rsidRPr="009479FF" w:rsidRDefault="001F4E9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3.daļa</w:t>
      </w:r>
      <w:r w:rsidRPr="009479FF">
        <w:rPr>
          <w:rFonts w:ascii="Times New Roman" w:hAnsi="Times New Roman"/>
          <w:sz w:val="24"/>
          <w:szCs w:val="24"/>
        </w:rPr>
        <w:t xml:space="preserve"> – “</w:t>
      </w:r>
      <w:r w:rsidRPr="009479FF">
        <w:rPr>
          <w:rFonts w:ascii="Times New Roman" w:hAnsi="Times New Roman"/>
          <w:b/>
          <w:sz w:val="24"/>
          <w:szCs w:val="24"/>
          <w:lang w:val="it-IT" w:eastAsia="en-US"/>
        </w:rPr>
        <w:t>Transgēnās peles</w:t>
      </w:r>
      <w:r w:rsidRPr="009479FF">
        <w:rPr>
          <w:rFonts w:ascii="Times New Roman" w:hAnsi="Times New Roman"/>
          <w:sz w:val="24"/>
          <w:szCs w:val="24"/>
        </w:rPr>
        <w:t>” (turpmāk – Iepirkuma priekšmeta 3.daļa);</w:t>
      </w:r>
    </w:p>
    <w:p w14:paraId="79FAA315" w14:textId="2A9E694D" w:rsidR="001F4E92" w:rsidRPr="009479FF" w:rsidRDefault="001F4E92" w:rsidP="00D34EB0">
      <w:pPr>
        <w:numPr>
          <w:ilvl w:val="2"/>
          <w:numId w:val="14"/>
        </w:numPr>
        <w:spacing w:after="0" w:line="240" w:lineRule="auto"/>
        <w:ind w:left="993" w:hanging="567"/>
        <w:jc w:val="both"/>
        <w:rPr>
          <w:rFonts w:ascii="Times New Roman" w:hAnsi="Times New Roman"/>
          <w:sz w:val="24"/>
          <w:szCs w:val="24"/>
        </w:rPr>
      </w:pPr>
      <w:r w:rsidRPr="009479FF">
        <w:rPr>
          <w:rFonts w:ascii="Times New Roman" w:hAnsi="Times New Roman"/>
          <w:b/>
          <w:sz w:val="24"/>
          <w:szCs w:val="24"/>
        </w:rPr>
        <w:t>4.daļa</w:t>
      </w:r>
      <w:r w:rsidRPr="009479FF">
        <w:rPr>
          <w:rFonts w:ascii="Times New Roman" w:hAnsi="Times New Roman"/>
          <w:sz w:val="24"/>
          <w:szCs w:val="24"/>
        </w:rPr>
        <w:t xml:space="preserve"> – “</w:t>
      </w:r>
      <w:r w:rsidRPr="009479FF">
        <w:rPr>
          <w:rFonts w:ascii="Times New Roman" w:hAnsi="Times New Roman"/>
          <w:b/>
          <w:sz w:val="24"/>
          <w:szCs w:val="24"/>
          <w:lang w:val="it-IT" w:eastAsia="en-US"/>
        </w:rPr>
        <w:t>Laboratorijas līnijžurkas</w:t>
      </w:r>
      <w:r w:rsidRPr="009479FF">
        <w:rPr>
          <w:rFonts w:ascii="Times New Roman" w:hAnsi="Times New Roman"/>
          <w:sz w:val="24"/>
          <w:szCs w:val="24"/>
        </w:rPr>
        <w:t xml:space="preserve">” (turpmāk – Iepirkuma </w:t>
      </w:r>
      <w:r w:rsidR="006064DE">
        <w:rPr>
          <w:rFonts w:ascii="Times New Roman" w:hAnsi="Times New Roman"/>
          <w:sz w:val="24"/>
          <w:szCs w:val="24"/>
        </w:rPr>
        <w:t>priekšmeta 4.daļa).</w:t>
      </w:r>
    </w:p>
    <w:p w14:paraId="23280DC2" w14:textId="16E80395" w:rsidR="00615B70" w:rsidRPr="00F86A11" w:rsidRDefault="00F82EDA" w:rsidP="00D34EB0">
      <w:pPr>
        <w:numPr>
          <w:ilvl w:val="1"/>
          <w:numId w:val="14"/>
        </w:numPr>
        <w:spacing w:after="0" w:line="240" w:lineRule="auto"/>
        <w:ind w:left="567" w:hanging="567"/>
        <w:jc w:val="both"/>
        <w:rPr>
          <w:rFonts w:ascii="Times New Roman" w:hAnsi="Times New Roman"/>
          <w:sz w:val="24"/>
          <w:szCs w:val="24"/>
        </w:rPr>
      </w:pPr>
      <w:r w:rsidRPr="00F86A11">
        <w:rPr>
          <w:rFonts w:ascii="Times New Roman" w:hAnsi="Times New Roman"/>
          <w:b/>
          <w:sz w:val="24"/>
          <w:szCs w:val="24"/>
        </w:rPr>
        <w:t>Kopējā p</w:t>
      </w:r>
      <w:r w:rsidR="00A53C32" w:rsidRPr="00F86A11">
        <w:rPr>
          <w:rFonts w:ascii="Times New Roman" w:hAnsi="Times New Roman"/>
          <w:b/>
          <w:sz w:val="24"/>
          <w:szCs w:val="24"/>
        </w:rPr>
        <w:t>lānotā līgumcena</w:t>
      </w:r>
      <w:r w:rsidR="00ED268B" w:rsidRPr="00F86A11">
        <w:rPr>
          <w:rFonts w:ascii="Times New Roman" w:hAnsi="Times New Roman"/>
          <w:b/>
          <w:sz w:val="24"/>
          <w:szCs w:val="24"/>
        </w:rPr>
        <w:t xml:space="preserve"> </w:t>
      </w:r>
      <w:r w:rsidRPr="00F86A11">
        <w:rPr>
          <w:rFonts w:ascii="Times New Roman" w:hAnsi="Times New Roman"/>
          <w:b/>
          <w:sz w:val="24"/>
          <w:szCs w:val="24"/>
        </w:rPr>
        <w:t xml:space="preserve">ir EUR </w:t>
      </w:r>
      <w:r w:rsidR="00724E80" w:rsidRPr="00F86A11">
        <w:rPr>
          <w:rFonts w:ascii="Times New Roman" w:hAnsi="Times New Roman"/>
          <w:b/>
          <w:sz w:val="24"/>
          <w:szCs w:val="24"/>
        </w:rPr>
        <w:t>41</w:t>
      </w:r>
      <w:r w:rsidR="008D5B8A" w:rsidRPr="00F86A11">
        <w:rPr>
          <w:rFonts w:ascii="Times New Roman" w:hAnsi="Times New Roman"/>
          <w:b/>
          <w:sz w:val="24"/>
          <w:szCs w:val="24"/>
        </w:rPr>
        <w:t>000</w:t>
      </w:r>
      <w:r w:rsidR="00DB5D27" w:rsidRPr="00F86A11">
        <w:rPr>
          <w:rFonts w:ascii="Times New Roman" w:hAnsi="Times New Roman"/>
          <w:b/>
          <w:sz w:val="24"/>
          <w:szCs w:val="24"/>
        </w:rPr>
        <w:t>,</w:t>
      </w:r>
      <w:r w:rsidR="008D5B8A" w:rsidRPr="00F86A11">
        <w:rPr>
          <w:rFonts w:ascii="Times New Roman" w:hAnsi="Times New Roman"/>
          <w:b/>
          <w:sz w:val="24"/>
          <w:szCs w:val="24"/>
        </w:rPr>
        <w:t>00</w:t>
      </w:r>
      <w:r w:rsidRPr="00F86A11">
        <w:rPr>
          <w:rFonts w:ascii="Times New Roman" w:hAnsi="Times New Roman"/>
          <w:b/>
          <w:sz w:val="24"/>
          <w:szCs w:val="24"/>
        </w:rPr>
        <w:t xml:space="preserve"> </w:t>
      </w:r>
      <w:r w:rsidRPr="00F86A11">
        <w:rPr>
          <w:rFonts w:ascii="Times New Roman" w:hAnsi="Times New Roman"/>
          <w:sz w:val="24"/>
          <w:szCs w:val="24"/>
        </w:rPr>
        <w:t>(</w:t>
      </w:r>
      <w:r w:rsidR="008D5B8A" w:rsidRPr="00F86A11">
        <w:rPr>
          <w:rFonts w:ascii="Times New Roman" w:hAnsi="Times New Roman"/>
          <w:sz w:val="24"/>
          <w:szCs w:val="24"/>
        </w:rPr>
        <w:t xml:space="preserve">četrdesmit viens </w:t>
      </w:r>
      <w:r w:rsidR="00724E80" w:rsidRPr="00F86A11">
        <w:rPr>
          <w:rFonts w:ascii="Times New Roman" w:hAnsi="Times New Roman"/>
          <w:sz w:val="24"/>
          <w:szCs w:val="24"/>
        </w:rPr>
        <w:t xml:space="preserve">tūkstotis euro, </w:t>
      </w:r>
      <w:r w:rsidR="008D5B8A" w:rsidRPr="00F86A11">
        <w:rPr>
          <w:rFonts w:ascii="Times New Roman" w:hAnsi="Times New Roman"/>
          <w:sz w:val="24"/>
          <w:szCs w:val="24"/>
        </w:rPr>
        <w:t>00</w:t>
      </w:r>
      <w:r w:rsidR="00DB5D27" w:rsidRPr="00F86A11">
        <w:rPr>
          <w:rFonts w:ascii="Times New Roman" w:hAnsi="Times New Roman"/>
          <w:sz w:val="24"/>
          <w:szCs w:val="24"/>
        </w:rPr>
        <w:t xml:space="preserve"> </w:t>
      </w:r>
      <w:r w:rsidRPr="00F86A11">
        <w:rPr>
          <w:rFonts w:ascii="Times New Roman" w:hAnsi="Times New Roman"/>
          <w:sz w:val="24"/>
          <w:szCs w:val="24"/>
        </w:rPr>
        <w:t>euro centi) bez pievienotās vērtības nodokļa (turpmāk - PVN)</w:t>
      </w:r>
      <w:r w:rsidR="00614C1A" w:rsidRPr="00F86A11">
        <w:rPr>
          <w:rFonts w:ascii="Times New Roman" w:hAnsi="Times New Roman"/>
          <w:sz w:val="24"/>
          <w:szCs w:val="24"/>
        </w:rPr>
        <w:t>:</w:t>
      </w:r>
    </w:p>
    <w:p w14:paraId="1091B36E" w14:textId="72D3F4DB" w:rsidR="00615B70" w:rsidRPr="00F86A11" w:rsidRDefault="00FD732D"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w:t>
      </w:r>
      <w:r w:rsidR="00A53C32" w:rsidRPr="00F86A11">
        <w:rPr>
          <w:rFonts w:ascii="Times New Roman" w:hAnsi="Times New Roman"/>
          <w:b/>
          <w:sz w:val="24"/>
          <w:szCs w:val="24"/>
        </w:rPr>
        <w:t xml:space="preserve">1.daļā </w:t>
      </w:r>
      <w:r w:rsidR="00A53C32" w:rsidRPr="00F86A11">
        <w:rPr>
          <w:rFonts w:ascii="Times New Roman" w:hAnsi="Times New Roman"/>
          <w:sz w:val="24"/>
          <w:szCs w:val="24"/>
        </w:rPr>
        <w:t>–</w:t>
      </w:r>
      <w:r w:rsidR="00AF438D" w:rsidRPr="00F86A11">
        <w:rPr>
          <w:rFonts w:ascii="Times New Roman" w:hAnsi="Times New Roman"/>
          <w:sz w:val="24"/>
          <w:szCs w:val="24"/>
        </w:rPr>
        <w:t xml:space="preserve"> EUR  3000,00 (trīs tūkstoši euro, 00 euro centi)</w:t>
      </w:r>
      <w:r w:rsidR="00A53C32" w:rsidRPr="00F86A11">
        <w:rPr>
          <w:rFonts w:ascii="Times New Roman" w:hAnsi="Times New Roman"/>
          <w:sz w:val="24"/>
          <w:szCs w:val="24"/>
        </w:rPr>
        <w:t>;</w:t>
      </w:r>
    </w:p>
    <w:p w14:paraId="1D50EDDE" w14:textId="3C689612" w:rsidR="006F7A2F" w:rsidRPr="00F86A11" w:rsidRDefault="00FD732D"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w:t>
      </w:r>
      <w:r w:rsidR="00A53C32" w:rsidRPr="00F86A11">
        <w:rPr>
          <w:rFonts w:ascii="Times New Roman" w:hAnsi="Times New Roman"/>
          <w:b/>
          <w:sz w:val="24"/>
          <w:szCs w:val="24"/>
        </w:rPr>
        <w:t xml:space="preserve">2.daļā </w:t>
      </w:r>
      <w:r w:rsidR="00AF438D" w:rsidRPr="00F86A11">
        <w:rPr>
          <w:rFonts w:ascii="Times New Roman" w:hAnsi="Times New Roman"/>
          <w:b/>
          <w:sz w:val="24"/>
          <w:szCs w:val="24"/>
        </w:rPr>
        <w:t xml:space="preserve">– </w:t>
      </w:r>
      <w:r w:rsidR="00AF438D" w:rsidRPr="00F86A11">
        <w:rPr>
          <w:rFonts w:ascii="Times New Roman" w:hAnsi="Times New Roman"/>
          <w:sz w:val="24"/>
          <w:szCs w:val="24"/>
        </w:rPr>
        <w:t xml:space="preserve">EUR </w:t>
      </w:r>
      <w:r w:rsidR="008D5B8A" w:rsidRPr="00F86A11">
        <w:rPr>
          <w:rFonts w:ascii="Times New Roman" w:hAnsi="Times New Roman"/>
          <w:sz w:val="24"/>
          <w:szCs w:val="24"/>
        </w:rPr>
        <w:t>18000,00 (astoņpadsmit</w:t>
      </w:r>
      <w:r w:rsidR="00AF438D" w:rsidRPr="00F86A11">
        <w:rPr>
          <w:rFonts w:ascii="Times New Roman" w:hAnsi="Times New Roman"/>
          <w:sz w:val="24"/>
          <w:szCs w:val="24"/>
        </w:rPr>
        <w:t xml:space="preserve"> tūkstoši euro, 00 euro centi)</w:t>
      </w:r>
      <w:r w:rsidR="00F82EDA" w:rsidRPr="00F86A11">
        <w:rPr>
          <w:rFonts w:ascii="Times New Roman" w:hAnsi="Times New Roman"/>
          <w:sz w:val="24"/>
          <w:szCs w:val="24"/>
        </w:rPr>
        <w:t>;</w:t>
      </w:r>
    </w:p>
    <w:p w14:paraId="157C59F0" w14:textId="76F97436" w:rsidR="00F82EDA" w:rsidRPr="00F86A11" w:rsidRDefault="00F82EDA"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3.daļā </w:t>
      </w:r>
      <w:r w:rsidR="00AF438D" w:rsidRPr="00F86A11">
        <w:rPr>
          <w:rFonts w:ascii="Times New Roman" w:hAnsi="Times New Roman"/>
          <w:b/>
          <w:sz w:val="24"/>
          <w:szCs w:val="24"/>
        </w:rPr>
        <w:t xml:space="preserve">– </w:t>
      </w:r>
      <w:r w:rsidR="00AF438D" w:rsidRPr="00F86A11">
        <w:rPr>
          <w:rFonts w:ascii="Times New Roman" w:hAnsi="Times New Roman"/>
          <w:sz w:val="24"/>
          <w:szCs w:val="24"/>
        </w:rPr>
        <w:t xml:space="preserve">EUR </w:t>
      </w:r>
      <w:r w:rsidR="00F950EA" w:rsidRPr="00F86A11">
        <w:rPr>
          <w:rFonts w:ascii="Times New Roman" w:hAnsi="Times New Roman"/>
          <w:sz w:val="24"/>
          <w:szCs w:val="24"/>
        </w:rPr>
        <w:t>8</w:t>
      </w:r>
      <w:r w:rsidR="00AF438D" w:rsidRPr="00F86A11">
        <w:rPr>
          <w:rFonts w:ascii="Times New Roman" w:hAnsi="Times New Roman"/>
          <w:sz w:val="24"/>
          <w:szCs w:val="24"/>
        </w:rPr>
        <w:t>000,00 (</w:t>
      </w:r>
      <w:r w:rsidR="00F950EA" w:rsidRPr="00F86A11">
        <w:rPr>
          <w:rFonts w:ascii="Times New Roman" w:hAnsi="Times New Roman"/>
          <w:sz w:val="24"/>
          <w:szCs w:val="24"/>
        </w:rPr>
        <w:t xml:space="preserve">astoņi </w:t>
      </w:r>
      <w:r w:rsidR="00AF438D" w:rsidRPr="00F86A11">
        <w:rPr>
          <w:rFonts w:ascii="Times New Roman" w:hAnsi="Times New Roman"/>
          <w:sz w:val="24"/>
          <w:szCs w:val="24"/>
        </w:rPr>
        <w:t>tūkstoši euro, 00 euro centi)</w:t>
      </w:r>
      <w:r w:rsidRPr="00F86A11">
        <w:rPr>
          <w:rFonts w:ascii="Times New Roman" w:hAnsi="Times New Roman"/>
          <w:sz w:val="24"/>
          <w:szCs w:val="24"/>
        </w:rPr>
        <w:t>;</w:t>
      </w:r>
    </w:p>
    <w:p w14:paraId="5E9314B7" w14:textId="1000AE12" w:rsidR="00F82EDA" w:rsidRPr="00F86A11" w:rsidRDefault="00F82EDA" w:rsidP="00D34EB0">
      <w:pPr>
        <w:numPr>
          <w:ilvl w:val="2"/>
          <w:numId w:val="14"/>
        </w:numPr>
        <w:spacing w:after="0" w:line="240" w:lineRule="auto"/>
        <w:ind w:left="993" w:hanging="567"/>
        <w:jc w:val="both"/>
        <w:rPr>
          <w:rFonts w:ascii="Times New Roman" w:hAnsi="Times New Roman"/>
          <w:sz w:val="24"/>
          <w:szCs w:val="24"/>
        </w:rPr>
      </w:pPr>
      <w:r w:rsidRPr="00F86A11">
        <w:rPr>
          <w:rFonts w:ascii="Times New Roman" w:hAnsi="Times New Roman"/>
          <w:b/>
          <w:sz w:val="24"/>
          <w:szCs w:val="24"/>
        </w:rPr>
        <w:t xml:space="preserve">Iepirkuma priekšmeta 4.daļā </w:t>
      </w:r>
      <w:r w:rsidR="00AF438D" w:rsidRPr="00F86A11">
        <w:rPr>
          <w:rFonts w:ascii="Times New Roman" w:hAnsi="Times New Roman"/>
          <w:b/>
          <w:sz w:val="24"/>
          <w:szCs w:val="24"/>
        </w:rPr>
        <w:t xml:space="preserve">– </w:t>
      </w:r>
      <w:r w:rsidR="00AF438D" w:rsidRPr="00F86A11">
        <w:rPr>
          <w:rFonts w:ascii="Times New Roman" w:hAnsi="Times New Roman"/>
          <w:sz w:val="24"/>
          <w:szCs w:val="24"/>
        </w:rPr>
        <w:t xml:space="preserve">EUR </w:t>
      </w:r>
      <w:r w:rsidR="008D5B8A" w:rsidRPr="00F86A11">
        <w:rPr>
          <w:rFonts w:ascii="Times New Roman" w:hAnsi="Times New Roman"/>
          <w:sz w:val="24"/>
          <w:szCs w:val="24"/>
        </w:rPr>
        <w:t>12</w:t>
      </w:r>
      <w:r w:rsidR="00AF438D" w:rsidRPr="00F86A11">
        <w:rPr>
          <w:rFonts w:ascii="Times New Roman" w:hAnsi="Times New Roman"/>
          <w:sz w:val="24"/>
          <w:szCs w:val="24"/>
        </w:rPr>
        <w:t>000,00 (</w:t>
      </w:r>
      <w:r w:rsidR="008D5B8A" w:rsidRPr="00F86A11">
        <w:rPr>
          <w:rFonts w:ascii="Times New Roman" w:hAnsi="Times New Roman"/>
          <w:sz w:val="24"/>
          <w:szCs w:val="24"/>
        </w:rPr>
        <w:t>divpadsmit</w:t>
      </w:r>
      <w:r w:rsidR="00AF438D" w:rsidRPr="00F86A11">
        <w:rPr>
          <w:rFonts w:ascii="Times New Roman" w:hAnsi="Times New Roman"/>
          <w:sz w:val="24"/>
          <w:szCs w:val="24"/>
        </w:rPr>
        <w:t xml:space="preserve"> tūkstoši euro, 00 euro centi)</w:t>
      </w:r>
      <w:r w:rsidRPr="00F86A11">
        <w:rPr>
          <w:rFonts w:ascii="Times New Roman" w:hAnsi="Times New Roman"/>
          <w:sz w:val="24"/>
          <w:szCs w:val="24"/>
        </w:rPr>
        <w:t>;</w:t>
      </w:r>
    </w:p>
    <w:p w14:paraId="45325A9D" w14:textId="77777777" w:rsidR="006064DE" w:rsidRDefault="00937C1B" w:rsidP="00D34EB0">
      <w:pPr>
        <w:pStyle w:val="ListParagraph"/>
        <w:numPr>
          <w:ilvl w:val="1"/>
          <w:numId w:val="14"/>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darbīb</w:t>
      </w:r>
      <w:r w:rsidR="00B8439A">
        <w:rPr>
          <w:rFonts w:ascii="Times New Roman" w:hAnsi="Times New Roman"/>
          <w:b/>
          <w:sz w:val="24"/>
          <w:szCs w:val="24"/>
        </w:rPr>
        <w:t>as termiņš</w:t>
      </w:r>
      <w:r w:rsidR="00A53C32" w:rsidRPr="005123E4">
        <w:rPr>
          <w:rFonts w:ascii="Times New Roman" w:hAnsi="Times New Roman"/>
          <w:b/>
          <w:sz w:val="24"/>
          <w:szCs w:val="24"/>
        </w:rPr>
        <w:t>:</w:t>
      </w:r>
      <w:r w:rsidR="00E32FE9" w:rsidRPr="005123E4">
        <w:rPr>
          <w:rFonts w:ascii="Times New Roman" w:hAnsi="Times New Roman"/>
          <w:b/>
          <w:sz w:val="24"/>
          <w:szCs w:val="24"/>
        </w:rPr>
        <w:t xml:space="preserve"> </w:t>
      </w:r>
      <w:r w:rsidR="006064DE" w:rsidRPr="006064DE">
        <w:rPr>
          <w:rFonts w:ascii="Times New Roman" w:hAnsi="Times New Roman"/>
          <w:sz w:val="24"/>
          <w:szCs w:val="24"/>
        </w:rPr>
        <w:t>24 (divdesmit četri) mēneši no līguma noslēg</w:t>
      </w:r>
      <w:r w:rsidR="006064DE">
        <w:rPr>
          <w:rFonts w:ascii="Times New Roman" w:hAnsi="Times New Roman"/>
          <w:sz w:val="24"/>
          <w:szCs w:val="24"/>
        </w:rPr>
        <w:t>šanas dienas.</w:t>
      </w:r>
    </w:p>
    <w:p w14:paraId="55C8A7D3" w14:textId="37CB241C" w:rsidR="00615B70" w:rsidRPr="005123E4" w:rsidRDefault="006064DE" w:rsidP="00D34EB0">
      <w:pPr>
        <w:pStyle w:val="ListParagraph"/>
        <w:numPr>
          <w:ilvl w:val="1"/>
          <w:numId w:val="14"/>
        </w:numPr>
        <w:spacing w:after="0" w:line="240" w:lineRule="auto"/>
        <w:ind w:left="567" w:hanging="567"/>
        <w:jc w:val="both"/>
        <w:rPr>
          <w:rFonts w:ascii="Times New Roman" w:hAnsi="Times New Roman"/>
          <w:sz w:val="24"/>
          <w:szCs w:val="24"/>
        </w:rPr>
      </w:pPr>
      <w:r w:rsidRPr="006064DE">
        <w:rPr>
          <w:rFonts w:ascii="Times New Roman" w:hAnsi="Times New Roman"/>
          <w:b/>
          <w:sz w:val="24"/>
          <w:szCs w:val="24"/>
        </w:rPr>
        <w:t>Preču piegādes termiņš:</w:t>
      </w:r>
      <w:r>
        <w:rPr>
          <w:rFonts w:ascii="Times New Roman" w:hAnsi="Times New Roman"/>
          <w:sz w:val="24"/>
          <w:szCs w:val="24"/>
        </w:rPr>
        <w:t xml:space="preserve"> </w:t>
      </w:r>
      <w:r w:rsidR="007E6311" w:rsidRPr="00F86A11">
        <w:rPr>
          <w:rFonts w:ascii="Times New Roman" w:hAnsi="Times New Roman"/>
          <w:sz w:val="24"/>
          <w:szCs w:val="24"/>
        </w:rPr>
        <w:t>4</w:t>
      </w:r>
      <w:r w:rsidR="005123E4" w:rsidRPr="00F86A11">
        <w:rPr>
          <w:rFonts w:ascii="Times New Roman" w:hAnsi="Times New Roman"/>
          <w:sz w:val="24"/>
          <w:szCs w:val="24"/>
        </w:rPr>
        <w:t>0</w:t>
      </w:r>
      <w:r w:rsidR="00614C1A" w:rsidRPr="00F86A11">
        <w:rPr>
          <w:rFonts w:ascii="Times New Roman" w:hAnsi="Times New Roman"/>
          <w:sz w:val="24"/>
          <w:szCs w:val="24"/>
        </w:rPr>
        <w:t xml:space="preserve"> (</w:t>
      </w:r>
      <w:r w:rsidR="00687B0B" w:rsidRPr="00F86A11">
        <w:rPr>
          <w:rFonts w:ascii="Times New Roman" w:hAnsi="Times New Roman"/>
          <w:sz w:val="24"/>
          <w:szCs w:val="24"/>
        </w:rPr>
        <w:t>četrdesmit</w:t>
      </w:r>
      <w:r w:rsidR="00614C1A" w:rsidRPr="00F86A11">
        <w:rPr>
          <w:rFonts w:ascii="Times New Roman" w:hAnsi="Times New Roman"/>
          <w:sz w:val="24"/>
          <w:szCs w:val="24"/>
        </w:rPr>
        <w:t>)</w:t>
      </w:r>
      <w:r w:rsidR="005123E4" w:rsidRPr="005123E4">
        <w:rPr>
          <w:rFonts w:ascii="Times New Roman" w:hAnsi="Times New Roman"/>
          <w:sz w:val="24"/>
          <w:szCs w:val="24"/>
        </w:rPr>
        <w:t xml:space="preserve"> darba dienu laikā </w:t>
      </w:r>
      <w:r w:rsidR="00E32FE9" w:rsidRPr="005123E4">
        <w:rPr>
          <w:rFonts w:ascii="Times New Roman" w:hAnsi="Times New Roman"/>
          <w:sz w:val="24"/>
          <w:szCs w:val="24"/>
        </w:rPr>
        <w:t>no pasūtījuma veikšanas dienas</w:t>
      </w:r>
      <w:r w:rsidR="005123E4" w:rsidRPr="005123E4">
        <w:rPr>
          <w:rFonts w:ascii="Times New Roman" w:hAnsi="Times New Roman"/>
          <w:sz w:val="24"/>
          <w:szCs w:val="24"/>
        </w:rPr>
        <w:t>.</w:t>
      </w:r>
    </w:p>
    <w:p w14:paraId="09B34127" w14:textId="1ACD8B0D" w:rsidR="00FB2813" w:rsidRPr="005123E4" w:rsidRDefault="00AF438D" w:rsidP="00D34EB0">
      <w:pPr>
        <w:numPr>
          <w:ilvl w:val="1"/>
          <w:numId w:val="14"/>
        </w:numPr>
        <w:spacing w:after="0" w:line="240" w:lineRule="auto"/>
        <w:ind w:left="567" w:hanging="567"/>
        <w:jc w:val="both"/>
        <w:rPr>
          <w:rFonts w:ascii="Times New Roman" w:hAnsi="Times New Roman"/>
          <w:sz w:val="24"/>
          <w:szCs w:val="24"/>
        </w:rPr>
      </w:pPr>
      <w:r w:rsidRPr="005123E4">
        <w:rPr>
          <w:rFonts w:ascii="Times New Roman" w:hAnsi="Times New Roman"/>
          <w:b/>
          <w:sz w:val="24"/>
          <w:szCs w:val="24"/>
        </w:rPr>
        <w:t>Preču piegādes</w:t>
      </w:r>
      <w:r w:rsidR="00A53C32" w:rsidRPr="005123E4">
        <w:rPr>
          <w:rFonts w:ascii="Times New Roman" w:hAnsi="Times New Roman"/>
          <w:b/>
          <w:sz w:val="24"/>
          <w:szCs w:val="24"/>
        </w:rPr>
        <w:t xml:space="preserve"> vieta:</w:t>
      </w:r>
      <w:r w:rsidR="00FD732D" w:rsidRPr="005123E4">
        <w:rPr>
          <w:rFonts w:ascii="Times New Roman" w:hAnsi="Times New Roman"/>
          <w:b/>
          <w:sz w:val="24"/>
          <w:szCs w:val="24"/>
        </w:rPr>
        <w:t xml:space="preserve"> </w:t>
      </w:r>
      <w:r w:rsidR="00E32FE9" w:rsidRPr="005123E4">
        <w:rPr>
          <w:rFonts w:ascii="Times New Roman" w:hAnsi="Times New Roman"/>
          <w:b/>
          <w:sz w:val="24"/>
          <w:szCs w:val="24"/>
        </w:rPr>
        <w:t xml:space="preserve"> </w:t>
      </w:r>
      <w:r w:rsidR="00E32FE9" w:rsidRPr="00614C1A">
        <w:rPr>
          <w:rFonts w:ascii="Times New Roman" w:hAnsi="Times New Roman"/>
          <w:sz w:val="24"/>
          <w:szCs w:val="24"/>
        </w:rPr>
        <w:t>LU DAC MF Farmakoloģijas katedra, Jelgavas iela 1</w:t>
      </w:r>
      <w:r w:rsidR="00180242" w:rsidRPr="00614C1A">
        <w:rPr>
          <w:rFonts w:ascii="Times New Roman" w:hAnsi="Times New Roman"/>
          <w:sz w:val="24"/>
          <w:szCs w:val="24"/>
        </w:rPr>
        <w:t>, Rīga, LV-1004</w:t>
      </w:r>
      <w:r w:rsidR="00614C1A">
        <w:rPr>
          <w:rFonts w:ascii="Times New Roman" w:hAnsi="Times New Roman"/>
          <w:sz w:val="24"/>
          <w:szCs w:val="24"/>
        </w:rPr>
        <w:t>.</w:t>
      </w:r>
    </w:p>
    <w:p w14:paraId="58191A49" w14:textId="77512847"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lastRenderedPageBreak/>
        <w:t>Piedāvājumu izvēles kritērijs:</w:t>
      </w:r>
      <w:r w:rsidRPr="009479FF">
        <w:rPr>
          <w:rFonts w:ascii="Times New Roman" w:hAnsi="Times New Roman"/>
          <w:sz w:val="24"/>
          <w:szCs w:val="24"/>
        </w:rPr>
        <w:t xml:space="preserve"> </w:t>
      </w:r>
      <w:r w:rsidR="006B4EFF" w:rsidRPr="009479FF">
        <w:rPr>
          <w:rFonts w:ascii="Times New Roman" w:hAnsi="Times New Roman"/>
          <w:sz w:val="24"/>
          <w:szCs w:val="24"/>
        </w:rPr>
        <w:t>saimnieciski visizdevīgākais piedāv</w:t>
      </w:r>
      <w:r w:rsidR="002578A1" w:rsidRPr="009479FF">
        <w:rPr>
          <w:rFonts w:ascii="Times New Roman" w:hAnsi="Times New Roman"/>
          <w:sz w:val="24"/>
          <w:szCs w:val="24"/>
        </w:rPr>
        <w:t>ājums, kuru nosaka ņemot vērā v</w:t>
      </w:r>
      <w:r w:rsidR="00350241" w:rsidRPr="009479FF">
        <w:rPr>
          <w:rFonts w:ascii="Times New Roman" w:hAnsi="Times New Roman"/>
          <w:sz w:val="24"/>
          <w:szCs w:val="24"/>
        </w:rPr>
        <w:t>iszemāko cenu</w:t>
      </w:r>
      <w:r w:rsidR="00FB2813" w:rsidRPr="009479FF">
        <w:rPr>
          <w:rFonts w:ascii="Times New Roman" w:hAnsi="Times New Roman"/>
          <w:sz w:val="24"/>
          <w:szCs w:val="24"/>
        </w:rPr>
        <w:t xml:space="preserve"> katrā Iepirkuma priekšmeta daļā</w:t>
      </w:r>
      <w:r w:rsidR="00350241" w:rsidRPr="009479FF">
        <w:rPr>
          <w:rFonts w:ascii="Times New Roman" w:hAnsi="Times New Roman"/>
          <w:sz w:val="24"/>
          <w:szCs w:val="24"/>
        </w:rPr>
        <w:t>.</w:t>
      </w:r>
    </w:p>
    <w:p w14:paraId="5612395C" w14:textId="012C10E5"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sz w:val="24"/>
          <w:szCs w:val="24"/>
        </w:rPr>
        <w:t>Piemērojamā iepirkuma metode:</w:t>
      </w:r>
      <w:r w:rsidRPr="009479FF">
        <w:rPr>
          <w:rFonts w:ascii="Times New Roman" w:hAnsi="Times New Roman"/>
          <w:sz w:val="24"/>
          <w:szCs w:val="24"/>
        </w:rPr>
        <w:t xml:space="preserve"> </w:t>
      </w:r>
      <w:r w:rsidR="005B1D84">
        <w:rPr>
          <w:rFonts w:ascii="Times New Roman" w:hAnsi="Times New Roman"/>
          <w:sz w:val="24"/>
          <w:szCs w:val="24"/>
        </w:rPr>
        <w:t xml:space="preserve">iepirkums </w:t>
      </w:r>
      <w:r w:rsidRPr="009479FF">
        <w:rPr>
          <w:rFonts w:ascii="Times New Roman" w:hAnsi="Times New Roman"/>
          <w:sz w:val="24"/>
          <w:szCs w:val="24"/>
        </w:rPr>
        <w:t>Publisk</w:t>
      </w:r>
      <w:bookmarkStart w:id="1" w:name="_Toc42401991"/>
      <w:r w:rsidR="00350241" w:rsidRPr="009479FF">
        <w:rPr>
          <w:rFonts w:ascii="Times New Roman" w:hAnsi="Times New Roman"/>
          <w:sz w:val="24"/>
          <w:szCs w:val="24"/>
        </w:rPr>
        <w:t>o iepirkumu likuma</w:t>
      </w:r>
      <w:r w:rsidR="009C7A7C" w:rsidRPr="009479FF">
        <w:rPr>
          <w:rFonts w:ascii="Times New Roman" w:hAnsi="Times New Roman"/>
          <w:sz w:val="24"/>
          <w:szCs w:val="24"/>
        </w:rPr>
        <w:t xml:space="preserve"> (turpmāk – PIL)</w:t>
      </w:r>
      <w:r w:rsidR="00350241" w:rsidRPr="009479FF">
        <w:rPr>
          <w:rFonts w:ascii="Times New Roman" w:hAnsi="Times New Roman"/>
          <w:sz w:val="24"/>
          <w:szCs w:val="24"/>
        </w:rPr>
        <w:t xml:space="preserve"> 9.panta kārtībā</w:t>
      </w:r>
      <w:r w:rsidRPr="009479FF">
        <w:rPr>
          <w:rFonts w:ascii="Times New Roman" w:hAnsi="Times New Roman"/>
          <w:sz w:val="24"/>
          <w:szCs w:val="24"/>
        </w:rPr>
        <w:t>.</w:t>
      </w:r>
    </w:p>
    <w:p w14:paraId="142F6C45" w14:textId="77777777" w:rsidR="00A53C32" w:rsidRPr="009479FF" w:rsidRDefault="00A53C32" w:rsidP="00D34EB0">
      <w:pPr>
        <w:numPr>
          <w:ilvl w:val="1"/>
          <w:numId w:val="14"/>
        </w:numPr>
        <w:spacing w:after="0" w:line="240" w:lineRule="auto"/>
        <w:ind w:left="567" w:hanging="567"/>
        <w:jc w:val="both"/>
        <w:rPr>
          <w:rFonts w:ascii="Times New Roman" w:hAnsi="Times New Roman"/>
          <w:sz w:val="24"/>
          <w:szCs w:val="24"/>
        </w:rPr>
      </w:pPr>
      <w:r w:rsidRPr="009479FF">
        <w:rPr>
          <w:rFonts w:ascii="Times New Roman" w:hAnsi="Times New Roman"/>
          <w:b/>
          <w:bCs/>
          <w:sz w:val="24"/>
          <w:szCs w:val="24"/>
        </w:rPr>
        <w:t>Iepirkuma dokumentācijas pieejamība:</w:t>
      </w:r>
    </w:p>
    <w:p w14:paraId="687EEDEE" w14:textId="77777777" w:rsidR="000A55DB" w:rsidRPr="009479FF" w:rsidRDefault="000A55DB" w:rsidP="00D34EB0">
      <w:pPr>
        <w:numPr>
          <w:ilvl w:val="2"/>
          <w:numId w:val="14"/>
        </w:numPr>
        <w:spacing w:after="0" w:line="240" w:lineRule="auto"/>
        <w:ind w:hanging="513"/>
        <w:jc w:val="both"/>
        <w:rPr>
          <w:rFonts w:ascii="Times New Roman" w:hAnsi="Times New Roman"/>
          <w:sz w:val="24"/>
          <w:szCs w:val="24"/>
        </w:rPr>
      </w:pPr>
      <w:r w:rsidRPr="009479FF">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9479FF" w:rsidRDefault="000A55DB" w:rsidP="00D34EB0">
      <w:pPr>
        <w:numPr>
          <w:ilvl w:val="2"/>
          <w:numId w:val="14"/>
        </w:numPr>
        <w:spacing w:after="0" w:line="240" w:lineRule="auto"/>
        <w:ind w:hanging="513"/>
        <w:jc w:val="both"/>
        <w:rPr>
          <w:rFonts w:ascii="Times New Roman" w:hAnsi="Times New Roman"/>
          <w:sz w:val="24"/>
          <w:szCs w:val="24"/>
        </w:rPr>
      </w:pPr>
      <w:r w:rsidRPr="009479FF">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9479FF" w:rsidRDefault="00A53C32" w:rsidP="00D34EB0">
      <w:pPr>
        <w:pStyle w:val="ListParagraph"/>
        <w:widowControl w:val="0"/>
        <w:numPr>
          <w:ilvl w:val="1"/>
          <w:numId w:val="14"/>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9479FF">
        <w:rPr>
          <w:rFonts w:ascii="Times New Roman" w:hAnsi="Times New Roman"/>
          <w:b/>
          <w:sz w:val="24"/>
          <w:szCs w:val="24"/>
        </w:rPr>
        <w:t>Papildu informācijas sniegšana:</w:t>
      </w:r>
    </w:p>
    <w:p w14:paraId="77AC5D08" w14:textId="77777777"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9479FF">
        <w:rPr>
          <w:rFonts w:ascii="Times New Roman" w:eastAsia="Calibri" w:hAnsi="Times New Roman"/>
          <w:sz w:val="24"/>
          <w:szCs w:val="24"/>
        </w:rPr>
        <w:t xml:space="preserve">Piegādātājs apņemas sekot Iepirkuma komisijas sniegtajām atbildēm uz Piegādātāju jautājumiem, kas tiks publicētas minētajā </w:t>
      </w:r>
      <w:r w:rsidRPr="009479FF">
        <w:rPr>
          <w:rFonts w:ascii="Times New Roman" w:hAnsi="Times New Roman"/>
          <w:sz w:val="24"/>
          <w:szCs w:val="24"/>
        </w:rPr>
        <w:t>tīmekļvietnē pie Iepirkuma nolikuma.</w:t>
      </w:r>
    </w:p>
    <w:p w14:paraId="2A79F1EC" w14:textId="77777777"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9479FF">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9479FF">
        <w:rPr>
          <w:rFonts w:ascii="Times New Roman" w:hAnsi="Times New Roman"/>
          <w:b/>
          <w:sz w:val="24"/>
          <w:szCs w:val="24"/>
        </w:rPr>
        <w:t xml:space="preserve"> </w:t>
      </w:r>
      <w:r w:rsidRPr="009479FF">
        <w:rPr>
          <w:rFonts w:ascii="Times New Roman" w:hAnsi="Times New Roman"/>
          <w:sz w:val="24"/>
          <w:szCs w:val="24"/>
        </w:rPr>
        <w:t xml:space="preserve">vai faksu: + 371 67033919, vai elektroniski: </w:t>
      </w:r>
      <w:hyperlink r:id="rId11" w:history="1">
        <w:r w:rsidRPr="009479FF">
          <w:rPr>
            <w:rStyle w:val="Hyperlink"/>
            <w:rFonts w:ascii="Times New Roman" w:hAnsi="Times New Roman"/>
            <w:sz w:val="24"/>
            <w:szCs w:val="24"/>
          </w:rPr>
          <w:t>iepirkums@lu.lv</w:t>
        </w:r>
      </w:hyperlink>
      <w:r w:rsidRPr="009479FF">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9479FF">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9479FF"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9479FF">
        <w:rPr>
          <w:rFonts w:ascii="Times New Roman" w:hAnsi="Times New Roman"/>
          <w:b/>
          <w:sz w:val="24"/>
          <w:szCs w:val="24"/>
        </w:rPr>
        <w:t xml:space="preserve">Informācijas apmaiņa: </w:t>
      </w:r>
      <w:r w:rsidRPr="009479FF">
        <w:rPr>
          <w:rFonts w:ascii="Times New Roman" w:hAnsi="Times New Roman"/>
          <w:sz w:val="24"/>
          <w:szCs w:val="24"/>
        </w:rPr>
        <w:t>Informācijas apmaiņa starp Pasūtītāju un piegādātājiem notiek pa pastu, faksu vai elektroniski.</w:t>
      </w:r>
    </w:p>
    <w:p w14:paraId="4054D676" w14:textId="77777777" w:rsidR="000A55DB" w:rsidRPr="009479FF"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9479FF">
        <w:rPr>
          <w:rFonts w:ascii="Times New Roman" w:hAnsi="Times New Roman"/>
          <w:b/>
          <w:bCs/>
          <w:sz w:val="24"/>
          <w:szCs w:val="24"/>
        </w:rPr>
        <w:t>Piedāvājuma iesniegšanas termiņš, vieta, laiks un kārtība:</w:t>
      </w:r>
    </w:p>
    <w:p w14:paraId="11B44B94" w14:textId="4F843604"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9479FF">
        <w:rPr>
          <w:rFonts w:ascii="Times New Roman" w:hAnsi="Times New Roman"/>
          <w:sz w:val="24"/>
          <w:szCs w:val="24"/>
        </w:rPr>
        <w:t xml:space="preserve">piedāvājumu iesniedz </w:t>
      </w:r>
      <w:r w:rsidRPr="009479FF">
        <w:rPr>
          <w:rFonts w:ascii="Times New Roman" w:hAnsi="Times New Roman"/>
          <w:b/>
          <w:sz w:val="24"/>
          <w:szCs w:val="24"/>
        </w:rPr>
        <w:t xml:space="preserve">līdz 2017.gada </w:t>
      </w:r>
      <w:r w:rsidR="009479FF" w:rsidRPr="00C707A9">
        <w:rPr>
          <w:rFonts w:ascii="Times New Roman" w:eastAsia="Calibri" w:hAnsi="Times New Roman"/>
          <w:b/>
          <w:sz w:val="24"/>
          <w:szCs w:val="24"/>
          <w:lang w:eastAsia="ar-SA"/>
        </w:rPr>
        <w:t>2</w:t>
      </w:r>
      <w:r w:rsidR="009D3B3F">
        <w:rPr>
          <w:rFonts w:ascii="Times New Roman" w:eastAsia="Calibri" w:hAnsi="Times New Roman"/>
          <w:b/>
          <w:sz w:val="24"/>
          <w:szCs w:val="24"/>
          <w:lang w:eastAsia="ar-SA"/>
        </w:rPr>
        <w:t>1</w:t>
      </w:r>
      <w:r w:rsidR="009479FF" w:rsidRPr="00040E95">
        <w:rPr>
          <w:rFonts w:ascii="Times New Roman" w:eastAsia="Calibri" w:hAnsi="Times New Roman"/>
          <w:b/>
          <w:sz w:val="24"/>
          <w:szCs w:val="24"/>
          <w:lang w:eastAsia="ar-SA"/>
        </w:rPr>
        <w:t>.</w:t>
      </w:r>
      <w:r w:rsidR="00FE6362" w:rsidRPr="00FE6362">
        <w:rPr>
          <w:rFonts w:ascii="Times New Roman" w:hAnsi="Times New Roman"/>
          <w:b/>
          <w:sz w:val="24"/>
          <w:szCs w:val="24"/>
        </w:rPr>
        <w:t>novembra</w:t>
      </w:r>
      <w:r w:rsidRPr="009479FF">
        <w:rPr>
          <w:rFonts w:ascii="Times New Roman" w:hAnsi="Times New Roman"/>
          <w:b/>
          <w:sz w:val="24"/>
          <w:szCs w:val="24"/>
        </w:rPr>
        <w:t>, plkst.11:00</w:t>
      </w:r>
      <w:r w:rsidRPr="009479FF">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72340BB0" w:rsidR="000A55DB" w:rsidRPr="009479FF"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9479FF">
        <w:rPr>
          <w:rFonts w:ascii="Times New Roman" w:hAnsi="Times New Roman"/>
          <w:sz w:val="24"/>
          <w:szCs w:val="24"/>
        </w:rPr>
        <w:t>pasta sūtījums pretendentam jānogādā Iepirkuma nolikuma 1.1</w:t>
      </w:r>
      <w:r w:rsidR="00001F34">
        <w:rPr>
          <w:rFonts w:ascii="Times New Roman" w:hAnsi="Times New Roman"/>
          <w:sz w:val="24"/>
          <w:szCs w:val="24"/>
        </w:rPr>
        <w:t>6</w:t>
      </w:r>
      <w:r w:rsidRPr="009479FF">
        <w:rPr>
          <w:rFonts w:ascii="Times New Roman" w:hAnsi="Times New Roman"/>
          <w:sz w:val="24"/>
          <w:szCs w:val="24"/>
        </w:rPr>
        <w:t>.1.punktā norādītajā adresē līdz Iepirkuma nolikuma 1.1</w:t>
      </w:r>
      <w:r w:rsidR="00001F34">
        <w:rPr>
          <w:rFonts w:ascii="Times New Roman" w:hAnsi="Times New Roman"/>
          <w:sz w:val="24"/>
          <w:szCs w:val="24"/>
        </w:rPr>
        <w:t>6</w:t>
      </w:r>
      <w:r w:rsidRPr="009479FF">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6FD37CA8" w14:textId="77777777" w:rsidR="00FB2813" w:rsidRPr="009479FF" w:rsidRDefault="00FB2813" w:rsidP="00D34EB0">
      <w:pPr>
        <w:pStyle w:val="naisf"/>
        <w:numPr>
          <w:ilvl w:val="1"/>
          <w:numId w:val="14"/>
        </w:numPr>
        <w:spacing w:before="0" w:after="0"/>
        <w:ind w:hanging="720"/>
        <w:rPr>
          <w:sz w:val="24"/>
          <w:szCs w:val="24"/>
          <w:lang w:val="lv-LV"/>
        </w:rPr>
      </w:pPr>
      <w:r w:rsidRPr="009479FF">
        <w:rPr>
          <w:sz w:val="24"/>
          <w:szCs w:val="24"/>
          <w:lang w:val="lv-LV"/>
        </w:rPr>
        <w:t>Pretendents piedāvājumu var iesniegt par vienu vai visām Iepirkuma priekšmeta daļām.</w:t>
      </w:r>
    </w:p>
    <w:p w14:paraId="0A345F76" w14:textId="3B0EF1D7" w:rsidR="00FB2813" w:rsidRPr="009479FF" w:rsidRDefault="00FB2813" w:rsidP="00D34EB0">
      <w:pPr>
        <w:pStyle w:val="naisf"/>
        <w:numPr>
          <w:ilvl w:val="1"/>
          <w:numId w:val="14"/>
        </w:numPr>
        <w:spacing w:before="0" w:after="0"/>
        <w:ind w:hanging="720"/>
        <w:rPr>
          <w:sz w:val="24"/>
          <w:szCs w:val="24"/>
          <w:lang w:val="lv-LV"/>
        </w:rPr>
      </w:pPr>
      <w:r w:rsidRPr="009479FF">
        <w:rPr>
          <w:color w:val="000000"/>
          <w:sz w:val="24"/>
          <w:szCs w:val="24"/>
          <w:lang w:val="lv-LV"/>
        </w:rPr>
        <w:t xml:space="preserve">Piedāvājumu vairiantu iesniegšana nav paredzēta. </w:t>
      </w:r>
    </w:p>
    <w:p w14:paraId="74314488" w14:textId="21049D05" w:rsidR="00A53C32" w:rsidRPr="009479FF" w:rsidRDefault="00400C39" w:rsidP="005F44B0">
      <w:pPr>
        <w:pStyle w:val="Heading1"/>
        <w:numPr>
          <w:ilvl w:val="0"/>
          <w:numId w:val="1"/>
        </w:numPr>
        <w:spacing w:after="120"/>
        <w:rPr>
          <w:rFonts w:cs="Times New Roman"/>
          <w:szCs w:val="24"/>
        </w:rPr>
      </w:pPr>
      <w:r w:rsidRPr="009479FF">
        <w:rPr>
          <w:rFonts w:cs="Times New Roman"/>
          <w:szCs w:val="24"/>
        </w:rPr>
        <w:t xml:space="preserve">PIEDĀVĀJUMA NOFORMĒŠANAS UN </w:t>
      </w:r>
      <w:r w:rsidR="00A53C32" w:rsidRPr="009479FF">
        <w:rPr>
          <w:rFonts w:cs="Times New Roman"/>
          <w:szCs w:val="24"/>
        </w:rPr>
        <w:t>IESNIEGŠANAS KĀRTĪBA</w:t>
      </w:r>
      <w:bookmarkEnd w:id="2"/>
    </w:p>
    <w:bookmarkEnd w:id="1"/>
    <w:p w14:paraId="57673A37"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lastRenderedPageBreak/>
        <w:t>titullapa, uz kuras norādīts pretendenta nosaukums, adrese, reģistrācijas numurs un Iepirkuma nosaukumu;</w:t>
      </w:r>
    </w:p>
    <w:p w14:paraId="31B07159" w14:textId="77777777" w:rsidR="000A55DB"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pretendenta pieteikums dalībai Iepirkumā, kas aizpildīts atbilstoši Nolikuma 1.pielikumam;</w:t>
      </w:r>
    </w:p>
    <w:p w14:paraId="58F925B8" w14:textId="77777777" w:rsidR="000A55DB"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pretendenta kvalifikācijas dokumenti atbilstoši Nolikuma 3.punktā noteiktajam;</w:t>
      </w:r>
    </w:p>
    <w:p w14:paraId="0059289E" w14:textId="1A2E95DC" w:rsidR="00615B70" w:rsidRPr="009479FF" w:rsidRDefault="000A55DB"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pretendenta tehniskais piedāvājums, kas sagatavots atbilstoši Nolikuma 4.punktā noteiktajam un 2.pielikumam</w:t>
      </w:r>
      <w:r w:rsidR="00615B70" w:rsidRPr="009479FF">
        <w:rPr>
          <w:rFonts w:ascii="Times New Roman" w:hAnsi="Times New Roman"/>
          <w:sz w:val="24"/>
          <w:szCs w:val="24"/>
        </w:rPr>
        <w:t>;</w:t>
      </w:r>
    </w:p>
    <w:p w14:paraId="6928DB22" w14:textId="593895EC" w:rsidR="000A55DB" w:rsidRPr="009479FF" w:rsidRDefault="00615B70" w:rsidP="005F44B0">
      <w:pPr>
        <w:numPr>
          <w:ilvl w:val="2"/>
          <w:numId w:val="1"/>
        </w:numPr>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pretendenta finanšu piedāvājums, kas sagatavots atbilstoši Nolikuma 4.punktā noteiktajam un </w:t>
      </w:r>
      <w:r w:rsidR="005B1D84">
        <w:rPr>
          <w:rFonts w:ascii="Times New Roman" w:hAnsi="Times New Roman"/>
          <w:sz w:val="24"/>
          <w:szCs w:val="24"/>
        </w:rPr>
        <w:t>2</w:t>
      </w:r>
      <w:r w:rsidRPr="009479FF">
        <w:rPr>
          <w:rFonts w:ascii="Times New Roman" w:hAnsi="Times New Roman"/>
          <w:sz w:val="24"/>
          <w:szCs w:val="24"/>
        </w:rPr>
        <w:t>.pielikumam</w:t>
      </w:r>
      <w:r w:rsidR="000A55DB" w:rsidRPr="009479FF">
        <w:rPr>
          <w:rFonts w:ascii="Times New Roman" w:hAnsi="Times New Roman"/>
          <w:sz w:val="24"/>
          <w:szCs w:val="24"/>
        </w:rPr>
        <w:t>.</w:t>
      </w:r>
    </w:p>
    <w:p w14:paraId="5F6B98A4"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9479FF">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9479FF">
        <w:rPr>
          <w:rFonts w:ascii="Times New Roman" w:hAnsi="Times New Roman"/>
          <w:sz w:val="24"/>
          <w:szCs w:val="24"/>
        </w:rPr>
        <w:t>.</w:t>
      </w:r>
    </w:p>
    <w:p w14:paraId="4C44A120"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2286214D"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Pretendentam jāiesniedz 1 (viens) piedāvājuma oriģināls papīra formātā (ar norādi “Oriģināls), </w:t>
      </w:r>
      <w:r w:rsidR="009479FF" w:rsidRPr="009479FF">
        <w:rPr>
          <w:rFonts w:ascii="Times New Roman" w:hAnsi="Times New Roman"/>
          <w:sz w:val="24"/>
          <w:szCs w:val="24"/>
        </w:rPr>
        <w:t>1</w:t>
      </w:r>
      <w:r w:rsidRPr="009479FF">
        <w:rPr>
          <w:rFonts w:ascii="Times New Roman" w:hAnsi="Times New Roman"/>
          <w:sz w:val="24"/>
          <w:szCs w:val="24"/>
        </w:rPr>
        <w:t xml:space="preserve"> (</w:t>
      </w:r>
      <w:r w:rsidR="009479FF" w:rsidRPr="009479FF">
        <w:rPr>
          <w:rFonts w:ascii="Times New Roman" w:hAnsi="Times New Roman"/>
          <w:sz w:val="24"/>
          <w:szCs w:val="24"/>
        </w:rPr>
        <w:t>viena) kopija</w:t>
      </w:r>
      <w:r w:rsidRPr="009479FF">
        <w:rPr>
          <w:rFonts w:ascii="Times New Roman" w:hAnsi="Times New Roman"/>
          <w:sz w:val="24"/>
          <w:szCs w:val="24"/>
        </w:rPr>
        <w:t xml:space="preserve"> papīra formātā (ar norādi “Kopija”) un 1 (viena) piedāvājuma kopija elektroniskā formā (Word, excel vai pdf formātā) USB zibatmiņā vai CD diskā.</w:t>
      </w:r>
    </w:p>
    <w:p w14:paraId="6C185915"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Visi piedāvājuma eksemplāri jāiesniedz </w:t>
      </w:r>
      <w:r w:rsidRPr="009479FF">
        <w:rPr>
          <w:rFonts w:ascii="Times New Roman" w:hAnsi="Times New Roman"/>
          <w:bCs/>
          <w:sz w:val="24"/>
          <w:szCs w:val="24"/>
        </w:rPr>
        <w:t>vienā</w:t>
      </w:r>
      <w:r w:rsidRPr="009479FF">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9479FF" w14:paraId="45F4E6B0" w14:textId="77777777" w:rsidTr="000A55DB">
        <w:trPr>
          <w:cantSplit/>
          <w:trHeight w:val="2684"/>
        </w:trPr>
        <w:tc>
          <w:tcPr>
            <w:tcW w:w="8818" w:type="dxa"/>
            <w:shd w:val="clear" w:color="auto" w:fill="auto"/>
          </w:tcPr>
          <w:p w14:paraId="03F2058A" w14:textId="77777777" w:rsidR="000B7745" w:rsidRPr="009479F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9479FF">
              <w:rPr>
                <w:rFonts w:ascii="Times New Roman" w:eastAsia="Calibri" w:hAnsi="Times New Roman"/>
                <w:sz w:val="24"/>
                <w:szCs w:val="24"/>
                <w:lang w:eastAsia="ar-SA"/>
              </w:rPr>
              <w:lastRenderedPageBreak/>
              <w:t>Latvijas Universitātes</w:t>
            </w:r>
          </w:p>
          <w:p w14:paraId="76CB3EBE" w14:textId="77777777" w:rsidR="000B7745" w:rsidRPr="009479F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9479FF">
              <w:rPr>
                <w:rFonts w:ascii="Times New Roman" w:eastAsia="Calibri" w:hAnsi="Times New Roman"/>
                <w:sz w:val="24"/>
                <w:szCs w:val="24"/>
                <w:lang w:eastAsia="ar-SA"/>
              </w:rPr>
              <w:t>Iepirkuma komisijai</w:t>
            </w:r>
          </w:p>
          <w:p w14:paraId="6E330764" w14:textId="77777777" w:rsidR="000B7745" w:rsidRPr="009479FF"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9479FF">
              <w:rPr>
                <w:rFonts w:ascii="Times New Roman" w:hAnsi="Times New Roman"/>
                <w:sz w:val="24"/>
                <w:szCs w:val="24"/>
                <w:lang w:eastAsia="ar-SA"/>
              </w:rPr>
              <w:t>Raiņa bulvārī 19, Rīgā</w:t>
            </w:r>
            <w:r w:rsidRPr="009479FF">
              <w:rPr>
                <w:rFonts w:ascii="Times New Roman" w:hAnsi="Times New Roman"/>
                <w:sz w:val="24"/>
                <w:szCs w:val="24"/>
              </w:rPr>
              <w:t>,</w:t>
            </w:r>
            <w:r w:rsidRPr="009479FF">
              <w:rPr>
                <w:rFonts w:ascii="Times New Roman" w:eastAsia="Calibri" w:hAnsi="Times New Roman"/>
                <w:sz w:val="24"/>
                <w:szCs w:val="24"/>
                <w:lang w:eastAsia="ar-SA"/>
              </w:rPr>
              <w:t xml:space="preserve"> LV-1586</w:t>
            </w:r>
          </w:p>
          <w:p w14:paraId="36AF77A6" w14:textId="77777777" w:rsidR="000B7745" w:rsidRPr="009479F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9479FF">
              <w:rPr>
                <w:rFonts w:ascii="Times New Roman" w:eastAsia="Calibri" w:hAnsi="Times New Roman"/>
                <w:i/>
                <w:sz w:val="24"/>
                <w:szCs w:val="24"/>
                <w:lang w:eastAsia="ar-SA"/>
              </w:rPr>
              <w:t xml:space="preserve">Pretendenta nosaukums, juridiskā adrese, tālruņa Nr. </w:t>
            </w:r>
          </w:p>
          <w:p w14:paraId="048DD993" w14:textId="77777777" w:rsidR="000B7745" w:rsidRPr="009479FF"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9479FF">
              <w:rPr>
                <w:rFonts w:ascii="Times New Roman" w:eastAsia="Calibri" w:hAnsi="Times New Roman"/>
                <w:i/>
                <w:sz w:val="24"/>
                <w:szCs w:val="24"/>
                <w:lang w:eastAsia="ar-SA"/>
              </w:rPr>
              <w:t>(fiziskai personai  - vārds, uzvārds un adrese, tālruņa Nr.)</w:t>
            </w:r>
          </w:p>
          <w:p w14:paraId="50E08DB4" w14:textId="77777777" w:rsidR="000B7745" w:rsidRPr="009479FF"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9479FF">
              <w:rPr>
                <w:rFonts w:ascii="Times New Roman" w:eastAsia="Calibri" w:hAnsi="Times New Roman"/>
                <w:sz w:val="24"/>
                <w:szCs w:val="24"/>
                <w:lang w:eastAsia="ar-SA"/>
              </w:rPr>
              <w:t xml:space="preserve">Piedāvājums iepirkumam </w:t>
            </w:r>
          </w:p>
          <w:p w14:paraId="51A92029" w14:textId="2C09A932" w:rsidR="000B7745" w:rsidRPr="009479FF"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9479FF">
              <w:rPr>
                <w:rFonts w:ascii="Times New Roman" w:hAnsi="Times New Roman"/>
                <w:b/>
                <w:sz w:val="24"/>
                <w:szCs w:val="24"/>
              </w:rPr>
              <w:t>“</w:t>
            </w:r>
            <w:r w:rsidR="00CC7D9E">
              <w:rPr>
                <w:rFonts w:ascii="Times New Roman" w:hAnsi="Times New Roman"/>
                <w:b/>
                <w:sz w:val="24"/>
                <w:szCs w:val="24"/>
              </w:rPr>
              <w:t>Izmēģinājuma dzīvnieku iegāde</w:t>
            </w:r>
            <w:r w:rsidRPr="009479FF">
              <w:rPr>
                <w:rFonts w:ascii="Times New Roman" w:hAnsi="Times New Roman"/>
                <w:b/>
                <w:sz w:val="24"/>
                <w:szCs w:val="24"/>
              </w:rPr>
              <w:t>”</w:t>
            </w:r>
          </w:p>
          <w:p w14:paraId="6043A2B4" w14:textId="67CDC708" w:rsidR="000B7745" w:rsidRPr="009479FF"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9479FF">
              <w:rPr>
                <w:rFonts w:ascii="Times New Roman" w:eastAsia="Calibri" w:hAnsi="Times New Roman"/>
                <w:b/>
                <w:sz w:val="24"/>
                <w:szCs w:val="24"/>
                <w:lang w:eastAsia="ar-SA"/>
              </w:rPr>
              <w:t>(iepirkuma identifikācijas Nr.</w:t>
            </w:r>
            <w:r w:rsidRPr="009479FF">
              <w:rPr>
                <w:rFonts w:ascii="Times New Roman" w:eastAsia="Calibri" w:hAnsi="Times New Roman"/>
                <w:b/>
                <w:bCs/>
                <w:sz w:val="24"/>
                <w:szCs w:val="24"/>
                <w:lang w:eastAsia="ar-SA"/>
              </w:rPr>
              <w:t xml:space="preserve"> </w:t>
            </w:r>
            <w:r w:rsidR="008B6606" w:rsidRPr="009479FF">
              <w:rPr>
                <w:rFonts w:ascii="Times New Roman" w:eastAsia="Calibri" w:hAnsi="Times New Roman"/>
                <w:b/>
                <w:bCs/>
                <w:sz w:val="24"/>
                <w:szCs w:val="24"/>
                <w:lang w:eastAsia="ar-SA"/>
              </w:rPr>
              <w:t>LU 2017/61_I</w:t>
            </w:r>
            <w:r w:rsidRPr="009479FF">
              <w:rPr>
                <w:rFonts w:ascii="Times New Roman" w:eastAsia="Calibri" w:hAnsi="Times New Roman"/>
                <w:b/>
                <w:sz w:val="24"/>
                <w:szCs w:val="24"/>
                <w:lang w:eastAsia="ar-SA"/>
              </w:rPr>
              <w:t xml:space="preserve">) </w:t>
            </w:r>
          </w:p>
          <w:p w14:paraId="1DC5BD1E" w14:textId="44DFB331" w:rsidR="000B7745" w:rsidRPr="009479FF" w:rsidRDefault="000B7745" w:rsidP="009D3B3F">
            <w:pPr>
              <w:tabs>
                <w:tab w:val="num" w:pos="540"/>
              </w:tabs>
              <w:spacing w:after="0" w:line="240" w:lineRule="auto"/>
              <w:ind w:left="540" w:right="26" w:hanging="540"/>
              <w:jc w:val="center"/>
              <w:rPr>
                <w:rFonts w:ascii="Times New Roman" w:eastAsia="Calibri" w:hAnsi="Times New Roman"/>
                <w:sz w:val="24"/>
                <w:szCs w:val="24"/>
                <w:lang w:eastAsia="ar-SA"/>
              </w:rPr>
            </w:pPr>
            <w:r w:rsidRPr="009479FF">
              <w:rPr>
                <w:rFonts w:ascii="Times New Roman" w:eastAsia="Calibri" w:hAnsi="Times New Roman"/>
                <w:sz w:val="24"/>
                <w:szCs w:val="24"/>
                <w:lang w:eastAsia="ar-SA"/>
              </w:rPr>
              <w:t xml:space="preserve">Neatvērt līdz 2017.gada </w:t>
            </w:r>
            <w:r w:rsidR="00A63B98" w:rsidRPr="00C707A9">
              <w:rPr>
                <w:rFonts w:ascii="Times New Roman" w:eastAsia="Calibri" w:hAnsi="Times New Roman"/>
                <w:sz w:val="24"/>
                <w:szCs w:val="24"/>
                <w:lang w:eastAsia="ar-SA"/>
              </w:rPr>
              <w:t>2</w:t>
            </w:r>
            <w:r w:rsidR="009D3B3F">
              <w:rPr>
                <w:rFonts w:ascii="Times New Roman" w:eastAsia="Calibri" w:hAnsi="Times New Roman"/>
                <w:sz w:val="24"/>
                <w:szCs w:val="24"/>
                <w:lang w:eastAsia="ar-SA"/>
              </w:rPr>
              <w:t>1</w:t>
            </w:r>
            <w:r w:rsidRPr="00040E95">
              <w:rPr>
                <w:rFonts w:ascii="Times New Roman" w:eastAsia="Calibri" w:hAnsi="Times New Roman"/>
                <w:sz w:val="24"/>
                <w:szCs w:val="24"/>
                <w:lang w:eastAsia="ar-SA"/>
              </w:rPr>
              <w:t>.</w:t>
            </w:r>
            <w:r w:rsidR="00FE6362" w:rsidRPr="00FE6362">
              <w:rPr>
                <w:rFonts w:ascii="Times New Roman" w:hAnsi="Times New Roman"/>
                <w:sz w:val="24"/>
                <w:szCs w:val="24"/>
              </w:rPr>
              <w:t>novembra</w:t>
            </w:r>
            <w:r w:rsidRPr="009479FF">
              <w:rPr>
                <w:rFonts w:ascii="Times New Roman" w:eastAsia="Calibri" w:hAnsi="Times New Roman"/>
                <w:sz w:val="24"/>
                <w:szCs w:val="24"/>
                <w:lang w:eastAsia="ar-SA"/>
              </w:rPr>
              <w:t xml:space="preserve">, plkst.11:00 </w:t>
            </w:r>
          </w:p>
        </w:tc>
      </w:tr>
    </w:tbl>
    <w:p w14:paraId="6437082F" w14:textId="77777777" w:rsidR="00A53C32" w:rsidRPr="009479FF" w:rsidRDefault="00A53C32" w:rsidP="00484E5B">
      <w:pPr>
        <w:spacing w:after="0" w:line="240" w:lineRule="auto"/>
        <w:jc w:val="both"/>
        <w:rPr>
          <w:rFonts w:ascii="Times New Roman" w:hAnsi="Times New Roman"/>
          <w:sz w:val="24"/>
          <w:szCs w:val="24"/>
        </w:rPr>
      </w:pPr>
    </w:p>
    <w:p w14:paraId="7D25B5F7" w14:textId="77777777" w:rsidR="000A55DB" w:rsidRPr="009479FF" w:rsidRDefault="000A55DB" w:rsidP="005F44B0">
      <w:pPr>
        <w:pStyle w:val="naisf"/>
        <w:numPr>
          <w:ilvl w:val="1"/>
          <w:numId w:val="1"/>
        </w:numPr>
        <w:spacing w:before="0" w:after="0"/>
        <w:ind w:left="567" w:hanging="567"/>
        <w:rPr>
          <w:sz w:val="24"/>
          <w:szCs w:val="24"/>
          <w:lang w:val="lv-LV"/>
        </w:rPr>
      </w:pPr>
      <w:r w:rsidRPr="009479FF">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w:t>
      </w:r>
      <w:bookmarkStart w:id="3" w:name="_GoBack"/>
      <w:bookmarkEnd w:id="3"/>
      <w:r w:rsidRPr="009479FF">
        <w:rPr>
          <w:sz w:val="24"/>
          <w:szCs w:val="24"/>
          <w:lang w:val="lv-LV"/>
        </w:rPr>
        <w:t>pirkuma komisija piedāvājumu atdod atpakaļ tā iesniedzējam un pretendenta piedāvājumu nereģistrē.</w:t>
      </w:r>
    </w:p>
    <w:p w14:paraId="2AC2B367" w14:textId="77777777" w:rsidR="000A55DB" w:rsidRPr="009479FF" w:rsidRDefault="000A55DB" w:rsidP="005F44B0">
      <w:pPr>
        <w:pStyle w:val="naisf"/>
        <w:numPr>
          <w:ilvl w:val="1"/>
          <w:numId w:val="1"/>
        </w:numPr>
        <w:spacing w:before="0" w:after="0"/>
        <w:ind w:left="567" w:hanging="567"/>
        <w:rPr>
          <w:sz w:val="24"/>
          <w:szCs w:val="24"/>
          <w:lang w:val="lv-LV"/>
        </w:rPr>
      </w:pPr>
      <w:r w:rsidRPr="009479FF">
        <w:rPr>
          <w:b/>
          <w:sz w:val="24"/>
          <w:szCs w:val="24"/>
          <w:lang w:val="lv-LV"/>
        </w:rPr>
        <w:t>Piedāvājumu atvēršanai nav paredzēta atklāta piedāvājumu atvēršanas sanāksme.</w:t>
      </w:r>
    </w:p>
    <w:p w14:paraId="0A6934D6" w14:textId="476976F3" w:rsidR="000A55DB" w:rsidRPr="009479FF" w:rsidRDefault="000A55DB" w:rsidP="005F44B0">
      <w:pPr>
        <w:pStyle w:val="naisf"/>
        <w:numPr>
          <w:ilvl w:val="1"/>
          <w:numId w:val="1"/>
        </w:numPr>
        <w:spacing w:before="0" w:after="0"/>
        <w:ind w:left="567" w:hanging="567"/>
        <w:rPr>
          <w:sz w:val="24"/>
          <w:szCs w:val="24"/>
          <w:lang w:val="lv-LV"/>
        </w:rPr>
      </w:pPr>
      <w:r w:rsidRPr="009479FF">
        <w:rPr>
          <w:sz w:val="24"/>
          <w:szCs w:val="24"/>
          <w:lang w:val="lv-LV"/>
        </w:rPr>
        <w:t>Iesniegto piedāvājumu pretendents var grozīt tikai līdz Nolikuma 1.1</w:t>
      </w:r>
      <w:r w:rsidR="00001F34">
        <w:rPr>
          <w:sz w:val="24"/>
          <w:szCs w:val="24"/>
          <w:lang w:val="lv-LV"/>
        </w:rPr>
        <w:t>6</w:t>
      </w:r>
      <w:r w:rsidRPr="009479FF">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9479FF" w:rsidRDefault="000A55DB" w:rsidP="005F44B0">
      <w:pPr>
        <w:pStyle w:val="naisf"/>
        <w:numPr>
          <w:ilvl w:val="1"/>
          <w:numId w:val="1"/>
        </w:numPr>
        <w:spacing w:before="0" w:after="0"/>
        <w:ind w:left="567" w:hanging="567"/>
        <w:rPr>
          <w:sz w:val="24"/>
          <w:szCs w:val="24"/>
          <w:lang w:val="lv-LV"/>
        </w:rPr>
      </w:pPr>
      <w:r w:rsidRPr="009479FF">
        <w:rPr>
          <w:spacing w:val="-1"/>
          <w:sz w:val="24"/>
          <w:szCs w:val="24"/>
          <w:lang w:val="lv-LV"/>
        </w:rPr>
        <w:t>Visi jautājumi, kas nav atrunāti šajā Nolikumā, tiek risināti saskaņā ar Publisko iepirkumu likuma noteikumiem.</w:t>
      </w:r>
    </w:p>
    <w:p w14:paraId="648B9D1F" w14:textId="77777777" w:rsidR="00A53C32" w:rsidRPr="009479FF"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9479FF"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9479FF">
        <w:rPr>
          <w:rFonts w:ascii="Times New Roman" w:hAnsi="Times New Roman"/>
          <w:b/>
          <w:sz w:val="24"/>
          <w:szCs w:val="24"/>
        </w:rPr>
        <w:t>KVALIFIKĀCIJAS PRASĪBAS PRETENDENTIEM UN IESNIEDZAMIE KVALIFIKĀCIJAS DOKUMENTI</w:t>
      </w:r>
    </w:p>
    <w:p w14:paraId="716D1A34" w14:textId="28ED8460" w:rsidR="000A55DB" w:rsidRPr="009479FF" w:rsidRDefault="000A55DB" w:rsidP="005F44B0">
      <w:pPr>
        <w:numPr>
          <w:ilvl w:val="1"/>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9479FF">
        <w:rPr>
          <w:rFonts w:ascii="Times New Roman" w:hAnsi="Times New Roman"/>
          <w:sz w:val="24"/>
          <w:szCs w:val="24"/>
        </w:rPr>
        <w:t>I</w:t>
      </w:r>
      <w:r w:rsidRPr="009479FF">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9479FF" w14:paraId="55795301" w14:textId="77777777" w:rsidTr="009F3628">
        <w:tc>
          <w:tcPr>
            <w:tcW w:w="4480" w:type="dxa"/>
            <w:shd w:val="clear" w:color="auto" w:fill="D9D9D9"/>
          </w:tcPr>
          <w:p w14:paraId="22D2EC3D" w14:textId="77777777" w:rsidR="00C034F0" w:rsidRPr="009479FF"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9479FF">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9479FF" w:rsidRDefault="00C034F0" w:rsidP="005F44B0">
            <w:pPr>
              <w:numPr>
                <w:ilvl w:val="1"/>
                <w:numId w:val="1"/>
              </w:numPr>
              <w:spacing w:after="0" w:line="240" w:lineRule="auto"/>
              <w:ind w:left="607" w:hanging="607"/>
              <w:jc w:val="both"/>
              <w:rPr>
                <w:rFonts w:ascii="Times New Roman" w:hAnsi="Times New Roman"/>
                <w:sz w:val="24"/>
                <w:szCs w:val="24"/>
              </w:rPr>
            </w:pPr>
            <w:r w:rsidRPr="009479FF">
              <w:rPr>
                <w:rFonts w:ascii="Times New Roman" w:hAnsi="Times New Roman"/>
                <w:sz w:val="24"/>
                <w:szCs w:val="24"/>
              </w:rPr>
              <w:t>Lai pierādītu atbilstību Pasūtītāja noteiktajām kvalifikācijas prasībām, pretendentam jāiesniedz šādi dokumenti:</w:t>
            </w:r>
          </w:p>
        </w:tc>
      </w:tr>
      <w:tr w:rsidR="00C034F0" w:rsidRPr="009479FF" w14:paraId="671B3FA5" w14:textId="77777777" w:rsidTr="009F3628">
        <w:tc>
          <w:tcPr>
            <w:tcW w:w="4480" w:type="dxa"/>
          </w:tcPr>
          <w:p w14:paraId="2A7232E5" w14:textId="62F6F742" w:rsidR="00C034F0" w:rsidRPr="009479FF" w:rsidRDefault="00C034F0" w:rsidP="00DB5D27">
            <w:pPr>
              <w:pStyle w:val="ListParagraph"/>
              <w:numPr>
                <w:ilvl w:val="2"/>
                <w:numId w:val="15"/>
              </w:numPr>
              <w:spacing w:after="120" w:line="240" w:lineRule="auto"/>
              <w:ind w:left="567" w:hanging="567"/>
              <w:jc w:val="both"/>
              <w:rPr>
                <w:rFonts w:ascii="Times New Roman" w:hAnsi="Times New Roman"/>
                <w:bCs/>
                <w:sz w:val="24"/>
                <w:szCs w:val="24"/>
              </w:rPr>
            </w:pPr>
            <w:r w:rsidRPr="009479FF">
              <w:rPr>
                <w:rFonts w:ascii="Times New Roman" w:hAnsi="Times New Roman"/>
                <w:sz w:val="24"/>
                <w:szCs w:val="24"/>
              </w:rPr>
              <w:t xml:space="preserve">Pretendents ir fiziska vai juridiska persona, vai šādu personu apvienība jebkurā to kombinācijā, kas attiecīgi piedāvā </w:t>
            </w:r>
            <w:r w:rsidR="00DB5D27">
              <w:rPr>
                <w:rFonts w:ascii="Times New Roman" w:hAnsi="Times New Roman"/>
                <w:sz w:val="24"/>
                <w:szCs w:val="24"/>
              </w:rPr>
              <w:t>veikt</w:t>
            </w:r>
            <w:r w:rsidRPr="009479FF">
              <w:rPr>
                <w:rFonts w:ascii="Times New Roman" w:hAnsi="Times New Roman"/>
                <w:sz w:val="24"/>
                <w:szCs w:val="24"/>
              </w:rPr>
              <w:t xml:space="preserve"> </w:t>
            </w:r>
            <w:r w:rsidR="00DA5B3B" w:rsidRPr="009479FF">
              <w:rPr>
                <w:rFonts w:ascii="Times New Roman" w:hAnsi="Times New Roman"/>
                <w:sz w:val="24"/>
                <w:szCs w:val="24"/>
              </w:rPr>
              <w:t>N</w:t>
            </w:r>
            <w:r w:rsidR="00E725F0" w:rsidRPr="009479FF">
              <w:rPr>
                <w:rFonts w:ascii="Times New Roman" w:hAnsi="Times New Roman"/>
                <w:sz w:val="24"/>
                <w:szCs w:val="24"/>
              </w:rPr>
              <w:t>olikuma prasībām atbilstošu</w:t>
            </w:r>
            <w:r w:rsidRPr="009479FF">
              <w:rPr>
                <w:rFonts w:ascii="Times New Roman" w:hAnsi="Times New Roman"/>
                <w:sz w:val="24"/>
                <w:szCs w:val="24"/>
              </w:rPr>
              <w:t xml:space="preserve"> </w:t>
            </w:r>
            <w:r w:rsidR="00DB5D27">
              <w:rPr>
                <w:rFonts w:ascii="Times New Roman" w:hAnsi="Times New Roman"/>
                <w:sz w:val="24"/>
                <w:szCs w:val="24"/>
              </w:rPr>
              <w:t xml:space="preserve"> Preču piegādi</w:t>
            </w:r>
            <w:r w:rsidR="000A55DB" w:rsidRPr="009479FF">
              <w:rPr>
                <w:rFonts w:ascii="Times New Roman" w:hAnsi="Times New Roman"/>
                <w:sz w:val="24"/>
                <w:szCs w:val="24"/>
              </w:rPr>
              <w:t>.</w:t>
            </w:r>
          </w:p>
        </w:tc>
        <w:tc>
          <w:tcPr>
            <w:tcW w:w="4523" w:type="dxa"/>
          </w:tcPr>
          <w:p w14:paraId="7A173362" w14:textId="37D0D0B7" w:rsidR="00C034F0" w:rsidRPr="009479F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Pretendenta</w:t>
            </w:r>
            <w:r w:rsidR="00CA77D3" w:rsidRPr="009479FF">
              <w:rPr>
                <w:rFonts w:ascii="Times New Roman" w:hAnsi="Times New Roman"/>
                <w:sz w:val="24"/>
                <w:szCs w:val="24"/>
              </w:rPr>
              <w:t>m</w:t>
            </w:r>
            <w:r w:rsidRPr="009479FF">
              <w:rPr>
                <w:rFonts w:ascii="Times New Roman" w:hAnsi="Times New Roman"/>
                <w:sz w:val="24"/>
                <w:szCs w:val="24"/>
              </w:rPr>
              <w:t xml:space="preserve"> </w:t>
            </w:r>
            <w:r w:rsidR="00CA77D3" w:rsidRPr="009479FF">
              <w:rPr>
                <w:rFonts w:ascii="Times New Roman" w:hAnsi="Times New Roman"/>
                <w:sz w:val="24"/>
                <w:szCs w:val="24"/>
              </w:rPr>
              <w:t xml:space="preserve">jāiesniedz </w:t>
            </w:r>
            <w:r w:rsidRPr="009479FF">
              <w:rPr>
                <w:rFonts w:ascii="Times New Roman" w:hAnsi="Times New Roman"/>
                <w:sz w:val="24"/>
                <w:szCs w:val="24"/>
              </w:rPr>
              <w:t>pieteikums</w:t>
            </w:r>
            <w:r w:rsidRPr="009479FF">
              <w:rPr>
                <w:rFonts w:ascii="Times New Roman" w:hAnsi="Times New Roman"/>
                <w:bCs/>
                <w:sz w:val="24"/>
                <w:szCs w:val="24"/>
              </w:rPr>
              <w:t xml:space="preserve"> par piedalīšanos </w:t>
            </w:r>
            <w:r w:rsidRPr="009479FF">
              <w:rPr>
                <w:rFonts w:ascii="Times New Roman" w:eastAsia="Calibri" w:hAnsi="Times New Roman"/>
                <w:sz w:val="24"/>
                <w:szCs w:val="24"/>
                <w:lang w:eastAsia="ar-SA"/>
              </w:rPr>
              <w:t>I</w:t>
            </w:r>
            <w:r w:rsidRPr="009479FF">
              <w:rPr>
                <w:rFonts w:ascii="Times New Roman" w:hAnsi="Times New Roman"/>
                <w:bCs/>
                <w:sz w:val="24"/>
                <w:szCs w:val="24"/>
              </w:rPr>
              <w:t>epirkumā</w:t>
            </w:r>
            <w:r w:rsidR="00DA5B3B" w:rsidRPr="009479FF">
              <w:rPr>
                <w:rFonts w:ascii="Times New Roman" w:hAnsi="Times New Roman"/>
                <w:sz w:val="24"/>
                <w:szCs w:val="24"/>
              </w:rPr>
              <w:t>, kas sagatavots atbilstoši N</w:t>
            </w:r>
            <w:r w:rsidRPr="009479FF">
              <w:rPr>
                <w:rFonts w:ascii="Times New Roman" w:hAnsi="Times New Roman"/>
                <w:sz w:val="24"/>
                <w:szCs w:val="24"/>
              </w:rPr>
              <w:t>olikuma 1.pielikumā noteiktajai veidlapai.</w:t>
            </w:r>
          </w:p>
        </w:tc>
      </w:tr>
      <w:tr w:rsidR="00C034F0" w:rsidRPr="009479FF" w14:paraId="63C39F70" w14:textId="77777777" w:rsidTr="009F3628">
        <w:tc>
          <w:tcPr>
            <w:tcW w:w="4480" w:type="dxa"/>
          </w:tcPr>
          <w:p w14:paraId="1B657F53" w14:textId="52018515" w:rsidR="00C034F0" w:rsidRPr="009479FF" w:rsidRDefault="00C034F0" w:rsidP="00D34EB0">
            <w:pPr>
              <w:pStyle w:val="ListParagraph"/>
              <w:numPr>
                <w:ilvl w:val="2"/>
                <w:numId w:val="15"/>
              </w:numPr>
              <w:spacing w:after="0" w:line="240" w:lineRule="auto"/>
              <w:ind w:left="567" w:hanging="567"/>
              <w:jc w:val="both"/>
              <w:rPr>
                <w:rFonts w:ascii="Times New Roman" w:hAnsi="Times New Roman"/>
                <w:b/>
                <w:bCs/>
                <w:sz w:val="24"/>
                <w:szCs w:val="24"/>
              </w:rPr>
            </w:pPr>
            <w:r w:rsidRPr="009479FF">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9479F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w:t>
            </w:r>
            <w:r w:rsidRPr="009479FF">
              <w:rPr>
                <w:rFonts w:ascii="Times New Roman" w:hAnsi="Times New Roman"/>
                <w:sz w:val="24"/>
                <w:szCs w:val="24"/>
              </w:rPr>
              <w:lastRenderedPageBreak/>
              <w:t>(kopija), kas apliecina pretendenta reģistrāciju atbilstoši tās valsts normatīvo aktu prasībām. Ja attiecīgās valsts normatīvais regulējums neparedz reģistrācijas dokumenta izdošan</w:t>
            </w:r>
            <w:r w:rsidR="004839CB" w:rsidRPr="009479FF">
              <w:rPr>
                <w:rFonts w:ascii="Times New Roman" w:hAnsi="Times New Roman"/>
                <w:sz w:val="24"/>
                <w:szCs w:val="24"/>
              </w:rPr>
              <w:t>u, tad pretendents pieteikumā (N</w:t>
            </w:r>
            <w:r w:rsidRPr="009479FF">
              <w:rPr>
                <w:rFonts w:ascii="Times New Roman" w:hAnsi="Times New Roman"/>
                <w:sz w:val="24"/>
                <w:szCs w:val="24"/>
              </w:rPr>
              <w:t>olikuma 1.pielikums) norāda kompetento iestādi attiecīgajā valstī, kas var apliecināt reģistrācijas faktu.</w:t>
            </w:r>
          </w:p>
        </w:tc>
      </w:tr>
      <w:tr w:rsidR="00AB29D3" w:rsidRPr="009479FF" w14:paraId="682555F7" w14:textId="77777777" w:rsidTr="004B74B6">
        <w:trPr>
          <w:trHeight w:val="2644"/>
        </w:trPr>
        <w:tc>
          <w:tcPr>
            <w:tcW w:w="4480" w:type="dxa"/>
          </w:tcPr>
          <w:p w14:paraId="24FA7038" w14:textId="7F056913" w:rsidR="00DB5D27" w:rsidRPr="005B1D84" w:rsidRDefault="004C0106" w:rsidP="00DB5D27">
            <w:pPr>
              <w:pStyle w:val="ListParagraph"/>
              <w:numPr>
                <w:ilvl w:val="2"/>
                <w:numId w:val="15"/>
              </w:numPr>
              <w:spacing w:after="120" w:line="240" w:lineRule="auto"/>
              <w:ind w:left="567" w:hanging="567"/>
              <w:jc w:val="both"/>
              <w:rPr>
                <w:rFonts w:ascii="Times New Roman" w:hAnsi="Times New Roman"/>
                <w:bCs/>
                <w:sz w:val="24"/>
                <w:szCs w:val="24"/>
              </w:rPr>
            </w:pPr>
            <w:r w:rsidRPr="005B1D84">
              <w:rPr>
                <w:rFonts w:ascii="Times New Roman" w:hAnsi="Times New Roman"/>
                <w:bCs/>
                <w:sz w:val="24"/>
                <w:szCs w:val="24"/>
              </w:rPr>
              <w:lastRenderedPageBreak/>
              <w:t>Pretendentam iepriekšējo 3 (trīs)</w:t>
            </w:r>
            <w:r w:rsidR="001432A2" w:rsidRPr="005B1D84">
              <w:rPr>
                <w:rFonts w:ascii="Times New Roman" w:hAnsi="Times New Roman"/>
                <w:bCs/>
                <w:sz w:val="24"/>
                <w:szCs w:val="24"/>
              </w:rPr>
              <w:t xml:space="preserve"> gadu (2014., 2015., </w:t>
            </w:r>
            <w:r w:rsidR="0026181E" w:rsidRPr="005B1D84">
              <w:rPr>
                <w:rFonts w:ascii="Times New Roman" w:hAnsi="Times New Roman"/>
                <w:bCs/>
                <w:sz w:val="24"/>
                <w:szCs w:val="24"/>
              </w:rPr>
              <w:t xml:space="preserve">2016. un </w:t>
            </w:r>
            <w:r w:rsidR="001432A2" w:rsidRPr="005B1D84">
              <w:rPr>
                <w:rFonts w:ascii="Times New Roman" w:hAnsi="Times New Roman"/>
                <w:bCs/>
                <w:sz w:val="24"/>
                <w:szCs w:val="24"/>
              </w:rPr>
              <w:t>2017</w:t>
            </w:r>
            <w:r w:rsidR="00906392" w:rsidRPr="005B1D84">
              <w:rPr>
                <w:rFonts w:ascii="Times New Roman" w:hAnsi="Times New Roman"/>
                <w:bCs/>
                <w:sz w:val="24"/>
                <w:szCs w:val="24"/>
              </w:rPr>
              <w:t>.gad</w:t>
            </w:r>
            <w:r w:rsidR="007D3F0F" w:rsidRPr="005B1D84">
              <w:rPr>
                <w:rFonts w:ascii="Times New Roman" w:hAnsi="Times New Roman"/>
                <w:bCs/>
                <w:sz w:val="24"/>
                <w:szCs w:val="24"/>
              </w:rPr>
              <w:t>ā</w:t>
            </w:r>
            <w:r w:rsidR="004A621D" w:rsidRPr="005B1D84">
              <w:rPr>
                <w:rFonts w:ascii="Times New Roman" w:hAnsi="Times New Roman"/>
                <w:bCs/>
                <w:sz w:val="24"/>
                <w:szCs w:val="24"/>
              </w:rPr>
              <w:t xml:space="preserve"> </w:t>
            </w:r>
            <w:r w:rsidRPr="005B1D84">
              <w:rPr>
                <w:rFonts w:ascii="Times New Roman" w:hAnsi="Times New Roman"/>
                <w:bCs/>
                <w:sz w:val="24"/>
                <w:szCs w:val="24"/>
              </w:rPr>
              <w:t xml:space="preserve"> līdz piedāvājuma iesn</w:t>
            </w:r>
            <w:r w:rsidR="004A621D" w:rsidRPr="005B1D84">
              <w:rPr>
                <w:rFonts w:ascii="Times New Roman" w:hAnsi="Times New Roman"/>
                <w:bCs/>
                <w:sz w:val="24"/>
                <w:szCs w:val="24"/>
              </w:rPr>
              <w:t>iegšanas</w:t>
            </w:r>
            <w:r w:rsidR="007D3F0F" w:rsidRPr="005B1D84">
              <w:rPr>
                <w:rFonts w:ascii="Times New Roman" w:hAnsi="Times New Roman"/>
                <w:bCs/>
                <w:sz w:val="24"/>
                <w:szCs w:val="24"/>
              </w:rPr>
              <w:t xml:space="preserve"> brīdim</w:t>
            </w:r>
            <w:r w:rsidR="004A621D" w:rsidRPr="005B1D84">
              <w:rPr>
                <w:rFonts w:ascii="Times New Roman" w:hAnsi="Times New Roman"/>
                <w:bCs/>
                <w:sz w:val="24"/>
                <w:szCs w:val="24"/>
              </w:rPr>
              <w:t xml:space="preserve">) </w:t>
            </w:r>
            <w:r w:rsidRPr="005B1D84">
              <w:rPr>
                <w:rFonts w:ascii="Times New Roman" w:hAnsi="Times New Roman"/>
                <w:bCs/>
                <w:sz w:val="24"/>
                <w:szCs w:val="24"/>
              </w:rPr>
              <w:t xml:space="preserve">ir pieredze </w:t>
            </w:r>
            <w:r w:rsidR="00EC5667" w:rsidRPr="005B1D84">
              <w:rPr>
                <w:rFonts w:ascii="Times New Roman" w:hAnsi="Times New Roman"/>
                <w:b/>
                <w:bCs/>
                <w:sz w:val="24"/>
                <w:szCs w:val="24"/>
              </w:rPr>
              <w:t xml:space="preserve">vismaz </w:t>
            </w:r>
            <w:r w:rsidR="005123E4" w:rsidRPr="005B1D84">
              <w:rPr>
                <w:rFonts w:ascii="Times New Roman" w:hAnsi="Times New Roman"/>
                <w:b/>
                <w:bCs/>
                <w:sz w:val="24"/>
                <w:szCs w:val="24"/>
              </w:rPr>
              <w:t>3</w:t>
            </w:r>
            <w:r w:rsidRPr="005B1D84">
              <w:rPr>
                <w:rFonts w:ascii="Times New Roman" w:hAnsi="Times New Roman"/>
                <w:b/>
                <w:bCs/>
                <w:sz w:val="24"/>
                <w:szCs w:val="24"/>
              </w:rPr>
              <w:t xml:space="preserve"> (</w:t>
            </w:r>
            <w:r w:rsidR="005123E4" w:rsidRPr="005B1D84">
              <w:rPr>
                <w:rFonts w:ascii="Times New Roman" w:hAnsi="Times New Roman"/>
                <w:b/>
                <w:bCs/>
                <w:sz w:val="24"/>
                <w:szCs w:val="24"/>
              </w:rPr>
              <w:t>trīs</w:t>
            </w:r>
            <w:r w:rsidRPr="005B1D84">
              <w:rPr>
                <w:rFonts w:ascii="Times New Roman" w:hAnsi="Times New Roman"/>
                <w:b/>
                <w:bCs/>
                <w:sz w:val="24"/>
                <w:szCs w:val="24"/>
              </w:rPr>
              <w:t>)</w:t>
            </w:r>
            <w:r w:rsidR="006F045B" w:rsidRPr="005B1D84">
              <w:rPr>
                <w:rFonts w:ascii="Times New Roman" w:hAnsi="Times New Roman"/>
                <w:bCs/>
                <w:sz w:val="24"/>
                <w:szCs w:val="24"/>
              </w:rPr>
              <w:t xml:space="preserve"> </w:t>
            </w:r>
            <w:r w:rsidR="005B1D84" w:rsidRPr="005B1D84">
              <w:rPr>
                <w:rFonts w:ascii="Times New Roman" w:hAnsi="Times New Roman"/>
                <w:bCs/>
                <w:sz w:val="24"/>
                <w:szCs w:val="24"/>
              </w:rPr>
              <w:t>līdzvērtīgu</w:t>
            </w:r>
            <w:r w:rsidR="00DB5D27" w:rsidRPr="005B1D84">
              <w:rPr>
                <w:rFonts w:ascii="Times New Roman" w:hAnsi="Times New Roman"/>
                <w:bCs/>
                <w:sz w:val="24"/>
                <w:szCs w:val="24"/>
              </w:rPr>
              <w:t xml:space="preserve"> preču </w:t>
            </w:r>
            <w:r w:rsidR="005B1D84" w:rsidRPr="005B1D84">
              <w:rPr>
                <w:rFonts w:ascii="Times New Roman" w:hAnsi="Times New Roman"/>
                <w:bCs/>
                <w:sz w:val="24"/>
                <w:szCs w:val="24"/>
              </w:rPr>
              <w:t>piegādē</w:t>
            </w:r>
            <w:r w:rsidR="00DB5D27" w:rsidRPr="005B1D84">
              <w:rPr>
                <w:rFonts w:ascii="Times New Roman" w:hAnsi="Times New Roman"/>
                <w:bCs/>
                <w:sz w:val="24"/>
                <w:szCs w:val="24"/>
              </w:rPr>
              <w:t xml:space="preserve">. </w:t>
            </w:r>
          </w:p>
          <w:p w14:paraId="722FF5E7" w14:textId="77777777" w:rsidR="005123E4" w:rsidRPr="005B1D84" w:rsidRDefault="005123E4" w:rsidP="00DB5D27">
            <w:pPr>
              <w:pStyle w:val="ListParagraph"/>
              <w:spacing w:after="120" w:line="240" w:lineRule="auto"/>
              <w:ind w:left="567"/>
              <w:jc w:val="both"/>
              <w:rPr>
                <w:rFonts w:ascii="Times New Roman" w:hAnsi="Times New Roman"/>
                <w:bCs/>
                <w:sz w:val="24"/>
                <w:szCs w:val="24"/>
              </w:rPr>
            </w:pPr>
          </w:p>
          <w:p w14:paraId="3481BC0D" w14:textId="256C55A9" w:rsidR="00B70334" w:rsidRPr="009479FF" w:rsidRDefault="00DB5D27" w:rsidP="005B1D84">
            <w:pPr>
              <w:pStyle w:val="ListParagraph"/>
              <w:spacing w:after="120" w:line="240" w:lineRule="auto"/>
              <w:ind w:left="567"/>
              <w:jc w:val="both"/>
              <w:rPr>
                <w:rFonts w:ascii="Times New Roman" w:hAnsi="Times New Roman"/>
                <w:bCs/>
                <w:sz w:val="24"/>
                <w:szCs w:val="24"/>
              </w:rPr>
            </w:pPr>
            <w:r w:rsidRPr="005B1D84">
              <w:rPr>
                <w:rFonts w:ascii="Times New Roman" w:hAnsi="Times New Roman"/>
                <w:bCs/>
                <w:sz w:val="24"/>
                <w:szCs w:val="24"/>
              </w:rPr>
              <w:t xml:space="preserve">*Par līdzvērtīgu preču piegādi uzskatāma izmēģinājuma dzīvnieku piegāde, </w:t>
            </w:r>
            <w:r w:rsidRPr="005B1D84">
              <w:rPr>
                <w:rFonts w:ascii="Times New Roman" w:hAnsi="Times New Roman"/>
                <w:sz w:val="24"/>
                <w:szCs w:val="24"/>
              </w:rPr>
              <w:t xml:space="preserve">kas pēc satura ir līdzīga jeb tāda paša veida Preču piegāde, kas tiek iepirkta šajā iepirkumā </w:t>
            </w:r>
            <w:r w:rsidRPr="005B1D84">
              <w:rPr>
                <w:rFonts w:ascii="Times New Roman" w:hAnsi="Times New Roman"/>
                <w:sz w:val="24"/>
                <w:szCs w:val="24"/>
                <w:u w:val="single"/>
              </w:rPr>
              <w:t>(skatīt Nolikuma 1.</w:t>
            </w:r>
            <w:r w:rsidR="005B1D84">
              <w:rPr>
                <w:rFonts w:ascii="Times New Roman" w:hAnsi="Times New Roman"/>
                <w:sz w:val="24"/>
                <w:szCs w:val="24"/>
                <w:u w:val="single"/>
              </w:rPr>
              <w:t>5</w:t>
            </w:r>
            <w:r w:rsidRPr="005B1D84">
              <w:rPr>
                <w:rFonts w:ascii="Times New Roman" w:hAnsi="Times New Roman"/>
                <w:sz w:val="24"/>
                <w:szCs w:val="24"/>
                <w:u w:val="single"/>
              </w:rPr>
              <w:t>.punktā norādīto</w:t>
            </w:r>
            <w:r w:rsidR="005B1D84">
              <w:rPr>
                <w:rFonts w:ascii="Times New Roman" w:hAnsi="Times New Roman"/>
                <w:sz w:val="24"/>
                <w:szCs w:val="24"/>
                <w:u w:val="single"/>
              </w:rPr>
              <w:t xml:space="preserve"> Iepirkuma priekšmeta CPV kodu</w:t>
            </w:r>
            <w:r w:rsidRPr="005B1D84">
              <w:rPr>
                <w:rFonts w:ascii="Times New Roman" w:hAnsi="Times New Roman"/>
                <w:sz w:val="24"/>
                <w:szCs w:val="24"/>
                <w:u w:val="single"/>
              </w:rPr>
              <w:t>)</w:t>
            </w:r>
            <w:r w:rsidR="005B1D84">
              <w:rPr>
                <w:rFonts w:ascii="Times New Roman" w:hAnsi="Times New Roman"/>
                <w:sz w:val="24"/>
                <w:szCs w:val="24"/>
              </w:rPr>
              <w:t>.</w:t>
            </w:r>
          </w:p>
        </w:tc>
        <w:tc>
          <w:tcPr>
            <w:tcW w:w="4523" w:type="dxa"/>
            <w:shd w:val="clear" w:color="auto" w:fill="auto"/>
          </w:tcPr>
          <w:p w14:paraId="7979960D" w14:textId="5ACD238E" w:rsidR="00950C86" w:rsidRPr="009479FF" w:rsidRDefault="00950C86" w:rsidP="005F44B0">
            <w:pPr>
              <w:pStyle w:val="ListParagraph"/>
              <w:numPr>
                <w:ilvl w:val="2"/>
                <w:numId w:val="1"/>
              </w:numPr>
              <w:spacing w:line="240" w:lineRule="auto"/>
              <w:ind w:left="607" w:hanging="607"/>
              <w:jc w:val="both"/>
              <w:rPr>
                <w:rFonts w:ascii="Times New Roman" w:hAnsi="Times New Roman"/>
                <w:sz w:val="24"/>
                <w:szCs w:val="24"/>
              </w:rPr>
            </w:pPr>
            <w:r w:rsidRPr="009479FF">
              <w:rPr>
                <w:rFonts w:ascii="Times New Roman" w:hAnsi="Times New Roman"/>
                <w:sz w:val="24"/>
                <w:szCs w:val="24"/>
              </w:rPr>
              <w:t>Pretendenta sagatavota informācija at</w:t>
            </w:r>
            <w:r w:rsidR="007644AE" w:rsidRPr="009479FF">
              <w:rPr>
                <w:rFonts w:ascii="Times New Roman" w:hAnsi="Times New Roman"/>
                <w:sz w:val="24"/>
                <w:szCs w:val="24"/>
              </w:rPr>
              <w:t xml:space="preserve">bilstoši </w:t>
            </w:r>
            <w:r w:rsidR="00DA5B3B" w:rsidRPr="009479FF">
              <w:rPr>
                <w:rFonts w:ascii="Times New Roman" w:hAnsi="Times New Roman"/>
                <w:sz w:val="24"/>
                <w:szCs w:val="24"/>
              </w:rPr>
              <w:t>Nolikuma</w:t>
            </w:r>
            <w:r w:rsidR="007644AE" w:rsidRPr="009479FF">
              <w:rPr>
                <w:rFonts w:ascii="Times New Roman" w:hAnsi="Times New Roman"/>
                <w:sz w:val="24"/>
                <w:szCs w:val="24"/>
              </w:rPr>
              <w:t xml:space="preserve"> </w:t>
            </w:r>
            <w:r w:rsidR="005B1D84">
              <w:rPr>
                <w:rFonts w:ascii="Times New Roman" w:hAnsi="Times New Roman"/>
                <w:sz w:val="24"/>
                <w:szCs w:val="24"/>
              </w:rPr>
              <w:t>3</w:t>
            </w:r>
            <w:r w:rsidRPr="009479FF">
              <w:rPr>
                <w:rFonts w:ascii="Times New Roman" w:hAnsi="Times New Roman"/>
                <w:sz w:val="24"/>
                <w:szCs w:val="24"/>
              </w:rPr>
              <w:t>.pielikumam “</w:t>
            </w:r>
            <w:r w:rsidR="003675BA" w:rsidRPr="009479FF">
              <w:rPr>
                <w:rFonts w:ascii="Times New Roman" w:hAnsi="Times New Roman"/>
                <w:sz w:val="24"/>
                <w:szCs w:val="24"/>
              </w:rPr>
              <w:t>Pretendenta pieredzes apraksts</w:t>
            </w:r>
            <w:r w:rsidRPr="009479FF">
              <w:rPr>
                <w:rFonts w:ascii="Times New Roman" w:hAnsi="Times New Roman"/>
                <w:sz w:val="24"/>
                <w:szCs w:val="24"/>
              </w:rPr>
              <w:t xml:space="preserve">”. </w:t>
            </w:r>
          </w:p>
          <w:p w14:paraId="70181D34" w14:textId="3339DCF6" w:rsidR="00056ECB" w:rsidRPr="009479FF" w:rsidRDefault="00950C86" w:rsidP="004A621D">
            <w:pPr>
              <w:pStyle w:val="ListParagraph"/>
              <w:spacing w:line="240" w:lineRule="auto"/>
              <w:ind w:left="607"/>
              <w:jc w:val="both"/>
              <w:rPr>
                <w:rFonts w:ascii="Times New Roman" w:hAnsi="Times New Roman"/>
                <w:sz w:val="24"/>
                <w:szCs w:val="24"/>
              </w:rPr>
            </w:pPr>
            <w:r w:rsidRPr="009479FF">
              <w:rPr>
                <w:rFonts w:ascii="Times New Roman" w:hAnsi="Times New Roman"/>
                <w:sz w:val="24"/>
                <w:szCs w:val="24"/>
              </w:rPr>
              <w:t xml:space="preserve">Pretendenti, kas dibināti vēlāk, pieprasīto informāciju iesniedz par </w:t>
            </w:r>
            <w:r w:rsidR="00430166" w:rsidRPr="009479FF">
              <w:rPr>
                <w:rFonts w:ascii="Times New Roman" w:hAnsi="Times New Roman"/>
                <w:sz w:val="24"/>
                <w:szCs w:val="24"/>
              </w:rPr>
              <w:t>faktisko darbības periodu līdz p</w:t>
            </w:r>
            <w:r w:rsidRPr="009479FF">
              <w:rPr>
                <w:rFonts w:ascii="Times New Roman" w:hAnsi="Times New Roman"/>
                <w:sz w:val="24"/>
                <w:szCs w:val="24"/>
              </w:rPr>
              <w:t>iedāvājumu iesniegšanai.</w:t>
            </w:r>
          </w:p>
        </w:tc>
      </w:tr>
      <w:tr w:rsidR="00C034F0" w:rsidRPr="009479FF" w14:paraId="6BEF8C6B" w14:textId="77777777" w:rsidTr="009F3628">
        <w:tc>
          <w:tcPr>
            <w:tcW w:w="4480" w:type="dxa"/>
          </w:tcPr>
          <w:p w14:paraId="41E5A51F" w14:textId="47CB188C" w:rsidR="00C034F0" w:rsidRPr="009479FF" w:rsidRDefault="00C034F0" w:rsidP="00D34EB0">
            <w:pPr>
              <w:pStyle w:val="ListParagraph"/>
              <w:numPr>
                <w:ilvl w:val="2"/>
                <w:numId w:val="15"/>
              </w:numPr>
              <w:spacing w:after="0" w:line="240" w:lineRule="auto"/>
              <w:ind w:left="567" w:hanging="567"/>
              <w:jc w:val="both"/>
              <w:rPr>
                <w:rFonts w:ascii="Times New Roman" w:hAnsi="Times New Roman"/>
                <w:sz w:val="24"/>
                <w:szCs w:val="24"/>
              </w:rPr>
            </w:pPr>
            <w:r w:rsidRPr="009479FF">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9479FF"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9479FF">
              <w:rPr>
                <w:rFonts w:ascii="Times New Roman" w:hAnsi="Times New Roman"/>
                <w:sz w:val="24"/>
                <w:szCs w:val="24"/>
              </w:rPr>
              <w:t xml:space="preserve">Pretendentam </w:t>
            </w:r>
            <w:r w:rsidR="00A13BB2" w:rsidRPr="009479FF">
              <w:rPr>
                <w:rFonts w:ascii="Times New Roman" w:hAnsi="Times New Roman"/>
                <w:sz w:val="24"/>
                <w:szCs w:val="24"/>
              </w:rPr>
              <w:t>N</w:t>
            </w:r>
            <w:r w:rsidR="009905FE" w:rsidRPr="009479FF">
              <w:rPr>
                <w:rFonts w:ascii="Times New Roman" w:hAnsi="Times New Roman"/>
                <w:sz w:val="24"/>
                <w:szCs w:val="24"/>
              </w:rPr>
              <w:t>olikuma 1.pielikuma “Pieteikums dalībai iepirkumā</w:t>
            </w:r>
            <w:r w:rsidRPr="009479FF">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9479FF">
              <w:rPr>
                <w:rFonts w:ascii="Times New Roman" w:hAnsi="Times New Roman"/>
                <w:sz w:val="24"/>
                <w:szCs w:val="24"/>
              </w:rPr>
              <w:t xml:space="preserve">pildei nododamajiem darbiem un </w:t>
            </w:r>
            <w:r w:rsidRPr="009479FF">
              <w:rPr>
                <w:rFonts w:ascii="Times New Roman" w:hAnsi="Times New Roman"/>
                <w:sz w:val="24"/>
                <w:szCs w:val="24"/>
              </w:rPr>
              <w:t>to  līdzatbildību Iepirkuma līguma izpildē.</w:t>
            </w:r>
          </w:p>
        </w:tc>
      </w:tr>
    </w:tbl>
    <w:p w14:paraId="5424A8FB" w14:textId="77777777" w:rsidR="00C034F0" w:rsidRPr="009479FF" w:rsidRDefault="00C034F0" w:rsidP="00C034F0">
      <w:pPr>
        <w:spacing w:after="0" w:line="240" w:lineRule="auto"/>
        <w:jc w:val="both"/>
        <w:rPr>
          <w:rFonts w:ascii="Times New Roman" w:hAnsi="Times New Roman"/>
          <w:sz w:val="24"/>
          <w:szCs w:val="24"/>
        </w:rPr>
      </w:pPr>
    </w:p>
    <w:p w14:paraId="29552C2E" w14:textId="1132743A"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9479FF">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 xml:space="preserve">Ja pretendents ir piegādātāju apvienība, tad piegādātāju apvienība iesniedz apliecinājumu, </w:t>
      </w:r>
      <w:r w:rsidRPr="009479FF">
        <w:rPr>
          <w:rFonts w:ascii="Times New Roman" w:hAnsi="Times New Roman"/>
          <w:sz w:val="24"/>
          <w:szCs w:val="24"/>
        </w:rPr>
        <w:lastRenderedPageBreak/>
        <w:t>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9479FF">
        <w:rPr>
          <w:rFonts w:ascii="Times New Roman" w:hAnsi="Times New Roman"/>
          <w:sz w:val="24"/>
          <w:szCs w:val="24"/>
        </w:rPr>
        <w:t>Iepirkuma līguma</w:t>
      </w:r>
      <w:r w:rsidRPr="009479FF">
        <w:rPr>
          <w:rFonts w:ascii="Times New Roman" w:hAnsi="Times New Roman"/>
          <w:sz w:val="24"/>
          <w:szCs w:val="24"/>
        </w:rPr>
        <w:t xml:space="preserve"> izpildei.</w:t>
      </w:r>
    </w:p>
    <w:p w14:paraId="61974781" w14:textId="77777777" w:rsidR="003A7CB3" w:rsidRPr="009479FF"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Pretendenti, kuri neatbildīs šā Nolikuma 3.punktā norādītajām prasībām, tiks noraidīti, un to iesniegtie piedāvājumi tālāk netiks vērtēti.</w:t>
      </w:r>
    </w:p>
    <w:p w14:paraId="4B907563" w14:textId="77777777" w:rsidR="009E73E7" w:rsidRPr="009479FF"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b/>
          <w:sz w:val="24"/>
          <w:szCs w:val="24"/>
          <w:u w:val="single"/>
        </w:rPr>
        <w:t xml:space="preserve">Informācija Pretendentiem par </w:t>
      </w:r>
      <w:r w:rsidRPr="009479FF">
        <w:rPr>
          <w:rStyle w:val="Strong"/>
          <w:rFonts w:ascii="Times New Roman" w:hAnsi="Times New Roman"/>
          <w:sz w:val="24"/>
          <w:szCs w:val="24"/>
          <w:u w:val="single"/>
        </w:rPr>
        <w:t>Eiropas vienoto iepirkuma procedūras dokumentu:</w:t>
      </w:r>
      <w:r w:rsidRPr="009479FF">
        <w:rPr>
          <w:rFonts w:ascii="Times New Roman" w:hAnsi="Times New Roman"/>
          <w:sz w:val="24"/>
          <w:szCs w:val="24"/>
        </w:rPr>
        <w:t xml:space="preserve"> </w:t>
      </w:r>
    </w:p>
    <w:p w14:paraId="7FF4312D" w14:textId="51C3EE2F" w:rsidR="009E73E7" w:rsidRPr="009479FF"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60F7FDC" w14:textId="77777777" w:rsidR="009E73E7" w:rsidRPr="009479FF"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BA90625" w14:textId="54262E24" w:rsidR="009E73E7" w:rsidRPr="009479FF"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D940A74" w14:textId="661F3742" w:rsidR="009E73E7" w:rsidRPr="009479FF"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Iepirkuma nolikuma 3</w:t>
      </w:r>
      <w:r w:rsidR="009E73E7" w:rsidRPr="009479FF">
        <w:rPr>
          <w:rFonts w:ascii="Times New Roman" w:hAnsi="Times New Roman"/>
          <w:sz w:val="24"/>
          <w:szCs w:val="24"/>
        </w:rPr>
        <w:t>.</w:t>
      </w:r>
      <w:r w:rsidR="005B1D84">
        <w:rPr>
          <w:rFonts w:ascii="Times New Roman" w:hAnsi="Times New Roman"/>
          <w:sz w:val="24"/>
          <w:szCs w:val="24"/>
        </w:rPr>
        <w:t>9</w:t>
      </w:r>
      <w:r w:rsidR="009E73E7" w:rsidRPr="009479FF">
        <w:rPr>
          <w:rFonts w:ascii="Times New Roman" w:hAnsi="Times New Roman"/>
          <w:sz w:val="24"/>
          <w:szCs w:val="24"/>
        </w:rPr>
        <w:t xml:space="preserve">.punktā minētais Eiropas vienotais iepirkuma procedūras dokuments ir pieejams aizpildīšanai .doc formātā: </w:t>
      </w:r>
      <w:hyperlink r:id="rId12" w:history="1">
        <w:r w:rsidR="009E73E7" w:rsidRPr="009479FF">
          <w:rPr>
            <w:rStyle w:val="Hyperlink"/>
            <w:rFonts w:ascii="Times New Roman" w:hAnsi="Times New Roman"/>
            <w:color w:val="auto"/>
            <w:sz w:val="24"/>
            <w:szCs w:val="24"/>
          </w:rPr>
          <w:t>http://www.iub.gov.lv/sites/default/files/upload/1_LV_annexe_acte_autonome_part1_v4.doc</w:t>
        </w:r>
      </w:hyperlink>
      <w:r w:rsidR="009E73E7" w:rsidRPr="009479FF">
        <w:rPr>
          <w:rStyle w:val="Hyperlink"/>
          <w:rFonts w:ascii="Times New Roman" w:hAnsi="Times New Roman"/>
          <w:color w:val="auto"/>
          <w:sz w:val="24"/>
          <w:szCs w:val="24"/>
        </w:rPr>
        <w:t xml:space="preserve"> </w:t>
      </w:r>
      <w:r w:rsidR="009E73E7" w:rsidRPr="009479FF">
        <w:rPr>
          <w:rFonts w:ascii="Times New Roman" w:hAnsi="Times New Roman"/>
          <w:sz w:val="24"/>
          <w:szCs w:val="24"/>
        </w:rPr>
        <w:t xml:space="preserve"> vai Eiropas Komisijas mājaslapā tiešsaistes režīmā: </w:t>
      </w:r>
      <w:hyperlink r:id="rId13" w:history="1">
        <w:r w:rsidR="009E73E7" w:rsidRPr="009479FF">
          <w:rPr>
            <w:rFonts w:ascii="Times New Roman" w:hAnsi="Times New Roman"/>
            <w:sz w:val="24"/>
            <w:szCs w:val="24"/>
            <w:u w:val="single"/>
          </w:rPr>
          <w:t>https://ec.europa.eu/growth/tools-databases/espd/filter?lang=lv</w:t>
        </w:r>
      </w:hyperlink>
      <w:r w:rsidR="009E73E7" w:rsidRPr="009479FF">
        <w:rPr>
          <w:rFonts w:ascii="Times New Roman" w:hAnsi="Times New Roman"/>
          <w:sz w:val="24"/>
          <w:szCs w:val="24"/>
        </w:rPr>
        <w:t>.</w:t>
      </w:r>
    </w:p>
    <w:p w14:paraId="0E5D9083" w14:textId="0361C482" w:rsidR="009E73E7" w:rsidRPr="009479FF" w:rsidRDefault="009E73E7" w:rsidP="009E73E7">
      <w:pPr>
        <w:pStyle w:val="ListParagraph"/>
        <w:tabs>
          <w:tab w:val="left" w:pos="0"/>
        </w:tabs>
        <w:spacing w:after="0" w:line="240" w:lineRule="auto"/>
        <w:ind w:right="26"/>
        <w:jc w:val="both"/>
        <w:rPr>
          <w:rFonts w:ascii="Times New Roman" w:hAnsi="Times New Roman"/>
          <w:sz w:val="24"/>
          <w:szCs w:val="24"/>
        </w:rPr>
      </w:pPr>
      <w:r w:rsidRPr="009479FF">
        <w:rPr>
          <w:rFonts w:ascii="Times New Roman" w:hAnsi="Times New Roman"/>
          <w:sz w:val="24"/>
          <w:szCs w:val="24"/>
        </w:rPr>
        <w:t xml:space="preserve"> </w:t>
      </w:r>
    </w:p>
    <w:p w14:paraId="7235D8A9" w14:textId="77777777" w:rsidR="00DE32D3" w:rsidRPr="009479FF" w:rsidRDefault="00D261C9" w:rsidP="005F44B0">
      <w:pPr>
        <w:pStyle w:val="Heading1"/>
        <w:numPr>
          <w:ilvl w:val="0"/>
          <w:numId w:val="1"/>
        </w:numPr>
        <w:spacing w:after="120"/>
        <w:ind w:left="357" w:hanging="357"/>
        <w:rPr>
          <w:rFonts w:cs="Times New Roman"/>
          <w:szCs w:val="24"/>
        </w:rPr>
      </w:pPr>
      <w:r w:rsidRPr="009479FF">
        <w:rPr>
          <w:rFonts w:cs="Times New Roman"/>
          <w:szCs w:val="24"/>
        </w:rPr>
        <w:t>PRETENDENTA TEHNISKĀ UN FINANŠU PIEDĀVĀJUMA IZVĒRTĒŠANAI IESNIEDZAMIE DOKUMENTI</w:t>
      </w:r>
      <w:bookmarkEnd w:id="4"/>
    </w:p>
    <w:p w14:paraId="04EBDFEE" w14:textId="6E479850" w:rsidR="00A823CE" w:rsidRPr="009479FF" w:rsidRDefault="00101C54" w:rsidP="00D34EB0">
      <w:pPr>
        <w:pStyle w:val="ListParagraph"/>
        <w:widowControl w:val="0"/>
        <w:numPr>
          <w:ilvl w:val="1"/>
          <w:numId w:val="16"/>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9479FF">
        <w:rPr>
          <w:rFonts w:ascii="Times New Roman" w:hAnsi="Times New Roman"/>
          <w:bCs/>
          <w:sz w:val="24"/>
          <w:szCs w:val="24"/>
        </w:rPr>
        <w:t xml:space="preserve">Pretendentam jāiesniedz šādi </w:t>
      </w:r>
      <w:r w:rsidR="00A57B2F" w:rsidRPr="009479FF">
        <w:rPr>
          <w:rFonts w:ascii="Times New Roman" w:hAnsi="Times New Roman"/>
          <w:bCs/>
          <w:sz w:val="24"/>
          <w:szCs w:val="24"/>
        </w:rPr>
        <w:t>p</w:t>
      </w:r>
      <w:r w:rsidRPr="009479FF">
        <w:rPr>
          <w:rFonts w:ascii="Times New Roman" w:hAnsi="Times New Roman"/>
          <w:bCs/>
          <w:sz w:val="24"/>
          <w:szCs w:val="24"/>
        </w:rPr>
        <w:t xml:space="preserve">retendenta tehniskā un finanšu piedāvājuma izvērtēšanai </w:t>
      </w:r>
      <w:r w:rsidRPr="009479FF">
        <w:rPr>
          <w:rFonts w:ascii="Times New Roman" w:hAnsi="Times New Roman"/>
          <w:bCs/>
          <w:sz w:val="24"/>
          <w:szCs w:val="24"/>
        </w:rPr>
        <w:lastRenderedPageBreak/>
        <w:t>nepieciešamie dokumenti:</w:t>
      </w:r>
    </w:p>
    <w:p w14:paraId="5B11C053" w14:textId="28A6DEF3" w:rsidR="00A823CE" w:rsidRPr="009479FF"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9479FF">
        <w:rPr>
          <w:rFonts w:ascii="Times New Roman" w:hAnsi="Times New Roman"/>
          <w:sz w:val="24"/>
          <w:szCs w:val="24"/>
        </w:rPr>
        <w:t xml:space="preserve">Tehniskais piedāvājums, kas sagatavots atbilstoši </w:t>
      </w:r>
      <w:r w:rsidR="00832048" w:rsidRPr="009479FF">
        <w:rPr>
          <w:rFonts w:ascii="Times New Roman" w:hAnsi="Times New Roman"/>
          <w:sz w:val="24"/>
          <w:szCs w:val="24"/>
        </w:rPr>
        <w:t>2</w:t>
      </w:r>
      <w:r w:rsidR="00096016" w:rsidRPr="009479FF">
        <w:rPr>
          <w:rFonts w:ascii="Times New Roman" w:hAnsi="Times New Roman"/>
          <w:sz w:val="24"/>
          <w:szCs w:val="24"/>
        </w:rPr>
        <w:t>.pielikumā</w:t>
      </w:r>
      <w:r w:rsidR="00832048" w:rsidRPr="009479FF">
        <w:rPr>
          <w:rFonts w:ascii="Times New Roman" w:hAnsi="Times New Roman"/>
          <w:sz w:val="24"/>
          <w:szCs w:val="24"/>
        </w:rPr>
        <w:t xml:space="preserve"> “Tehniskā specifikācija un pretendenta tehniskais </w:t>
      </w:r>
      <w:r w:rsidR="009479FF" w:rsidRPr="009479FF">
        <w:rPr>
          <w:rFonts w:ascii="Times New Roman" w:hAnsi="Times New Roman"/>
          <w:sz w:val="24"/>
          <w:szCs w:val="24"/>
        </w:rPr>
        <w:t xml:space="preserve"> un finanšu </w:t>
      </w:r>
      <w:r w:rsidR="00832048" w:rsidRPr="009479FF">
        <w:rPr>
          <w:rFonts w:ascii="Times New Roman" w:hAnsi="Times New Roman"/>
          <w:sz w:val="24"/>
          <w:szCs w:val="24"/>
        </w:rPr>
        <w:t>piedāvājums”</w:t>
      </w:r>
      <w:r w:rsidR="00096016" w:rsidRPr="009479FF">
        <w:rPr>
          <w:rFonts w:ascii="Times New Roman" w:hAnsi="Times New Roman"/>
          <w:sz w:val="24"/>
          <w:szCs w:val="24"/>
        </w:rPr>
        <w:t xml:space="preserve"> noteiktajām prasībām</w:t>
      </w:r>
      <w:r w:rsidR="003D5216" w:rsidRPr="009479FF">
        <w:rPr>
          <w:rFonts w:ascii="Times New Roman" w:hAnsi="Times New Roman"/>
          <w:sz w:val="24"/>
          <w:szCs w:val="24"/>
        </w:rPr>
        <w:t>;</w:t>
      </w:r>
    </w:p>
    <w:p w14:paraId="3E34F3B9" w14:textId="353FA476" w:rsidR="00A823CE" w:rsidRPr="009479FF"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9479FF">
        <w:rPr>
          <w:rFonts w:ascii="Times New Roman" w:hAnsi="Times New Roman"/>
          <w:sz w:val="24"/>
          <w:szCs w:val="24"/>
        </w:rPr>
        <w:t>Finanšu piedāvājums, kas sagatavots atbilstoši finanšu piedāvājuma veidlapai (</w:t>
      </w:r>
      <w:r w:rsidR="009479FF" w:rsidRPr="009479FF">
        <w:rPr>
          <w:rFonts w:ascii="Times New Roman" w:hAnsi="Times New Roman"/>
          <w:sz w:val="24"/>
          <w:szCs w:val="24"/>
        </w:rPr>
        <w:t>2</w:t>
      </w:r>
      <w:r w:rsidRPr="009479FF">
        <w:rPr>
          <w:rFonts w:ascii="Times New Roman" w:hAnsi="Times New Roman"/>
          <w:sz w:val="24"/>
          <w:szCs w:val="24"/>
        </w:rPr>
        <w:t xml:space="preserve">.pielikums). </w:t>
      </w:r>
      <w:r w:rsidRPr="009479FF">
        <w:rPr>
          <w:rFonts w:ascii="Times New Roman" w:hAnsi="Times New Roman"/>
          <w:iCs/>
          <w:sz w:val="24"/>
          <w:szCs w:val="24"/>
        </w:rPr>
        <w:t>Finanšu piedāvājumā norādītajās cenās</w:t>
      </w:r>
      <w:r w:rsidRPr="009479FF">
        <w:rPr>
          <w:rFonts w:ascii="Times New Roman" w:hAnsi="Times New Roman"/>
          <w:i/>
          <w:iCs/>
          <w:sz w:val="24"/>
          <w:szCs w:val="24"/>
        </w:rPr>
        <w:t xml:space="preserve"> </w:t>
      </w:r>
      <w:r w:rsidRPr="009479FF">
        <w:rPr>
          <w:rFonts w:ascii="Times New Roman" w:hAnsi="Times New Roman"/>
          <w:sz w:val="24"/>
          <w:szCs w:val="24"/>
        </w:rPr>
        <w:t xml:space="preserve">jāiekļauj visas izmaksas, kas attiecas un ir saistītas ar </w:t>
      </w:r>
      <w:r w:rsidR="004A5C5E" w:rsidRPr="009479FF">
        <w:rPr>
          <w:rFonts w:ascii="Times New Roman" w:hAnsi="Times New Roman"/>
          <w:sz w:val="24"/>
          <w:szCs w:val="24"/>
        </w:rPr>
        <w:t>I</w:t>
      </w:r>
      <w:r w:rsidRPr="009479FF">
        <w:rPr>
          <w:rFonts w:ascii="Times New Roman" w:hAnsi="Times New Roman"/>
          <w:sz w:val="24"/>
          <w:szCs w:val="24"/>
        </w:rPr>
        <w:t xml:space="preserve">epirkuma līguma izpildi, tajā skaitā visi ar </w:t>
      </w:r>
      <w:r w:rsidR="009479FF" w:rsidRPr="009479FF">
        <w:rPr>
          <w:rFonts w:ascii="Times New Roman" w:hAnsi="Times New Roman"/>
          <w:sz w:val="24"/>
          <w:szCs w:val="24"/>
        </w:rPr>
        <w:t>Preču</w:t>
      </w:r>
      <w:r w:rsidR="00E725F0" w:rsidRPr="009479FF">
        <w:rPr>
          <w:rFonts w:ascii="Times New Roman" w:hAnsi="Times New Roman"/>
          <w:sz w:val="24"/>
          <w:szCs w:val="24"/>
        </w:rPr>
        <w:t xml:space="preserve"> piegādi</w:t>
      </w:r>
      <w:r w:rsidR="00A823CE" w:rsidRPr="009479FF">
        <w:rPr>
          <w:rFonts w:ascii="Times New Roman" w:hAnsi="Times New Roman"/>
          <w:sz w:val="24"/>
          <w:szCs w:val="24"/>
        </w:rPr>
        <w:t xml:space="preserve"> saistītie izdevumi un visi Latvijas Republikas</w:t>
      </w:r>
      <w:r w:rsidRPr="009479FF">
        <w:rPr>
          <w:rFonts w:ascii="Times New Roman" w:hAnsi="Times New Roman"/>
          <w:sz w:val="24"/>
          <w:szCs w:val="24"/>
        </w:rPr>
        <w:t xml:space="preserve"> normatīvajos aktos paredzēt</w:t>
      </w:r>
      <w:r w:rsidR="00A823CE" w:rsidRPr="009479FF">
        <w:rPr>
          <w:rFonts w:ascii="Times New Roman" w:hAnsi="Times New Roman"/>
          <w:sz w:val="24"/>
          <w:szCs w:val="24"/>
        </w:rPr>
        <w:t>ie nodokļi, izņemot PVN;</w:t>
      </w:r>
    </w:p>
    <w:p w14:paraId="1A8C6135" w14:textId="5028F0C9" w:rsidR="00101C54" w:rsidRPr="009479FF"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9479FF">
        <w:rPr>
          <w:rFonts w:ascii="Times New Roman" w:hAnsi="Times New Roman"/>
          <w:sz w:val="24"/>
          <w:szCs w:val="24"/>
        </w:rPr>
        <w:t xml:space="preserve">Pretendenta </w:t>
      </w:r>
      <w:r w:rsidR="009479FF" w:rsidRPr="009479FF">
        <w:rPr>
          <w:rFonts w:ascii="Times New Roman" w:hAnsi="Times New Roman"/>
          <w:sz w:val="24"/>
          <w:szCs w:val="24"/>
        </w:rPr>
        <w:t xml:space="preserve">finanšu piedāvājumā norādītajām cenām </w:t>
      </w:r>
      <w:r w:rsidRPr="009479FF">
        <w:rPr>
          <w:rFonts w:ascii="Times New Roman" w:hAnsi="Times New Roman"/>
          <w:sz w:val="24"/>
          <w:szCs w:val="24"/>
        </w:rPr>
        <w:t>ir jābūt nemainīg</w:t>
      </w:r>
      <w:r w:rsidR="009479FF" w:rsidRPr="009479FF">
        <w:rPr>
          <w:rFonts w:ascii="Times New Roman" w:hAnsi="Times New Roman"/>
          <w:sz w:val="24"/>
          <w:szCs w:val="24"/>
        </w:rPr>
        <w:t>ām</w:t>
      </w:r>
      <w:r w:rsidRPr="009479FF">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9479FF">
        <w:rPr>
          <w:rFonts w:ascii="Times New Roman" w:hAnsi="Times New Roman"/>
          <w:sz w:val="24"/>
          <w:szCs w:val="24"/>
        </w:rPr>
        <w:t>sagatavojot finanšu piedāvājumu.</w:t>
      </w:r>
    </w:p>
    <w:p w14:paraId="0F53E804" w14:textId="7777777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PRETENDENTU IZSLĒGŠANAS NOSACĪJUMI UN TO PĀRBAUDES KĀRTĪBA</w:t>
      </w:r>
    </w:p>
    <w:p w14:paraId="07F1935B"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9479FF">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9479FF">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PIEDĀVĀJUMU VĒRTĒŠANA UN IZVĒLES KRITĒRIJI</w:t>
      </w:r>
    </w:p>
    <w:p w14:paraId="09DF8F7D"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w:t>
      </w:r>
      <w:r w:rsidR="007369EC" w:rsidRPr="009479FF">
        <w:rPr>
          <w:rFonts w:ascii="Times New Roman" w:hAnsi="Times New Roman"/>
          <w:bCs/>
          <w:sz w:val="24"/>
          <w:szCs w:val="24"/>
        </w:rPr>
        <w:t xml:space="preserve"> Iepirkumu komisija</w:t>
      </w:r>
      <w:r w:rsidRPr="009479FF">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9479FF"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9479FF">
        <w:rPr>
          <w:rFonts w:ascii="Times New Roman" w:hAnsi="Times New Roman"/>
          <w:bCs/>
          <w:sz w:val="24"/>
          <w:szCs w:val="24"/>
        </w:rPr>
        <w:t>.</w:t>
      </w:r>
    </w:p>
    <w:p w14:paraId="6256430D" w14:textId="77777777" w:rsidR="007F5C52" w:rsidRPr="009479FF" w:rsidRDefault="00D05D9C" w:rsidP="00D34EB0">
      <w:pPr>
        <w:pStyle w:val="ListParagraph"/>
        <w:numPr>
          <w:ilvl w:val="1"/>
          <w:numId w:val="16"/>
        </w:numPr>
        <w:spacing w:after="0" w:line="240" w:lineRule="auto"/>
        <w:ind w:left="567" w:hanging="567"/>
        <w:jc w:val="both"/>
        <w:rPr>
          <w:rFonts w:ascii="Times New Roman" w:hAnsi="Times New Roman"/>
          <w:bCs/>
          <w:sz w:val="24"/>
          <w:szCs w:val="24"/>
        </w:rPr>
      </w:pPr>
      <w:r w:rsidRPr="009479FF">
        <w:rPr>
          <w:rFonts w:ascii="Times New Roman" w:hAnsi="Times New Roman"/>
          <w:bCs/>
          <w:sz w:val="24"/>
          <w:szCs w:val="24"/>
        </w:rPr>
        <w:t>Iepirkuma komisija veic piedāvājumu vērtēšanu šādā kārtībā:</w:t>
      </w:r>
    </w:p>
    <w:p w14:paraId="35CD7D27" w14:textId="77777777"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lastRenderedPageBreak/>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1796C4B6"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9479FF">
        <w:rPr>
          <w:rFonts w:ascii="Times New Roman" w:hAnsi="Times New Roman"/>
          <w:sz w:val="24"/>
          <w:szCs w:val="24"/>
        </w:rPr>
        <w:t xml:space="preserve"> un</w:t>
      </w:r>
      <w:r w:rsidRPr="009479FF">
        <w:rPr>
          <w:rFonts w:ascii="Times New Roman" w:hAnsi="Times New Roman"/>
          <w:sz w:val="24"/>
          <w:szCs w:val="24"/>
        </w:rPr>
        <w:t xml:space="preserve"> pretendenta tehniskais</w:t>
      </w:r>
      <w:r w:rsidR="005B1D84">
        <w:rPr>
          <w:rFonts w:ascii="Times New Roman" w:hAnsi="Times New Roman"/>
          <w:sz w:val="24"/>
          <w:szCs w:val="24"/>
        </w:rPr>
        <w:t xml:space="preserve"> un finanšu</w:t>
      </w:r>
      <w:r w:rsidRPr="009479FF">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6B406BCA" w14:textId="778D9392"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Pr>
          <w:rFonts w:ascii="Times New Roman" w:hAnsi="Times New Roman"/>
          <w:bCs/>
          <w:sz w:val="24"/>
          <w:szCs w:val="24"/>
        </w:rPr>
        <w:t>2</w:t>
      </w:r>
      <w:r w:rsidRPr="009479FF">
        <w:rPr>
          <w:rFonts w:ascii="Times New Roman" w:hAnsi="Times New Roman"/>
          <w:bCs/>
          <w:sz w:val="24"/>
          <w:szCs w:val="24"/>
        </w:rPr>
        <w:t xml:space="preserve">.pielikums). </w:t>
      </w:r>
      <w:r w:rsidRPr="009479FF">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5DD62C47" w14:textId="77777777" w:rsidR="005B1D84" w:rsidRDefault="003A7CB3"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10BBBFFF" w14:textId="7C6D901B" w:rsidR="005B1D84" w:rsidRPr="005B1D84" w:rsidRDefault="005B1D84"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B1D84">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05AD6ED8" w14:textId="2F4CBCAC" w:rsidR="00F82930" w:rsidRPr="009479FF"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Iepirkuma komisija veic pretendentu kvalifikācijas atbilstības pārbaudi tikai tam pretendentam, kuram būtu piešķirama</w:t>
      </w:r>
      <w:r w:rsidR="007D3F0F" w:rsidRPr="009479FF">
        <w:rPr>
          <w:rFonts w:ascii="Times New Roman" w:hAnsi="Times New Roman"/>
          <w:sz w:val="24"/>
          <w:szCs w:val="24"/>
        </w:rPr>
        <w:t xml:space="preserve">s Iepirkuma </w:t>
      </w:r>
      <w:r w:rsidRPr="009479FF">
        <w:rPr>
          <w:rFonts w:ascii="Times New Roman" w:hAnsi="Times New Roman"/>
          <w:sz w:val="24"/>
          <w:szCs w:val="24"/>
        </w:rPr>
        <w:t xml:space="preserve">līguma slēgšanas tiesības. Kvalifikācijas atbilstības pārbaudes laikā Iepirkuma komisija </w:t>
      </w:r>
      <w:bookmarkStart w:id="5" w:name="page9"/>
      <w:bookmarkEnd w:id="5"/>
      <w:r w:rsidRPr="009479FF">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9479FF">
        <w:rPr>
          <w:rFonts w:ascii="Times New Roman" w:hAnsi="Times New Roman"/>
          <w:sz w:val="24"/>
          <w:szCs w:val="24"/>
        </w:rPr>
        <w:t>.</w:t>
      </w:r>
    </w:p>
    <w:p w14:paraId="221A6AB7" w14:textId="5F5A22AA" w:rsidR="009B398D" w:rsidRPr="009479FF" w:rsidRDefault="00971DA7"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Ja, vērtējot pretendentu finanšu piedāvājumus, tiks konstatēts, ka diviem vai vairākiem pretendentiem ir vienādi finanšu pi</w:t>
      </w:r>
      <w:r w:rsidR="009B398D" w:rsidRPr="009479FF">
        <w:rPr>
          <w:rFonts w:ascii="Times New Roman" w:hAnsi="Times New Roman"/>
          <w:sz w:val="24"/>
          <w:szCs w:val="24"/>
        </w:rPr>
        <w:t>edāvājumi un tie atbilst visām N</w:t>
      </w:r>
      <w:r w:rsidRPr="009479FF">
        <w:rPr>
          <w:rFonts w:ascii="Times New Roman" w:hAnsi="Times New Roman"/>
          <w:sz w:val="24"/>
          <w:szCs w:val="24"/>
        </w:rPr>
        <w:t xml:space="preserve">olikumā noteiktajām prasībām, </w:t>
      </w:r>
      <w:r w:rsidR="00B21074" w:rsidRPr="009479FF">
        <w:rPr>
          <w:rFonts w:ascii="Times New Roman" w:hAnsi="Times New Roman"/>
          <w:sz w:val="24"/>
          <w:szCs w:val="24"/>
        </w:rPr>
        <w:t xml:space="preserve">tad </w:t>
      </w:r>
      <w:r w:rsidR="00B21074" w:rsidRPr="009479FF">
        <w:rPr>
          <w:rFonts w:ascii="Times New Roman" w:hAnsi="Times New Roman"/>
          <w:bCs/>
          <w:sz w:val="24"/>
          <w:szCs w:val="24"/>
        </w:rPr>
        <w:t>uzvarētā</w:t>
      </w:r>
      <w:r w:rsidR="009B398D" w:rsidRPr="009479FF">
        <w:rPr>
          <w:rFonts w:ascii="Times New Roman" w:hAnsi="Times New Roman"/>
          <w:bCs/>
          <w:sz w:val="24"/>
          <w:szCs w:val="24"/>
        </w:rPr>
        <w:t>js tiks noteikts</w:t>
      </w:r>
      <w:r w:rsidR="00265D35" w:rsidRPr="009479FF">
        <w:rPr>
          <w:rFonts w:ascii="Times New Roman" w:hAnsi="Times New Roman"/>
          <w:bCs/>
          <w:sz w:val="24"/>
          <w:szCs w:val="24"/>
        </w:rPr>
        <w:t>,</w:t>
      </w:r>
      <w:r w:rsidR="009B398D" w:rsidRPr="009479FF">
        <w:rPr>
          <w:rFonts w:ascii="Times New Roman" w:hAnsi="Times New Roman"/>
          <w:bCs/>
          <w:sz w:val="24"/>
          <w:szCs w:val="24"/>
        </w:rPr>
        <w:t xml:space="preserve"> veicot izlozi p</w:t>
      </w:r>
      <w:r w:rsidR="00B21074" w:rsidRPr="009479FF">
        <w:rPr>
          <w:rFonts w:ascii="Times New Roman" w:hAnsi="Times New Roman"/>
          <w:bCs/>
          <w:sz w:val="24"/>
          <w:szCs w:val="24"/>
        </w:rPr>
        <w:t>retendentu klātbūtnē.</w:t>
      </w:r>
    </w:p>
    <w:p w14:paraId="23B26448" w14:textId="5B23F663" w:rsidR="00AB69D2" w:rsidRPr="009479FF" w:rsidRDefault="00AB69D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Iepirkuma k</w:t>
      </w:r>
      <w:r w:rsidR="009B398D" w:rsidRPr="009479FF">
        <w:rPr>
          <w:rFonts w:ascii="Times New Roman" w:hAnsi="Times New Roman"/>
          <w:sz w:val="24"/>
          <w:szCs w:val="24"/>
        </w:rPr>
        <w:t>omisija par uzvarētāju</w:t>
      </w:r>
      <w:r w:rsidR="00C831CD" w:rsidRPr="009479FF">
        <w:rPr>
          <w:rFonts w:ascii="Times New Roman" w:hAnsi="Times New Roman"/>
          <w:sz w:val="24"/>
          <w:szCs w:val="24"/>
        </w:rPr>
        <w:t xml:space="preserve"> katrā</w:t>
      </w:r>
      <w:r w:rsidR="009B398D" w:rsidRPr="009479FF">
        <w:rPr>
          <w:rFonts w:ascii="Times New Roman" w:hAnsi="Times New Roman"/>
          <w:sz w:val="24"/>
          <w:szCs w:val="24"/>
        </w:rPr>
        <w:t xml:space="preserve"> I</w:t>
      </w:r>
      <w:r w:rsidR="00C831CD" w:rsidRPr="009479FF">
        <w:rPr>
          <w:rFonts w:ascii="Times New Roman" w:hAnsi="Times New Roman"/>
          <w:sz w:val="24"/>
          <w:szCs w:val="24"/>
        </w:rPr>
        <w:t>epirkuma priekšmeta daļā</w:t>
      </w:r>
      <w:r w:rsidR="00D05D9C" w:rsidRPr="009479FF">
        <w:rPr>
          <w:rFonts w:ascii="Times New Roman" w:hAnsi="Times New Roman"/>
          <w:sz w:val="24"/>
          <w:szCs w:val="24"/>
        </w:rPr>
        <w:t xml:space="preserve"> atzīs pretenden</w:t>
      </w:r>
      <w:r w:rsidR="009B398D" w:rsidRPr="009479FF">
        <w:rPr>
          <w:rFonts w:ascii="Times New Roman" w:hAnsi="Times New Roman"/>
          <w:sz w:val="24"/>
          <w:szCs w:val="24"/>
        </w:rPr>
        <w:t>tu, kurš izraudzīts atbilstoši N</w:t>
      </w:r>
      <w:r w:rsidR="00D05D9C" w:rsidRPr="009479FF">
        <w:rPr>
          <w:rFonts w:ascii="Times New Roman" w:hAnsi="Times New Roman"/>
          <w:sz w:val="24"/>
          <w:szCs w:val="24"/>
        </w:rPr>
        <w:t>olikumā noteiktajām prasībām un kritērijie</w:t>
      </w:r>
      <w:r w:rsidR="009B398D" w:rsidRPr="009479FF">
        <w:rPr>
          <w:rFonts w:ascii="Times New Roman" w:hAnsi="Times New Roman"/>
          <w:sz w:val="24"/>
          <w:szCs w:val="24"/>
        </w:rPr>
        <w:t>m un nav izslēdzams no dalības I</w:t>
      </w:r>
      <w:r w:rsidR="00D05D9C" w:rsidRPr="009479FF">
        <w:rPr>
          <w:rFonts w:ascii="Times New Roman" w:hAnsi="Times New Roman"/>
          <w:sz w:val="24"/>
          <w:szCs w:val="24"/>
        </w:rPr>
        <w:t>epirku</w:t>
      </w:r>
      <w:r w:rsidR="009B398D" w:rsidRPr="009479FF">
        <w:rPr>
          <w:rFonts w:ascii="Times New Roman" w:hAnsi="Times New Roman"/>
          <w:sz w:val="24"/>
          <w:szCs w:val="24"/>
        </w:rPr>
        <w:t>mā saskaņā ar N</w:t>
      </w:r>
      <w:r w:rsidR="00E74C1F" w:rsidRPr="009479FF">
        <w:rPr>
          <w:rFonts w:ascii="Times New Roman" w:hAnsi="Times New Roman"/>
          <w:sz w:val="24"/>
          <w:szCs w:val="24"/>
        </w:rPr>
        <w:t>olikuma 5</w:t>
      </w:r>
      <w:r w:rsidR="00D05D9C" w:rsidRPr="009479FF">
        <w:rPr>
          <w:rFonts w:ascii="Times New Roman" w:hAnsi="Times New Roman"/>
          <w:sz w:val="24"/>
          <w:szCs w:val="24"/>
        </w:rPr>
        <w:t xml:space="preserve">.punktā noteikto (atbilstoši </w:t>
      </w:r>
      <w:r w:rsidR="006C3EFC" w:rsidRPr="009479FF">
        <w:rPr>
          <w:rFonts w:ascii="Times New Roman" w:hAnsi="Times New Roman"/>
          <w:sz w:val="24"/>
          <w:szCs w:val="24"/>
          <w:lang w:eastAsia="en-US"/>
        </w:rPr>
        <w:t>PIL 9</w:t>
      </w:r>
      <w:r w:rsidR="00D05D9C" w:rsidRPr="009479FF">
        <w:rPr>
          <w:rFonts w:ascii="Times New Roman" w:hAnsi="Times New Roman"/>
          <w:sz w:val="24"/>
          <w:szCs w:val="24"/>
          <w:lang w:eastAsia="en-US"/>
        </w:rPr>
        <w:t>.</w:t>
      </w:r>
      <w:r w:rsidR="00D05D9C" w:rsidRPr="009479FF">
        <w:rPr>
          <w:rFonts w:ascii="Times New Roman" w:hAnsi="Times New Roman"/>
          <w:sz w:val="24"/>
          <w:szCs w:val="24"/>
        </w:rPr>
        <w:t xml:space="preserve"> panta </w:t>
      </w:r>
      <w:r w:rsidR="006C3EFC" w:rsidRPr="009479FF">
        <w:rPr>
          <w:rFonts w:ascii="Times New Roman" w:hAnsi="Times New Roman"/>
          <w:sz w:val="24"/>
          <w:szCs w:val="24"/>
        </w:rPr>
        <w:t>asto</w:t>
      </w:r>
      <w:r w:rsidR="00D05D9C" w:rsidRPr="009479FF">
        <w:rPr>
          <w:rFonts w:ascii="Times New Roman" w:hAnsi="Times New Roman"/>
          <w:sz w:val="24"/>
          <w:szCs w:val="24"/>
        </w:rPr>
        <w:t>tajai daļai).</w:t>
      </w:r>
    </w:p>
    <w:p w14:paraId="5D7D8DD5" w14:textId="428556F8" w:rsidR="00DC1031" w:rsidRPr="009479FF" w:rsidRDefault="00D05D9C"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Triju darbdienu laikā pēc Iepirkuma komisijas lēmuma </w:t>
      </w:r>
      <w:r w:rsidR="00D55B35" w:rsidRPr="009479FF">
        <w:rPr>
          <w:rFonts w:ascii="Times New Roman" w:hAnsi="Times New Roman"/>
          <w:sz w:val="24"/>
          <w:szCs w:val="24"/>
        </w:rPr>
        <w:t xml:space="preserve">pieņemšanas Pasūtītājs informē </w:t>
      </w:r>
      <w:r w:rsidRPr="009479FF">
        <w:rPr>
          <w:rFonts w:ascii="Times New Roman" w:hAnsi="Times New Roman"/>
          <w:sz w:val="24"/>
          <w:szCs w:val="24"/>
        </w:rPr>
        <w:t xml:space="preserve">visus pretendentus par </w:t>
      </w:r>
      <w:r w:rsidR="007D3F0F" w:rsidRPr="009479FF">
        <w:rPr>
          <w:rFonts w:ascii="Times New Roman" w:hAnsi="Times New Roman"/>
          <w:sz w:val="24"/>
          <w:szCs w:val="24"/>
        </w:rPr>
        <w:t>I</w:t>
      </w:r>
      <w:r w:rsidRPr="009479FF">
        <w:rPr>
          <w:rFonts w:ascii="Times New Roman" w:hAnsi="Times New Roman"/>
          <w:sz w:val="24"/>
          <w:szCs w:val="24"/>
        </w:rPr>
        <w:t>epirkumā izraudzīt</w:t>
      </w:r>
      <w:r w:rsidR="00DC1031" w:rsidRPr="009479FF">
        <w:rPr>
          <w:rFonts w:ascii="Times New Roman" w:hAnsi="Times New Roman"/>
          <w:sz w:val="24"/>
          <w:szCs w:val="24"/>
        </w:rPr>
        <w:t>o pretendentu vai pretendentiem un sniedz tiem</w:t>
      </w:r>
      <w:r w:rsidR="00951C5E" w:rsidRPr="009479FF">
        <w:rPr>
          <w:rFonts w:ascii="Times New Roman" w:hAnsi="Times New Roman"/>
          <w:sz w:val="24"/>
          <w:szCs w:val="24"/>
        </w:rPr>
        <w:t xml:space="preserve"> PIL 9.panta trīspadsmitajā daļā minēto</w:t>
      </w:r>
      <w:r w:rsidR="00DC1031" w:rsidRPr="009479FF">
        <w:rPr>
          <w:rFonts w:ascii="Times New Roman" w:hAnsi="Times New Roman"/>
          <w:sz w:val="24"/>
          <w:szCs w:val="24"/>
        </w:rPr>
        <w:t xml:space="preserve"> lēmumā norādāmo informāciju vai nosūta minēto lēmumu, kā arī </w:t>
      </w:r>
      <w:r w:rsidR="00E5423E" w:rsidRPr="009479FF">
        <w:rPr>
          <w:rFonts w:ascii="Times New Roman" w:hAnsi="Times New Roman"/>
          <w:sz w:val="24"/>
          <w:szCs w:val="24"/>
        </w:rPr>
        <w:t xml:space="preserve">Pasūtītāja </w:t>
      </w:r>
      <w:r w:rsidR="005653FF" w:rsidRPr="009479FF">
        <w:rPr>
          <w:rFonts w:ascii="Times New Roman" w:hAnsi="Times New Roman"/>
          <w:sz w:val="24"/>
          <w:szCs w:val="24"/>
        </w:rPr>
        <w:t>tīmekļ</w:t>
      </w:r>
      <w:r w:rsidR="00F55120" w:rsidRPr="009479FF">
        <w:rPr>
          <w:rFonts w:ascii="Times New Roman" w:hAnsi="Times New Roman"/>
          <w:sz w:val="24"/>
          <w:szCs w:val="24"/>
        </w:rPr>
        <w:t>vietnē</w:t>
      </w:r>
      <w:r w:rsidR="00DC1031" w:rsidRPr="009479FF">
        <w:rPr>
          <w:rFonts w:ascii="Times New Roman" w:hAnsi="Times New Roman"/>
          <w:sz w:val="24"/>
          <w:szCs w:val="24"/>
        </w:rPr>
        <w:t xml:space="preserve"> nodrošina brīvu un tiešu elektronisku </w:t>
      </w:r>
      <w:r w:rsidR="00DC1031" w:rsidRPr="009479FF">
        <w:rPr>
          <w:rFonts w:ascii="Times New Roman" w:hAnsi="Times New Roman"/>
          <w:sz w:val="24"/>
          <w:szCs w:val="24"/>
        </w:rPr>
        <w:lastRenderedPageBreak/>
        <w:t xml:space="preserve">piekļuvi </w:t>
      </w:r>
      <w:r w:rsidR="00C3008C" w:rsidRPr="009479FF">
        <w:rPr>
          <w:rFonts w:ascii="Times New Roman" w:hAnsi="Times New Roman"/>
          <w:sz w:val="24"/>
          <w:szCs w:val="24"/>
        </w:rPr>
        <w:t xml:space="preserve">Iepirkuma komisijas </w:t>
      </w:r>
      <w:r w:rsidR="00DC1031" w:rsidRPr="009479FF">
        <w:rPr>
          <w:rFonts w:ascii="Times New Roman" w:hAnsi="Times New Roman"/>
          <w:sz w:val="24"/>
          <w:szCs w:val="24"/>
        </w:rPr>
        <w:t>lēmumam</w:t>
      </w:r>
      <w:r w:rsidR="00C3008C" w:rsidRPr="009479FF">
        <w:rPr>
          <w:rFonts w:ascii="Times New Roman" w:hAnsi="Times New Roman"/>
          <w:sz w:val="24"/>
          <w:szCs w:val="24"/>
        </w:rPr>
        <w:t xml:space="preserve"> par rezultātiem</w:t>
      </w:r>
      <w:r w:rsidR="00DC1031" w:rsidRPr="009479FF">
        <w:rPr>
          <w:rFonts w:ascii="Times New Roman" w:hAnsi="Times New Roman"/>
          <w:sz w:val="24"/>
          <w:szCs w:val="24"/>
        </w:rPr>
        <w:t>.</w:t>
      </w:r>
    </w:p>
    <w:p w14:paraId="428DF4E1" w14:textId="7777777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IEPIRKUMA KOMISIJAS TIESĪBAS UN PIENĀKUMI</w:t>
      </w:r>
    </w:p>
    <w:p w14:paraId="7D325732" w14:textId="59FE6011" w:rsidR="00101C5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Iepirkuma komisijas tiesības: </w:t>
      </w:r>
    </w:p>
    <w:p w14:paraId="2DA7DFC2" w14:textId="5F4BC4C2"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piep</w:t>
      </w:r>
      <w:r w:rsidR="00794418" w:rsidRPr="009479FF">
        <w:rPr>
          <w:rFonts w:ascii="Times New Roman" w:hAnsi="Times New Roman"/>
          <w:sz w:val="24"/>
          <w:szCs w:val="24"/>
        </w:rPr>
        <w:t>rasīt, lai pretendents precizē</w:t>
      </w:r>
      <w:r w:rsidRPr="009479FF">
        <w:rPr>
          <w:rFonts w:ascii="Times New Roman" w:hAnsi="Times New Roman"/>
          <w:sz w:val="24"/>
          <w:szCs w:val="24"/>
        </w:rPr>
        <w:t xml:space="preserve"> informāciju par savu piedāvājumu, ja tas nepieciešams piedāvājuma no</w:t>
      </w:r>
      <w:r w:rsidR="00794418" w:rsidRPr="009479FF">
        <w:rPr>
          <w:rFonts w:ascii="Times New Roman" w:hAnsi="Times New Roman"/>
          <w:sz w:val="24"/>
          <w:szCs w:val="24"/>
        </w:rPr>
        <w:t>formējuma pārbaudei, pretendenta</w:t>
      </w:r>
      <w:r w:rsidRPr="009479FF">
        <w:rPr>
          <w:rFonts w:ascii="Times New Roman" w:hAnsi="Times New Roman"/>
          <w:sz w:val="24"/>
          <w:szCs w:val="24"/>
        </w:rPr>
        <w:t xml:space="preserve"> kvalifikācijas pārbaudei, kā arī piedāvājuma vērtēšanai;</w:t>
      </w:r>
    </w:p>
    <w:p w14:paraId="476FB17A" w14:textId="77777777"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gadījumā, ja pretendents, </w:t>
      </w:r>
      <w:r w:rsidR="00097F91" w:rsidRPr="009479FF">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9479FF">
        <w:rPr>
          <w:rFonts w:ascii="Times New Roman" w:hAnsi="Times New Roman"/>
          <w:sz w:val="24"/>
          <w:szCs w:val="24"/>
        </w:rPr>
        <w:t>I</w:t>
      </w:r>
      <w:r w:rsidR="00097F91" w:rsidRPr="009479FF">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jebkurā brīdī pārtraukt </w:t>
      </w:r>
      <w:r w:rsidR="004A5C5E" w:rsidRPr="009479FF">
        <w:rPr>
          <w:rFonts w:ascii="Times New Roman" w:hAnsi="Times New Roman"/>
          <w:sz w:val="24"/>
          <w:szCs w:val="24"/>
        </w:rPr>
        <w:t>I</w:t>
      </w:r>
      <w:r w:rsidRPr="009479FF">
        <w:rPr>
          <w:rFonts w:ascii="Times New Roman" w:hAnsi="Times New Roman"/>
          <w:sz w:val="24"/>
          <w:szCs w:val="24"/>
        </w:rPr>
        <w:t>epirkumu, ja tam ir objektīvs pamatojums;</w:t>
      </w:r>
    </w:p>
    <w:p w14:paraId="6484B8B7" w14:textId="0D2274B3" w:rsidR="00101C54" w:rsidRPr="009479FF" w:rsidRDefault="00265D35"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9479FF">
        <w:rPr>
          <w:rFonts w:ascii="Times New Roman" w:hAnsi="Times New Roman"/>
          <w:sz w:val="24"/>
          <w:szCs w:val="24"/>
        </w:rPr>
        <w:t>;</w:t>
      </w:r>
    </w:p>
    <w:p w14:paraId="45809ACF" w14:textId="09AF8BE4" w:rsidR="001F762B" w:rsidRPr="009479FF" w:rsidRDefault="001F762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pieņemt lēmumu izbeigt </w:t>
      </w:r>
      <w:r w:rsidR="007D3F0F" w:rsidRPr="009479FF">
        <w:rPr>
          <w:rFonts w:ascii="Times New Roman" w:hAnsi="Times New Roman"/>
          <w:sz w:val="24"/>
          <w:szCs w:val="24"/>
        </w:rPr>
        <w:t>I</w:t>
      </w:r>
      <w:r w:rsidRPr="009479FF">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Iepirkuma komisijas pienākumi:</w:t>
      </w:r>
    </w:p>
    <w:p w14:paraId="5EF704F7" w14:textId="2E4945DA"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nodrošināt </w:t>
      </w:r>
      <w:r w:rsidR="004A5C5E" w:rsidRPr="009479FF">
        <w:rPr>
          <w:rFonts w:ascii="Times New Roman" w:hAnsi="Times New Roman"/>
          <w:sz w:val="24"/>
          <w:szCs w:val="24"/>
        </w:rPr>
        <w:t>I</w:t>
      </w:r>
      <w:r w:rsidRPr="009479FF">
        <w:rPr>
          <w:rFonts w:ascii="Times New Roman" w:hAnsi="Times New Roman"/>
          <w:sz w:val="24"/>
          <w:szCs w:val="24"/>
        </w:rPr>
        <w:t xml:space="preserve">epirkuma norisi un dokumentēšanu atbilstoši </w:t>
      </w:r>
      <w:r w:rsidR="00082DC1" w:rsidRPr="009479FF">
        <w:rPr>
          <w:rFonts w:ascii="Times New Roman" w:hAnsi="Times New Roman"/>
          <w:sz w:val="24"/>
          <w:szCs w:val="24"/>
        </w:rPr>
        <w:t xml:space="preserve">PIL </w:t>
      </w:r>
      <w:r w:rsidRPr="009479FF">
        <w:rPr>
          <w:rFonts w:ascii="Times New Roman" w:hAnsi="Times New Roman"/>
          <w:sz w:val="24"/>
          <w:szCs w:val="24"/>
        </w:rPr>
        <w:t>prasībām;</w:t>
      </w:r>
    </w:p>
    <w:p w14:paraId="4A8F051F" w14:textId="77777777"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nodrošināt pretendentu brīvu konkurenci, kā arī vienlīdzīgu un taisnīgu attieksmi pret tiem;</w:t>
      </w:r>
    </w:p>
    <w:p w14:paraId="66506481" w14:textId="24B14142" w:rsidR="00D55B35"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pēc ieinteresēto personu pieprasījuma sniegt </w:t>
      </w:r>
      <w:r w:rsidR="00082DC1" w:rsidRPr="009479FF">
        <w:rPr>
          <w:rFonts w:ascii="Times New Roman" w:hAnsi="Times New Roman"/>
          <w:sz w:val="24"/>
          <w:szCs w:val="24"/>
        </w:rPr>
        <w:t>informāciju par šo N</w:t>
      </w:r>
      <w:r w:rsidRPr="009479FF">
        <w:rPr>
          <w:rFonts w:ascii="Times New Roman" w:hAnsi="Times New Roman"/>
          <w:sz w:val="24"/>
          <w:szCs w:val="24"/>
        </w:rPr>
        <w:t>olikumu;</w:t>
      </w:r>
    </w:p>
    <w:p w14:paraId="7B7079F2" w14:textId="5FCB1373" w:rsidR="00101C5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vērtēt pretendentus un to iesniegtos piedāvājumus saskaņā</w:t>
      </w:r>
      <w:r w:rsidR="00BE56BB" w:rsidRPr="009479FF">
        <w:rPr>
          <w:rFonts w:ascii="Times New Roman" w:hAnsi="Times New Roman"/>
          <w:sz w:val="24"/>
          <w:szCs w:val="24"/>
        </w:rPr>
        <w:t xml:space="preserve"> ar normatīvajiem aktiem un šo N</w:t>
      </w:r>
      <w:r w:rsidRPr="009479FF">
        <w:rPr>
          <w:rFonts w:ascii="Times New Roman" w:hAnsi="Times New Roman"/>
          <w:sz w:val="24"/>
          <w:szCs w:val="24"/>
        </w:rPr>
        <w:t>olikumu.</w:t>
      </w:r>
    </w:p>
    <w:p w14:paraId="07A7862B" w14:textId="78F44BA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PRETENDENTA TIESĪBAS UN PIENĀKUMI</w:t>
      </w:r>
    </w:p>
    <w:p w14:paraId="70ABF243" w14:textId="33B836B7" w:rsidR="00101C5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Pretendenta tiesības:</w:t>
      </w:r>
    </w:p>
    <w:p w14:paraId="037D295A" w14:textId="04C18EE2" w:rsidR="00F7502C" w:rsidRPr="009479FF" w:rsidRDefault="0020394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pieprasīt Pasūtītājam papildu</w:t>
      </w:r>
      <w:r w:rsidR="00A37682" w:rsidRPr="009479FF">
        <w:rPr>
          <w:rFonts w:ascii="Times New Roman" w:hAnsi="Times New Roman"/>
          <w:sz w:val="24"/>
          <w:szCs w:val="24"/>
        </w:rPr>
        <w:t xml:space="preserve"> informāciju par N</w:t>
      </w:r>
      <w:r w:rsidR="00101C54" w:rsidRPr="009479FF">
        <w:rPr>
          <w:rFonts w:ascii="Times New Roman" w:hAnsi="Times New Roman"/>
          <w:sz w:val="24"/>
          <w:szCs w:val="24"/>
        </w:rPr>
        <w:t>oli</w:t>
      </w:r>
      <w:r w:rsidRPr="009479FF">
        <w:rPr>
          <w:rFonts w:ascii="Times New Roman" w:hAnsi="Times New Roman"/>
          <w:sz w:val="24"/>
          <w:szCs w:val="24"/>
        </w:rPr>
        <w:t>kumā iekļautajiem nosacījumiem;</w:t>
      </w:r>
    </w:p>
    <w:p w14:paraId="6892E7FE" w14:textId="77777777" w:rsidR="00F7502C"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iesniegt piedāvājumu;</w:t>
      </w:r>
    </w:p>
    <w:p w14:paraId="55CE5D34" w14:textId="42B917CB" w:rsidR="00F7502C"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pirms piedāvājumu iesniegšanas termiņa beigām grozīt</w:t>
      </w:r>
      <w:r w:rsidR="005E7BB4" w:rsidRPr="009479FF">
        <w:rPr>
          <w:rFonts w:ascii="Times New Roman" w:hAnsi="Times New Roman"/>
          <w:sz w:val="24"/>
          <w:szCs w:val="24"/>
        </w:rPr>
        <w:t>, pap</w:t>
      </w:r>
      <w:r w:rsidR="00995E0C" w:rsidRPr="009479FF">
        <w:rPr>
          <w:rFonts w:ascii="Times New Roman" w:hAnsi="Times New Roman"/>
          <w:sz w:val="24"/>
          <w:szCs w:val="24"/>
        </w:rPr>
        <w:t>i</w:t>
      </w:r>
      <w:r w:rsidR="005E7BB4" w:rsidRPr="009479FF">
        <w:rPr>
          <w:rFonts w:ascii="Times New Roman" w:hAnsi="Times New Roman"/>
          <w:sz w:val="24"/>
          <w:szCs w:val="24"/>
        </w:rPr>
        <w:t>ldināt</w:t>
      </w:r>
      <w:r w:rsidRPr="009479FF">
        <w:rPr>
          <w:rFonts w:ascii="Times New Roman" w:hAnsi="Times New Roman"/>
          <w:sz w:val="24"/>
          <w:szCs w:val="24"/>
        </w:rPr>
        <w:t xml:space="preserve"> vai atsaukt iesniegto piedāvājumu. </w:t>
      </w:r>
    </w:p>
    <w:p w14:paraId="77E66BF1" w14:textId="77777777" w:rsidR="00F7502C" w:rsidRPr="009479FF" w:rsidRDefault="00101C54" w:rsidP="00D34EB0">
      <w:pPr>
        <w:pStyle w:val="ListParagraph"/>
        <w:widowControl w:val="0"/>
        <w:numPr>
          <w:ilvl w:val="1"/>
          <w:numId w:val="16"/>
        </w:numPr>
        <w:overflowPunct w:val="0"/>
        <w:autoSpaceDE w:val="0"/>
        <w:autoSpaceDN w:val="0"/>
        <w:adjustRightInd w:val="0"/>
        <w:spacing w:after="0" w:line="240" w:lineRule="auto"/>
        <w:jc w:val="both"/>
        <w:rPr>
          <w:rFonts w:ascii="Times New Roman" w:hAnsi="Times New Roman"/>
          <w:sz w:val="24"/>
          <w:szCs w:val="24"/>
        </w:rPr>
      </w:pPr>
      <w:r w:rsidRPr="009479FF">
        <w:rPr>
          <w:rFonts w:ascii="Times New Roman" w:hAnsi="Times New Roman"/>
          <w:sz w:val="24"/>
          <w:szCs w:val="24"/>
        </w:rPr>
        <w:t>Pretendenta pienākumi:</w:t>
      </w:r>
    </w:p>
    <w:p w14:paraId="68D0530C" w14:textId="0EBA4BAF" w:rsidR="00811D2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saga</w:t>
      </w:r>
      <w:r w:rsidR="00A37682" w:rsidRPr="009479FF">
        <w:rPr>
          <w:rFonts w:ascii="Times New Roman" w:hAnsi="Times New Roman"/>
          <w:sz w:val="24"/>
          <w:szCs w:val="24"/>
        </w:rPr>
        <w:t>tavot piedāvājumu atbilstoši N</w:t>
      </w:r>
      <w:r w:rsidRPr="009479FF">
        <w:rPr>
          <w:rFonts w:ascii="Times New Roman" w:hAnsi="Times New Roman"/>
          <w:sz w:val="24"/>
          <w:szCs w:val="24"/>
        </w:rPr>
        <w:t>olikuma prasībām;</w:t>
      </w:r>
    </w:p>
    <w:p w14:paraId="4B33B5BE" w14:textId="77777777" w:rsidR="00811D2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sniegt Pasūtītājam patiesu informāciju;</w:t>
      </w:r>
    </w:p>
    <w:p w14:paraId="167D3632" w14:textId="73CEA808" w:rsidR="00811D2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 xml:space="preserve">sniegt atbildes uz Iepirkuma komisijas pieprasījumiem </w:t>
      </w:r>
      <w:r w:rsidR="001051CD" w:rsidRPr="009479FF">
        <w:rPr>
          <w:rFonts w:ascii="Times New Roman" w:hAnsi="Times New Roman"/>
          <w:sz w:val="24"/>
          <w:szCs w:val="24"/>
        </w:rPr>
        <w:t>par papildu</w:t>
      </w:r>
      <w:r w:rsidRPr="009479FF">
        <w:rPr>
          <w:rFonts w:ascii="Times New Roman" w:hAnsi="Times New Roman"/>
          <w:sz w:val="24"/>
          <w:szCs w:val="24"/>
        </w:rPr>
        <w:t xml:space="preserve"> informāciju, </w:t>
      </w:r>
      <w:r w:rsidRPr="009479FF">
        <w:rPr>
          <w:rFonts w:ascii="Times New Roman" w:hAnsi="Times New Roman"/>
          <w:sz w:val="24"/>
          <w:szCs w:val="24"/>
        </w:rPr>
        <w:lastRenderedPageBreak/>
        <w:t>kas nepieciešama piedāvājuma noformējuma pārbaudei, pretendentu kvalifikācijas pārbaudei, piedāvājuma atbilstība</w:t>
      </w:r>
      <w:r w:rsidR="00811D24" w:rsidRPr="009479FF">
        <w:rPr>
          <w:rFonts w:ascii="Times New Roman" w:hAnsi="Times New Roman"/>
          <w:sz w:val="24"/>
          <w:szCs w:val="24"/>
        </w:rPr>
        <w:t>s pārbaudei, kā arī vērtēšanai;</w:t>
      </w:r>
    </w:p>
    <w:p w14:paraId="4136826D" w14:textId="6129BD86" w:rsidR="00101C54" w:rsidRPr="009479FF"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9479FF">
        <w:rPr>
          <w:rFonts w:ascii="Times New Roman" w:hAnsi="Times New Roman"/>
          <w:sz w:val="24"/>
          <w:szCs w:val="24"/>
        </w:rPr>
        <w:t>segt visas izmaksas, kas saistītas ar piedāvāju</w:t>
      </w:r>
      <w:r w:rsidR="001051CD" w:rsidRPr="009479FF">
        <w:rPr>
          <w:rFonts w:ascii="Times New Roman" w:hAnsi="Times New Roman"/>
          <w:sz w:val="24"/>
          <w:szCs w:val="24"/>
        </w:rPr>
        <w:t>ma sagatavošanu un iesniegšanu.</w:t>
      </w:r>
    </w:p>
    <w:p w14:paraId="366422CC" w14:textId="77777777" w:rsidR="00101C54" w:rsidRPr="009479FF" w:rsidRDefault="00101C54" w:rsidP="00D34EB0">
      <w:pPr>
        <w:pStyle w:val="Heading1"/>
        <w:numPr>
          <w:ilvl w:val="0"/>
          <w:numId w:val="16"/>
        </w:numPr>
        <w:spacing w:after="120"/>
        <w:ind w:left="357" w:hanging="357"/>
        <w:rPr>
          <w:rFonts w:cs="Times New Roman"/>
          <w:szCs w:val="24"/>
        </w:rPr>
      </w:pPr>
      <w:r w:rsidRPr="009479FF">
        <w:rPr>
          <w:rFonts w:cs="Times New Roman"/>
          <w:szCs w:val="24"/>
        </w:rPr>
        <w:t>INFORMĀCIJA PAR LĪGUMU</w:t>
      </w:r>
    </w:p>
    <w:p w14:paraId="69F64209" w14:textId="75948952" w:rsidR="00115374"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Pasūtītājs slēdz </w:t>
      </w:r>
      <w:r w:rsidR="00A57B2F" w:rsidRPr="009479FF">
        <w:rPr>
          <w:rFonts w:ascii="Times New Roman" w:hAnsi="Times New Roman"/>
          <w:sz w:val="24"/>
          <w:szCs w:val="24"/>
        </w:rPr>
        <w:t>I</w:t>
      </w:r>
      <w:r w:rsidRPr="009479FF">
        <w:rPr>
          <w:rFonts w:ascii="Times New Roman" w:hAnsi="Times New Roman"/>
          <w:sz w:val="24"/>
          <w:szCs w:val="24"/>
        </w:rPr>
        <w:t>epirkuma līgumu</w:t>
      </w:r>
      <w:r w:rsidR="003E0DA2" w:rsidRPr="009479FF">
        <w:rPr>
          <w:rFonts w:ascii="Times New Roman" w:hAnsi="Times New Roman"/>
          <w:sz w:val="24"/>
          <w:szCs w:val="24"/>
        </w:rPr>
        <w:t xml:space="preserve"> par katru </w:t>
      </w:r>
      <w:r w:rsidR="00312C7B" w:rsidRPr="009479FF">
        <w:rPr>
          <w:rFonts w:ascii="Times New Roman" w:hAnsi="Times New Roman"/>
          <w:sz w:val="24"/>
          <w:szCs w:val="24"/>
        </w:rPr>
        <w:t xml:space="preserve">Iepirkuma priekšmeta </w:t>
      </w:r>
      <w:r w:rsidR="003E0DA2" w:rsidRPr="009479FF">
        <w:rPr>
          <w:rFonts w:ascii="Times New Roman" w:hAnsi="Times New Roman"/>
          <w:sz w:val="24"/>
          <w:szCs w:val="24"/>
        </w:rPr>
        <w:t>daļu atsevišķi</w:t>
      </w:r>
      <w:r w:rsidRPr="009479FF">
        <w:rPr>
          <w:rFonts w:ascii="Times New Roman" w:hAnsi="Times New Roman"/>
          <w:sz w:val="24"/>
          <w:szCs w:val="24"/>
        </w:rPr>
        <w:t xml:space="preserve"> ar Iepirkuma ko</w:t>
      </w:r>
      <w:r w:rsidR="00811D24" w:rsidRPr="009479FF">
        <w:rPr>
          <w:rFonts w:ascii="Times New Roman" w:hAnsi="Times New Roman"/>
          <w:sz w:val="24"/>
          <w:szCs w:val="24"/>
        </w:rPr>
        <w:t xml:space="preserve">misijas izraudzīto </w:t>
      </w:r>
      <w:r w:rsidR="003E0DA2" w:rsidRPr="009479FF">
        <w:rPr>
          <w:rFonts w:ascii="Times New Roman" w:hAnsi="Times New Roman"/>
          <w:sz w:val="24"/>
          <w:szCs w:val="24"/>
        </w:rPr>
        <w:t>pretendentu attiecīgajā Iepirkuma priekšmeta daļā.</w:t>
      </w:r>
    </w:p>
    <w:p w14:paraId="1454E988" w14:textId="3F397BCF" w:rsidR="00351CF2" w:rsidRPr="009479FF" w:rsidRDefault="00351CF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Ievērojot vienlīdzīgas attieksmes principu pret pretendentiem, Pasūtītājs slēdz </w:t>
      </w:r>
      <w:r w:rsidR="00A57B2F" w:rsidRPr="009479FF">
        <w:rPr>
          <w:rFonts w:ascii="Times New Roman" w:hAnsi="Times New Roman"/>
          <w:sz w:val="24"/>
          <w:szCs w:val="24"/>
        </w:rPr>
        <w:t>I</w:t>
      </w:r>
      <w:r w:rsidRPr="009479FF">
        <w:rPr>
          <w:rFonts w:ascii="Times New Roman" w:hAnsi="Times New Roman"/>
          <w:sz w:val="24"/>
          <w:szCs w:val="24"/>
        </w:rPr>
        <w:t xml:space="preserve">epirkuma līgumu atbilstoši </w:t>
      </w:r>
      <w:r w:rsidR="004A5C5E" w:rsidRPr="009479FF">
        <w:rPr>
          <w:rFonts w:ascii="Times New Roman" w:hAnsi="Times New Roman"/>
          <w:sz w:val="24"/>
          <w:szCs w:val="24"/>
        </w:rPr>
        <w:t>I</w:t>
      </w:r>
      <w:r w:rsidRPr="009479FF">
        <w:rPr>
          <w:rFonts w:ascii="Times New Roman" w:hAnsi="Times New Roman"/>
          <w:sz w:val="24"/>
          <w:szCs w:val="24"/>
        </w:rPr>
        <w:t xml:space="preserve">epirkuma dokumentos paredzētajiem piedāvājumā iekļautajiem nosacījumiem, kā arī neveic </w:t>
      </w:r>
      <w:r w:rsidR="00A57B2F" w:rsidRPr="009479FF">
        <w:rPr>
          <w:rFonts w:ascii="Times New Roman" w:hAnsi="Times New Roman"/>
          <w:sz w:val="24"/>
          <w:szCs w:val="24"/>
        </w:rPr>
        <w:t>I</w:t>
      </w:r>
      <w:r w:rsidRPr="009479FF">
        <w:rPr>
          <w:rFonts w:ascii="Times New Roman" w:hAnsi="Times New Roman"/>
          <w:sz w:val="24"/>
          <w:szCs w:val="24"/>
        </w:rPr>
        <w:t>epirkuma līgumā grozījumus, kas varētu radīt vienlīdzīgas attieksmes pret pretendentiem pārkāpumu.</w:t>
      </w:r>
    </w:p>
    <w:p w14:paraId="1703399E" w14:textId="77777777" w:rsidR="0041016E"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Iepirkuma līgumu sagatavo Pasūtītājs un iesniedz tam pretendentam, par kuru Iepirkuma komisija pieņēmusi lēmumu slēgt </w:t>
      </w:r>
      <w:r w:rsidR="00A57B2F" w:rsidRPr="009479FF">
        <w:rPr>
          <w:rFonts w:ascii="Times New Roman" w:hAnsi="Times New Roman"/>
          <w:sz w:val="24"/>
          <w:szCs w:val="24"/>
        </w:rPr>
        <w:t>I</w:t>
      </w:r>
      <w:r w:rsidR="00811D24" w:rsidRPr="009479FF">
        <w:rPr>
          <w:rFonts w:ascii="Times New Roman" w:hAnsi="Times New Roman"/>
          <w:sz w:val="24"/>
          <w:szCs w:val="24"/>
        </w:rPr>
        <w:t>epirkuma līgumu.</w:t>
      </w:r>
    </w:p>
    <w:p w14:paraId="34F7296E" w14:textId="35C6BAB7" w:rsidR="009479FF" w:rsidRPr="005B1D84" w:rsidRDefault="007D3F0F"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B1D84">
        <w:rPr>
          <w:rFonts w:ascii="Times New Roman" w:hAnsi="Times New Roman"/>
          <w:sz w:val="24"/>
          <w:szCs w:val="24"/>
        </w:rPr>
        <w:t>Iepirkuma l</w:t>
      </w:r>
      <w:r w:rsidR="002C36F8" w:rsidRPr="005B1D84">
        <w:rPr>
          <w:rFonts w:ascii="Times New Roman" w:hAnsi="Times New Roman"/>
          <w:sz w:val="24"/>
          <w:szCs w:val="24"/>
        </w:rPr>
        <w:t>īgums tiek finansēts no</w:t>
      </w:r>
      <w:r w:rsidR="009479FF" w:rsidRPr="005B1D84">
        <w:rPr>
          <w:rFonts w:ascii="Times New Roman" w:hAnsi="Times New Roman"/>
          <w:sz w:val="24"/>
          <w:szCs w:val="24"/>
        </w:rPr>
        <w:t xml:space="preserve"> Pasūtītāja budžeta līdzekļiem un var tikt </w:t>
      </w:r>
      <w:r w:rsidR="00DB5D27" w:rsidRPr="005B1D84">
        <w:rPr>
          <w:rFonts w:ascii="Times New Roman" w:hAnsi="Times New Roman"/>
          <w:sz w:val="24"/>
          <w:szCs w:val="24"/>
        </w:rPr>
        <w:t>līdz</w:t>
      </w:r>
      <w:r w:rsidR="009479FF" w:rsidRPr="005B1D84">
        <w:rPr>
          <w:rFonts w:ascii="Times New Roman" w:hAnsi="Times New Roman"/>
          <w:sz w:val="24"/>
          <w:szCs w:val="24"/>
        </w:rPr>
        <w:t>finansēts no projektu līdzekļiem</w:t>
      </w:r>
      <w:r w:rsidR="00DB5D27" w:rsidRPr="005B1D84">
        <w:rPr>
          <w:rFonts w:ascii="Times New Roman" w:hAnsi="Times New Roman"/>
          <w:sz w:val="24"/>
          <w:szCs w:val="24"/>
        </w:rPr>
        <w:t>.</w:t>
      </w:r>
    </w:p>
    <w:p w14:paraId="6C0AD902" w14:textId="6B1C1649" w:rsidR="001E4B15"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Iepir</w:t>
      </w:r>
      <w:r w:rsidR="002C4910" w:rsidRPr="009479FF">
        <w:rPr>
          <w:rFonts w:ascii="Times New Roman" w:hAnsi="Times New Roman"/>
          <w:sz w:val="24"/>
          <w:szCs w:val="24"/>
        </w:rPr>
        <w:t>kuma līguma projekts ietverts šā</w:t>
      </w:r>
      <w:r w:rsidR="0041016E" w:rsidRPr="009479FF">
        <w:rPr>
          <w:rFonts w:ascii="Times New Roman" w:hAnsi="Times New Roman"/>
          <w:sz w:val="24"/>
          <w:szCs w:val="24"/>
        </w:rPr>
        <w:t xml:space="preserve"> N</w:t>
      </w:r>
      <w:r w:rsidRPr="009479FF">
        <w:rPr>
          <w:rFonts w:ascii="Times New Roman" w:hAnsi="Times New Roman"/>
          <w:sz w:val="24"/>
          <w:szCs w:val="24"/>
        </w:rPr>
        <w:t xml:space="preserve">olikuma </w:t>
      </w:r>
      <w:r w:rsidR="009479FF" w:rsidRPr="009479FF">
        <w:rPr>
          <w:rFonts w:ascii="Times New Roman" w:hAnsi="Times New Roman"/>
          <w:sz w:val="24"/>
          <w:szCs w:val="24"/>
        </w:rPr>
        <w:t>4</w:t>
      </w:r>
      <w:r w:rsidRPr="009479FF">
        <w:rPr>
          <w:rFonts w:ascii="Times New Roman" w:hAnsi="Times New Roman"/>
          <w:sz w:val="24"/>
          <w:szCs w:val="24"/>
        </w:rPr>
        <w:t>.pielikumā.</w:t>
      </w:r>
    </w:p>
    <w:p w14:paraId="0AAB104A" w14:textId="4442988A" w:rsidR="001E4B15"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Ja </w:t>
      </w:r>
      <w:r w:rsidR="00A57B2F" w:rsidRPr="009479FF">
        <w:rPr>
          <w:rFonts w:ascii="Times New Roman" w:hAnsi="Times New Roman"/>
          <w:sz w:val="24"/>
          <w:szCs w:val="24"/>
        </w:rPr>
        <w:t>I</w:t>
      </w:r>
      <w:r w:rsidRPr="009479FF">
        <w:rPr>
          <w:rFonts w:ascii="Times New Roman" w:hAnsi="Times New Roman"/>
          <w:sz w:val="24"/>
          <w:szCs w:val="24"/>
        </w:rPr>
        <w:t xml:space="preserve">epirkumā izraudzītais pretendents nenoslēdz </w:t>
      </w:r>
      <w:r w:rsidR="00A57B2F" w:rsidRPr="009479FF">
        <w:rPr>
          <w:rFonts w:ascii="Times New Roman" w:hAnsi="Times New Roman"/>
          <w:sz w:val="24"/>
          <w:szCs w:val="24"/>
        </w:rPr>
        <w:t>I</w:t>
      </w:r>
      <w:r w:rsidRPr="009479FF">
        <w:rPr>
          <w:rFonts w:ascii="Times New Roman" w:hAnsi="Times New Roman"/>
          <w:sz w:val="24"/>
          <w:szCs w:val="24"/>
        </w:rPr>
        <w:t xml:space="preserve">epirkuma līgumu ar Pasūtītāju, tiek uzskatīts, ka viņš ir atteicies no </w:t>
      </w:r>
      <w:r w:rsidR="00A57B2F" w:rsidRPr="009479FF">
        <w:rPr>
          <w:rFonts w:ascii="Times New Roman" w:hAnsi="Times New Roman"/>
          <w:sz w:val="24"/>
          <w:szCs w:val="24"/>
        </w:rPr>
        <w:t>I</w:t>
      </w:r>
      <w:r w:rsidRPr="009479FF">
        <w:rPr>
          <w:rFonts w:ascii="Times New Roman" w:hAnsi="Times New Roman"/>
          <w:sz w:val="24"/>
          <w:szCs w:val="24"/>
        </w:rPr>
        <w:t xml:space="preserve">epirkuma pildīšanas, un Pasūtītājs ir tiesīgs pieņemt lēmumu slēgt </w:t>
      </w:r>
      <w:r w:rsidR="00A57B2F" w:rsidRPr="009479FF">
        <w:rPr>
          <w:rFonts w:ascii="Times New Roman" w:hAnsi="Times New Roman"/>
          <w:sz w:val="24"/>
          <w:szCs w:val="24"/>
        </w:rPr>
        <w:t>I</w:t>
      </w:r>
      <w:r w:rsidRPr="009479FF">
        <w:rPr>
          <w:rFonts w:ascii="Times New Roman" w:hAnsi="Times New Roman"/>
          <w:sz w:val="24"/>
          <w:szCs w:val="24"/>
        </w:rPr>
        <w:t xml:space="preserve">epirkuma līgumu ar nākamo pretendentu, kurš iesniedzis </w:t>
      </w:r>
      <w:r w:rsidR="005568DC" w:rsidRPr="009479FF">
        <w:rPr>
          <w:rFonts w:ascii="Times New Roman" w:hAnsi="Times New Roman"/>
          <w:sz w:val="24"/>
          <w:szCs w:val="24"/>
        </w:rPr>
        <w:t>saimnieciski visizdevīgāko piedāvājumu</w:t>
      </w:r>
      <w:r w:rsidRPr="009479FF">
        <w:rPr>
          <w:rFonts w:ascii="Times New Roman" w:hAnsi="Times New Roman"/>
          <w:sz w:val="24"/>
          <w:szCs w:val="24"/>
        </w:rPr>
        <w:t xml:space="preserve"> ar nākamo zemāko cenu.</w:t>
      </w:r>
    </w:p>
    <w:p w14:paraId="23F2B29C" w14:textId="557C9884" w:rsidR="001E4B15" w:rsidRPr="009479FF"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Saskaņā ar</w:t>
      </w:r>
      <w:r w:rsidR="00772E96" w:rsidRPr="009479FF">
        <w:rPr>
          <w:rFonts w:ascii="Times New Roman" w:hAnsi="Times New Roman"/>
          <w:sz w:val="24"/>
          <w:szCs w:val="24"/>
        </w:rPr>
        <w:t xml:space="preserve"> PIL</w:t>
      </w:r>
      <w:r w:rsidRPr="009479FF">
        <w:rPr>
          <w:rFonts w:ascii="Times New Roman" w:hAnsi="Times New Roman"/>
          <w:sz w:val="24"/>
          <w:szCs w:val="24"/>
        </w:rPr>
        <w:t xml:space="preserve"> </w:t>
      </w:r>
      <w:r w:rsidR="00644873" w:rsidRPr="009479FF">
        <w:rPr>
          <w:rFonts w:ascii="Times New Roman" w:hAnsi="Times New Roman"/>
          <w:sz w:val="24"/>
          <w:szCs w:val="24"/>
          <w:lang w:eastAsia="en-US"/>
        </w:rPr>
        <w:t>9.</w:t>
      </w:r>
      <w:r w:rsidRPr="009479FF">
        <w:rPr>
          <w:rFonts w:ascii="Times New Roman" w:hAnsi="Times New Roman"/>
          <w:sz w:val="24"/>
          <w:szCs w:val="24"/>
        </w:rPr>
        <w:t xml:space="preserve"> panta</w:t>
      </w:r>
      <w:r w:rsidR="00B127A9" w:rsidRPr="009479FF">
        <w:rPr>
          <w:rFonts w:ascii="Times New Roman" w:hAnsi="Times New Roman"/>
          <w:sz w:val="24"/>
          <w:szCs w:val="24"/>
        </w:rPr>
        <w:t xml:space="preserve"> </w:t>
      </w:r>
      <w:r w:rsidR="00644873" w:rsidRPr="009479FF">
        <w:rPr>
          <w:rFonts w:ascii="Times New Roman" w:hAnsi="Times New Roman"/>
          <w:sz w:val="24"/>
          <w:szCs w:val="24"/>
        </w:rPr>
        <w:t>astoņpadsmito</w:t>
      </w:r>
      <w:r w:rsidR="00B127A9" w:rsidRPr="009479FF">
        <w:rPr>
          <w:rFonts w:ascii="Times New Roman" w:hAnsi="Times New Roman"/>
          <w:sz w:val="24"/>
          <w:szCs w:val="24"/>
        </w:rPr>
        <w:t xml:space="preserve"> </w:t>
      </w:r>
      <w:r w:rsidRPr="009479FF">
        <w:rPr>
          <w:rFonts w:ascii="Times New Roman" w:hAnsi="Times New Roman"/>
          <w:sz w:val="24"/>
          <w:szCs w:val="24"/>
        </w:rPr>
        <w:t xml:space="preserve">daļu </w:t>
      </w:r>
      <w:r w:rsidR="00644873" w:rsidRPr="009479FF">
        <w:rPr>
          <w:rFonts w:ascii="Times New Roman" w:hAnsi="Times New Roman"/>
          <w:sz w:val="24"/>
          <w:szCs w:val="24"/>
        </w:rPr>
        <w:t>desmit</w:t>
      </w:r>
      <w:r w:rsidRPr="009479FF">
        <w:rPr>
          <w:rFonts w:ascii="Times New Roman" w:hAnsi="Times New Roman"/>
          <w:sz w:val="24"/>
          <w:szCs w:val="24"/>
        </w:rPr>
        <w:t xml:space="preserve"> darbdienas pēc tam, kad </w:t>
      </w:r>
      <w:r w:rsidR="00644873" w:rsidRPr="009479FF">
        <w:rPr>
          <w:rFonts w:ascii="Times New Roman" w:hAnsi="Times New Roman"/>
          <w:sz w:val="24"/>
          <w:szCs w:val="24"/>
        </w:rPr>
        <w:t xml:space="preserve">noslēgts </w:t>
      </w:r>
      <w:r w:rsidR="00A57B2F" w:rsidRPr="009479FF">
        <w:rPr>
          <w:rFonts w:ascii="Times New Roman" w:hAnsi="Times New Roman"/>
          <w:sz w:val="24"/>
          <w:szCs w:val="24"/>
        </w:rPr>
        <w:t>I</w:t>
      </w:r>
      <w:r w:rsidRPr="009479FF">
        <w:rPr>
          <w:rFonts w:ascii="Times New Roman" w:hAnsi="Times New Roman"/>
          <w:sz w:val="24"/>
          <w:szCs w:val="24"/>
        </w:rPr>
        <w:t>epirkuma līgums, Pasūtītājs</w:t>
      </w:r>
      <w:r w:rsidR="00644873" w:rsidRPr="009479FF">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9479FF" w:rsidRDefault="00496EF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9479FF">
        <w:rPr>
          <w:rFonts w:ascii="Times New Roman" w:hAnsi="Times New Roman"/>
          <w:sz w:val="24"/>
          <w:szCs w:val="24"/>
        </w:rPr>
        <w:t xml:space="preserve">Desmit darbdienu laikā pēc tam, kad stājas spēkā </w:t>
      </w:r>
      <w:r w:rsidR="007D3F0F" w:rsidRPr="009479FF">
        <w:rPr>
          <w:rFonts w:ascii="Times New Roman" w:hAnsi="Times New Roman"/>
          <w:sz w:val="24"/>
          <w:szCs w:val="24"/>
        </w:rPr>
        <w:t>I</w:t>
      </w:r>
      <w:r w:rsidRPr="009479FF">
        <w:rPr>
          <w:rFonts w:ascii="Times New Roman" w:hAnsi="Times New Roman"/>
          <w:sz w:val="24"/>
          <w:szCs w:val="24"/>
        </w:rPr>
        <w:t xml:space="preserve">epirkuma līgums vai tā grozījumi, Pasūtītājs savā </w:t>
      </w:r>
      <w:r w:rsidR="005653FF" w:rsidRPr="009479FF">
        <w:rPr>
          <w:rFonts w:ascii="Times New Roman" w:hAnsi="Times New Roman"/>
          <w:sz w:val="24"/>
          <w:szCs w:val="24"/>
        </w:rPr>
        <w:t>tīmekļ</w:t>
      </w:r>
      <w:r w:rsidR="00965ECB" w:rsidRPr="009479FF">
        <w:rPr>
          <w:rFonts w:ascii="Times New Roman" w:hAnsi="Times New Roman"/>
          <w:sz w:val="24"/>
          <w:szCs w:val="24"/>
        </w:rPr>
        <w:t xml:space="preserve">vietnē </w:t>
      </w:r>
      <w:r w:rsidRPr="009479FF">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9479FF">
        <w:rPr>
          <w:rFonts w:ascii="Times New Roman" w:hAnsi="Times New Roman"/>
          <w:sz w:val="24"/>
          <w:szCs w:val="24"/>
        </w:rPr>
        <w:t>tīmekļ</w:t>
      </w:r>
      <w:r w:rsidR="00965ECB" w:rsidRPr="009479FF">
        <w:rPr>
          <w:rFonts w:ascii="Times New Roman" w:hAnsi="Times New Roman"/>
          <w:sz w:val="24"/>
          <w:szCs w:val="24"/>
        </w:rPr>
        <w:t>vietnē</w:t>
      </w:r>
      <w:r w:rsidRPr="009479FF">
        <w:rPr>
          <w:rFonts w:ascii="Times New Roman" w:hAnsi="Times New Roman"/>
          <w:sz w:val="24"/>
          <w:szCs w:val="24"/>
        </w:rPr>
        <w:t xml:space="preserve"> vismaz visā </w:t>
      </w:r>
      <w:r w:rsidR="007D3F0F" w:rsidRPr="009479FF">
        <w:rPr>
          <w:rFonts w:ascii="Times New Roman" w:hAnsi="Times New Roman"/>
          <w:sz w:val="24"/>
          <w:szCs w:val="24"/>
        </w:rPr>
        <w:t>I</w:t>
      </w:r>
      <w:r w:rsidRPr="009479FF">
        <w:rPr>
          <w:rFonts w:ascii="Times New Roman" w:hAnsi="Times New Roman"/>
          <w:sz w:val="24"/>
          <w:szCs w:val="24"/>
        </w:rPr>
        <w:t xml:space="preserve">epirkuma līguma darbības laikā, bet ne mazāk kā 36 mēnešus pēc </w:t>
      </w:r>
      <w:r w:rsidR="007D3F0F" w:rsidRPr="009479FF">
        <w:rPr>
          <w:rFonts w:ascii="Times New Roman" w:hAnsi="Times New Roman"/>
          <w:sz w:val="24"/>
          <w:szCs w:val="24"/>
        </w:rPr>
        <w:t>I</w:t>
      </w:r>
      <w:r w:rsidRPr="009479FF">
        <w:rPr>
          <w:rFonts w:ascii="Times New Roman" w:hAnsi="Times New Roman"/>
          <w:sz w:val="24"/>
          <w:szCs w:val="24"/>
        </w:rPr>
        <w:t>epirkuma līguma spēkā stāšanās dienas.</w:t>
      </w:r>
    </w:p>
    <w:p w14:paraId="7E188285" w14:textId="40BBC029" w:rsidR="004D33BD" w:rsidRPr="009479FF" w:rsidRDefault="004D33BD" w:rsidP="00D34EB0">
      <w:pPr>
        <w:pStyle w:val="Heading1"/>
        <w:numPr>
          <w:ilvl w:val="0"/>
          <w:numId w:val="16"/>
        </w:numPr>
        <w:spacing w:after="120"/>
        <w:ind w:left="357" w:hanging="357"/>
        <w:rPr>
          <w:rFonts w:cs="Times New Roman"/>
          <w:szCs w:val="24"/>
        </w:rPr>
      </w:pPr>
      <w:r w:rsidRPr="009479FF">
        <w:rPr>
          <w:rFonts w:cs="Times New Roman"/>
          <w:szCs w:val="24"/>
        </w:rPr>
        <w:t>NOLIKUMA PIELIKUMI</w:t>
      </w:r>
    </w:p>
    <w:p w14:paraId="6ED47CF5" w14:textId="14935FE8" w:rsidR="004D33BD" w:rsidRPr="009479FF" w:rsidRDefault="004D33BD"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 xml:space="preserve">pielikums – </w:t>
      </w:r>
      <w:r w:rsidR="00DC03EE" w:rsidRPr="009479FF">
        <w:rPr>
          <w:rFonts w:ascii="Times New Roman" w:hAnsi="Times New Roman"/>
          <w:sz w:val="24"/>
          <w:szCs w:val="24"/>
        </w:rPr>
        <w:t>“</w:t>
      </w:r>
      <w:r w:rsidR="005F565A" w:rsidRPr="009479FF">
        <w:rPr>
          <w:rFonts w:ascii="Times New Roman" w:hAnsi="Times New Roman"/>
          <w:sz w:val="24"/>
          <w:szCs w:val="24"/>
          <w:lang w:eastAsia="ar-SA"/>
        </w:rPr>
        <w:t>Pieteikum</w:t>
      </w:r>
      <w:r w:rsidR="005F565A" w:rsidRPr="009479FF">
        <w:rPr>
          <w:rFonts w:ascii="Times New Roman" w:hAnsi="Times New Roman"/>
          <w:sz w:val="24"/>
          <w:szCs w:val="24"/>
        </w:rPr>
        <w:t xml:space="preserve">s dalībai </w:t>
      </w:r>
      <w:r w:rsidR="007D3F0F" w:rsidRPr="009479FF">
        <w:rPr>
          <w:rFonts w:ascii="Times New Roman" w:hAnsi="Times New Roman"/>
          <w:sz w:val="24"/>
          <w:szCs w:val="24"/>
        </w:rPr>
        <w:t>I</w:t>
      </w:r>
      <w:r w:rsidR="005F565A" w:rsidRPr="009479FF">
        <w:rPr>
          <w:rFonts w:ascii="Times New Roman" w:hAnsi="Times New Roman"/>
          <w:sz w:val="24"/>
          <w:szCs w:val="24"/>
        </w:rPr>
        <w:t>epirkumā</w:t>
      </w:r>
      <w:r w:rsidR="00DC03EE" w:rsidRPr="009479FF">
        <w:rPr>
          <w:rFonts w:ascii="Times New Roman" w:hAnsi="Times New Roman"/>
          <w:sz w:val="24"/>
          <w:szCs w:val="24"/>
        </w:rPr>
        <w:t>”</w:t>
      </w:r>
      <w:r w:rsidR="005F565A" w:rsidRPr="009479FF">
        <w:rPr>
          <w:rFonts w:ascii="Times New Roman" w:hAnsi="Times New Roman"/>
          <w:sz w:val="24"/>
          <w:szCs w:val="24"/>
        </w:rPr>
        <w:t xml:space="preserve"> (veidlapa)</w:t>
      </w:r>
      <w:r w:rsidRPr="009479FF">
        <w:rPr>
          <w:rFonts w:ascii="Times New Roman" w:hAnsi="Times New Roman"/>
          <w:sz w:val="24"/>
          <w:szCs w:val="24"/>
        </w:rPr>
        <w:t>;</w:t>
      </w:r>
    </w:p>
    <w:p w14:paraId="4A0C3EF1" w14:textId="570873E8" w:rsidR="005F565A" w:rsidRPr="009479FF" w:rsidRDefault="00941CE9"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 xml:space="preserve">pielikums – </w:t>
      </w:r>
      <w:r w:rsidR="00DC03EE" w:rsidRPr="009479FF">
        <w:rPr>
          <w:rFonts w:ascii="Times New Roman" w:hAnsi="Times New Roman"/>
          <w:sz w:val="24"/>
          <w:szCs w:val="24"/>
        </w:rPr>
        <w:t>“</w:t>
      </w:r>
      <w:r w:rsidR="005F565A" w:rsidRPr="009479FF">
        <w:rPr>
          <w:rFonts w:ascii="Times New Roman" w:hAnsi="Times New Roman"/>
          <w:sz w:val="24"/>
          <w:szCs w:val="24"/>
        </w:rPr>
        <w:t>Tehniskā specifikācija</w:t>
      </w:r>
      <w:r w:rsidR="001C6675" w:rsidRPr="009479FF">
        <w:rPr>
          <w:rFonts w:ascii="Times New Roman" w:hAnsi="Times New Roman"/>
          <w:sz w:val="24"/>
          <w:szCs w:val="24"/>
        </w:rPr>
        <w:t xml:space="preserve"> un pretendenta tehniskais</w:t>
      </w:r>
      <w:r w:rsidR="009479FF" w:rsidRPr="009479FF">
        <w:rPr>
          <w:rFonts w:ascii="Times New Roman" w:hAnsi="Times New Roman"/>
          <w:sz w:val="24"/>
          <w:szCs w:val="24"/>
        </w:rPr>
        <w:t xml:space="preserve"> un finanšu</w:t>
      </w:r>
      <w:r w:rsidR="001C6675" w:rsidRPr="009479FF">
        <w:rPr>
          <w:rFonts w:ascii="Times New Roman" w:hAnsi="Times New Roman"/>
          <w:sz w:val="24"/>
          <w:szCs w:val="24"/>
        </w:rPr>
        <w:t xml:space="preserve"> piedāvājums</w:t>
      </w:r>
      <w:r w:rsidR="00DC03EE" w:rsidRPr="009479FF">
        <w:rPr>
          <w:rFonts w:ascii="Times New Roman" w:hAnsi="Times New Roman"/>
          <w:sz w:val="24"/>
          <w:szCs w:val="24"/>
        </w:rPr>
        <w:t>”</w:t>
      </w:r>
      <w:r w:rsidR="005F565A" w:rsidRPr="009479FF">
        <w:rPr>
          <w:rFonts w:ascii="Times New Roman" w:hAnsi="Times New Roman"/>
          <w:sz w:val="24"/>
          <w:szCs w:val="24"/>
        </w:rPr>
        <w:t>;</w:t>
      </w:r>
    </w:p>
    <w:p w14:paraId="720BBFA4" w14:textId="6ECB1B13" w:rsidR="008216A2" w:rsidRPr="009479FF" w:rsidRDefault="008216A2"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 xml:space="preserve">pielikums – </w:t>
      </w:r>
      <w:r w:rsidR="00DC03EE" w:rsidRPr="009479FF">
        <w:rPr>
          <w:rFonts w:ascii="Times New Roman" w:hAnsi="Times New Roman"/>
          <w:sz w:val="24"/>
          <w:szCs w:val="24"/>
        </w:rPr>
        <w:t>“</w:t>
      </w:r>
      <w:r w:rsidRPr="009479FF">
        <w:rPr>
          <w:rFonts w:ascii="Times New Roman" w:hAnsi="Times New Roman"/>
          <w:sz w:val="24"/>
          <w:szCs w:val="24"/>
        </w:rPr>
        <w:t>Pretendenta pieredzes apraksts</w:t>
      </w:r>
      <w:r w:rsidR="00DC03EE" w:rsidRPr="009479FF">
        <w:rPr>
          <w:rFonts w:ascii="Times New Roman" w:hAnsi="Times New Roman"/>
          <w:sz w:val="24"/>
          <w:szCs w:val="24"/>
        </w:rPr>
        <w:t>”</w:t>
      </w:r>
      <w:r w:rsidRPr="009479FF">
        <w:rPr>
          <w:rFonts w:ascii="Times New Roman" w:hAnsi="Times New Roman"/>
          <w:sz w:val="24"/>
          <w:szCs w:val="24"/>
        </w:rPr>
        <w:t>;</w:t>
      </w:r>
    </w:p>
    <w:p w14:paraId="04EDD406" w14:textId="5C9EF21C" w:rsidR="004D33BD" w:rsidRPr="009479FF" w:rsidRDefault="00253784" w:rsidP="00D34EB0">
      <w:pPr>
        <w:pStyle w:val="ListParagraph"/>
        <w:numPr>
          <w:ilvl w:val="0"/>
          <w:numId w:val="13"/>
        </w:numPr>
        <w:spacing w:after="0" w:line="240" w:lineRule="auto"/>
        <w:ind w:left="284" w:hanging="284"/>
        <w:jc w:val="both"/>
        <w:rPr>
          <w:rFonts w:ascii="Times New Roman" w:hAnsi="Times New Roman"/>
          <w:sz w:val="24"/>
          <w:szCs w:val="24"/>
        </w:rPr>
      </w:pPr>
      <w:r w:rsidRPr="009479FF">
        <w:rPr>
          <w:rFonts w:ascii="Times New Roman" w:hAnsi="Times New Roman"/>
          <w:sz w:val="24"/>
          <w:szCs w:val="24"/>
        </w:rPr>
        <w:t>pielikums –</w:t>
      </w:r>
      <w:r w:rsidR="00941CE9" w:rsidRPr="009479FF">
        <w:rPr>
          <w:rFonts w:ascii="Times New Roman" w:hAnsi="Times New Roman"/>
          <w:sz w:val="24"/>
          <w:szCs w:val="24"/>
        </w:rPr>
        <w:t xml:space="preserve"> </w:t>
      </w:r>
      <w:r w:rsidR="00DC03EE" w:rsidRPr="009479FF">
        <w:rPr>
          <w:rFonts w:ascii="Times New Roman" w:hAnsi="Times New Roman"/>
          <w:sz w:val="24"/>
          <w:szCs w:val="24"/>
        </w:rPr>
        <w:t>“</w:t>
      </w:r>
      <w:r w:rsidR="00941CE9" w:rsidRPr="009479FF">
        <w:rPr>
          <w:rFonts w:ascii="Times New Roman" w:hAnsi="Times New Roman"/>
          <w:sz w:val="24"/>
          <w:szCs w:val="24"/>
        </w:rPr>
        <w:t>Iepirkuma</w:t>
      </w:r>
      <w:r w:rsidR="00DC03EE" w:rsidRPr="009479FF">
        <w:rPr>
          <w:rFonts w:ascii="Times New Roman" w:hAnsi="Times New Roman"/>
          <w:sz w:val="24"/>
          <w:szCs w:val="24"/>
        </w:rPr>
        <w:t xml:space="preserve"> līguma projekt</w:t>
      </w:r>
      <w:r w:rsidR="006767B3" w:rsidRPr="009479FF">
        <w:rPr>
          <w:rFonts w:ascii="Times New Roman" w:hAnsi="Times New Roman"/>
          <w:sz w:val="24"/>
          <w:szCs w:val="24"/>
        </w:rPr>
        <w:t>s</w:t>
      </w:r>
      <w:r w:rsidR="00DC03EE" w:rsidRPr="009479FF">
        <w:rPr>
          <w:rFonts w:ascii="Times New Roman" w:hAnsi="Times New Roman"/>
          <w:sz w:val="24"/>
          <w:szCs w:val="24"/>
        </w:rPr>
        <w:t>”</w:t>
      </w:r>
      <w:r w:rsidR="004D33BD" w:rsidRPr="009479FF">
        <w:rPr>
          <w:rFonts w:ascii="Times New Roman" w:hAnsi="Times New Roman"/>
          <w:sz w:val="24"/>
          <w:szCs w:val="24"/>
        </w:rPr>
        <w:t>.</w:t>
      </w:r>
    </w:p>
    <w:p w14:paraId="1F78EB72" w14:textId="2C709F15" w:rsidR="000B2D54" w:rsidRPr="009479FF" w:rsidRDefault="000B2D54">
      <w:pPr>
        <w:spacing w:after="0" w:line="240" w:lineRule="auto"/>
        <w:rPr>
          <w:rFonts w:ascii="Times New Roman" w:hAnsi="Times New Roman"/>
          <w:b/>
          <w:sz w:val="24"/>
          <w:szCs w:val="24"/>
        </w:rPr>
      </w:pPr>
      <w:r w:rsidRPr="009479FF">
        <w:rPr>
          <w:rFonts w:ascii="Times New Roman" w:hAnsi="Times New Roman"/>
          <w:b/>
          <w:sz w:val="24"/>
          <w:szCs w:val="24"/>
        </w:rPr>
        <w:br w:type="page"/>
      </w:r>
    </w:p>
    <w:p w14:paraId="1354C859" w14:textId="77777777" w:rsidR="00101C54" w:rsidRPr="009479FF" w:rsidRDefault="00101C54" w:rsidP="00696598">
      <w:pPr>
        <w:spacing w:after="0" w:line="240" w:lineRule="auto"/>
        <w:jc w:val="right"/>
        <w:rPr>
          <w:rFonts w:ascii="Times New Roman" w:hAnsi="Times New Roman"/>
          <w:b/>
          <w:sz w:val="24"/>
          <w:szCs w:val="24"/>
        </w:rPr>
      </w:pPr>
      <w:r w:rsidRPr="009479FF">
        <w:rPr>
          <w:rFonts w:ascii="Times New Roman" w:hAnsi="Times New Roman"/>
          <w:b/>
          <w:sz w:val="24"/>
          <w:szCs w:val="24"/>
        </w:rPr>
        <w:lastRenderedPageBreak/>
        <w:t>1.pielikums</w:t>
      </w:r>
    </w:p>
    <w:p w14:paraId="1F4DBB85" w14:textId="70B8EC1C" w:rsidR="00A51581" w:rsidRPr="009479FF" w:rsidRDefault="00A51581" w:rsidP="00696598">
      <w:pPr>
        <w:spacing w:after="0" w:line="240" w:lineRule="auto"/>
        <w:jc w:val="right"/>
        <w:rPr>
          <w:rFonts w:ascii="Times New Roman" w:hAnsi="Times New Roman"/>
          <w:b/>
          <w:sz w:val="24"/>
          <w:szCs w:val="24"/>
        </w:rPr>
      </w:pPr>
      <w:r w:rsidRPr="009479FF">
        <w:rPr>
          <w:rFonts w:ascii="Times New Roman" w:hAnsi="Times New Roman"/>
          <w:b/>
          <w:sz w:val="24"/>
          <w:szCs w:val="24"/>
        </w:rPr>
        <w:t xml:space="preserve">“Pieteikums dalībai </w:t>
      </w:r>
      <w:r w:rsidR="007D3F0F" w:rsidRPr="009479FF">
        <w:rPr>
          <w:rFonts w:ascii="Times New Roman" w:hAnsi="Times New Roman"/>
          <w:b/>
          <w:sz w:val="24"/>
          <w:szCs w:val="24"/>
        </w:rPr>
        <w:t>I</w:t>
      </w:r>
      <w:r w:rsidRPr="009479FF">
        <w:rPr>
          <w:rFonts w:ascii="Times New Roman" w:hAnsi="Times New Roman"/>
          <w:b/>
          <w:sz w:val="24"/>
          <w:szCs w:val="24"/>
        </w:rPr>
        <w:t>epirkumā”</w:t>
      </w:r>
    </w:p>
    <w:p w14:paraId="3A7F3039" w14:textId="6276B19B" w:rsidR="00CC7D9E" w:rsidRPr="00DB5D27" w:rsidRDefault="00101C54" w:rsidP="00CC7D9E">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 xml:space="preserve">LU </w:t>
      </w:r>
      <w:r w:rsidR="00185C11" w:rsidRPr="009479FF">
        <w:rPr>
          <w:rFonts w:ascii="Times New Roman" w:hAnsi="Times New Roman"/>
          <w:sz w:val="24"/>
          <w:szCs w:val="24"/>
        </w:rPr>
        <w:t>i</w:t>
      </w:r>
      <w:r w:rsidRPr="009479FF">
        <w:rPr>
          <w:rFonts w:ascii="Times New Roman" w:hAnsi="Times New Roman"/>
          <w:sz w:val="24"/>
          <w:szCs w:val="24"/>
        </w:rPr>
        <w:t>epirkuma</w:t>
      </w:r>
      <w:r w:rsidR="00185C11" w:rsidRPr="009479FF">
        <w:rPr>
          <w:rFonts w:ascii="Times New Roman" w:hAnsi="Times New Roman"/>
          <w:sz w:val="24"/>
          <w:szCs w:val="24"/>
        </w:rPr>
        <w:t xml:space="preserve"> “</w:t>
      </w:r>
      <w:r w:rsidR="00CC7D9E">
        <w:rPr>
          <w:rFonts w:ascii="Times New Roman" w:hAnsi="Times New Roman"/>
          <w:sz w:val="24"/>
          <w:szCs w:val="24"/>
        </w:rPr>
        <w:t>Izmēģinājuma dzīvnieku</w:t>
      </w:r>
    </w:p>
    <w:p w14:paraId="31FB0142" w14:textId="225A2748" w:rsidR="00101C54" w:rsidRPr="009479FF" w:rsidRDefault="00DB5D27" w:rsidP="00CC7D9E">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00185C11" w:rsidRPr="009479FF">
        <w:rPr>
          <w:rFonts w:ascii="Times New Roman" w:hAnsi="Times New Roman"/>
          <w:sz w:val="24"/>
          <w:szCs w:val="24"/>
        </w:rPr>
        <w:t>”</w:t>
      </w:r>
      <w:r w:rsidR="009149AF" w:rsidRPr="009479FF">
        <w:rPr>
          <w:rFonts w:ascii="Times New Roman" w:hAnsi="Times New Roman"/>
          <w:sz w:val="24"/>
          <w:szCs w:val="24"/>
        </w:rPr>
        <w:t xml:space="preserve"> nolikumam</w:t>
      </w:r>
    </w:p>
    <w:p w14:paraId="056BFF3F" w14:textId="6DBE2712" w:rsidR="00101C54" w:rsidRPr="009479FF" w:rsidRDefault="00185C11" w:rsidP="00696598">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w:t>
      </w:r>
      <w:r w:rsidR="00101C54" w:rsidRPr="009479FF">
        <w:rPr>
          <w:rFonts w:ascii="Times New Roman" w:hAnsi="Times New Roman"/>
          <w:sz w:val="24"/>
          <w:szCs w:val="24"/>
        </w:rPr>
        <w:t>.</w:t>
      </w:r>
      <w:r w:rsidRPr="009479FF">
        <w:rPr>
          <w:rFonts w:ascii="Times New Roman" w:hAnsi="Times New Roman"/>
          <w:sz w:val="24"/>
          <w:szCs w:val="24"/>
        </w:rPr>
        <w:t xml:space="preserve"> </w:t>
      </w:r>
      <w:r w:rsidR="00101C54" w:rsidRPr="009479FF">
        <w:rPr>
          <w:rFonts w:ascii="Times New Roman" w:hAnsi="Times New Roman"/>
          <w:sz w:val="24"/>
          <w:szCs w:val="24"/>
        </w:rPr>
        <w:t>Nr.</w:t>
      </w:r>
      <w:r w:rsidR="005460EF" w:rsidRPr="009479FF">
        <w:rPr>
          <w:rFonts w:ascii="Times New Roman" w:hAnsi="Times New Roman"/>
          <w:sz w:val="24"/>
          <w:szCs w:val="24"/>
        </w:rPr>
        <w:t xml:space="preserve"> </w:t>
      </w:r>
      <w:r w:rsidR="008B6606" w:rsidRPr="009479FF">
        <w:rPr>
          <w:rFonts w:ascii="Times New Roman" w:hAnsi="Times New Roman"/>
          <w:sz w:val="24"/>
          <w:szCs w:val="24"/>
        </w:rPr>
        <w:t>LU 2017/61_I</w:t>
      </w:r>
    </w:p>
    <w:p w14:paraId="0F6A1A50" w14:textId="77777777" w:rsidR="00696598" w:rsidRPr="009479FF"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9479FF" w:rsidRDefault="00185C11" w:rsidP="00B75F7C">
      <w:pPr>
        <w:pStyle w:val="naisf"/>
        <w:spacing w:before="0" w:after="0"/>
        <w:jc w:val="center"/>
        <w:rPr>
          <w:b/>
          <w:iCs/>
          <w:sz w:val="24"/>
          <w:szCs w:val="24"/>
          <w:lang w:val="lv-LV"/>
        </w:rPr>
      </w:pPr>
      <w:r w:rsidRPr="009479FF">
        <w:rPr>
          <w:b/>
          <w:iCs/>
          <w:sz w:val="24"/>
          <w:szCs w:val="24"/>
          <w:lang w:val="lv-LV"/>
        </w:rPr>
        <w:t xml:space="preserve">Pieteikums dalībai </w:t>
      </w:r>
      <w:r w:rsidR="007D3F0F" w:rsidRPr="009479FF">
        <w:rPr>
          <w:b/>
          <w:iCs/>
          <w:sz w:val="24"/>
          <w:szCs w:val="24"/>
          <w:lang w:val="lv-LV"/>
        </w:rPr>
        <w:t>I</w:t>
      </w:r>
      <w:r w:rsidRPr="009479FF">
        <w:rPr>
          <w:b/>
          <w:iCs/>
          <w:sz w:val="24"/>
          <w:szCs w:val="24"/>
          <w:lang w:val="lv-LV"/>
        </w:rPr>
        <w:t>epirkumā</w:t>
      </w:r>
    </w:p>
    <w:p w14:paraId="5E37DE19" w14:textId="432C1D6A" w:rsidR="00185C11" w:rsidRPr="009479FF" w:rsidRDefault="00185C11" w:rsidP="00B75F7C">
      <w:pPr>
        <w:pStyle w:val="naisf"/>
        <w:spacing w:before="0" w:after="0"/>
        <w:jc w:val="center"/>
        <w:rPr>
          <w:iCs/>
          <w:sz w:val="24"/>
          <w:szCs w:val="24"/>
          <w:lang w:val="lv-LV"/>
        </w:rPr>
      </w:pPr>
      <w:r w:rsidRPr="009479FF">
        <w:rPr>
          <w:iCs/>
          <w:sz w:val="24"/>
          <w:szCs w:val="24"/>
          <w:lang w:val="lv-LV"/>
        </w:rPr>
        <w:t>“</w:t>
      </w:r>
      <w:r w:rsidR="00CC7D9E">
        <w:rPr>
          <w:iCs/>
          <w:sz w:val="24"/>
          <w:szCs w:val="24"/>
          <w:lang w:val="lv-LV"/>
        </w:rPr>
        <w:t>Izmēģinājuma dzīvnieku iegāde</w:t>
      </w:r>
      <w:r w:rsidRPr="009479FF">
        <w:rPr>
          <w:iCs/>
          <w:sz w:val="24"/>
          <w:szCs w:val="24"/>
          <w:lang w:val="lv-LV"/>
        </w:rPr>
        <w:t>”</w:t>
      </w:r>
    </w:p>
    <w:p w14:paraId="69F7FD58" w14:textId="77777777" w:rsidR="00456A89" w:rsidRPr="009479FF" w:rsidRDefault="00456A89" w:rsidP="00553B39">
      <w:pPr>
        <w:pStyle w:val="naisf"/>
        <w:spacing w:before="0" w:after="0"/>
        <w:ind w:left="540"/>
        <w:rPr>
          <w:iCs/>
          <w:sz w:val="24"/>
          <w:szCs w:val="24"/>
          <w:lang w:val="lv-LV"/>
        </w:rPr>
      </w:pPr>
    </w:p>
    <w:p w14:paraId="3A83EA43" w14:textId="681FCB61" w:rsidR="007068F7" w:rsidRPr="009479FF"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9479FF">
        <w:rPr>
          <w:rFonts w:ascii="Times New Roman" w:hAnsi="Times New Roman"/>
          <w:b/>
          <w:sz w:val="24"/>
          <w:szCs w:val="24"/>
          <w:u w:val="single"/>
        </w:rPr>
        <w:t>Informācija par p</w:t>
      </w:r>
      <w:r w:rsidR="007068F7" w:rsidRPr="009479FF">
        <w:rPr>
          <w:rFonts w:ascii="Times New Roman" w:hAnsi="Times New Roman"/>
          <w:b/>
          <w:sz w:val="24"/>
          <w:szCs w:val="24"/>
          <w:u w:val="single"/>
        </w:rPr>
        <w:t xml:space="preserve">retendentu </w:t>
      </w:r>
    </w:p>
    <w:p w14:paraId="71BEE13B"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9479FF">
        <w:rPr>
          <w:rFonts w:ascii="Times New Roman" w:hAnsi="Times New Roman"/>
          <w:sz w:val="24"/>
          <w:szCs w:val="24"/>
          <w:lang w:eastAsia="ar-SA"/>
        </w:rPr>
        <w:t xml:space="preserve">Pretendenta nosaukums/vārds, uzvārds: </w:t>
      </w:r>
      <w:r w:rsidRPr="009479FF">
        <w:rPr>
          <w:rFonts w:ascii="Times New Roman" w:hAnsi="Times New Roman"/>
          <w:sz w:val="24"/>
          <w:szCs w:val="24"/>
          <w:u w:val="single"/>
          <w:lang w:eastAsia="ar-SA"/>
        </w:rPr>
        <w:tab/>
      </w:r>
    </w:p>
    <w:p w14:paraId="42D38CEB"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Reģistrācijas Nr./personas kods: </w:t>
      </w:r>
      <w:r w:rsidRPr="009479FF">
        <w:rPr>
          <w:rFonts w:ascii="Times New Roman" w:hAnsi="Times New Roman"/>
          <w:sz w:val="24"/>
          <w:szCs w:val="24"/>
          <w:u w:val="single"/>
          <w:lang w:eastAsia="ar-SA"/>
        </w:rPr>
        <w:tab/>
      </w:r>
    </w:p>
    <w:p w14:paraId="48D1F035"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Nodokļu maksātāja reģistrācijas Nr.: </w:t>
      </w:r>
      <w:r w:rsidRPr="009479FF">
        <w:rPr>
          <w:rFonts w:ascii="Times New Roman" w:hAnsi="Times New Roman"/>
          <w:sz w:val="24"/>
          <w:szCs w:val="24"/>
          <w:u w:val="single"/>
          <w:lang w:eastAsia="ar-SA"/>
        </w:rPr>
        <w:tab/>
      </w:r>
    </w:p>
    <w:p w14:paraId="38F8FD1E"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Juridiskā adrese/deklarētā adrese: </w:t>
      </w:r>
      <w:r w:rsidRPr="009479FF">
        <w:rPr>
          <w:rFonts w:ascii="Times New Roman" w:hAnsi="Times New Roman"/>
          <w:sz w:val="24"/>
          <w:szCs w:val="24"/>
          <w:u w:val="single"/>
          <w:lang w:eastAsia="ar-SA"/>
        </w:rPr>
        <w:tab/>
      </w:r>
    </w:p>
    <w:p w14:paraId="66EC370D"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Adrese korespondencei (tajā skaitā Iepirkuma </w:t>
      </w:r>
    </w:p>
    <w:p w14:paraId="431335E6" w14:textId="0F08D2A8" w:rsidR="007068F7" w:rsidRPr="009479FF"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komisijas lēmumu saņemšanai): </w:t>
      </w:r>
      <w:r w:rsidRPr="009479FF">
        <w:rPr>
          <w:rFonts w:ascii="Times New Roman" w:hAnsi="Times New Roman"/>
          <w:sz w:val="24"/>
          <w:szCs w:val="24"/>
          <w:u w:val="single"/>
          <w:lang w:eastAsia="ar-SA"/>
        </w:rPr>
        <w:tab/>
      </w:r>
    </w:p>
    <w:p w14:paraId="530795C4"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Tālruņa Nr.: </w:t>
      </w:r>
      <w:r w:rsidRPr="009479FF">
        <w:rPr>
          <w:rFonts w:ascii="Times New Roman" w:hAnsi="Times New Roman"/>
          <w:sz w:val="24"/>
          <w:szCs w:val="24"/>
          <w:u w:val="single"/>
          <w:lang w:eastAsia="ar-SA"/>
        </w:rPr>
        <w:tab/>
      </w:r>
    </w:p>
    <w:p w14:paraId="6509588B"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E-pasta adrese: </w:t>
      </w:r>
      <w:r w:rsidRPr="009479FF">
        <w:rPr>
          <w:rFonts w:ascii="Times New Roman" w:hAnsi="Times New Roman"/>
          <w:sz w:val="24"/>
          <w:szCs w:val="24"/>
          <w:u w:val="single"/>
          <w:lang w:eastAsia="ar-SA"/>
        </w:rPr>
        <w:tab/>
      </w:r>
    </w:p>
    <w:p w14:paraId="3296AC41"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Faksa Nr.: </w:t>
      </w:r>
      <w:r w:rsidRPr="009479FF">
        <w:rPr>
          <w:rFonts w:ascii="Times New Roman" w:hAnsi="Times New Roman"/>
          <w:sz w:val="24"/>
          <w:szCs w:val="24"/>
          <w:u w:val="single"/>
          <w:lang w:eastAsia="ar-SA"/>
        </w:rPr>
        <w:tab/>
      </w:r>
    </w:p>
    <w:p w14:paraId="595B18B2"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Vispārīgā interneta adrese: </w:t>
      </w:r>
      <w:r w:rsidRPr="009479FF">
        <w:rPr>
          <w:rFonts w:ascii="Times New Roman" w:hAnsi="Times New Roman"/>
          <w:sz w:val="24"/>
          <w:szCs w:val="24"/>
          <w:u w:val="single"/>
        </w:rPr>
        <w:tab/>
      </w:r>
    </w:p>
    <w:p w14:paraId="16CF51C3"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Kontaktpersona: </w:t>
      </w:r>
      <w:r w:rsidRPr="009479FF">
        <w:rPr>
          <w:rFonts w:ascii="Times New Roman" w:hAnsi="Times New Roman"/>
          <w:sz w:val="24"/>
          <w:szCs w:val="24"/>
          <w:u w:val="single"/>
          <w:lang w:eastAsia="ar-SA"/>
        </w:rPr>
        <w:tab/>
      </w:r>
    </w:p>
    <w:p w14:paraId="2A806B4D"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Kontaktpersonas tālruņa Nr.: </w:t>
      </w:r>
      <w:r w:rsidRPr="009479FF">
        <w:rPr>
          <w:rFonts w:ascii="Times New Roman" w:hAnsi="Times New Roman"/>
          <w:sz w:val="24"/>
          <w:szCs w:val="24"/>
          <w:u w:val="single"/>
          <w:lang w:eastAsia="ar-SA"/>
        </w:rPr>
        <w:tab/>
      </w:r>
    </w:p>
    <w:p w14:paraId="1BA12B10"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lang w:eastAsia="ar-SA"/>
        </w:rPr>
        <w:t xml:space="preserve">Kontaktpersonas e-pasta adrese: </w:t>
      </w:r>
      <w:r w:rsidRPr="009479FF">
        <w:rPr>
          <w:rFonts w:ascii="Times New Roman" w:hAnsi="Times New Roman"/>
          <w:sz w:val="24"/>
          <w:szCs w:val="24"/>
          <w:u w:val="single"/>
          <w:lang w:eastAsia="ar-SA"/>
        </w:rPr>
        <w:tab/>
      </w:r>
    </w:p>
    <w:p w14:paraId="10FDC03C"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Norēķinu konta Nr.: </w:t>
      </w:r>
      <w:r w:rsidRPr="009479FF">
        <w:rPr>
          <w:rFonts w:ascii="Times New Roman" w:hAnsi="Times New Roman"/>
          <w:sz w:val="24"/>
          <w:szCs w:val="24"/>
          <w:u w:val="single"/>
        </w:rPr>
        <w:tab/>
      </w:r>
    </w:p>
    <w:p w14:paraId="71C472D8" w14:textId="1DF8B4B5" w:rsidR="007068F7" w:rsidRPr="009479FF"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Banka: </w:t>
      </w:r>
      <w:r w:rsidR="001F762B" w:rsidRPr="009479FF">
        <w:rPr>
          <w:rFonts w:ascii="Times New Roman" w:hAnsi="Times New Roman"/>
          <w:sz w:val="24"/>
          <w:szCs w:val="24"/>
          <w:u w:val="single"/>
        </w:rPr>
        <w:tab/>
      </w:r>
    </w:p>
    <w:p w14:paraId="1876B963" w14:textId="77777777" w:rsidR="007068F7" w:rsidRPr="009479FF"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9479FF">
        <w:rPr>
          <w:rFonts w:ascii="Times New Roman" w:hAnsi="Times New Roman"/>
          <w:sz w:val="24"/>
          <w:szCs w:val="24"/>
        </w:rPr>
        <w:t xml:space="preserve">Bankas kods: </w:t>
      </w:r>
      <w:r w:rsidRPr="009479FF">
        <w:rPr>
          <w:rFonts w:ascii="Times New Roman" w:hAnsi="Times New Roman"/>
          <w:sz w:val="24"/>
          <w:szCs w:val="24"/>
          <w:u w:val="single"/>
        </w:rPr>
        <w:tab/>
      </w:r>
    </w:p>
    <w:p w14:paraId="798665B2" w14:textId="77777777" w:rsidR="00197C7C" w:rsidRPr="009479FF"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2A617A4C" w:rsidR="004F3947" w:rsidRPr="009479FF"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9479FF">
        <w:rPr>
          <w:rFonts w:ascii="Times New Roman" w:hAnsi="Times New Roman"/>
          <w:sz w:val="24"/>
          <w:szCs w:val="24"/>
        </w:rPr>
        <w:t>Saska</w:t>
      </w:r>
      <w:r w:rsidR="003D4ED9" w:rsidRPr="009479FF">
        <w:rPr>
          <w:rFonts w:ascii="Times New Roman" w:hAnsi="Times New Roman"/>
          <w:sz w:val="24"/>
          <w:szCs w:val="24"/>
        </w:rPr>
        <w:t>ņā ar LU iepirkuma “</w:t>
      </w:r>
      <w:r w:rsidR="00CC7D9E">
        <w:rPr>
          <w:rFonts w:ascii="Times New Roman" w:hAnsi="Times New Roman"/>
          <w:sz w:val="24"/>
          <w:szCs w:val="24"/>
        </w:rPr>
        <w:t>Izmēģinājuma dzīvnieku iegāde</w:t>
      </w:r>
      <w:r w:rsidRPr="009479FF">
        <w:rPr>
          <w:rFonts w:ascii="Times New Roman" w:hAnsi="Times New Roman"/>
          <w:sz w:val="24"/>
          <w:szCs w:val="24"/>
        </w:rPr>
        <w:t xml:space="preserve">” (iepirkuma identifikācijas Nr. </w:t>
      </w:r>
      <w:r w:rsidR="008B6606" w:rsidRPr="009479FF">
        <w:rPr>
          <w:rFonts w:ascii="Times New Roman" w:hAnsi="Times New Roman"/>
          <w:bCs/>
          <w:sz w:val="24"/>
          <w:szCs w:val="24"/>
        </w:rPr>
        <w:t>LU 2017/61_I</w:t>
      </w:r>
      <w:r w:rsidRPr="009479FF">
        <w:rPr>
          <w:rFonts w:ascii="Times New Roman" w:hAnsi="Times New Roman"/>
          <w:sz w:val="24"/>
          <w:szCs w:val="24"/>
        </w:rPr>
        <w:t>) (turpmāk – Iepirkums) nolikumu, apliecinu, ka:</w:t>
      </w:r>
    </w:p>
    <w:p w14:paraId="46232796" w14:textId="02876453" w:rsidR="000A4596" w:rsidRPr="009479FF"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vēlos piedalīties Iepirkumā, apņemos </w:t>
      </w:r>
      <w:r w:rsidR="00B07DC1">
        <w:rPr>
          <w:rFonts w:ascii="Times New Roman" w:hAnsi="Times New Roman"/>
          <w:sz w:val="24"/>
          <w:szCs w:val="24"/>
        </w:rPr>
        <w:t>veikt Preču piegādi</w:t>
      </w:r>
      <w:r w:rsidR="00DE6048" w:rsidRPr="009479FF">
        <w:rPr>
          <w:rFonts w:ascii="Times New Roman" w:hAnsi="Times New Roman"/>
          <w:sz w:val="24"/>
          <w:szCs w:val="24"/>
        </w:rPr>
        <w:t>,</w:t>
      </w:r>
      <w:r w:rsidRPr="009479FF">
        <w:rPr>
          <w:rFonts w:ascii="Times New Roman" w:hAnsi="Times New Roman"/>
          <w:sz w:val="24"/>
          <w:szCs w:val="24"/>
        </w:rPr>
        <w:t xml:space="preserve"> ievērojot Iepirkuma nolikumā un Iepirkuma līguma projektā </w:t>
      </w:r>
      <w:r w:rsidR="005D6274" w:rsidRPr="009479FF">
        <w:rPr>
          <w:rFonts w:ascii="Times New Roman" w:hAnsi="Times New Roman"/>
          <w:sz w:val="24"/>
          <w:szCs w:val="24"/>
        </w:rPr>
        <w:t>noteiktās</w:t>
      </w:r>
      <w:r w:rsidRPr="009479FF">
        <w:rPr>
          <w:rFonts w:ascii="Times New Roman" w:hAnsi="Times New Roman"/>
          <w:sz w:val="24"/>
          <w:szCs w:val="24"/>
        </w:rPr>
        <w:t xml:space="preserve"> prasības;</w:t>
      </w:r>
    </w:p>
    <w:p w14:paraId="6AEB78D1" w14:textId="021AB5AF" w:rsidR="000A4596" w:rsidRPr="009479FF"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pieteikumu dalībai Iepirkumā iesniedzu par Iepirkuma priekšmeta </w:t>
      </w:r>
      <w:r w:rsidR="009479FF" w:rsidRPr="009479FF">
        <w:rPr>
          <w:rFonts w:ascii="Times New Roman" w:hAnsi="Times New Roman"/>
          <w:sz w:val="24"/>
          <w:szCs w:val="24"/>
        </w:rPr>
        <w:t>________</w:t>
      </w:r>
      <w:r w:rsidRPr="009479FF">
        <w:rPr>
          <w:rFonts w:ascii="Times New Roman" w:hAnsi="Times New Roman"/>
          <w:i/>
          <w:sz w:val="24"/>
          <w:szCs w:val="24"/>
          <w:u w:val="single"/>
        </w:rPr>
        <w:t xml:space="preserve"> </w:t>
      </w:r>
      <w:r w:rsidRPr="009479FF">
        <w:rPr>
          <w:rFonts w:ascii="Times New Roman" w:hAnsi="Times New Roman"/>
          <w:sz w:val="24"/>
          <w:szCs w:val="24"/>
        </w:rPr>
        <w:t>___</w:t>
      </w:r>
      <w:r w:rsidR="00172FCD">
        <w:rPr>
          <w:rFonts w:ascii="Times New Roman" w:hAnsi="Times New Roman"/>
          <w:sz w:val="24"/>
          <w:szCs w:val="24"/>
        </w:rPr>
        <w:t>(</w:t>
      </w:r>
      <w:r w:rsidR="00172FCD" w:rsidRPr="00172FCD">
        <w:rPr>
          <w:rFonts w:ascii="Times New Roman" w:hAnsi="Times New Roman"/>
          <w:i/>
          <w:sz w:val="24"/>
          <w:szCs w:val="24"/>
        </w:rPr>
        <w:t>aizpilda pretendents</w:t>
      </w:r>
      <w:r w:rsidR="00172FCD">
        <w:rPr>
          <w:rFonts w:ascii="Times New Roman" w:hAnsi="Times New Roman"/>
          <w:sz w:val="24"/>
          <w:szCs w:val="24"/>
        </w:rPr>
        <w:t>)</w:t>
      </w:r>
      <w:r w:rsidR="006F045B">
        <w:rPr>
          <w:rFonts w:ascii="Times New Roman" w:hAnsi="Times New Roman"/>
          <w:sz w:val="24"/>
          <w:szCs w:val="24"/>
        </w:rPr>
        <w:t xml:space="preserve"> </w:t>
      </w:r>
      <w:r w:rsidRPr="009479FF">
        <w:rPr>
          <w:rFonts w:ascii="Times New Roman" w:hAnsi="Times New Roman"/>
          <w:b/>
          <w:sz w:val="24"/>
          <w:szCs w:val="24"/>
        </w:rPr>
        <w:t>daļu</w:t>
      </w:r>
      <w:r w:rsidRPr="009479FF">
        <w:rPr>
          <w:rFonts w:ascii="Times New Roman" w:hAnsi="Times New Roman"/>
          <w:sz w:val="24"/>
          <w:szCs w:val="24"/>
        </w:rPr>
        <w:t>;</w:t>
      </w:r>
    </w:p>
    <w:p w14:paraId="4106B573" w14:textId="77777777" w:rsidR="00CD4EBC" w:rsidRPr="009479FF"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n</w:t>
      </w:r>
      <w:r w:rsidR="007068F7" w:rsidRPr="009479FF">
        <w:rPr>
          <w:rFonts w:ascii="Times New Roman" w:hAnsi="Times New Roman"/>
          <w:sz w:val="24"/>
          <w:szCs w:val="24"/>
        </w:rPr>
        <w:t>olikumā un tā pielikumos ietvertie nosacījumi ir skaidri un saprotami, iebildumu un pretenziju nav;</w:t>
      </w:r>
    </w:p>
    <w:p w14:paraId="16ED6813" w14:textId="77777777" w:rsidR="00CD4EBC" w:rsidRPr="009479FF"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garantēju savā </w:t>
      </w:r>
      <w:r w:rsidR="00051EF3" w:rsidRPr="009479FF">
        <w:rPr>
          <w:rFonts w:ascii="Times New Roman" w:hAnsi="Times New Roman"/>
          <w:sz w:val="24"/>
          <w:szCs w:val="24"/>
        </w:rPr>
        <w:t>p</w:t>
      </w:r>
      <w:r w:rsidRPr="009479FF">
        <w:rPr>
          <w:rFonts w:ascii="Times New Roman" w:hAnsi="Times New Roman"/>
          <w:sz w:val="24"/>
          <w:szCs w:val="24"/>
        </w:rPr>
        <w:t xml:space="preserve">iedāvājumā ietverto ziņu un piedāvāto saistību izpildīšanu </w:t>
      </w:r>
      <w:r w:rsidR="00051EF3" w:rsidRPr="009479FF">
        <w:rPr>
          <w:rFonts w:ascii="Times New Roman" w:hAnsi="Times New Roman"/>
          <w:sz w:val="24"/>
          <w:szCs w:val="24"/>
        </w:rPr>
        <w:t>Iepirkuma l</w:t>
      </w:r>
      <w:r w:rsidRPr="009479FF">
        <w:rPr>
          <w:rFonts w:ascii="Times New Roman" w:hAnsi="Times New Roman"/>
          <w:sz w:val="24"/>
          <w:szCs w:val="24"/>
        </w:rPr>
        <w:t>īguma slēgšanas gadījumā;</w:t>
      </w:r>
    </w:p>
    <w:p w14:paraId="6E9E987F" w14:textId="77777777" w:rsidR="00CD4EBC" w:rsidRPr="009479FF"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 xml:space="preserve">uzņemos pilnu atbildību par </w:t>
      </w:r>
      <w:r w:rsidR="00051EF3" w:rsidRPr="009479FF">
        <w:rPr>
          <w:rFonts w:ascii="Times New Roman" w:hAnsi="Times New Roman"/>
          <w:sz w:val="24"/>
          <w:szCs w:val="24"/>
        </w:rPr>
        <w:t>p</w:t>
      </w:r>
      <w:r w:rsidRPr="009479FF">
        <w:rPr>
          <w:rFonts w:ascii="Times New Roman" w:hAnsi="Times New Roman"/>
          <w:sz w:val="24"/>
          <w:szCs w:val="24"/>
        </w:rPr>
        <w:t>iedāvājuma dokumentu komplektāciju un apliecinu tajos i</w:t>
      </w:r>
      <w:r w:rsidR="005D46C6" w:rsidRPr="009479FF">
        <w:rPr>
          <w:rFonts w:ascii="Times New Roman" w:hAnsi="Times New Roman"/>
          <w:sz w:val="24"/>
          <w:szCs w:val="24"/>
        </w:rPr>
        <w:t>etvertās informācijas patiesumu un</w:t>
      </w:r>
      <w:r w:rsidRPr="009479FF">
        <w:rPr>
          <w:rFonts w:ascii="Times New Roman" w:hAnsi="Times New Roman"/>
          <w:sz w:val="24"/>
          <w:szCs w:val="24"/>
        </w:rPr>
        <w:t xml:space="preserve"> atbilstību </w:t>
      </w:r>
      <w:r w:rsidR="00F23E0A" w:rsidRPr="009479FF">
        <w:rPr>
          <w:rFonts w:ascii="Times New Roman" w:hAnsi="Times New Roman"/>
          <w:sz w:val="24"/>
          <w:szCs w:val="24"/>
        </w:rPr>
        <w:t>n</w:t>
      </w:r>
      <w:r w:rsidR="005D46C6" w:rsidRPr="009479FF">
        <w:rPr>
          <w:rFonts w:ascii="Times New Roman" w:hAnsi="Times New Roman"/>
          <w:sz w:val="24"/>
          <w:szCs w:val="24"/>
        </w:rPr>
        <w:t>olikuma prasībām;</w:t>
      </w:r>
    </w:p>
    <w:p w14:paraId="7F66B190" w14:textId="77777777" w:rsidR="00CD4EBC" w:rsidRPr="009479FF"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9479FF">
        <w:rPr>
          <w:rFonts w:ascii="Times New Roman" w:hAnsi="Times New Roman"/>
          <w:sz w:val="24"/>
          <w:szCs w:val="24"/>
        </w:rPr>
        <w:t>p</w:t>
      </w:r>
      <w:r w:rsidR="007068F7" w:rsidRPr="009479FF">
        <w:rPr>
          <w:rFonts w:ascii="Times New Roman" w:hAnsi="Times New Roman"/>
          <w:sz w:val="24"/>
          <w:szCs w:val="24"/>
        </w:rPr>
        <w:t xml:space="preserve">iedāvājums ir spēkā līdz </w:t>
      </w:r>
      <w:r w:rsidRPr="009479FF">
        <w:rPr>
          <w:rFonts w:ascii="Times New Roman" w:hAnsi="Times New Roman"/>
          <w:sz w:val="24"/>
          <w:szCs w:val="24"/>
        </w:rPr>
        <w:t>Iepirkuma l</w:t>
      </w:r>
      <w:r w:rsidR="00DE6048" w:rsidRPr="009479FF">
        <w:rPr>
          <w:rFonts w:ascii="Times New Roman" w:hAnsi="Times New Roman"/>
          <w:sz w:val="24"/>
          <w:szCs w:val="24"/>
        </w:rPr>
        <w:t>īguma noslēgšanai un visā</w:t>
      </w:r>
      <w:r w:rsidRPr="009479FF">
        <w:rPr>
          <w:rFonts w:ascii="Times New Roman" w:hAnsi="Times New Roman"/>
          <w:sz w:val="24"/>
          <w:szCs w:val="24"/>
        </w:rPr>
        <w:t xml:space="preserve"> Iepirkuma l</w:t>
      </w:r>
      <w:r w:rsidR="007068F7" w:rsidRPr="009479FF">
        <w:rPr>
          <w:rFonts w:ascii="Times New Roman" w:hAnsi="Times New Roman"/>
          <w:sz w:val="24"/>
          <w:szCs w:val="24"/>
        </w:rPr>
        <w:t>īguma darbības laik</w:t>
      </w:r>
      <w:r w:rsidR="00DE6048" w:rsidRPr="009479FF">
        <w:rPr>
          <w:rFonts w:ascii="Times New Roman" w:hAnsi="Times New Roman"/>
          <w:sz w:val="24"/>
          <w:szCs w:val="24"/>
        </w:rPr>
        <w:t>ā;</w:t>
      </w:r>
    </w:p>
    <w:p w14:paraId="74B1EDD3" w14:textId="21B6F05A" w:rsidR="00DE6048" w:rsidRPr="009479FF"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9479FF">
        <w:rPr>
          <w:rFonts w:ascii="Times New Roman" w:hAnsi="Times New Roman"/>
          <w:sz w:val="24"/>
          <w:szCs w:val="24"/>
        </w:rPr>
        <w:t>visas piedāvājumā sniegtās ziņas ir patiesas.</w:t>
      </w:r>
    </w:p>
    <w:p w14:paraId="6D1F4A07" w14:textId="77777777" w:rsidR="00446570" w:rsidRPr="009479FF"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9479FF"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9479FF">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9479FF">
        <w:rPr>
          <w:rStyle w:val="FootnoteReference"/>
          <w:rFonts w:ascii="Times New Roman" w:hAnsi="Times New Roman"/>
          <w:sz w:val="24"/>
          <w:szCs w:val="24"/>
        </w:rPr>
        <w:footnoteReference w:id="1"/>
      </w:r>
      <w:r w:rsidRPr="009479FF">
        <w:rPr>
          <w:rFonts w:ascii="Times New Roman" w:hAnsi="Times New Roman"/>
          <w:sz w:val="24"/>
          <w:szCs w:val="24"/>
        </w:rPr>
        <w:t xml:space="preserve"> _____________________________________.</w:t>
      </w:r>
    </w:p>
    <w:p w14:paraId="28D98A7C" w14:textId="6172020F" w:rsidR="00CD4EBC" w:rsidRPr="009479FF" w:rsidRDefault="00CD4EBC" w:rsidP="00CD4EBC">
      <w:pPr>
        <w:tabs>
          <w:tab w:val="left" w:pos="3060"/>
        </w:tabs>
        <w:rPr>
          <w:rFonts w:ascii="Times New Roman" w:hAnsi="Times New Roman"/>
          <w:i/>
          <w:sz w:val="24"/>
          <w:szCs w:val="24"/>
        </w:rPr>
      </w:pPr>
    </w:p>
    <w:p w14:paraId="602851DC" w14:textId="77777777" w:rsidR="00CD4EBC" w:rsidRPr="009479FF"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9479FF" w:rsidRDefault="00101C54" w:rsidP="008C7C4D">
      <w:pPr>
        <w:tabs>
          <w:tab w:val="left" w:pos="426"/>
        </w:tabs>
        <w:spacing w:after="0" w:line="240" w:lineRule="auto"/>
        <w:ind w:left="540"/>
        <w:jc w:val="center"/>
        <w:rPr>
          <w:rFonts w:ascii="Times New Roman" w:hAnsi="Times New Roman"/>
          <w:sz w:val="24"/>
          <w:szCs w:val="24"/>
          <w:lang w:eastAsia="en-US"/>
        </w:rPr>
      </w:pPr>
      <w:r w:rsidRPr="009479FF">
        <w:rPr>
          <w:rFonts w:ascii="Times New Roman" w:hAnsi="Times New Roman"/>
          <w:sz w:val="24"/>
          <w:szCs w:val="24"/>
          <w:lang w:eastAsia="en-US"/>
        </w:rPr>
        <w:t xml:space="preserve">CITĀM PERSONĀM NODODAMO DARBU SARAKSTS </w:t>
      </w:r>
    </w:p>
    <w:p w14:paraId="1988C804" w14:textId="1D609F4E" w:rsidR="00101C54" w:rsidRPr="009479FF" w:rsidRDefault="00101C54" w:rsidP="000922EA">
      <w:pPr>
        <w:tabs>
          <w:tab w:val="left" w:pos="426"/>
        </w:tabs>
        <w:ind w:left="540"/>
        <w:jc w:val="center"/>
        <w:rPr>
          <w:rFonts w:ascii="Times New Roman" w:hAnsi="Times New Roman"/>
          <w:i/>
          <w:sz w:val="24"/>
          <w:szCs w:val="24"/>
        </w:rPr>
      </w:pPr>
      <w:r w:rsidRPr="009479FF">
        <w:rPr>
          <w:rFonts w:ascii="Times New Roman" w:hAnsi="Times New Roman"/>
          <w:i/>
          <w:sz w:val="24"/>
          <w:szCs w:val="24"/>
          <w:lang w:eastAsia="en-US"/>
        </w:rPr>
        <w:t>(</w:t>
      </w:r>
      <w:r w:rsidRPr="009479FF">
        <w:rPr>
          <w:rFonts w:ascii="Times New Roman" w:hAnsi="Times New Roman"/>
          <w:i/>
          <w:sz w:val="24"/>
          <w:szCs w:val="24"/>
        </w:rPr>
        <w:t xml:space="preserve">aizpilda, ja </w:t>
      </w:r>
      <w:r w:rsidR="00A57B2F" w:rsidRPr="009479FF">
        <w:rPr>
          <w:rFonts w:ascii="Times New Roman" w:hAnsi="Times New Roman"/>
          <w:i/>
          <w:sz w:val="24"/>
          <w:szCs w:val="24"/>
        </w:rPr>
        <w:t>p</w:t>
      </w:r>
      <w:r w:rsidRPr="009479FF">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9479FF" w14:paraId="523B3522" w14:textId="77777777" w:rsidTr="00F70C07">
        <w:trPr>
          <w:trHeight w:val="343"/>
        </w:trPr>
        <w:tc>
          <w:tcPr>
            <w:tcW w:w="3310" w:type="dxa"/>
          </w:tcPr>
          <w:p w14:paraId="2F6E0CE8" w14:textId="3E89BCBC" w:rsidR="00101C54" w:rsidRPr="009479FF" w:rsidRDefault="00101C54" w:rsidP="00A57B2F">
            <w:pPr>
              <w:autoSpaceDE w:val="0"/>
              <w:autoSpaceDN w:val="0"/>
              <w:adjustRightInd w:val="0"/>
              <w:ind w:left="-128"/>
              <w:jc w:val="center"/>
              <w:rPr>
                <w:rFonts w:ascii="Times New Roman" w:hAnsi="Times New Roman"/>
                <w:b/>
                <w:bCs/>
                <w:sz w:val="24"/>
                <w:szCs w:val="24"/>
              </w:rPr>
            </w:pPr>
            <w:r w:rsidRPr="009479FF">
              <w:rPr>
                <w:rFonts w:ascii="Times New Roman" w:hAnsi="Times New Roman"/>
                <w:b/>
                <w:bCs/>
                <w:sz w:val="24"/>
                <w:szCs w:val="24"/>
              </w:rPr>
              <w:t xml:space="preserve">Apakšuzņēmēja/personas, uz kuras iespējām </w:t>
            </w:r>
            <w:r w:rsidR="00A57B2F" w:rsidRPr="009479FF">
              <w:rPr>
                <w:rFonts w:ascii="Times New Roman" w:hAnsi="Times New Roman"/>
                <w:b/>
                <w:bCs/>
                <w:sz w:val="24"/>
                <w:szCs w:val="24"/>
              </w:rPr>
              <w:t>p</w:t>
            </w:r>
            <w:r w:rsidRPr="009479FF">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9479FF" w:rsidRDefault="00101C54" w:rsidP="0069312A">
            <w:pPr>
              <w:tabs>
                <w:tab w:val="left" w:pos="426"/>
              </w:tabs>
              <w:ind w:left="-108" w:right="-108"/>
              <w:jc w:val="center"/>
              <w:rPr>
                <w:rFonts w:ascii="Times New Roman" w:hAnsi="Times New Roman"/>
                <w:b/>
                <w:bCs/>
                <w:sz w:val="24"/>
                <w:szCs w:val="24"/>
              </w:rPr>
            </w:pPr>
            <w:r w:rsidRPr="009479FF">
              <w:rPr>
                <w:rFonts w:ascii="Times New Roman" w:hAnsi="Times New Roman"/>
                <w:b/>
                <w:bCs/>
                <w:sz w:val="24"/>
                <w:szCs w:val="24"/>
              </w:rPr>
              <w:t>Apakšuzņēmējam nododamo darbu apjoms (% no līguma kopējās cenas)</w:t>
            </w:r>
          </w:p>
        </w:tc>
        <w:tc>
          <w:tcPr>
            <w:tcW w:w="2880" w:type="dxa"/>
          </w:tcPr>
          <w:p w14:paraId="7C93EEC0" w14:textId="0B9A1606" w:rsidR="00101C54" w:rsidRPr="009479FF" w:rsidRDefault="00101C54" w:rsidP="00A57B2F">
            <w:pPr>
              <w:tabs>
                <w:tab w:val="left" w:pos="426"/>
              </w:tabs>
              <w:ind w:left="180"/>
              <w:jc w:val="center"/>
              <w:rPr>
                <w:rFonts w:ascii="Times New Roman" w:hAnsi="Times New Roman"/>
                <w:b/>
                <w:bCs/>
                <w:sz w:val="24"/>
                <w:szCs w:val="24"/>
              </w:rPr>
            </w:pPr>
            <w:r w:rsidRPr="009479FF">
              <w:rPr>
                <w:rFonts w:ascii="Times New Roman" w:hAnsi="Times New Roman"/>
                <w:b/>
                <w:bCs/>
                <w:sz w:val="24"/>
                <w:szCs w:val="24"/>
              </w:rPr>
              <w:t xml:space="preserve">Līdzatbildība par </w:t>
            </w:r>
            <w:r w:rsidR="00A57B2F" w:rsidRPr="009479FF">
              <w:rPr>
                <w:rFonts w:ascii="Times New Roman" w:hAnsi="Times New Roman"/>
                <w:b/>
                <w:bCs/>
                <w:sz w:val="24"/>
                <w:szCs w:val="24"/>
              </w:rPr>
              <w:t>Iepirkuma l</w:t>
            </w:r>
            <w:r w:rsidRPr="009479FF">
              <w:rPr>
                <w:rFonts w:ascii="Times New Roman" w:hAnsi="Times New Roman"/>
                <w:b/>
                <w:bCs/>
                <w:sz w:val="24"/>
                <w:szCs w:val="24"/>
              </w:rPr>
              <w:t>īguma izpildi</w:t>
            </w:r>
          </w:p>
        </w:tc>
      </w:tr>
      <w:tr w:rsidR="00101C54" w:rsidRPr="009479FF" w14:paraId="1522DE66" w14:textId="77777777" w:rsidTr="00F70C07">
        <w:trPr>
          <w:trHeight w:val="167"/>
        </w:trPr>
        <w:tc>
          <w:tcPr>
            <w:tcW w:w="3310" w:type="dxa"/>
          </w:tcPr>
          <w:p w14:paraId="44723D15"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9479FF" w:rsidRDefault="00101C54" w:rsidP="0069312A">
            <w:pPr>
              <w:autoSpaceDE w:val="0"/>
              <w:autoSpaceDN w:val="0"/>
              <w:adjustRightInd w:val="0"/>
              <w:ind w:left="180"/>
              <w:rPr>
                <w:rFonts w:ascii="Times New Roman" w:hAnsi="Times New Roman"/>
                <w:b/>
                <w:bCs/>
                <w:sz w:val="24"/>
                <w:szCs w:val="24"/>
              </w:rPr>
            </w:pPr>
          </w:p>
        </w:tc>
      </w:tr>
      <w:tr w:rsidR="00101C54" w:rsidRPr="009479FF" w14:paraId="61536083" w14:textId="77777777" w:rsidTr="00F70C07">
        <w:trPr>
          <w:trHeight w:val="176"/>
        </w:trPr>
        <w:tc>
          <w:tcPr>
            <w:tcW w:w="3310" w:type="dxa"/>
          </w:tcPr>
          <w:p w14:paraId="75BABD47"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9479FF" w:rsidRDefault="00101C54" w:rsidP="0069312A">
            <w:pPr>
              <w:autoSpaceDE w:val="0"/>
              <w:autoSpaceDN w:val="0"/>
              <w:adjustRightInd w:val="0"/>
              <w:ind w:left="180"/>
              <w:rPr>
                <w:rFonts w:ascii="Times New Roman" w:hAnsi="Times New Roman"/>
                <w:b/>
                <w:bCs/>
                <w:sz w:val="24"/>
                <w:szCs w:val="24"/>
              </w:rPr>
            </w:pPr>
          </w:p>
        </w:tc>
      </w:tr>
      <w:tr w:rsidR="00101C54" w:rsidRPr="009479FF" w14:paraId="1BA9E305" w14:textId="77777777" w:rsidTr="00F70C07">
        <w:trPr>
          <w:trHeight w:val="176"/>
        </w:trPr>
        <w:tc>
          <w:tcPr>
            <w:tcW w:w="3310" w:type="dxa"/>
          </w:tcPr>
          <w:p w14:paraId="56AA785A"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9479FF"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9479FF"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9479FF" w:rsidRDefault="00101C54" w:rsidP="002E7D9A">
      <w:pPr>
        <w:rPr>
          <w:rFonts w:ascii="Times New Roman" w:hAnsi="Times New Roman"/>
          <w:sz w:val="24"/>
          <w:szCs w:val="24"/>
        </w:rPr>
      </w:pPr>
    </w:p>
    <w:p w14:paraId="712C43B9" w14:textId="32AC69D1" w:rsidR="00101C54" w:rsidRPr="009479FF" w:rsidRDefault="00BD2554" w:rsidP="00556EE1">
      <w:pPr>
        <w:spacing w:after="0"/>
        <w:rPr>
          <w:rFonts w:ascii="Times New Roman" w:hAnsi="Times New Roman"/>
          <w:sz w:val="24"/>
          <w:szCs w:val="24"/>
        </w:rPr>
      </w:pPr>
      <w:r w:rsidRPr="009479FF">
        <w:rPr>
          <w:rFonts w:ascii="Times New Roman" w:hAnsi="Times New Roman"/>
          <w:sz w:val="24"/>
          <w:szCs w:val="24"/>
        </w:rPr>
        <w:t>Pretendents</w:t>
      </w:r>
      <w:r w:rsidR="00101C54" w:rsidRPr="009479FF">
        <w:rPr>
          <w:rFonts w:ascii="Times New Roman" w:hAnsi="Times New Roman"/>
          <w:sz w:val="24"/>
          <w:szCs w:val="24"/>
        </w:rPr>
        <w:t xml:space="preserve"> (pretendenta pilnvarotā persona):</w:t>
      </w:r>
    </w:p>
    <w:p w14:paraId="712AD414" w14:textId="77777777" w:rsidR="00653658" w:rsidRPr="009479FF" w:rsidRDefault="00653658" w:rsidP="00653658">
      <w:pPr>
        <w:spacing w:after="0"/>
        <w:rPr>
          <w:rFonts w:ascii="Times New Roman" w:hAnsi="Times New Roman"/>
          <w:sz w:val="24"/>
          <w:szCs w:val="24"/>
        </w:rPr>
      </w:pPr>
    </w:p>
    <w:p w14:paraId="7813FAC3" w14:textId="77777777" w:rsidR="00653658" w:rsidRPr="009479FF" w:rsidRDefault="00101C54" w:rsidP="00653658">
      <w:pPr>
        <w:spacing w:after="0"/>
        <w:rPr>
          <w:rFonts w:ascii="Times New Roman" w:hAnsi="Times New Roman"/>
          <w:sz w:val="24"/>
          <w:szCs w:val="24"/>
        </w:rPr>
      </w:pPr>
      <w:r w:rsidRPr="009479FF">
        <w:rPr>
          <w:rFonts w:ascii="Times New Roman" w:hAnsi="Times New Roman"/>
          <w:sz w:val="24"/>
          <w:szCs w:val="24"/>
        </w:rPr>
        <w:t>_________________________                _______________        __________</w:t>
      </w:r>
      <w:r w:rsidR="00653658" w:rsidRPr="009479FF">
        <w:rPr>
          <w:rFonts w:ascii="Times New Roman" w:hAnsi="Times New Roman"/>
          <w:sz w:val="24"/>
          <w:szCs w:val="24"/>
        </w:rPr>
        <w:t xml:space="preserve">_______                   </w:t>
      </w:r>
      <w:r w:rsidR="00653658" w:rsidRPr="009479FF">
        <w:rPr>
          <w:rFonts w:ascii="Times New Roman" w:hAnsi="Times New Roman"/>
          <w:sz w:val="24"/>
          <w:szCs w:val="24"/>
        </w:rPr>
        <w:tab/>
      </w:r>
      <w:r w:rsidRPr="009479FF">
        <w:rPr>
          <w:rFonts w:ascii="Times New Roman" w:hAnsi="Times New Roman"/>
          <w:sz w:val="24"/>
          <w:szCs w:val="24"/>
        </w:rPr>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w:t>
      </w:r>
      <w:r w:rsidR="00653658" w:rsidRPr="009479FF">
        <w:rPr>
          <w:rFonts w:ascii="Times New Roman" w:hAnsi="Times New Roman"/>
          <w:i/>
          <w:sz w:val="24"/>
          <w:szCs w:val="24"/>
        </w:rPr>
        <w:t xml:space="preserve">  </w:t>
      </w:r>
      <w:r w:rsidRPr="009479FF">
        <w:rPr>
          <w:rFonts w:ascii="Times New Roman" w:hAnsi="Times New Roman"/>
          <w:i/>
          <w:sz w:val="24"/>
          <w:szCs w:val="24"/>
        </w:rPr>
        <w:t xml:space="preserve"> /</w:t>
      </w:r>
      <w:r w:rsidR="00653658" w:rsidRPr="009479FF">
        <w:rPr>
          <w:rFonts w:ascii="Times New Roman" w:hAnsi="Times New Roman"/>
          <w:i/>
          <w:sz w:val="24"/>
          <w:szCs w:val="24"/>
        </w:rPr>
        <w:t xml:space="preserve">amats/                        </w:t>
      </w:r>
      <w:r w:rsidRPr="009479FF">
        <w:rPr>
          <w:rFonts w:ascii="Times New Roman" w:hAnsi="Times New Roman"/>
          <w:i/>
          <w:sz w:val="24"/>
          <w:szCs w:val="24"/>
        </w:rPr>
        <w:t xml:space="preserve">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4861F618" w14:textId="77777777" w:rsidR="00653658" w:rsidRPr="009479FF" w:rsidRDefault="00653658" w:rsidP="00653658">
      <w:pPr>
        <w:spacing w:after="0"/>
        <w:rPr>
          <w:rFonts w:ascii="Times New Roman" w:hAnsi="Times New Roman"/>
          <w:sz w:val="24"/>
          <w:szCs w:val="24"/>
        </w:rPr>
      </w:pPr>
    </w:p>
    <w:p w14:paraId="4A2F119C" w14:textId="30D974F4" w:rsidR="00101C54" w:rsidRPr="009479FF" w:rsidRDefault="00101C54" w:rsidP="00653658">
      <w:pPr>
        <w:spacing w:after="0"/>
        <w:rPr>
          <w:rFonts w:ascii="Times New Roman" w:hAnsi="Times New Roman"/>
          <w:sz w:val="24"/>
          <w:szCs w:val="24"/>
        </w:rPr>
      </w:pPr>
      <w:r w:rsidRPr="009479FF">
        <w:rPr>
          <w:rFonts w:ascii="Times New Roman" w:hAnsi="Times New Roman"/>
          <w:sz w:val="24"/>
          <w:szCs w:val="24"/>
        </w:rPr>
        <w:t>____________________</w:t>
      </w:r>
      <w:r w:rsidR="00A02C82" w:rsidRPr="009479FF">
        <w:rPr>
          <w:rFonts w:ascii="Times New Roman" w:hAnsi="Times New Roman"/>
          <w:sz w:val="24"/>
          <w:szCs w:val="24"/>
        </w:rPr>
        <w:t xml:space="preserve"> </w:t>
      </w:r>
      <w:r w:rsidR="009A74CB" w:rsidRPr="009479FF">
        <w:rPr>
          <w:rFonts w:ascii="Times New Roman" w:hAnsi="Times New Roman"/>
          <w:sz w:val="24"/>
          <w:szCs w:val="24"/>
        </w:rPr>
        <w:t>2017</w:t>
      </w:r>
      <w:r w:rsidRPr="009479FF">
        <w:rPr>
          <w:rFonts w:ascii="Times New Roman" w:hAnsi="Times New Roman"/>
          <w:sz w:val="24"/>
          <w:szCs w:val="24"/>
        </w:rPr>
        <w:t>.gada ___.________________</w:t>
      </w:r>
    </w:p>
    <w:p w14:paraId="0AC35BD3" w14:textId="5BB96AEC" w:rsidR="00101C54" w:rsidRPr="009479FF" w:rsidRDefault="00B542C5" w:rsidP="002E7D9A">
      <w:pPr>
        <w:tabs>
          <w:tab w:val="left" w:pos="3060"/>
        </w:tabs>
        <w:rPr>
          <w:rFonts w:ascii="Times New Roman" w:hAnsi="Times New Roman"/>
          <w:i/>
          <w:sz w:val="24"/>
          <w:szCs w:val="24"/>
        </w:rPr>
      </w:pPr>
      <w:r w:rsidRPr="009479FF">
        <w:rPr>
          <w:rFonts w:ascii="Times New Roman" w:hAnsi="Times New Roman"/>
          <w:i/>
          <w:sz w:val="24"/>
          <w:szCs w:val="24"/>
        </w:rPr>
        <w:t xml:space="preserve">           </w:t>
      </w:r>
      <w:r w:rsidR="00101C54" w:rsidRPr="009479FF">
        <w:rPr>
          <w:rFonts w:ascii="Times New Roman" w:hAnsi="Times New Roman"/>
          <w:i/>
          <w:sz w:val="24"/>
          <w:szCs w:val="24"/>
        </w:rPr>
        <w:t xml:space="preserve"> </w:t>
      </w:r>
      <w:r w:rsidRPr="009479FF">
        <w:rPr>
          <w:rFonts w:ascii="Times New Roman" w:hAnsi="Times New Roman"/>
          <w:i/>
          <w:sz w:val="24"/>
          <w:szCs w:val="24"/>
        </w:rPr>
        <w:t>/</w:t>
      </w:r>
      <w:r w:rsidR="00101C54" w:rsidRPr="009479FF">
        <w:rPr>
          <w:rFonts w:ascii="Times New Roman" w:hAnsi="Times New Roman"/>
          <w:i/>
          <w:sz w:val="24"/>
          <w:szCs w:val="24"/>
        </w:rPr>
        <w:t xml:space="preserve">vieta/  </w:t>
      </w:r>
      <w:r w:rsidRPr="009479FF">
        <w:rPr>
          <w:rFonts w:ascii="Times New Roman" w:hAnsi="Times New Roman"/>
          <w:i/>
          <w:sz w:val="24"/>
          <w:szCs w:val="24"/>
        </w:rPr>
        <w:tab/>
      </w:r>
      <w:r w:rsidRPr="009479FF">
        <w:rPr>
          <w:rFonts w:ascii="Times New Roman" w:hAnsi="Times New Roman"/>
          <w:i/>
          <w:sz w:val="24"/>
          <w:szCs w:val="24"/>
        </w:rPr>
        <w:tab/>
        <w:t>/datums/</w:t>
      </w:r>
    </w:p>
    <w:p w14:paraId="03A67271" w14:textId="77777777" w:rsidR="00101C54" w:rsidRPr="009479FF" w:rsidRDefault="00101C54" w:rsidP="00F70C07">
      <w:pPr>
        <w:tabs>
          <w:tab w:val="left" w:pos="426"/>
        </w:tabs>
        <w:ind w:left="540"/>
        <w:jc w:val="center"/>
        <w:rPr>
          <w:rFonts w:ascii="Times New Roman" w:hAnsi="Times New Roman"/>
          <w:i/>
          <w:sz w:val="24"/>
          <w:szCs w:val="24"/>
        </w:rPr>
      </w:pPr>
    </w:p>
    <w:p w14:paraId="238102CA" w14:textId="1D937FBE" w:rsidR="009479FF" w:rsidRPr="009479FF" w:rsidRDefault="009479FF">
      <w:pPr>
        <w:spacing w:after="0" w:line="240" w:lineRule="auto"/>
        <w:rPr>
          <w:rFonts w:ascii="Times New Roman" w:hAnsi="Times New Roman"/>
          <w:sz w:val="24"/>
          <w:szCs w:val="24"/>
        </w:rPr>
      </w:pPr>
      <w:r w:rsidRPr="009479FF">
        <w:rPr>
          <w:rFonts w:ascii="Times New Roman" w:hAnsi="Times New Roman"/>
          <w:sz w:val="24"/>
          <w:szCs w:val="24"/>
        </w:rPr>
        <w:br w:type="page"/>
      </w:r>
    </w:p>
    <w:p w14:paraId="60D87FF0" w14:textId="77777777" w:rsidR="009479FF" w:rsidRPr="009479FF" w:rsidRDefault="009479FF" w:rsidP="00F70C07">
      <w:pPr>
        <w:ind w:left="540"/>
        <w:jc w:val="both"/>
        <w:rPr>
          <w:rFonts w:ascii="Times New Roman" w:hAnsi="Times New Roman"/>
          <w:sz w:val="24"/>
          <w:szCs w:val="24"/>
        </w:rPr>
        <w:sectPr w:rsidR="009479FF" w:rsidRPr="009479FF" w:rsidSect="009479FF">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pPr>
    </w:p>
    <w:p w14:paraId="30669753" w14:textId="6CB0F154" w:rsidR="00B90761" w:rsidRPr="009479FF" w:rsidRDefault="00B90761" w:rsidP="001F762B">
      <w:pPr>
        <w:spacing w:after="0" w:line="240" w:lineRule="auto"/>
        <w:jc w:val="right"/>
        <w:rPr>
          <w:rFonts w:ascii="Times New Roman" w:hAnsi="Times New Roman"/>
          <w:b/>
          <w:sz w:val="24"/>
          <w:szCs w:val="24"/>
        </w:rPr>
      </w:pPr>
      <w:r w:rsidRPr="009479FF">
        <w:rPr>
          <w:rFonts w:ascii="Times New Roman" w:hAnsi="Times New Roman"/>
          <w:b/>
          <w:sz w:val="24"/>
          <w:szCs w:val="24"/>
        </w:rPr>
        <w:lastRenderedPageBreak/>
        <w:t>2.pielikums</w:t>
      </w:r>
    </w:p>
    <w:p w14:paraId="3FF055DE" w14:textId="4929EEB3" w:rsidR="003F6315" w:rsidRPr="009479FF" w:rsidRDefault="003F6315" w:rsidP="001F762B">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w:t>
      </w:r>
      <w:r w:rsidR="0036306E" w:rsidRPr="009479FF">
        <w:rPr>
          <w:rFonts w:ascii="Times New Roman" w:hAnsi="Times New Roman"/>
          <w:b/>
          <w:sz w:val="24"/>
          <w:szCs w:val="24"/>
        </w:rPr>
        <w:t xml:space="preserve"> un pretendenta tehniskais </w:t>
      </w:r>
      <w:r w:rsidR="009479FF" w:rsidRPr="009479FF">
        <w:rPr>
          <w:rFonts w:ascii="Times New Roman" w:hAnsi="Times New Roman"/>
          <w:b/>
          <w:sz w:val="24"/>
          <w:szCs w:val="24"/>
        </w:rPr>
        <w:t xml:space="preserve">un finanšu </w:t>
      </w:r>
      <w:r w:rsidR="0036306E" w:rsidRPr="009479FF">
        <w:rPr>
          <w:rFonts w:ascii="Times New Roman" w:hAnsi="Times New Roman"/>
          <w:b/>
          <w:sz w:val="24"/>
          <w:szCs w:val="24"/>
        </w:rPr>
        <w:t>piedāvājums</w:t>
      </w:r>
      <w:r w:rsidRPr="009479FF">
        <w:rPr>
          <w:rFonts w:ascii="Times New Roman" w:hAnsi="Times New Roman"/>
          <w:b/>
          <w:sz w:val="24"/>
          <w:szCs w:val="24"/>
        </w:rPr>
        <w:t>”</w:t>
      </w:r>
    </w:p>
    <w:p w14:paraId="31EE8A82" w14:textId="77777777" w:rsidR="00CC7D9E" w:rsidRPr="00DB5D27" w:rsidRDefault="00CC7D9E" w:rsidP="00CC7D9E">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274464B6" w14:textId="77777777" w:rsidR="00CC7D9E" w:rsidRPr="009479FF" w:rsidRDefault="00CC7D9E" w:rsidP="00CC7D9E">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42D06726" w14:textId="05D85889" w:rsidR="00DB5D27" w:rsidRPr="009479FF" w:rsidRDefault="00CC7D9E" w:rsidP="00CC7D9E">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 Nr. LU 2017/61_I</w:t>
      </w:r>
    </w:p>
    <w:p w14:paraId="6DDADDAC" w14:textId="0ACD4219" w:rsidR="003D4ED9" w:rsidRPr="009479FF" w:rsidRDefault="003D4ED9" w:rsidP="003D4ED9">
      <w:pPr>
        <w:tabs>
          <w:tab w:val="left" w:pos="855"/>
        </w:tabs>
        <w:spacing w:after="0" w:line="240" w:lineRule="auto"/>
        <w:jc w:val="right"/>
        <w:rPr>
          <w:rFonts w:ascii="Times New Roman" w:hAnsi="Times New Roman"/>
          <w:color w:val="000000"/>
          <w:sz w:val="24"/>
          <w:szCs w:val="24"/>
        </w:rPr>
      </w:pPr>
    </w:p>
    <w:p w14:paraId="61526006" w14:textId="77777777" w:rsidR="00B90761" w:rsidRPr="009479FF" w:rsidRDefault="00B90761" w:rsidP="00B90761">
      <w:pPr>
        <w:tabs>
          <w:tab w:val="left" w:pos="855"/>
        </w:tabs>
        <w:spacing w:after="0" w:line="240" w:lineRule="auto"/>
        <w:jc w:val="center"/>
        <w:rPr>
          <w:rFonts w:ascii="Times New Roman" w:hAnsi="Times New Roman"/>
          <w:color w:val="000000"/>
          <w:sz w:val="24"/>
          <w:szCs w:val="24"/>
        </w:rPr>
      </w:pPr>
    </w:p>
    <w:p w14:paraId="6301F9B3" w14:textId="0DD7B444" w:rsidR="000A2C0B" w:rsidRPr="009479FF" w:rsidRDefault="000A2C0B" w:rsidP="00AB5D2C">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sidR="00172FCD">
        <w:rPr>
          <w:rFonts w:ascii="Times New Roman" w:hAnsi="Times New Roman"/>
          <w:b/>
          <w:sz w:val="24"/>
          <w:szCs w:val="24"/>
        </w:rPr>
        <w:t>*</w:t>
      </w:r>
      <w:r w:rsidR="0036306E" w:rsidRPr="009479FF">
        <w:rPr>
          <w:rFonts w:ascii="Times New Roman" w:hAnsi="Times New Roman"/>
          <w:b/>
          <w:sz w:val="24"/>
          <w:szCs w:val="24"/>
        </w:rPr>
        <w:t xml:space="preserve"> </w:t>
      </w:r>
      <w:r w:rsidR="006B22E8">
        <w:rPr>
          <w:rFonts w:ascii="Times New Roman" w:hAnsi="Times New Roman"/>
          <w:b/>
          <w:sz w:val="24"/>
          <w:szCs w:val="24"/>
        </w:rPr>
        <w:t xml:space="preserve">UN </w:t>
      </w:r>
      <w:r w:rsidR="0036306E" w:rsidRPr="009479FF">
        <w:rPr>
          <w:rFonts w:ascii="Times New Roman" w:hAnsi="Times New Roman"/>
          <w:b/>
          <w:sz w:val="24"/>
          <w:szCs w:val="24"/>
        </w:rPr>
        <w:t>PRETENDETA TEHNISKAIS</w:t>
      </w:r>
      <w:r w:rsidR="006B22E8">
        <w:rPr>
          <w:rFonts w:ascii="Times New Roman" w:hAnsi="Times New Roman"/>
          <w:b/>
          <w:sz w:val="24"/>
          <w:szCs w:val="24"/>
        </w:rPr>
        <w:t xml:space="preserve"> UN FINANŠU</w:t>
      </w:r>
      <w:r w:rsidR="0036306E" w:rsidRPr="009479FF">
        <w:rPr>
          <w:rFonts w:ascii="Times New Roman" w:hAnsi="Times New Roman"/>
          <w:b/>
          <w:sz w:val="24"/>
          <w:szCs w:val="24"/>
        </w:rPr>
        <w:t xml:space="preserve"> PIEDĀVĀJUMS</w:t>
      </w:r>
    </w:p>
    <w:p w14:paraId="71ACB089" w14:textId="55089634" w:rsidR="00427997" w:rsidRPr="009479FF" w:rsidRDefault="00427997" w:rsidP="00427997">
      <w:pPr>
        <w:spacing w:after="120" w:line="240" w:lineRule="auto"/>
        <w:jc w:val="center"/>
        <w:rPr>
          <w:rFonts w:ascii="Times New Roman" w:hAnsi="Times New Roman"/>
          <w:b/>
          <w:sz w:val="24"/>
          <w:szCs w:val="24"/>
        </w:rPr>
      </w:pPr>
      <w:r w:rsidRPr="009479FF">
        <w:rPr>
          <w:rFonts w:ascii="Times New Roman" w:hAnsi="Times New Roman"/>
          <w:b/>
          <w:sz w:val="24"/>
          <w:szCs w:val="24"/>
        </w:rPr>
        <w:t>Iepirkuma priekšmeta 1.daļa “</w:t>
      </w:r>
      <w:r w:rsidR="009479FF" w:rsidRPr="009479FF">
        <w:rPr>
          <w:rFonts w:ascii="Times New Roman" w:hAnsi="Times New Roman"/>
          <w:b/>
          <w:sz w:val="24"/>
          <w:szCs w:val="24"/>
        </w:rPr>
        <w:t>Bezlīniju laboratorijas peles</w:t>
      </w:r>
      <w:r w:rsidRPr="009479FF">
        <w:rPr>
          <w:rFonts w:ascii="Times New Roman" w:hAnsi="Times New Roman"/>
          <w:b/>
          <w:sz w:val="24"/>
          <w:szCs w:val="24"/>
        </w:rPr>
        <w:t>”</w:t>
      </w:r>
    </w:p>
    <w:p w14:paraId="283B8048" w14:textId="61B82D3F" w:rsidR="00D545E2" w:rsidRPr="000B1979" w:rsidRDefault="00D545E2" w:rsidP="00937C1B">
      <w:pPr>
        <w:spacing w:after="0" w:line="240" w:lineRule="auto"/>
        <w:ind w:left="-709"/>
        <w:rPr>
          <w:rFonts w:ascii="Times New Roman" w:hAnsi="Times New Roman"/>
          <w:b/>
          <w:sz w:val="24"/>
          <w:szCs w:val="24"/>
        </w:rPr>
      </w:pPr>
    </w:p>
    <w:p w14:paraId="1CE30F5C" w14:textId="7A6EC5D1" w:rsidR="006B22E8" w:rsidRDefault="000B1979" w:rsidP="00937C1B">
      <w:pPr>
        <w:spacing w:after="0" w:line="240" w:lineRule="auto"/>
        <w:ind w:left="-709"/>
        <w:jc w:val="both"/>
        <w:rPr>
          <w:rFonts w:ascii="Times New Roman" w:hAnsi="Times New Roman"/>
          <w:sz w:val="24"/>
          <w:szCs w:val="24"/>
        </w:rPr>
      </w:pPr>
      <w:r w:rsidRPr="000B1979">
        <w:rPr>
          <w:rFonts w:ascii="Times New Roman" w:hAnsi="Times New Roman"/>
          <w:sz w:val="24"/>
          <w:szCs w:val="24"/>
        </w:rPr>
        <w:t>1)  </w:t>
      </w:r>
      <w:r w:rsidR="006B22E8">
        <w:rPr>
          <w:rFonts w:ascii="Times New Roman" w:hAnsi="Times New Roman"/>
          <w:sz w:val="24"/>
          <w:szCs w:val="24"/>
        </w:rPr>
        <w:t xml:space="preserve"> </w:t>
      </w:r>
      <w:r w:rsidRPr="000B1979">
        <w:rPr>
          <w:rFonts w:ascii="Times New Roman" w:hAnsi="Times New Roman"/>
          <w:sz w:val="24"/>
          <w:szCs w:val="24"/>
        </w:rPr>
        <w:t>Mērķis: Izmēģinājuma dzīvniekus (peles)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Pr="00F86A11">
        <w:rPr>
          <w:rFonts w:ascii="Times New Roman" w:hAnsi="Times New Roman"/>
          <w:sz w:val="24"/>
          <w:szCs w:val="24"/>
        </w:rPr>
        <w:t>2)    </w:t>
      </w:r>
      <w:r w:rsidR="006B22E8" w:rsidRPr="00F86A11">
        <w:rPr>
          <w:rFonts w:ascii="Times New Roman" w:hAnsi="Times New Roman"/>
          <w:sz w:val="24"/>
          <w:szCs w:val="24"/>
        </w:rPr>
        <w:t>Pretendentam</w:t>
      </w:r>
      <w:r w:rsidR="008D5B8A" w:rsidRPr="00F86A11">
        <w:rPr>
          <w:rFonts w:ascii="Times New Roman" w:hAnsi="Times New Roman"/>
          <w:sz w:val="24"/>
          <w:szCs w:val="24"/>
        </w:rPr>
        <w:t>, veicot Preču piegādi,</w:t>
      </w:r>
      <w:r w:rsidR="006B22E8" w:rsidRPr="00F86A11">
        <w:rPr>
          <w:rFonts w:ascii="Times New Roman" w:hAnsi="Times New Roman"/>
          <w:sz w:val="24"/>
          <w:szCs w:val="24"/>
        </w:rPr>
        <w:t xml:space="preserve"> </w:t>
      </w:r>
      <w:r w:rsidR="008D5B8A" w:rsidRPr="00F86A11">
        <w:rPr>
          <w:rFonts w:ascii="Times New Roman" w:hAnsi="Times New Roman"/>
          <w:sz w:val="24"/>
          <w:szCs w:val="24"/>
        </w:rPr>
        <w:t>Pasūtītājam jāiesniedz</w:t>
      </w:r>
      <w:r w:rsidR="006B22E8" w:rsidRPr="00F86A11">
        <w:rPr>
          <w:rFonts w:ascii="Times New Roman" w:hAnsi="Times New Roman"/>
          <w:sz w:val="24"/>
          <w:szCs w:val="24"/>
        </w:rPr>
        <w:t xml:space="preserve"> </w:t>
      </w:r>
      <w:r w:rsidR="008D5B8A" w:rsidRPr="00F86A11">
        <w:rPr>
          <w:rFonts w:ascii="Times New Roman" w:hAnsi="Times New Roman"/>
          <w:sz w:val="24"/>
          <w:szCs w:val="24"/>
        </w:rPr>
        <w:t>piegādājamo</w:t>
      </w:r>
      <w:r w:rsidR="00025815" w:rsidRPr="00F86A11">
        <w:rPr>
          <w:rFonts w:ascii="Times New Roman" w:hAnsi="Times New Roman"/>
          <w:sz w:val="24"/>
          <w:szCs w:val="24"/>
        </w:rPr>
        <w:t xml:space="preserve"> d</w:t>
      </w:r>
      <w:r w:rsidRPr="00F86A11">
        <w:rPr>
          <w:rFonts w:ascii="Times New Roman" w:hAnsi="Times New Roman"/>
          <w:sz w:val="24"/>
          <w:szCs w:val="24"/>
        </w:rPr>
        <w:t>zīvnieku veselības apliecinājum</w:t>
      </w:r>
      <w:r w:rsidR="008D5B8A" w:rsidRPr="00F86A11">
        <w:rPr>
          <w:rFonts w:ascii="Times New Roman" w:hAnsi="Times New Roman"/>
          <w:sz w:val="24"/>
          <w:szCs w:val="24"/>
        </w:rPr>
        <w:t>s</w:t>
      </w:r>
      <w:r w:rsidRPr="00F86A11">
        <w:rPr>
          <w:rFonts w:ascii="Times New Roman" w:hAnsi="Times New Roman"/>
          <w:sz w:val="24"/>
          <w:szCs w:val="24"/>
        </w:rPr>
        <w:t xml:space="preserve"> (kas ietver mikrobioloģiskās floras monitoringa izmeklējumu datus attiecībā  uz vīrusiem, parazītiem, baktērijām, sēnēm un mikoplazmām);</w:t>
      </w:r>
    </w:p>
    <w:p w14:paraId="754F62CF" w14:textId="264C59DD" w:rsidR="00937C1B" w:rsidRDefault="006B22E8"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peles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000B1979" w:rsidRPr="000B1979">
        <w:rPr>
          <w:rFonts w:ascii="Times New Roman" w:hAnsi="Times New Roman"/>
          <w:sz w:val="24"/>
          <w:szCs w:val="24"/>
        </w:rPr>
        <w:br/>
        <w:t>5)    Piegādes termiņš </w:t>
      </w:r>
      <w:r w:rsidR="000471D5" w:rsidRPr="00F86A11">
        <w:rPr>
          <w:rFonts w:ascii="Times New Roman" w:hAnsi="Times New Roman"/>
          <w:sz w:val="24"/>
          <w:szCs w:val="24"/>
        </w:rPr>
        <w:t>4</w:t>
      </w:r>
      <w:r w:rsidR="000B1979" w:rsidRPr="00F86A11">
        <w:rPr>
          <w:rFonts w:ascii="Times New Roman" w:hAnsi="Times New Roman"/>
          <w:sz w:val="24"/>
          <w:szCs w:val="24"/>
        </w:rPr>
        <w:t>0</w:t>
      </w:r>
      <w:r w:rsidRPr="00F86A11">
        <w:rPr>
          <w:rFonts w:ascii="Times New Roman" w:hAnsi="Times New Roman"/>
          <w:sz w:val="24"/>
          <w:szCs w:val="24"/>
        </w:rPr>
        <w:t xml:space="preserve"> (</w:t>
      </w:r>
      <w:r w:rsidR="00694F7D" w:rsidRPr="00F86A11">
        <w:rPr>
          <w:rFonts w:ascii="Times New Roman" w:hAnsi="Times New Roman"/>
          <w:sz w:val="24"/>
          <w:szCs w:val="24"/>
        </w:rPr>
        <w:t>četrdesmit</w:t>
      </w:r>
      <w:r w:rsidRPr="00F86A11">
        <w:rPr>
          <w:rFonts w:ascii="Times New Roman" w:hAnsi="Times New Roman"/>
          <w:sz w:val="24"/>
          <w:szCs w:val="24"/>
        </w:rPr>
        <w:t>)</w:t>
      </w:r>
      <w:r w:rsidR="000B1979" w:rsidRPr="00F86A11">
        <w:rPr>
          <w:rFonts w:ascii="Times New Roman" w:hAnsi="Times New Roman"/>
          <w:sz w:val="24"/>
          <w:szCs w:val="24"/>
        </w:rPr>
        <w:t> darba dienas</w:t>
      </w:r>
      <w:r w:rsidR="000B1979" w:rsidRPr="000B1979">
        <w:rPr>
          <w:rFonts w:ascii="Times New Roman" w:hAnsi="Times New Roman"/>
          <w:sz w:val="24"/>
          <w:szCs w:val="24"/>
        </w:rPr>
        <w:t> kopš pasūtījuma veikšanas</w:t>
      </w:r>
      <w:r w:rsidR="00937C1B">
        <w:rPr>
          <w:rFonts w:ascii="Times New Roman" w:hAnsi="Times New Roman"/>
          <w:sz w:val="24"/>
          <w:szCs w:val="24"/>
        </w:rPr>
        <w:t>;</w:t>
      </w:r>
    </w:p>
    <w:p w14:paraId="6B7C7822" w14:textId="1E728060" w:rsidR="00937C1B" w:rsidRDefault="00937C1B"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8D5B8A">
        <w:rPr>
          <w:rFonts w:ascii="Times New Roman" w:hAnsi="Times New Roman"/>
          <w:sz w:val="24"/>
          <w:szCs w:val="24"/>
        </w:rPr>
        <w:t>s tas Pasūtītājam ir vajadzīgs;</w:t>
      </w:r>
    </w:p>
    <w:p w14:paraId="10F83E16" w14:textId="6AF72BB3" w:rsidR="008D5B8A" w:rsidRDefault="008D5B8A" w:rsidP="00937C1B">
      <w:pPr>
        <w:spacing w:after="0" w:line="240" w:lineRule="auto"/>
        <w:ind w:left="-709"/>
        <w:jc w:val="both"/>
        <w:rPr>
          <w:rFonts w:ascii="Times New Roman" w:hAnsi="Times New Roman"/>
          <w:sz w:val="24"/>
          <w:szCs w:val="24"/>
        </w:rPr>
      </w:pPr>
      <w:r w:rsidRPr="00F86A11">
        <w:rPr>
          <w:rFonts w:ascii="Times New Roman" w:hAnsi="Times New Roman"/>
          <w:sz w:val="24"/>
          <w:szCs w:val="24"/>
        </w:rPr>
        <w:t>7) Pretendents tehniskajam piedāvājumam pievieno apliecinājumu,</w:t>
      </w:r>
      <w:r w:rsidR="00FC41A4" w:rsidRPr="00F86A11">
        <w:rPr>
          <w:rFonts w:ascii="Times New Roman" w:hAnsi="Times New Roman"/>
          <w:sz w:val="24"/>
          <w:szCs w:val="24"/>
        </w:rPr>
        <w:t xml:space="preserve"> ar ko apliecina, ka dzīvniekiem tiek veikti  mikrobioloģiskās floras monitoringa izmeklējumi, norādot/uzskaitot</w:t>
      </w:r>
      <w:r w:rsidR="009A0F6A" w:rsidRPr="00F86A11">
        <w:rPr>
          <w:rFonts w:ascii="Times New Roman" w:hAnsi="Times New Roman"/>
          <w:sz w:val="24"/>
          <w:szCs w:val="24"/>
        </w:rPr>
        <w:t>, kādu vīrusu, parazītu, baktēriju, sēņu un mikoplazmu izmeklējumi tiek veikti.</w:t>
      </w:r>
    </w:p>
    <w:p w14:paraId="7418F15E" w14:textId="2C9B3D71" w:rsidR="009479FF" w:rsidRPr="000B1979" w:rsidRDefault="009479FF" w:rsidP="00F86A11">
      <w:pPr>
        <w:spacing w:after="0" w:line="240" w:lineRule="auto"/>
        <w:jc w:val="both"/>
        <w:rPr>
          <w:rFonts w:ascii="Times New Roman" w:hAnsi="Times New Roman"/>
          <w:sz w:val="24"/>
          <w:szCs w:val="24"/>
        </w:rPr>
      </w:pPr>
    </w:p>
    <w:tbl>
      <w:tblPr>
        <w:tblpPr w:leftFromText="180" w:rightFromText="180" w:vertAnchor="text" w:horzAnchor="margin" w:tblpXSpec="center" w:tblpY="210"/>
        <w:tblW w:w="10492" w:type="dxa"/>
        <w:tblLayout w:type="fixed"/>
        <w:tblCellMar>
          <w:left w:w="10" w:type="dxa"/>
          <w:right w:w="10" w:type="dxa"/>
        </w:tblCellMar>
        <w:tblLook w:val="04A0" w:firstRow="1" w:lastRow="0" w:firstColumn="1" w:lastColumn="0" w:noHBand="0" w:noVBand="1"/>
      </w:tblPr>
      <w:tblGrid>
        <w:gridCol w:w="421"/>
        <w:gridCol w:w="1330"/>
        <w:gridCol w:w="3347"/>
        <w:gridCol w:w="1085"/>
        <w:gridCol w:w="3144"/>
        <w:gridCol w:w="1165"/>
      </w:tblGrid>
      <w:tr w:rsidR="00E167D9" w:rsidRPr="009479FF" w14:paraId="66DC8C60"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8A33F1" w14:textId="77777777" w:rsidR="009479FF" w:rsidRPr="009479FF" w:rsidRDefault="009479FF" w:rsidP="007D2367">
            <w:pPr>
              <w:pStyle w:val="Komentratma1"/>
              <w:jc w:val="center"/>
              <w:rPr>
                <w:sz w:val="24"/>
                <w:szCs w:val="24"/>
                <w:lang w:val="lv-LV"/>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9B64" w14:textId="77777777" w:rsidR="009479FF" w:rsidRPr="009479FF" w:rsidRDefault="009479FF" w:rsidP="007D2367">
            <w:pPr>
              <w:pStyle w:val="Komentratma1"/>
              <w:jc w:val="center"/>
              <w:rPr>
                <w:sz w:val="24"/>
                <w:szCs w:val="24"/>
              </w:rPr>
            </w:pPr>
            <w:r w:rsidRPr="009479FF">
              <w:rPr>
                <w:sz w:val="24"/>
                <w:szCs w:val="24"/>
                <w:lang w:val="lv-LV"/>
              </w:rPr>
              <w:t>Prece</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101F3" w14:textId="77777777" w:rsidR="009479FF" w:rsidRPr="009479FF" w:rsidRDefault="009479FF" w:rsidP="007D2367">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B113" w14:textId="3C573585" w:rsidR="009479FF"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5209" w14:textId="77777777" w:rsidR="009479FF" w:rsidRDefault="009479FF" w:rsidP="007D2367">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0B8A1207" w14:textId="62C446D4" w:rsidR="00564757" w:rsidRPr="009479FF" w:rsidRDefault="00564757" w:rsidP="00564757">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ciju, kas apliecina piedāvātā izmēģinājuma dzīvnieka</w:t>
            </w:r>
            <w:r w:rsidR="006B22E8">
              <w:rPr>
                <w:rFonts w:ascii="Times New Roman" w:hAnsi="Times New Roman"/>
                <w:bCs/>
                <w:i/>
                <w:sz w:val="24"/>
                <w:szCs w:val="24"/>
              </w:rPr>
              <w:t xml:space="preserve"> atbilstību</w:t>
            </w:r>
            <w:r>
              <w:rPr>
                <w:rFonts w:ascii="Times New Roman" w:hAnsi="Times New Roman"/>
                <w:bCs/>
                <w:i/>
                <w:sz w:val="24"/>
                <w:szCs w:val="24"/>
              </w:rPr>
              <w:t xml:space="preserve"> </w:t>
            </w:r>
            <w:r w:rsidRPr="009479FF">
              <w:rPr>
                <w:rFonts w:ascii="Times New Roman" w:hAnsi="Times New Roman"/>
                <w:bCs/>
                <w:i/>
                <w:sz w:val="24"/>
                <w:szCs w:val="24"/>
              </w:rPr>
              <w:t xml:space="preserve"> Pasūtītāja noteiktajām prasībām)</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9564" w14:textId="77777777" w:rsidR="009479FF" w:rsidRDefault="009479FF" w:rsidP="007D2367">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4AE24E24" w14:textId="352EBA19" w:rsidR="00E167D9" w:rsidRPr="00E167D9" w:rsidRDefault="00E167D9" w:rsidP="007D2367">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E167D9" w:rsidRPr="009479FF" w14:paraId="75C85DCD"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21BC9"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D0DB" w14:textId="77777777" w:rsidR="009479FF" w:rsidRPr="009479FF" w:rsidRDefault="009479FF" w:rsidP="007D2367">
            <w:pPr>
              <w:pStyle w:val="Komentratma1"/>
              <w:rPr>
                <w:sz w:val="24"/>
                <w:szCs w:val="24"/>
                <w:lang w:val="lv-LV"/>
              </w:rPr>
            </w:pPr>
            <w:r w:rsidRPr="009479FF">
              <w:rPr>
                <w:sz w:val="24"/>
                <w:szCs w:val="24"/>
                <w:lang w:val="lv-LV"/>
              </w:rPr>
              <w:t xml:space="preserve">Peles bezlīniju „ICR” </w:t>
            </w:r>
            <w:r w:rsidRPr="009479FF">
              <w:rPr>
                <w:sz w:val="24"/>
                <w:szCs w:val="24"/>
              </w:rPr>
              <w:t>mātītes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0512" w14:textId="77777777" w:rsidR="009479FF" w:rsidRPr="009479FF" w:rsidRDefault="009479FF" w:rsidP="007D2367">
            <w:pPr>
              <w:spacing w:after="0" w:line="240" w:lineRule="auto"/>
              <w:jc w:val="center"/>
              <w:rPr>
                <w:rFonts w:ascii="Times New Roman" w:hAnsi="Times New Roman"/>
                <w:b/>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877E" w14:textId="77777777" w:rsidR="009479FF" w:rsidRPr="009479FF" w:rsidRDefault="009479FF" w:rsidP="007D2367">
            <w:pPr>
              <w:spacing w:after="0" w:line="240" w:lineRule="auto"/>
              <w:jc w:val="center"/>
              <w:rPr>
                <w:rFonts w:ascii="Times New Roman" w:hAnsi="Times New Roman"/>
                <w:b/>
                <w:bCs/>
                <w:sz w:val="24"/>
                <w:szCs w:val="24"/>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E9B4E" w14:textId="77777777" w:rsidR="009479FF" w:rsidRPr="009479FF" w:rsidRDefault="009479FF" w:rsidP="007D2367">
            <w:pPr>
              <w:spacing w:after="0" w:line="240" w:lineRule="auto"/>
              <w:jc w:val="center"/>
              <w:rPr>
                <w:rFonts w:ascii="Times New Roman" w:hAnsi="Times New Roman"/>
                <w:b/>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8D175"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E167D9" w:rsidRPr="009479FF" w14:paraId="771278B0"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C37BAF"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A5F1"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DF53"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Peles bezlīniju „ICR” mātītes, svars: 17-19 g</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45A6"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CA9E"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FD05"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484E9336"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CE9E8"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62765"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23DC8"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Peles bezlīniju „ICR” mātītes, svars: 25-27 g</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17AB"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D843"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E2D5A"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5F30EF9A"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25D55" w14:textId="77777777" w:rsidR="009479FF" w:rsidRPr="009479FF" w:rsidRDefault="009479FF" w:rsidP="007D2367">
            <w:pPr>
              <w:pStyle w:val="Komentratma1"/>
              <w:jc w:val="center"/>
              <w:rPr>
                <w:b w:val="0"/>
                <w:sz w:val="24"/>
                <w:szCs w:val="24"/>
                <w:lang w:val="lv-LV"/>
              </w:rPr>
            </w:pPr>
            <w:r w:rsidRPr="009479FF">
              <w:rPr>
                <w:b w:val="0"/>
                <w:sz w:val="24"/>
                <w:szCs w:val="24"/>
                <w:lang w:val="lv-LV"/>
              </w:rPr>
              <w:t>2.</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29C6" w14:textId="77777777" w:rsidR="009479FF" w:rsidRPr="009479FF" w:rsidRDefault="009479FF" w:rsidP="007D2367">
            <w:pPr>
              <w:pStyle w:val="Komentratma1"/>
              <w:rPr>
                <w:b w:val="0"/>
                <w:sz w:val="24"/>
                <w:szCs w:val="24"/>
                <w:lang w:val="lv-LV"/>
              </w:rPr>
            </w:pPr>
            <w:r w:rsidRPr="009479FF">
              <w:rPr>
                <w:sz w:val="24"/>
                <w:szCs w:val="24"/>
                <w:lang w:val="lv-LV"/>
              </w:rPr>
              <w:t xml:space="preserve">Peles bezlīniju </w:t>
            </w:r>
            <w:r w:rsidRPr="009479FF">
              <w:rPr>
                <w:sz w:val="24"/>
                <w:szCs w:val="24"/>
                <w:lang w:val="lv-LV"/>
              </w:rPr>
              <w:lastRenderedPageBreak/>
              <w:t xml:space="preserve">„ICR” </w:t>
            </w:r>
            <w:r w:rsidRPr="009479FF">
              <w:rPr>
                <w:sz w:val="24"/>
                <w:szCs w:val="24"/>
              </w:rPr>
              <w:t>tēviņi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44A1" w14:textId="77777777" w:rsidR="009479FF" w:rsidRPr="009479FF" w:rsidRDefault="009479FF" w:rsidP="007D2367">
            <w:pPr>
              <w:snapToGrid w:val="0"/>
              <w:spacing w:after="0" w:line="240" w:lineRule="auto"/>
              <w:ind w:left="116"/>
              <w:jc w:val="both"/>
              <w:rPr>
                <w:rFonts w:ascii="Times New Roman" w:hAnsi="Times New Roman"/>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BB11" w14:textId="77777777" w:rsidR="009479FF" w:rsidRPr="009479FF" w:rsidRDefault="009479FF" w:rsidP="007D2367">
            <w:pPr>
              <w:spacing w:after="0" w:line="240" w:lineRule="auto"/>
              <w:jc w:val="center"/>
              <w:rPr>
                <w:rFonts w:ascii="Times New Roman" w:hAnsi="Times New Roman"/>
                <w:bCs/>
                <w:sz w:val="24"/>
                <w:szCs w:val="24"/>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4847"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DA21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4E319661"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64C235" w14:textId="77777777" w:rsidR="009479FF" w:rsidRPr="009479FF" w:rsidRDefault="009479FF" w:rsidP="007D2367">
            <w:pPr>
              <w:pStyle w:val="Komentratma1"/>
              <w:jc w:val="center"/>
              <w:rPr>
                <w:b w:val="0"/>
                <w:sz w:val="24"/>
                <w:szCs w:val="24"/>
                <w:lang w:val="lv-LV"/>
              </w:rPr>
            </w:pPr>
            <w:r w:rsidRPr="009479FF">
              <w:rPr>
                <w:b w:val="0"/>
                <w:sz w:val="24"/>
                <w:szCs w:val="24"/>
                <w:lang w:val="lv-LV"/>
              </w:rPr>
              <w:t>2.1.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4E3B"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2BB0"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Peles bezlīniju „ICR” tēviņi, svars: 17-19 g</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9DB53"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D792"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BC68"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E167D9" w:rsidRPr="009479FF" w14:paraId="2D483BDF" w14:textId="77777777" w:rsidTr="006B22E8">
        <w:trPr>
          <w:trHeight w:val="573"/>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62F4B5" w14:textId="77777777" w:rsidR="009479FF" w:rsidRPr="009479FF" w:rsidRDefault="009479FF" w:rsidP="007D2367">
            <w:pPr>
              <w:pStyle w:val="Komentratma1"/>
              <w:jc w:val="center"/>
              <w:rPr>
                <w:b w:val="0"/>
                <w:sz w:val="24"/>
                <w:szCs w:val="24"/>
                <w:lang w:val="lv-LV"/>
              </w:rPr>
            </w:pPr>
            <w:r w:rsidRPr="009479FF">
              <w:rPr>
                <w:b w:val="0"/>
                <w:sz w:val="24"/>
                <w:szCs w:val="24"/>
                <w:lang w:val="lv-LV"/>
              </w:rPr>
              <w:t>2.1.</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AC0D" w14:textId="77777777" w:rsidR="009479FF" w:rsidRPr="009479FF" w:rsidRDefault="009479FF" w:rsidP="007D2367">
            <w:pPr>
              <w:pStyle w:val="Komentratma1"/>
              <w:jc w:val="center"/>
              <w:rPr>
                <w:b w:val="0"/>
                <w:sz w:val="24"/>
                <w:szCs w:val="24"/>
                <w:lang w:val="lv-LV"/>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68EE"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 xml:space="preserve">Peles bezlīniju „ICR” tēviņi, svars: 25-27 g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5631"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6693" w14:textId="77777777" w:rsidR="009479FF" w:rsidRPr="009479FF" w:rsidRDefault="009479FF" w:rsidP="007D2367">
            <w:pPr>
              <w:spacing w:after="0" w:line="240" w:lineRule="auto"/>
              <w:jc w:val="center"/>
              <w:rPr>
                <w:rFonts w:ascii="Times New Roman" w:hAnsi="Times New Roman"/>
                <w:bCs/>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7E7E6"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3EE2028" w14:textId="77777777" w:rsidTr="000B1979">
        <w:trPr>
          <w:trHeight w:val="573"/>
        </w:trPr>
        <w:tc>
          <w:tcPr>
            <w:tcW w:w="9327"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472DA145" w14:textId="3F62BE7D" w:rsidR="009479FF" w:rsidRPr="009479FF" w:rsidRDefault="00E167D9" w:rsidP="00E167D9">
            <w:pPr>
              <w:spacing w:after="0" w:line="240" w:lineRule="auto"/>
              <w:ind w:right="114"/>
              <w:jc w:val="right"/>
              <w:rPr>
                <w:rFonts w:ascii="Times New Roman" w:hAnsi="Times New Roman"/>
                <w:b/>
                <w:bCs/>
                <w:sz w:val="24"/>
                <w:szCs w:val="24"/>
              </w:rPr>
            </w:pPr>
            <w:r>
              <w:rPr>
                <w:rFonts w:ascii="Times New Roman" w:hAnsi="Times New Roman"/>
                <w:b/>
                <w:bCs/>
                <w:sz w:val="24"/>
                <w:szCs w:val="24"/>
              </w:rPr>
              <w:t xml:space="preserve">Cena kopā, </w:t>
            </w:r>
            <w:r w:rsidR="009479FF" w:rsidRPr="009479FF">
              <w:rPr>
                <w:rFonts w:ascii="Times New Roman" w:hAnsi="Times New Roman"/>
                <w:b/>
                <w:bCs/>
                <w:sz w:val="24"/>
                <w:szCs w:val="24"/>
              </w:rPr>
              <w:t>EUR bez PVN</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A3F1"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07913D42" w14:textId="77777777" w:rsidR="009479FF" w:rsidRPr="009479FF" w:rsidRDefault="009479FF" w:rsidP="007D2367">
      <w:pPr>
        <w:spacing w:after="0" w:line="240" w:lineRule="auto"/>
        <w:rPr>
          <w:rFonts w:ascii="Times New Roman" w:hAnsi="Times New Roman"/>
          <w:sz w:val="24"/>
          <w:szCs w:val="24"/>
          <w:lang w:eastAsia="en-US"/>
        </w:rPr>
      </w:pPr>
    </w:p>
    <w:p w14:paraId="00F747E6" w14:textId="77777777" w:rsidR="009479FF" w:rsidRPr="009479FF" w:rsidRDefault="009479FF" w:rsidP="00937C1B">
      <w:pPr>
        <w:spacing w:after="0" w:line="240" w:lineRule="auto"/>
        <w:ind w:left="-709"/>
        <w:jc w:val="both"/>
        <w:rPr>
          <w:rFonts w:ascii="Times New Roman" w:hAnsi="Times New Roman"/>
          <w:sz w:val="24"/>
          <w:szCs w:val="24"/>
        </w:rPr>
      </w:pPr>
    </w:p>
    <w:p w14:paraId="298DE5B3" w14:textId="5C3BB71D" w:rsidR="009479FF" w:rsidRPr="009479FF" w:rsidRDefault="009479FF" w:rsidP="00937C1B">
      <w:pPr>
        <w:spacing w:after="0" w:line="240" w:lineRule="auto"/>
        <w:ind w:left="-709"/>
        <w:jc w:val="both"/>
        <w:rPr>
          <w:rFonts w:ascii="Times New Roman" w:hAnsi="Times New Roman"/>
          <w:sz w:val="24"/>
          <w:szCs w:val="24"/>
        </w:rPr>
      </w:pPr>
      <w:r w:rsidRPr="009479FF">
        <w:rPr>
          <w:rFonts w:ascii="Times New Roman" w:hAnsi="Times New Roman"/>
          <w:sz w:val="24"/>
          <w:szCs w:val="24"/>
        </w:rPr>
        <w:t>*Ja tehniskajā specifikācijā norādīts konkrēts standarta nosaukums vai kāda cita norāde uz specifisku preču izcelsmi, pretendents var piedāvāt ekvivalentu vai atbilstību ekvivalentiem standartiem, kas atbilst tehniskās specifikācijas prasībām un parametriem un nodrošina tehniskajā specifikācijā prasīto.</w:t>
      </w:r>
    </w:p>
    <w:p w14:paraId="43B1BEC6" w14:textId="6666B2FE" w:rsidR="009479FF" w:rsidRDefault="009479FF" w:rsidP="00937C1B">
      <w:pPr>
        <w:tabs>
          <w:tab w:val="left" w:pos="12900"/>
        </w:tabs>
        <w:spacing w:after="0" w:line="240" w:lineRule="auto"/>
        <w:ind w:left="-709"/>
        <w:jc w:val="both"/>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sidR="00FB4833">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70F8738C" w14:textId="77777777" w:rsidR="00FB4833" w:rsidRDefault="00FB4833" w:rsidP="007D2367">
      <w:pPr>
        <w:spacing w:after="0" w:line="240" w:lineRule="auto"/>
        <w:rPr>
          <w:rFonts w:ascii="Times New Roman" w:hAnsi="Times New Roman"/>
          <w:sz w:val="24"/>
          <w:szCs w:val="24"/>
        </w:rPr>
      </w:pPr>
    </w:p>
    <w:p w14:paraId="5E6AF602" w14:textId="77777777" w:rsidR="0085615B" w:rsidRDefault="0085615B" w:rsidP="007D2367">
      <w:pPr>
        <w:spacing w:after="0" w:line="240" w:lineRule="auto"/>
        <w:rPr>
          <w:rFonts w:ascii="Times New Roman" w:hAnsi="Times New Roman"/>
          <w:sz w:val="24"/>
          <w:szCs w:val="24"/>
        </w:rPr>
      </w:pPr>
    </w:p>
    <w:p w14:paraId="486CA502" w14:textId="77777777" w:rsidR="0085615B" w:rsidRDefault="0085615B" w:rsidP="007D2367">
      <w:pPr>
        <w:spacing w:after="0" w:line="240" w:lineRule="auto"/>
        <w:rPr>
          <w:rFonts w:ascii="Times New Roman" w:hAnsi="Times New Roman"/>
          <w:sz w:val="24"/>
          <w:szCs w:val="24"/>
        </w:rPr>
      </w:pPr>
    </w:p>
    <w:p w14:paraId="14F0807F" w14:textId="77777777" w:rsidR="009479FF" w:rsidRPr="009479FF" w:rsidRDefault="009479FF" w:rsidP="007D2367">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697E39BD" w14:textId="77777777" w:rsidR="009479FF" w:rsidRPr="009479FF" w:rsidRDefault="009479FF" w:rsidP="007D2367">
      <w:pPr>
        <w:spacing w:after="0" w:line="240" w:lineRule="auto"/>
        <w:rPr>
          <w:rFonts w:ascii="Times New Roman" w:hAnsi="Times New Roman"/>
          <w:sz w:val="24"/>
          <w:szCs w:val="24"/>
        </w:rPr>
      </w:pPr>
    </w:p>
    <w:p w14:paraId="2A79EAF1" w14:textId="77777777" w:rsidR="009479FF" w:rsidRPr="009479FF" w:rsidRDefault="009479FF" w:rsidP="007D2367">
      <w:pPr>
        <w:spacing w:after="0" w:line="240" w:lineRule="auto"/>
        <w:rPr>
          <w:rFonts w:ascii="Times New Roman" w:hAnsi="Times New Roman"/>
          <w:sz w:val="24"/>
          <w:szCs w:val="24"/>
        </w:rPr>
      </w:pPr>
      <w:r w:rsidRPr="009479FF">
        <w:rPr>
          <w:rFonts w:ascii="Times New Roman" w:hAnsi="Times New Roman"/>
          <w:sz w:val="24"/>
          <w:szCs w:val="24"/>
        </w:rPr>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2236ECE1" w14:textId="77777777" w:rsidR="009479FF" w:rsidRPr="009479FF" w:rsidRDefault="009479FF" w:rsidP="007D2367">
      <w:pPr>
        <w:spacing w:after="0" w:line="240" w:lineRule="auto"/>
        <w:rPr>
          <w:rFonts w:ascii="Times New Roman" w:hAnsi="Times New Roman"/>
          <w:sz w:val="24"/>
          <w:szCs w:val="24"/>
        </w:rPr>
      </w:pPr>
    </w:p>
    <w:p w14:paraId="302A3899" w14:textId="77777777" w:rsidR="009479FF" w:rsidRPr="009479FF" w:rsidRDefault="009479FF" w:rsidP="007D2367">
      <w:pPr>
        <w:spacing w:after="0" w:line="240" w:lineRule="auto"/>
        <w:rPr>
          <w:rFonts w:ascii="Times New Roman" w:hAnsi="Times New Roman"/>
          <w:sz w:val="24"/>
          <w:szCs w:val="24"/>
        </w:rPr>
      </w:pPr>
      <w:r w:rsidRPr="009479FF">
        <w:rPr>
          <w:rFonts w:ascii="Times New Roman" w:hAnsi="Times New Roman"/>
          <w:sz w:val="24"/>
          <w:szCs w:val="24"/>
        </w:rPr>
        <w:t>____________________ 2017.gada ___.________________</w:t>
      </w:r>
    </w:p>
    <w:p w14:paraId="5ECA1CA6" w14:textId="77777777" w:rsidR="009479FF" w:rsidRPr="009479FF" w:rsidRDefault="009479FF" w:rsidP="007D2367">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0AB9E8B2" w14:textId="77777777" w:rsidR="009479FF" w:rsidRPr="009479FF" w:rsidRDefault="009479FF" w:rsidP="007D2367">
      <w:pPr>
        <w:spacing w:after="0" w:line="240" w:lineRule="auto"/>
        <w:rPr>
          <w:rFonts w:ascii="Times New Roman" w:hAnsi="Times New Roman"/>
          <w:i/>
          <w:sz w:val="24"/>
          <w:szCs w:val="24"/>
        </w:rPr>
      </w:pPr>
      <w:r w:rsidRPr="009479FF">
        <w:rPr>
          <w:rFonts w:ascii="Times New Roman" w:hAnsi="Times New Roman"/>
          <w:i/>
          <w:sz w:val="24"/>
          <w:szCs w:val="24"/>
        </w:rPr>
        <w:br w:type="page"/>
      </w:r>
    </w:p>
    <w:p w14:paraId="4B11D4E8" w14:textId="77777777" w:rsidR="009479FF" w:rsidRPr="009479FF" w:rsidRDefault="009479FF" w:rsidP="007D2367">
      <w:pPr>
        <w:spacing w:after="0" w:line="240" w:lineRule="auto"/>
        <w:jc w:val="right"/>
        <w:rPr>
          <w:rFonts w:ascii="Times New Roman" w:hAnsi="Times New Roman"/>
          <w:b/>
          <w:sz w:val="24"/>
          <w:szCs w:val="24"/>
        </w:rPr>
      </w:pPr>
      <w:r w:rsidRPr="009479FF">
        <w:rPr>
          <w:rFonts w:ascii="Times New Roman" w:hAnsi="Times New Roman"/>
          <w:b/>
          <w:sz w:val="24"/>
          <w:szCs w:val="24"/>
        </w:rPr>
        <w:lastRenderedPageBreak/>
        <w:t>2.pielikums</w:t>
      </w:r>
    </w:p>
    <w:p w14:paraId="0621A13A" w14:textId="77777777" w:rsidR="009479FF" w:rsidRPr="009479FF" w:rsidRDefault="009479FF"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 un pretendenta tehniskais un finanšu piedāvājums”</w:t>
      </w:r>
    </w:p>
    <w:p w14:paraId="61D26F31"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61008DA1"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2776DBC6" w14:textId="6D4649BA" w:rsidR="009479FF"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 Nr. LU 2017/61_I</w:t>
      </w:r>
    </w:p>
    <w:p w14:paraId="15DA0A95" w14:textId="77777777" w:rsidR="009479FF" w:rsidRPr="009479FF" w:rsidRDefault="009479FF" w:rsidP="007D2367">
      <w:pPr>
        <w:tabs>
          <w:tab w:val="left" w:pos="855"/>
        </w:tabs>
        <w:spacing w:after="0" w:line="240" w:lineRule="auto"/>
        <w:jc w:val="center"/>
        <w:rPr>
          <w:rFonts w:ascii="Times New Roman" w:hAnsi="Times New Roman"/>
          <w:color w:val="000000"/>
          <w:sz w:val="24"/>
          <w:szCs w:val="24"/>
        </w:rPr>
      </w:pPr>
    </w:p>
    <w:p w14:paraId="44E9C273" w14:textId="77777777" w:rsidR="006B22E8" w:rsidRPr="009479FF" w:rsidRDefault="006B22E8" w:rsidP="006B22E8">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Pr>
          <w:rFonts w:ascii="Times New Roman" w:hAnsi="Times New Roman"/>
          <w:b/>
          <w:sz w:val="24"/>
          <w:szCs w:val="24"/>
        </w:rPr>
        <w:t>*</w:t>
      </w:r>
      <w:r w:rsidRPr="009479FF">
        <w:rPr>
          <w:rFonts w:ascii="Times New Roman" w:hAnsi="Times New Roman"/>
          <w:b/>
          <w:sz w:val="24"/>
          <w:szCs w:val="24"/>
        </w:rPr>
        <w:t xml:space="preserve"> </w:t>
      </w:r>
      <w:r>
        <w:rPr>
          <w:rFonts w:ascii="Times New Roman" w:hAnsi="Times New Roman"/>
          <w:b/>
          <w:sz w:val="24"/>
          <w:szCs w:val="24"/>
        </w:rPr>
        <w:t xml:space="preserve">UN </w:t>
      </w:r>
      <w:r w:rsidRPr="009479FF">
        <w:rPr>
          <w:rFonts w:ascii="Times New Roman" w:hAnsi="Times New Roman"/>
          <w:b/>
          <w:sz w:val="24"/>
          <w:szCs w:val="24"/>
        </w:rPr>
        <w:t>PRETENDETA TEHNISKAIS</w:t>
      </w:r>
      <w:r>
        <w:rPr>
          <w:rFonts w:ascii="Times New Roman" w:hAnsi="Times New Roman"/>
          <w:b/>
          <w:sz w:val="24"/>
          <w:szCs w:val="24"/>
        </w:rPr>
        <w:t xml:space="preserve"> UN FINANŠU</w:t>
      </w:r>
      <w:r w:rsidRPr="009479FF">
        <w:rPr>
          <w:rFonts w:ascii="Times New Roman" w:hAnsi="Times New Roman"/>
          <w:b/>
          <w:sz w:val="24"/>
          <w:szCs w:val="24"/>
        </w:rPr>
        <w:t xml:space="preserve"> PIEDĀVĀJUMS</w:t>
      </w:r>
    </w:p>
    <w:p w14:paraId="41F70B6B" w14:textId="2CC9E464" w:rsidR="009479FF" w:rsidRDefault="009479FF" w:rsidP="007D2367">
      <w:pPr>
        <w:spacing w:after="0" w:line="240" w:lineRule="auto"/>
        <w:jc w:val="center"/>
        <w:rPr>
          <w:rFonts w:ascii="Times New Roman" w:hAnsi="Times New Roman"/>
          <w:b/>
          <w:sz w:val="24"/>
          <w:szCs w:val="24"/>
        </w:rPr>
      </w:pPr>
      <w:r w:rsidRPr="009479FF">
        <w:rPr>
          <w:rFonts w:ascii="Times New Roman" w:hAnsi="Times New Roman"/>
          <w:b/>
          <w:sz w:val="24"/>
          <w:szCs w:val="24"/>
        </w:rPr>
        <w:t xml:space="preserve">Iepirkuma priekšmeta </w:t>
      </w:r>
      <w:r w:rsidR="007D2367">
        <w:rPr>
          <w:rFonts w:ascii="Times New Roman" w:hAnsi="Times New Roman"/>
          <w:b/>
          <w:sz w:val="24"/>
          <w:szCs w:val="24"/>
        </w:rPr>
        <w:t>2</w:t>
      </w:r>
      <w:r w:rsidRPr="009479FF">
        <w:rPr>
          <w:rFonts w:ascii="Times New Roman" w:hAnsi="Times New Roman"/>
          <w:b/>
          <w:sz w:val="24"/>
          <w:szCs w:val="24"/>
        </w:rPr>
        <w:t>.daļa “</w:t>
      </w:r>
      <w:r w:rsidR="007D2367" w:rsidRPr="009479FF">
        <w:rPr>
          <w:rFonts w:ascii="Times New Roman" w:hAnsi="Times New Roman"/>
          <w:b/>
          <w:sz w:val="24"/>
          <w:szCs w:val="24"/>
          <w:lang w:eastAsia="en-US"/>
        </w:rPr>
        <w:t>Laboratorijas līnijpeles</w:t>
      </w:r>
      <w:r w:rsidRPr="009479FF">
        <w:rPr>
          <w:rFonts w:ascii="Times New Roman" w:hAnsi="Times New Roman"/>
          <w:b/>
          <w:sz w:val="24"/>
          <w:szCs w:val="24"/>
        </w:rPr>
        <w:t>”</w:t>
      </w:r>
    </w:p>
    <w:p w14:paraId="5FE4AB97" w14:textId="77777777" w:rsidR="007D2367" w:rsidRPr="009479FF" w:rsidRDefault="007D2367" w:rsidP="007D2367">
      <w:pPr>
        <w:spacing w:after="0" w:line="240" w:lineRule="auto"/>
        <w:jc w:val="center"/>
        <w:rPr>
          <w:rFonts w:ascii="Times New Roman" w:hAnsi="Times New Roman"/>
          <w:b/>
          <w:sz w:val="24"/>
          <w:szCs w:val="24"/>
        </w:rPr>
      </w:pPr>
    </w:p>
    <w:p w14:paraId="3B2ABC19" w14:textId="0957B53E" w:rsidR="006B22E8" w:rsidRDefault="006B22E8" w:rsidP="00937C1B">
      <w:pPr>
        <w:spacing w:after="0" w:line="240" w:lineRule="auto"/>
        <w:ind w:left="-709"/>
        <w:jc w:val="both"/>
        <w:rPr>
          <w:rFonts w:ascii="Times New Roman" w:hAnsi="Times New Roman"/>
          <w:sz w:val="24"/>
          <w:szCs w:val="24"/>
        </w:rPr>
      </w:pPr>
      <w:r w:rsidRPr="000B1979">
        <w:rPr>
          <w:rFonts w:ascii="Times New Roman" w:hAnsi="Times New Roman"/>
          <w:sz w:val="24"/>
          <w:szCs w:val="24"/>
        </w:rPr>
        <w:t>1)  </w:t>
      </w:r>
      <w:r>
        <w:rPr>
          <w:rFonts w:ascii="Times New Roman" w:hAnsi="Times New Roman"/>
          <w:sz w:val="24"/>
          <w:szCs w:val="24"/>
        </w:rPr>
        <w:t xml:space="preserve"> </w:t>
      </w:r>
      <w:r w:rsidRPr="000B1979">
        <w:rPr>
          <w:rFonts w:ascii="Times New Roman" w:hAnsi="Times New Roman"/>
          <w:sz w:val="24"/>
          <w:szCs w:val="24"/>
        </w:rPr>
        <w:t>Mērķis: Izmēģinājuma dzīvniekus (peles)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008D5B8A" w:rsidRPr="008D5B8A">
        <w:rPr>
          <w:rFonts w:ascii="Times New Roman" w:hAnsi="Times New Roman"/>
          <w:sz w:val="24"/>
          <w:szCs w:val="24"/>
        </w:rPr>
        <w:t>2)    </w:t>
      </w:r>
      <w:r w:rsidR="002227B7" w:rsidRPr="00F86A11">
        <w:rPr>
          <w:rFonts w:ascii="Times New Roman" w:hAnsi="Times New Roman"/>
          <w:sz w:val="24"/>
          <w:szCs w:val="24"/>
        </w:rPr>
        <w:t>Pretendentam, veicot Preču piegādi, Pasūtītājam jāiesniedz piegādājamo dzīvnieku veselības apliecinājums (kas ietver mikrobioloģiskās floras monitoringa izmeklējumu datus attiecībā  uz vīrusiem, parazītiem, baktērijām, sēnēm un mikoplazmām);</w:t>
      </w:r>
    </w:p>
    <w:p w14:paraId="2FA2322E" w14:textId="31DE1EFA" w:rsidR="00937C1B" w:rsidRDefault="006B22E8"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peles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Pr="000B1979">
        <w:rPr>
          <w:rFonts w:ascii="Times New Roman" w:hAnsi="Times New Roman"/>
          <w:sz w:val="24"/>
          <w:szCs w:val="24"/>
        </w:rPr>
        <w:br/>
      </w:r>
      <w:r w:rsidR="00937C1B" w:rsidRPr="000B1979">
        <w:rPr>
          <w:rFonts w:ascii="Times New Roman" w:hAnsi="Times New Roman"/>
          <w:sz w:val="24"/>
          <w:szCs w:val="24"/>
        </w:rPr>
        <w:t>5)    Piegādes </w:t>
      </w:r>
      <w:r w:rsidR="00937C1B" w:rsidRPr="00F86A11">
        <w:rPr>
          <w:rFonts w:ascii="Times New Roman" w:hAnsi="Times New Roman"/>
          <w:sz w:val="24"/>
          <w:szCs w:val="24"/>
        </w:rPr>
        <w:t>termiņš </w:t>
      </w:r>
      <w:r w:rsidR="00410D87" w:rsidRPr="00F86A11">
        <w:rPr>
          <w:rFonts w:ascii="Times New Roman" w:hAnsi="Times New Roman"/>
          <w:sz w:val="24"/>
          <w:szCs w:val="24"/>
        </w:rPr>
        <w:t>4</w:t>
      </w:r>
      <w:r w:rsidR="00937C1B" w:rsidRPr="00F86A11">
        <w:rPr>
          <w:rFonts w:ascii="Times New Roman" w:hAnsi="Times New Roman"/>
          <w:sz w:val="24"/>
          <w:szCs w:val="24"/>
        </w:rPr>
        <w:t>0 (</w:t>
      </w:r>
      <w:r w:rsidR="00694F7D" w:rsidRPr="00F86A11">
        <w:rPr>
          <w:rFonts w:ascii="Times New Roman" w:hAnsi="Times New Roman"/>
          <w:sz w:val="24"/>
          <w:szCs w:val="24"/>
        </w:rPr>
        <w:t>četrdesmit</w:t>
      </w:r>
      <w:r w:rsidR="00937C1B" w:rsidRPr="00F86A11">
        <w:rPr>
          <w:rFonts w:ascii="Times New Roman" w:hAnsi="Times New Roman"/>
          <w:sz w:val="24"/>
          <w:szCs w:val="24"/>
        </w:rPr>
        <w:t>)</w:t>
      </w:r>
      <w:r w:rsidR="00937C1B" w:rsidRPr="000B1979">
        <w:rPr>
          <w:rFonts w:ascii="Times New Roman" w:hAnsi="Times New Roman"/>
          <w:sz w:val="24"/>
          <w:szCs w:val="24"/>
        </w:rPr>
        <w:t> darba dienas kopš pasūtījuma veikšanas</w:t>
      </w:r>
      <w:r w:rsidR="00937C1B">
        <w:rPr>
          <w:rFonts w:ascii="Times New Roman" w:hAnsi="Times New Roman"/>
          <w:sz w:val="24"/>
          <w:szCs w:val="24"/>
        </w:rPr>
        <w:t>;</w:t>
      </w:r>
    </w:p>
    <w:p w14:paraId="7C6BD25E" w14:textId="6E92D5BD" w:rsidR="00937C1B" w:rsidRDefault="00937C1B"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2227B7">
        <w:rPr>
          <w:rFonts w:ascii="Times New Roman" w:hAnsi="Times New Roman"/>
          <w:sz w:val="24"/>
          <w:szCs w:val="24"/>
        </w:rPr>
        <w:t>s tas Pasūtītājam ir vajadzīgs;</w:t>
      </w:r>
    </w:p>
    <w:p w14:paraId="53D00669" w14:textId="3DF581E5" w:rsidR="002227B7" w:rsidRPr="00F3383F" w:rsidRDefault="002227B7"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7) </w:t>
      </w:r>
      <w:r w:rsidRPr="00F86A11">
        <w:rPr>
          <w:rFonts w:ascii="Times New Roman" w:hAnsi="Times New Roman"/>
          <w:sz w:val="24"/>
          <w:szCs w:val="24"/>
        </w:rPr>
        <w:t>Pretendents tehniskajam piedāvājumam pievieno apliecinājumu, ar ko apliecina, ka dzīvniekiem tiek veikti  mikrobioloģiskās floras monitoringa izmeklējumi, norādot/uzskaitot, kādu vīrusu, parazītu, baktēriju, sēņu un mikoplazmu izmeklējumi tiek veikti.</w:t>
      </w:r>
    </w:p>
    <w:p w14:paraId="68E40894" w14:textId="77777777" w:rsidR="005E1245" w:rsidRPr="00E167D9" w:rsidRDefault="005E1245" w:rsidP="005E1245">
      <w:pPr>
        <w:pStyle w:val="ListParagraph"/>
        <w:spacing w:after="0" w:line="240" w:lineRule="auto"/>
        <w:jc w:val="both"/>
        <w:rPr>
          <w:rFonts w:ascii="Times New Roman" w:hAnsi="Times New Roman"/>
          <w:i/>
          <w:iCs/>
          <w:sz w:val="24"/>
          <w:szCs w:val="24"/>
        </w:rPr>
      </w:pPr>
    </w:p>
    <w:tbl>
      <w:tblPr>
        <w:tblW w:w="10490" w:type="dxa"/>
        <w:tblInd w:w="-714" w:type="dxa"/>
        <w:tblLayout w:type="fixed"/>
        <w:tblCellMar>
          <w:left w:w="10" w:type="dxa"/>
          <w:right w:w="10" w:type="dxa"/>
        </w:tblCellMar>
        <w:tblLook w:val="04A0" w:firstRow="1" w:lastRow="0" w:firstColumn="1" w:lastColumn="0" w:noHBand="0" w:noVBand="1"/>
      </w:tblPr>
      <w:tblGrid>
        <w:gridCol w:w="425"/>
        <w:gridCol w:w="1418"/>
        <w:gridCol w:w="3261"/>
        <w:gridCol w:w="1134"/>
        <w:gridCol w:w="3118"/>
        <w:gridCol w:w="1134"/>
      </w:tblGrid>
      <w:tr w:rsidR="00E167D9" w:rsidRPr="009479FF" w14:paraId="584A47BF"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4DF1EB" w14:textId="77777777" w:rsidR="00E167D9" w:rsidRPr="009479FF" w:rsidRDefault="00E167D9" w:rsidP="00E167D9">
            <w:pPr>
              <w:pStyle w:val="Komentratma1"/>
              <w:jc w:val="center"/>
              <w:rPr>
                <w:sz w:val="24"/>
                <w:szCs w:val="24"/>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7992" w14:textId="77777777" w:rsidR="00E167D9" w:rsidRPr="009479FF" w:rsidRDefault="00E167D9" w:rsidP="00E167D9">
            <w:pPr>
              <w:pStyle w:val="Komentratma1"/>
              <w:jc w:val="center"/>
              <w:rPr>
                <w:sz w:val="24"/>
                <w:szCs w:val="24"/>
              </w:rPr>
            </w:pPr>
            <w:r w:rsidRPr="009479FF">
              <w:rPr>
                <w:sz w:val="24"/>
                <w:szCs w:val="24"/>
                <w:lang w:val="lv-LV"/>
              </w:rPr>
              <w:t>Prece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AE87" w14:textId="77777777" w:rsidR="00E167D9" w:rsidRPr="009479FF" w:rsidRDefault="00E167D9" w:rsidP="00E167D9">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5EBE" w14:textId="7672EE0F" w:rsidR="00E167D9"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2448" w14:textId="77777777" w:rsidR="00E167D9" w:rsidRDefault="00E167D9" w:rsidP="00E167D9">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3EE54F81" w14:textId="41B7634A" w:rsidR="00E167D9" w:rsidRPr="009479FF" w:rsidRDefault="00E167D9" w:rsidP="00E167D9">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 xml:space="preserve">ciju, kas apliecina piedāvātā izmēģinājuma dzīvnieka </w:t>
            </w:r>
            <w:r w:rsidRPr="009479FF">
              <w:rPr>
                <w:rFonts w:ascii="Times New Roman" w:hAnsi="Times New Roman"/>
                <w:bCs/>
                <w:i/>
                <w:sz w:val="24"/>
                <w:szCs w:val="24"/>
              </w:rPr>
              <w:t xml:space="preserve"> </w:t>
            </w:r>
            <w:r w:rsidR="006B22E8">
              <w:rPr>
                <w:rFonts w:ascii="Times New Roman" w:hAnsi="Times New Roman"/>
                <w:bCs/>
                <w:i/>
                <w:sz w:val="24"/>
                <w:szCs w:val="24"/>
              </w:rPr>
              <w:t>atbilstību</w:t>
            </w:r>
            <w:r w:rsidR="006B22E8" w:rsidRPr="009479FF">
              <w:rPr>
                <w:rFonts w:ascii="Times New Roman" w:hAnsi="Times New Roman"/>
                <w:bCs/>
                <w:i/>
                <w:sz w:val="24"/>
                <w:szCs w:val="24"/>
              </w:rPr>
              <w:t xml:space="preserve"> </w:t>
            </w:r>
            <w:r w:rsidRPr="009479FF">
              <w:rPr>
                <w:rFonts w:ascii="Times New Roman" w:hAnsi="Times New Roman"/>
                <w:bCs/>
                <w:i/>
                <w:sz w:val="24"/>
                <w:szCs w:val="24"/>
              </w:rPr>
              <w:t>Pasūtītāja noteiktajām prasībām)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723E" w14:textId="77777777" w:rsidR="00E167D9" w:rsidRDefault="00E167D9" w:rsidP="00E167D9">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7E27CF57" w14:textId="2566A7D7" w:rsidR="00E167D9" w:rsidRPr="009479FF" w:rsidRDefault="00E167D9" w:rsidP="00E167D9">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9479FF" w:rsidRPr="009479FF" w14:paraId="59506A50"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AF5011"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624F" w14:textId="77777777" w:rsidR="009479FF" w:rsidRPr="009479FF" w:rsidRDefault="009479FF" w:rsidP="007D2367">
            <w:pPr>
              <w:pStyle w:val="Komentratma1"/>
              <w:rPr>
                <w:sz w:val="24"/>
                <w:szCs w:val="24"/>
                <w:lang w:val="lv-LV"/>
              </w:rPr>
            </w:pPr>
            <w:r w:rsidRPr="009479FF">
              <w:rPr>
                <w:sz w:val="24"/>
                <w:szCs w:val="24"/>
                <w:lang w:val="lv-LV"/>
              </w:rPr>
              <w:t>Līnijpeles „BALB/c”:</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4B24" w14:textId="77777777" w:rsidR="009479FF" w:rsidRPr="009479FF" w:rsidRDefault="009479FF" w:rsidP="007D2367">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60C5" w14:textId="77777777" w:rsidR="009479FF" w:rsidRPr="009479FF" w:rsidRDefault="009479FF" w:rsidP="007D2367">
            <w:pPr>
              <w:spacing w:after="0" w:line="240" w:lineRule="auto"/>
              <w:jc w:val="center"/>
              <w:rPr>
                <w:rFonts w:ascii="Times New Roman" w:hAnsi="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445A" w14:textId="77777777" w:rsidR="009479FF" w:rsidRPr="009479FF" w:rsidRDefault="009479FF" w:rsidP="007D2367">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01EB"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9479FF" w:rsidRPr="009479FF" w14:paraId="07FDA4BF"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0B6603"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70F5"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4830"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2379"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77C0"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F3B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3C5D61D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5E5E4"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11FA2"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98D1"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5348"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C454"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195D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427CC4E0"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E8888" w14:textId="77777777" w:rsidR="009479FF" w:rsidRPr="009479FF" w:rsidRDefault="009479FF" w:rsidP="007D2367">
            <w:pPr>
              <w:pStyle w:val="Komentratma1"/>
              <w:jc w:val="center"/>
              <w:rPr>
                <w:b w:val="0"/>
                <w:sz w:val="24"/>
                <w:szCs w:val="24"/>
                <w:lang w:val="lv-LV"/>
              </w:rPr>
            </w:pPr>
            <w:r w:rsidRPr="009479FF">
              <w:rPr>
                <w:b w:val="0"/>
                <w:sz w:val="24"/>
                <w:szCs w:val="24"/>
                <w:lang w:val="lv-LV"/>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C20A"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E467"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3D67"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672B"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B2C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2D0B8F3"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9A8E1" w14:textId="77777777" w:rsidR="009479FF" w:rsidRPr="009479FF" w:rsidRDefault="009479FF" w:rsidP="007D2367">
            <w:pPr>
              <w:pStyle w:val="Komentratma1"/>
              <w:jc w:val="center"/>
              <w:rPr>
                <w:b w:val="0"/>
                <w:sz w:val="24"/>
                <w:szCs w:val="24"/>
                <w:lang w:val="lv-LV"/>
              </w:rPr>
            </w:pPr>
            <w:r w:rsidRPr="009479FF">
              <w:rPr>
                <w:b w:val="0"/>
                <w:sz w:val="24"/>
                <w:szCs w:val="24"/>
                <w:lang w:val="lv-LV"/>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A1F8"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85F3" w14:textId="77777777" w:rsidR="009479FF" w:rsidRPr="009479FF" w:rsidRDefault="009479FF" w:rsidP="007D2367">
            <w:pPr>
              <w:snapToGrid w:val="0"/>
              <w:spacing w:after="0" w:line="240" w:lineRule="auto"/>
              <w:ind w:left="116"/>
              <w:rPr>
                <w:rFonts w:ascii="Times New Roman" w:hAnsi="Times New Roman"/>
                <w:sz w:val="24"/>
                <w:szCs w:val="24"/>
              </w:rPr>
            </w:pPr>
            <w:r w:rsidRPr="009479FF">
              <w:rPr>
                <w:rFonts w:ascii="Times New Roman" w:hAnsi="Times New Roman"/>
                <w:sz w:val="24"/>
                <w:szCs w:val="24"/>
              </w:rPr>
              <w:t>„BALB/c”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B9FB"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B1F1"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49A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4F9FC1A"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5407BC" w14:textId="77777777" w:rsidR="009479FF" w:rsidRPr="009479FF" w:rsidRDefault="009479FF" w:rsidP="007D2367">
            <w:pPr>
              <w:pStyle w:val="Komentratma1"/>
              <w:jc w:val="center"/>
              <w:rPr>
                <w:b w:val="0"/>
                <w:sz w:val="24"/>
                <w:szCs w:val="24"/>
                <w:lang w:val="lv-LV"/>
              </w:rPr>
            </w:pPr>
            <w:r w:rsidRPr="009479FF">
              <w:rPr>
                <w:b w:val="0"/>
                <w:sz w:val="24"/>
                <w:szCs w:val="24"/>
                <w:lang w:val="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9FBF" w14:textId="77777777" w:rsidR="009479FF" w:rsidRPr="009479FF" w:rsidRDefault="009479FF" w:rsidP="007D2367">
            <w:pPr>
              <w:snapToGrid w:val="0"/>
              <w:spacing w:after="0" w:line="240" w:lineRule="auto"/>
              <w:jc w:val="both"/>
              <w:rPr>
                <w:rFonts w:ascii="Times New Roman" w:hAnsi="Times New Roman"/>
                <w:b/>
                <w:sz w:val="24"/>
                <w:szCs w:val="24"/>
              </w:rPr>
            </w:pPr>
            <w:r w:rsidRPr="009479FF">
              <w:rPr>
                <w:rFonts w:ascii="Times New Roman" w:hAnsi="Times New Roman"/>
                <w:b/>
                <w:sz w:val="24"/>
                <w:szCs w:val="24"/>
              </w:rPr>
              <w:t>Līnijpeles „C57BL6”: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4451" w14:textId="77777777" w:rsidR="009479FF" w:rsidRPr="009479FF" w:rsidRDefault="009479FF" w:rsidP="007D236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C0DA"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347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F886"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872DD0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95FF6" w14:textId="77777777" w:rsidR="009479FF" w:rsidRPr="009479FF" w:rsidRDefault="009479FF" w:rsidP="007D2367">
            <w:pPr>
              <w:pStyle w:val="Komentratma1"/>
              <w:jc w:val="center"/>
              <w:rPr>
                <w:b w:val="0"/>
                <w:sz w:val="24"/>
                <w:szCs w:val="24"/>
                <w:lang w:val="lv-LV"/>
              </w:rPr>
            </w:pPr>
            <w:r w:rsidRPr="009479FF">
              <w:rPr>
                <w:b w:val="0"/>
                <w:sz w:val="24"/>
                <w:szCs w:val="24"/>
                <w:lang w:val="lv-LV"/>
              </w:rPr>
              <w:lastRenderedPageBreak/>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5D7F" w14:textId="77777777" w:rsidR="009479FF" w:rsidRPr="009479FF" w:rsidRDefault="009479FF" w:rsidP="007D2367">
            <w:pPr>
              <w:snapToGrid w:val="0"/>
              <w:spacing w:after="0" w:line="240" w:lineRule="auto"/>
              <w:ind w:left="360"/>
              <w:jc w:val="both"/>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B803"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33FE"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5623"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65C4"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156F3CB1"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95502D" w14:textId="77777777" w:rsidR="009479FF" w:rsidRPr="009479FF" w:rsidRDefault="009479FF" w:rsidP="007D2367">
            <w:pPr>
              <w:pStyle w:val="Komentratma1"/>
              <w:jc w:val="center"/>
              <w:rPr>
                <w:b w:val="0"/>
                <w:sz w:val="24"/>
                <w:szCs w:val="24"/>
                <w:lang w:val="lv-LV"/>
              </w:rPr>
            </w:pPr>
            <w:r w:rsidRPr="009479FF">
              <w:rPr>
                <w:b w:val="0"/>
                <w:sz w:val="24"/>
                <w:szCs w:val="24"/>
                <w:lang w:val="lv-LV"/>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7589" w14:textId="77777777" w:rsidR="009479FF" w:rsidRPr="009479FF" w:rsidRDefault="009479FF" w:rsidP="007D2367">
            <w:pPr>
              <w:snapToGrid w:val="0"/>
              <w:spacing w:after="0" w:line="240" w:lineRule="auto"/>
              <w:ind w:left="360"/>
              <w:jc w:val="both"/>
              <w:rPr>
                <w:rFonts w:ascii="Times New Roman" w:hAnsi="Times New Roman"/>
                <w:b/>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E289"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6C7A"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3B7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1387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24EBD695"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780C85" w14:textId="77777777" w:rsidR="009479FF" w:rsidRPr="009479FF" w:rsidRDefault="009479FF" w:rsidP="007D2367">
            <w:pPr>
              <w:pStyle w:val="Komentratma1"/>
              <w:jc w:val="center"/>
              <w:rPr>
                <w:b w:val="0"/>
                <w:sz w:val="24"/>
                <w:szCs w:val="24"/>
                <w:lang w:val="lv-LV"/>
              </w:rPr>
            </w:pPr>
            <w:r w:rsidRPr="009479FF">
              <w:rPr>
                <w:b w:val="0"/>
                <w:sz w:val="24"/>
                <w:szCs w:val="24"/>
                <w:lang w:val="lv-LV"/>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2954"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F3B48"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02BC"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CE5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CF7D1"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C8D19FD"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93DAD0" w14:textId="77777777" w:rsidR="009479FF" w:rsidRPr="009479FF" w:rsidRDefault="009479FF" w:rsidP="007D2367">
            <w:pPr>
              <w:pStyle w:val="Komentratma1"/>
              <w:jc w:val="center"/>
              <w:rPr>
                <w:b w:val="0"/>
                <w:sz w:val="24"/>
                <w:szCs w:val="24"/>
                <w:lang w:val="lv-LV"/>
              </w:rPr>
            </w:pPr>
            <w:r w:rsidRPr="009479FF">
              <w:rPr>
                <w:b w:val="0"/>
                <w:sz w:val="24"/>
                <w:szCs w:val="24"/>
                <w:lang w:val="lv-LV"/>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E1861"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31A1"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„C57BL6”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D903"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14B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08FE5"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479A236"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2AB190" w14:textId="77777777" w:rsidR="009479FF" w:rsidRPr="009479FF" w:rsidRDefault="009479FF" w:rsidP="007D2367">
            <w:pPr>
              <w:pStyle w:val="Komentratma1"/>
              <w:jc w:val="center"/>
              <w:rPr>
                <w:b w:val="0"/>
                <w:sz w:val="24"/>
                <w:szCs w:val="24"/>
                <w:lang w:val="lv-LV"/>
              </w:rPr>
            </w:pPr>
            <w:r w:rsidRPr="009479FF">
              <w:rPr>
                <w:b w:val="0"/>
                <w:sz w:val="24"/>
                <w:szCs w:val="24"/>
                <w:lang w:val="lv-LV"/>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B310" w14:textId="77777777" w:rsidR="009479FF" w:rsidRPr="009479FF" w:rsidRDefault="009479FF" w:rsidP="007D2367">
            <w:pPr>
              <w:pStyle w:val="Komentratma1"/>
              <w:rPr>
                <w:b w:val="0"/>
                <w:sz w:val="24"/>
                <w:szCs w:val="24"/>
                <w:lang w:val="lv-LV"/>
              </w:rPr>
            </w:pPr>
            <w:r w:rsidRPr="009479FF">
              <w:rPr>
                <w:sz w:val="24"/>
                <w:szCs w:val="24"/>
              </w:rPr>
              <w:t>Līnijpeles „</w:t>
            </w:r>
            <w:r w:rsidRPr="009479FF">
              <w:rPr>
                <w:sz w:val="24"/>
                <w:szCs w:val="24"/>
                <w:lang w:val="en-US"/>
              </w:rPr>
              <w:t xml:space="preserve"> DBA2</w:t>
            </w:r>
            <w:r w:rsidRPr="009479FF">
              <w:rPr>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26CF" w14:textId="77777777" w:rsidR="009479FF" w:rsidRPr="009479FF" w:rsidRDefault="009479FF" w:rsidP="007D2367">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9D4E"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8576"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EEB0"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55979E85"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0EE60" w14:textId="77777777" w:rsidR="009479FF" w:rsidRPr="009479FF" w:rsidRDefault="009479FF" w:rsidP="007D2367">
            <w:pPr>
              <w:pStyle w:val="Komentratma1"/>
              <w:jc w:val="center"/>
              <w:rPr>
                <w:b w:val="0"/>
                <w:sz w:val="24"/>
                <w:szCs w:val="24"/>
                <w:lang w:val="lv-LV"/>
              </w:rPr>
            </w:pPr>
            <w:r w:rsidRPr="009479FF">
              <w:rPr>
                <w:b w:val="0"/>
                <w:sz w:val="24"/>
                <w:szCs w:val="24"/>
                <w:lang w:val="lv-LV"/>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9CEA"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6DC9" w14:textId="6AB0A833"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9B5F"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862C"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06C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729077F1"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A92910" w14:textId="77777777" w:rsidR="009479FF" w:rsidRPr="009479FF" w:rsidRDefault="009479FF" w:rsidP="007D2367">
            <w:pPr>
              <w:pStyle w:val="Komentratma1"/>
              <w:jc w:val="center"/>
              <w:rPr>
                <w:b w:val="0"/>
                <w:sz w:val="24"/>
                <w:szCs w:val="24"/>
                <w:lang w:val="lv-LV"/>
              </w:rPr>
            </w:pPr>
            <w:r w:rsidRPr="009479FF">
              <w:rPr>
                <w:b w:val="0"/>
                <w:sz w:val="24"/>
                <w:szCs w:val="24"/>
                <w:lang w:val="lv-LV"/>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0EFF"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31B8" w14:textId="16318F5C"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1499"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E045"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6167"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53EDCD6A"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565C5A" w14:textId="77777777" w:rsidR="009479FF" w:rsidRPr="009479FF" w:rsidRDefault="009479FF" w:rsidP="007D2367">
            <w:pPr>
              <w:pStyle w:val="Komentratma1"/>
              <w:jc w:val="center"/>
              <w:rPr>
                <w:b w:val="0"/>
                <w:sz w:val="24"/>
                <w:szCs w:val="24"/>
                <w:lang w:val="lv-LV"/>
              </w:rPr>
            </w:pPr>
            <w:r w:rsidRPr="009479FF">
              <w:rPr>
                <w:b w:val="0"/>
                <w:sz w:val="24"/>
                <w:szCs w:val="24"/>
                <w:lang w:val="lv-LV"/>
              </w:rPr>
              <w:t>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AFA7"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C7408" w14:textId="0655864E"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32FE"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1D2F"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3E8F"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6A5045C"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EE30B3" w14:textId="77777777" w:rsidR="009479FF" w:rsidRPr="009479FF" w:rsidRDefault="009479FF" w:rsidP="007D2367">
            <w:pPr>
              <w:pStyle w:val="Komentratma1"/>
              <w:jc w:val="center"/>
              <w:rPr>
                <w:b w:val="0"/>
                <w:sz w:val="24"/>
                <w:szCs w:val="24"/>
                <w:lang w:val="lv-LV"/>
              </w:rPr>
            </w:pPr>
            <w:r w:rsidRPr="009479FF">
              <w:rPr>
                <w:b w:val="0"/>
                <w:sz w:val="24"/>
                <w:szCs w:val="24"/>
                <w:lang w:val="lv-LV"/>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3106" w14:textId="77777777" w:rsidR="009479FF" w:rsidRPr="009479FF" w:rsidRDefault="009479FF" w:rsidP="007D2367">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87F88" w14:textId="1A0E1590"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w:t>
            </w:r>
            <w:r w:rsidRPr="009479FF">
              <w:rPr>
                <w:rFonts w:ascii="Times New Roman" w:hAnsi="Times New Roman"/>
                <w:sz w:val="24"/>
                <w:szCs w:val="24"/>
                <w:lang w:val="en-US"/>
              </w:rPr>
              <w:t>DBA2</w:t>
            </w:r>
            <w:r w:rsidRPr="009479FF">
              <w:rPr>
                <w:rFonts w:ascii="Times New Roman" w:hAnsi="Times New Roman"/>
                <w:sz w:val="24"/>
                <w:szCs w:val="24"/>
              </w:rPr>
              <w:t>”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61C4"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0827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8034"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D339C2" w:rsidRPr="009479FF" w14:paraId="0052DA27"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20955F" w14:textId="69220E47" w:rsidR="00D339C2" w:rsidRPr="009479FF" w:rsidRDefault="00D339C2" w:rsidP="00D339C2">
            <w:pPr>
              <w:pStyle w:val="Komentratma1"/>
              <w:jc w:val="center"/>
              <w:rPr>
                <w:b w:val="0"/>
                <w:sz w:val="24"/>
                <w:szCs w:val="24"/>
                <w:lang w:val="lv-LV"/>
              </w:rPr>
            </w:pPr>
            <w:r>
              <w:rPr>
                <w:b w:val="0"/>
                <w:sz w:val="24"/>
                <w:szCs w:val="24"/>
                <w:lang w:val="lv-LV"/>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2F7D" w14:textId="2758765F" w:rsidR="00D339C2" w:rsidRPr="009479FF" w:rsidRDefault="00D339C2" w:rsidP="00D339C2">
            <w:pPr>
              <w:pStyle w:val="Komentratma1"/>
              <w:jc w:val="center"/>
              <w:rPr>
                <w:b w:val="0"/>
                <w:sz w:val="24"/>
                <w:szCs w:val="24"/>
                <w:lang w:val="lv-LV"/>
              </w:rPr>
            </w:pPr>
            <w:r w:rsidRPr="005123E4">
              <w:rPr>
                <w:sz w:val="24"/>
                <w:szCs w:val="24"/>
              </w:rPr>
              <w:t>Līnijpeles „</w:t>
            </w:r>
            <w:r w:rsidRPr="005123E4">
              <w:rPr>
                <w:sz w:val="24"/>
                <w:szCs w:val="24"/>
                <w:lang w:val="en-US"/>
              </w:rPr>
              <w:t xml:space="preserve"> C57Bl6/N</w:t>
            </w:r>
            <w:r w:rsidRPr="005123E4">
              <w:rPr>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76F3" w14:textId="77777777" w:rsidR="00D339C2" w:rsidRPr="009479FF" w:rsidRDefault="00D339C2" w:rsidP="00D339C2">
            <w:pPr>
              <w:snapToGrid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0604" w14:textId="77777777" w:rsidR="00D339C2" w:rsidRPr="009479FF" w:rsidRDefault="00D339C2" w:rsidP="00D339C2">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BB11" w14:textId="77777777" w:rsidR="00D339C2" w:rsidRPr="009479FF" w:rsidRDefault="00D339C2" w:rsidP="00D339C2">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5F6E" w14:textId="77777777" w:rsidR="00D339C2" w:rsidRPr="009479FF" w:rsidRDefault="00D339C2" w:rsidP="00D339C2">
            <w:pPr>
              <w:spacing w:after="0" w:line="240" w:lineRule="auto"/>
              <w:jc w:val="center"/>
              <w:rPr>
                <w:rFonts w:ascii="Times New Roman" w:hAnsi="Times New Roman"/>
                <w:bCs/>
                <w:sz w:val="24"/>
                <w:szCs w:val="24"/>
                <w:lang w:eastAsia="en-US"/>
              </w:rPr>
            </w:pPr>
          </w:p>
        </w:tc>
      </w:tr>
      <w:tr w:rsidR="000B2360" w:rsidRPr="009479FF" w14:paraId="7570B95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6D846" w14:textId="111AE0CE" w:rsidR="000B2360" w:rsidRPr="009479FF" w:rsidRDefault="000B2360" w:rsidP="000B2360">
            <w:pPr>
              <w:pStyle w:val="Komentratma1"/>
              <w:jc w:val="center"/>
              <w:rPr>
                <w:b w:val="0"/>
                <w:sz w:val="24"/>
                <w:szCs w:val="24"/>
                <w:lang w:val="lv-LV"/>
              </w:rPr>
            </w:pPr>
            <w:r>
              <w:rPr>
                <w:b w:val="0"/>
                <w:sz w:val="24"/>
                <w:szCs w:val="24"/>
                <w:lang w:val="lv-LV"/>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B2F2"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4CCA0" w14:textId="5F79A756" w:rsidR="000B2360" w:rsidRPr="000B2360" w:rsidRDefault="000B2360" w:rsidP="000B2360">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mātītes,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AE061" w14:textId="1B5C0DA5"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C34D"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478C"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0B2360" w:rsidRPr="009479FF" w14:paraId="4BA6FDA4"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31CA4B" w14:textId="4D4FD263" w:rsidR="000B2360" w:rsidRPr="009479FF" w:rsidRDefault="000B2360" w:rsidP="000B2360">
            <w:pPr>
              <w:pStyle w:val="Komentratma1"/>
              <w:jc w:val="center"/>
              <w:rPr>
                <w:b w:val="0"/>
                <w:sz w:val="24"/>
                <w:szCs w:val="24"/>
                <w:lang w:val="lv-LV"/>
              </w:rPr>
            </w:pPr>
            <w:r>
              <w:rPr>
                <w:b w:val="0"/>
                <w:sz w:val="24"/>
                <w:szCs w:val="24"/>
                <w:lang w:val="lv-LV"/>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5007"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D989" w14:textId="5915647C" w:rsidR="000B2360" w:rsidRPr="000B2360" w:rsidRDefault="000B2360" w:rsidP="005123E4">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mātītes,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23110" w14:textId="46A60241"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19EB"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FD72"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0B2360" w:rsidRPr="009479FF" w14:paraId="4105CF7B"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787ABB" w14:textId="7DEBE951" w:rsidR="000B2360" w:rsidRPr="009479FF" w:rsidRDefault="000B2360" w:rsidP="000B2360">
            <w:pPr>
              <w:pStyle w:val="Komentratma1"/>
              <w:jc w:val="center"/>
              <w:rPr>
                <w:b w:val="0"/>
                <w:sz w:val="24"/>
                <w:szCs w:val="24"/>
                <w:lang w:val="lv-LV"/>
              </w:rPr>
            </w:pPr>
            <w:r>
              <w:rPr>
                <w:b w:val="0"/>
                <w:sz w:val="24"/>
                <w:szCs w:val="24"/>
                <w:lang w:val="lv-LV"/>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91335"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7F5D" w14:textId="24BCC583" w:rsidR="000B2360" w:rsidRPr="000B2360" w:rsidRDefault="000B2360" w:rsidP="005123E4">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tēviņi, svars: 17-19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0BF2" w14:textId="6A5B8071"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11BD"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55CCC"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0B2360" w:rsidRPr="009479FF" w14:paraId="5F4957A2" w14:textId="77777777" w:rsidTr="00937C1B">
        <w:trPr>
          <w:trHeight w:val="3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5AB477" w14:textId="6143F553" w:rsidR="000B2360" w:rsidRPr="009479FF" w:rsidRDefault="000B2360" w:rsidP="000B2360">
            <w:pPr>
              <w:pStyle w:val="Komentratma1"/>
              <w:jc w:val="center"/>
              <w:rPr>
                <w:b w:val="0"/>
                <w:sz w:val="24"/>
                <w:szCs w:val="24"/>
                <w:lang w:val="lv-LV"/>
              </w:rPr>
            </w:pPr>
            <w:r>
              <w:rPr>
                <w:b w:val="0"/>
                <w:sz w:val="24"/>
                <w:szCs w:val="24"/>
                <w:lang w:val="lv-LV"/>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117F" w14:textId="77777777" w:rsidR="000B2360" w:rsidRPr="009479FF" w:rsidRDefault="000B2360" w:rsidP="000B2360">
            <w:pPr>
              <w:pStyle w:val="Komentratma1"/>
              <w:jc w:val="center"/>
              <w:rPr>
                <w:b w:val="0"/>
                <w:sz w:val="24"/>
                <w:szCs w:val="24"/>
                <w:lang w:val="lv-LV"/>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0DED" w14:textId="1424B67D" w:rsidR="000B2360" w:rsidRPr="000B2360" w:rsidRDefault="000B2360" w:rsidP="000B2360">
            <w:pPr>
              <w:snapToGrid w:val="0"/>
              <w:spacing w:after="0" w:line="240" w:lineRule="auto"/>
              <w:jc w:val="both"/>
              <w:rPr>
                <w:rFonts w:ascii="Times New Roman" w:hAnsi="Times New Roman"/>
                <w:sz w:val="24"/>
                <w:szCs w:val="24"/>
              </w:rPr>
            </w:pPr>
            <w:r w:rsidRPr="000B2360">
              <w:rPr>
                <w:rFonts w:ascii="Times New Roman" w:hAnsi="Times New Roman"/>
                <w:sz w:val="24"/>
                <w:szCs w:val="24"/>
              </w:rPr>
              <w:t>„</w:t>
            </w:r>
            <w:r w:rsidRPr="000B2360">
              <w:rPr>
                <w:rFonts w:ascii="Times New Roman" w:hAnsi="Times New Roman"/>
                <w:sz w:val="24"/>
                <w:szCs w:val="24"/>
                <w:lang w:val="en-US"/>
              </w:rPr>
              <w:t>C57Bl6/N</w:t>
            </w:r>
            <w:r w:rsidRPr="000B2360">
              <w:rPr>
                <w:rFonts w:ascii="Times New Roman" w:hAnsi="Times New Roman"/>
                <w:sz w:val="24"/>
                <w:szCs w:val="24"/>
              </w:rPr>
              <w:t>” peļu tēviņi, svars: 25-27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204E" w14:textId="2AB3D23A" w:rsidR="000B2360" w:rsidRPr="000B2360" w:rsidRDefault="000B2360" w:rsidP="000B2360">
            <w:pPr>
              <w:spacing w:after="0" w:line="240" w:lineRule="auto"/>
              <w:jc w:val="center"/>
              <w:rPr>
                <w:rFonts w:ascii="Times New Roman" w:hAnsi="Times New Roman"/>
                <w:bCs/>
                <w:sz w:val="24"/>
                <w:szCs w:val="24"/>
              </w:rPr>
            </w:pPr>
            <w:r w:rsidRPr="000B2360">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16B3" w14:textId="77777777" w:rsidR="000B2360" w:rsidRPr="009479FF" w:rsidRDefault="000B2360" w:rsidP="000B2360">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73A6" w14:textId="77777777" w:rsidR="000B2360" w:rsidRPr="009479FF" w:rsidRDefault="000B2360" w:rsidP="000B2360">
            <w:pPr>
              <w:spacing w:after="0" w:line="240" w:lineRule="auto"/>
              <w:jc w:val="center"/>
              <w:rPr>
                <w:rFonts w:ascii="Times New Roman" w:hAnsi="Times New Roman"/>
                <w:bCs/>
                <w:sz w:val="24"/>
                <w:szCs w:val="24"/>
                <w:lang w:eastAsia="en-US"/>
              </w:rPr>
            </w:pPr>
          </w:p>
        </w:tc>
      </w:tr>
      <w:tr w:rsidR="009479FF" w:rsidRPr="009479FF" w14:paraId="5572B3A8" w14:textId="77777777" w:rsidTr="00EA6776">
        <w:trPr>
          <w:trHeight w:val="385"/>
        </w:trPr>
        <w:tc>
          <w:tcPr>
            <w:tcW w:w="935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63A52379" w14:textId="10388688" w:rsidR="009479FF" w:rsidRPr="009479FF" w:rsidRDefault="00E167D9" w:rsidP="00172FCD">
            <w:pPr>
              <w:spacing w:after="0" w:line="240" w:lineRule="auto"/>
              <w:ind w:right="186"/>
              <w:jc w:val="right"/>
              <w:rPr>
                <w:rFonts w:ascii="Times New Roman" w:hAnsi="Times New Roman"/>
                <w:b/>
                <w:bCs/>
                <w:sz w:val="24"/>
                <w:szCs w:val="24"/>
              </w:rPr>
            </w:pPr>
            <w:r>
              <w:rPr>
                <w:rFonts w:ascii="Times New Roman" w:hAnsi="Times New Roman"/>
                <w:b/>
                <w:bCs/>
                <w:sz w:val="24"/>
                <w:szCs w:val="24"/>
              </w:rPr>
              <w:t xml:space="preserve">Cena kopā, </w:t>
            </w:r>
            <w:r w:rsidRPr="009479FF">
              <w:rPr>
                <w:rFonts w:ascii="Times New Roman" w:hAnsi="Times New Roman"/>
                <w:b/>
                <w:bCs/>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EC1EE"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3B3BEF63" w14:textId="486DFC5A" w:rsidR="00FB4833" w:rsidRPr="009479FF" w:rsidRDefault="006D68C8" w:rsidP="00937C1B">
      <w:pPr>
        <w:spacing w:after="0" w:line="240" w:lineRule="auto"/>
        <w:ind w:left="-709"/>
        <w:jc w:val="both"/>
        <w:rPr>
          <w:rFonts w:ascii="Times New Roman" w:hAnsi="Times New Roman"/>
          <w:sz w:val="24"/>
          <w:szCs w:val="24"/>
        </w:rPr>
      </w:pPr>
      <w:r>
        <w:rPr>
          <w:rFonts w:ascii="Times New Roman" w:hAnsi="Times New Roman"/>
          <w:sz w:val="24"/>
          <w:szCs w:val="24"/>
        </w:rPr>
        <w:t>*</w:t>
      </w:r>
      <w:r w:rsidR="00FB4833" w:rsidRPr="009479FF">
        <w:rPr>
          <w:rFonts w:ascii="Times New Roman" w:hAnsi="Times New Roman"/>
          <w:sz w:val="24"/>
          <w:szCs w:val="24"/>
        </w:rPr>
        <w:t>Ja tehniskajā specifikācijā norādīts konkrēts standarta no</w:t>
      </w:r>
      <w:r>
        <w:rPr>
          <w:rFonts w:ascii="Times New Roman" w:hAnsi="Times New Roman"/>
          <w:sz w:val="24"/>
          <w:szCs w:val="24"/>
        </w:rPr>
        <w:t xml:space="preserve">saukums vai kāda cita norāde uz </w:t>
      </w:r>
      <w:r w:rsidR="00FB4833" w:rsidRPr="009479FF">
        <w:rPr>
          <w:rFonts w:ascii="Times New Roman" w:hAnsi="Times New Roman"/>
          <w:sz w:val="24"/>
          <w:szCs w:val="24"/>
        </w:rPr>
        <w:t>specifisku preču izcelsmi, pretendents var piedāvāt ekvivalentu vai atbilstību ekvivalentiem standartiem, kas atbilst tehniskās specifikācijas prasībām un parametriem un nodrošina tehniskajā specifikācijā prasīto.</w:t>
      </w:r>
    </w:p>
    <w:p w14:paraId="055B783E" w14:textId="77777777" w:rsidR="00FB4833" w:rsidRDefault="00FB4833" w:rsidP="00937C1B">
      <w:pPr>
        <w:spacing w:after="0" w:line="240" w:lineRule="auto"/>
        <w:ind w:left="-709"/>
        <w:jc w:val="both"/>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21209CBF" w14:textId="77777777" w:rsidR="00FB4833" w:rsidRDefault="00FB4833" w:rsidP="00FB4833">
      <w:pPr>
        <w:spacing w:after="0" w:line="240" w:lineRule="auto"/>
        <w:rPr>
          <w:rFonts w:ascii="Times New Roman" w:hAnsi="Times New Roman"/>
          <w:sz w:val="24"/>
          <w:szCs w:val="24"/>
        </w:rPr>
      </w:pPr>
    </w:p>
    <w:p w14:paraId="3BD45BED"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5CD75BC7" w14:textId="77777777" w:rsidR="00FB4833" w:rsidRPr="009479FF" w:rsidRDefault="00FB4833" w:rsidP="00FB4833">
      <w:pPr>
        <w:spacing w:after="0" w:line="240" w:lineRule="auto"/>
        <w:rPr>
          <w:rFonts w:ascii="Times New Roman" w:hAnsi="Times New Roman"/>
          <w:sz w:val="24"/>
          <w:szCs w:val="24"/>
        </w:rPr>
      </w:pPr>
    </w:p>
    <w:p w14:paraId="4CE8C279"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18798C5A" w14:textId="77777777" w:rsidR="00FB4833" w:rsidRPr="009479FF" w:rsidRDefault="00FB4833" w:rsidP="00FB4833">
      <w:pPr>
        <w:spacing w:after="0" w:line="240" w:lineRule="auto"/>
        <w:rPr>
          <w:rFonts w:ascii="Times New Roman" w:hAnsi="Times New Roman"/>
          <w:sz w:val="24"/>
          <w:szCs w:val="24"/>
        </w:rPr>
      </w:pPr>
    </w:p>
    <w:p w14:paraId="0A0A1DDC"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____________________ 2017.gada ___.________________</w:t>
      </w:r>
    </w:p>
    <w:p w14:paraId="41282723" w14:textId="77777777" w:rsidR="00FB4833" w:rsidRPr="009479FF" w:rsidRDefault="00FB4833" w:rsidP="00FB4833">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3C72359E" w14:textId="4E5FA563" w:rsidR="00FB4833" w:rsidRPr="009479FF" w:rsidRDefault="00FB4833" w:rsidP="00FB4833">
      <w:pPr>
        <w:spacing w:after="0" w:line="240" w:lineRule="auto"/>
        <w:rPr>
          <w:rFonts w:ascii="Times New Roman" w:hAnsi="Times New Roman"/>
          <w:i/>
          <w:sz w:val="24"/>
          <w:szCs w:val="24"/>
        </w:rPr>
      </w:pPr>
    </w:p>
    <w:p w14:paraId="7F122F4D"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2.pielikums</w:t>
      </w:r>
    </w:p>
    <w:p w14:paraId="77AD9B60"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 un pretendenta tehniskais un finanšu piedāvājums”</w:t>
      </w:r>
    </w:p>
    <w:p w14:paraId="05E9A3A3"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6F375FB5"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1D9077A2" w14:textId="3A5F8523" w:rsid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id. Nr. LU 2017/61_I</w:t>
      </w:r>
    </w:p>
    <w:p w14:paraId="3C876885" w14:textId="77777777" w:rsidR="00066D50" w:rsidRPr="009479FF" w:rsidRDefault="00066D50" w:rsidP="00DB5D27">
      <w:pPr>
        <w:tabs>
          <w:tab w:val="left" w:pos="855"/>
        </w:tabs>
        <w:spacing w:after="0" w:line="240" w:lineRule="auto"/>
        <w:jc w:val="right"/>
        <w:rPr>
          <w:rFonts w:ascii="Times New Roman" w:hAnsi="Times New Roman"/>
          <w:color w:val="000000"/>
          <w:sz w:val="24"/>
          <w:szCs w:val="24"/>
        </w:rPr>
      </w:pPr>
    </w:p>
    <w:p w14:paraId="56D58760" w14:textId="77777777" w:rsidR="006B22E8" w:rsidRPr="009479FF" w:rsidRDefault="006B22E8" w:rsidP="006B22E8">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Pr>
          <w:rFonts w:ascii="Times New Roman" w:hAnsi="Times New Roman"/>
          <w:b/>
          <w:sz w:val="24"/>
          <w:szCs w:val="24"/>
        </w:rPr>
        <w:t>*</w:t>
      </w:r>
      <w:r w:rsidRPr="009479FF">
        <w:rPr>
          <w:rFonts w:ascii="Times New Roman" w:hAnsi="Times New Roman"/>
          <w:b/>
          <w:sz w:val="24"/>
          <w:szCs w:val="24"/>
        </w:rPr>
        <w:t xml:space="preserve"> </w:t>
      </w:r>
      <w:r>
        <w:rPr>
          <w:rFonts w:ascii="Times New Roman" w:hAnsi="Times New Roman"/>
          <w:b/>
          <w:sz w:val="24"/>
          <w:szCs w:val="24"/>
        </w:rPr>
        <w:t xml:space="preserve">UN </w:t>
      </w:r>
      <w:r w:rsidRPr="009479FF">
        <w:rPr>
          <w:rFonts w:ascii="Times New Roman" w:hAnsi="Times New Roman"/>
          <w:b/>
          <w:sz w:val="24"/>
          <w:szCs w:val="24"/>
        </w:rPr>
        <w:t>PRETENDETA TEHNISKAIS</w:t>
      </w:r>
      <w:r>
        <w:rPr>
          <w:rFonts w:ascii="Times New Roman" w:hAnsi="Times New Roman"/>
          <w:b/>
          <w:sz w:val="24"/>
          <w:szCs w:val="24"/>
        </w:rPr>
        <w:t xml:space="preserve"> UN FINANŠU</w:t>
      </w:r>
      <w:r w:rsidRPr="009479FF">
        <w:rPr>
          <w:rFonts w:ascii="Times New Roman" w:hAnsi="Times New Roman"/>
          <w:b/>
          <w:sz w:val="24"/>
          <w:szCs w:val="24"/>
        </w:rPr>
        <w:t xml:space="preserve"> PIEDĀVĀJUMS</w:t>
      </w:r>
    </w:p>
    <w:p w14:paraId="34F20836" w14:textId="21FD97B9" w:rsidR="007D2367" w:rsidRPr="009479FF" w:rsidRDefault="007D2367" w:rsidP="007D2367">
      <w:pPr>
        <w:spacing w:after="0" w:line="240" w:lineRule="auto"/>
        <w:jc w:val="center"/>
        <w:rPr>
          <w:rFonts w:ascii="Times New Roman" w:hAnsi="Times New Roman"/>
          <w:b/>
          <w:sz w:val="24"/>
          <w:szCs w:val="24"/>
        </w:rPr>
      </w:pPr>
      <w:r w:rsidRPr="009479FF">
        <w:rPr>
          <w:rFonts w:ascii="Times New Roman" w:hAnsi="Times New Roman"/>
          <w:b/>
          <w:sz w:val="24"/>
          <w:szCs w:val="24"/>
        </w:rPr>
        <w:t xml:space="preserve">Iepirkuma priekšmeta </w:t>
      </w:r>
      <w:r>
        <w:rPr>
          <w:rFonts w:ascii="Times New Roman" w:hAnsi="Times New Roman"/>
          <w:b/>
          <w:sz w:val="24"/>
          <w:szCs w:val="24"/>
        </w:rPr>
        <w:t>3</w:t>
      </w:r>
      <w:r w:rsidRPr="009479FF">
        <w:rPr>
          <w:rFonts w:ascii="Times New Roman" w:hAnsi="Times New Roman"/>
          <w:b/>
          <w:sz w:val="24"/>
          <w:szCs w:val="24"/>
        </w:rPr>
        <w:t>.daļa “</w:t>
      </w:r>
      <w:r w:rsidRPr="009479FF">
        <w:rPr>
          <w:rFonts w:ascii="Times New Roman" w:hAnsi="Times New Roman"/>
          <w:b/>
          <w:sz w:val="24"/>
          <w:szCs w:val="24"/>
          <w:lang w:val="it-IT" w:eastAsia="en-US"/>
        </w:rPr>
        <w:t>Transgēnās peles</w:t>
      </w:r>
      <w:r w:rsidRPr="009479FF">
        <w:rPr>
          <w:rFonts w:ascii="Times New Roman" w:hAnsi="Times New Roman"/>
          <w:b/>
          <w:sz w:val="24"/>
          <w:szCs w:val="24"/>
        </w:rPr>
        <w:t>”</w:t>
      </w:r>
    </w:p>
    <w:p w14:paraId="1DACC2A8" w14:textId="77777777" w:rsidR="009479FF" w:rsidRPr="009479FF" w:rsidRDefault="009479FF" w:rsidP="00937C1B">
      <w:pPr>
        <w:spacing w:after="0" w:line="240" w:lineRule="auto"/>
        <w:ind w:left="-851"/>
        <w:rPr>
          <w:rFonts w:ascii="Times New Roman" w:hAnsi="Times New Roman"/>
          <w:sz w:val="24"/>
          <w:szCs w:val="24"/>
          <w:highlight w:val="yellow"/>
          <w:lang w:eastAsia="en-US"/>
        </w:rPr>
      </w:pPr>
    </w:p>
    <w:p w14:paraId="2DF2AE75" w14:textId="5A66D033" w:rsidR="006B22E8" w:rsidRDefault="006B22E8" w:rsidP="00937C1B">
      <w:pPr>
        <w:spacing w:after="0" w:line="240" w:lineRule="auto"/>
        <w:ind w:left="-851"/>
        <w:jc w:val="both"/>
        <w:rPr>
          <w:rFonts w:ascii="Times New Roman" w:hAnsi="Times New Roman"/>
          <w:sz w:val="24"/>
          <w:szCs w:val="24"/>
        </w:rPr>
      </w:pPr>
      <w:r w:rsidRPr="000B1979">
        <w:rPr>
          <w:rFonts w:ascii="Times New Roman" w:hAnsi="Times New Roman"/>
          <w:sz w:val="24"/>
          <w:szCs w:val="24"/>
        </w:rPr>
        <w:t>1)  </w:t>
      </w:r>
      <w:r>
        <w:rPr>
          <w:rFonts w:ascii="Times New Roman" w:hAnsi="Times New Roman"/>
          <w:sz w:val="24"/>
          <w:szCs w:val="24"/>
        </w:rPr>
        <w:t xml:space="preserve"> </w:t>
      </w:r>
      <w:r w:rsidRPr="000B1979">
        <w:rPr>
          <w:rFonts w:ascii="Times New Roman" w:hAnsi="Times New Roman"/>
          <w:sz w:val="24"/>
          <w:szCs w:val="24"/>
        </w:rPr>
        <w:t>Mērķis: Izmēģinājuma dzīvniekus (peles)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008D5B8A" w:rsidRPr="008D5B8A">
        <w:rPr>
          <w:rFonts w:ascii="Times New Roman" w:hAnsi="Times New Roman"/>
          <w:sz w:val="24"/>
          <w:szCs w:val="24"/>
        </w:rPr>
        <w:t>2)    </w:t>
      </w:r>
      <w:r w:rsidR="002227B7" w:rsidRPr="00F86A11">
        <w:rPr>
          <w:rFonts w:ascii="Times New Roman" w:hAnsi="Times New Roman"/>
          <w:sz w:val="24"/>
          <w:szCs w:val="24"/>
        </w:rPr>
        <w:t>Pretendentam, veicot Preču piegādi, Pasūtītājam jāiesniedz piegādājamo dzīvnieku veselības apliecinājums (kas ietver mikrobioloģiskās floras monitoringa izmeklējumu datus attiecībā  uz vīrusiem, parazītiem, baktērijām, sēnēm un mikoplazmām);</w:t>
      </w:r>
    </w:p>
    <w:p w14:paraId="7206CD17" w14:textId="54B5CB4F" w:rsidR="00937C1B" w:rsidRDefault="006B22E8" w:rsidP="00937C1B">
      <w:pPr>
        <w:spacing w:after="0" w:line="240" w:lineRule="auto"/>
        <w:ind w:left="-851"/>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peles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Pr="000B1979">
        <w:rPr>
          <w:rFonts w:ascii="Times New Roman" w:hAnsi="Times New Roman"/>
          <w:sz w:val="24"/>
          <w:szCs w:val="24"/>
        </w:rPr>
        <w:br/>
      </w:r>
      <w:r w:rsidR="00937C1B" w:rsidRPr="000B1979">
        <w:rPr>
          <w:rFonts w:ascii="Times New Roman" w:hAnsi="Times New Roman"/>
          <w:sz w:val="24"/>
          <w:szCs w:val="24"/>
        </w:rPr>
        <w:t>5)    Piegādes termiņš </w:t>
      </w:r>
      <w:r w:rsidR="00410D87" w:rsidRPr="00F86A11">
        <w:rPr>
          <w:rFonts w:ascii="Times New Roman" w:hAnsi="Times New Roman"/>
          <w:sz w:val="24"/>
          <w:szCs w:val="24"/>
        </w:rPr>
        <w:t>4</w:t>
      </w:r>
      <w:r w:rsidR="00937C1B" w:rsidRPr="00F86A11">
        <w:rPr>
          <w:rFonts w:ascii="Times New Roman" w:hAnsi="Times New Roman"/>
          <w:sz w:val="24"/>
          <w:szCs w:val="24"/>
        </w:rPr>
        <w:t>0 (</w:t>
      </w:r>
      <w:r w:rsidR="006A6D6A" w:rsidRPr="00F86A11">
        <w:rPr>
          <w:rFonts w:ascii="Times New Roman" w:hAnsi="Times New Roman"/>
          <w:sz w:val="24"/>
          <w:szCs w:val="24"/>
        </w:rPr>
        <w:t>četrdesmit</w:t>
      </w:r>
      <w:r w:rsidR="00937C1B" w:rsidRPr="00F86A11">
        <w:rPr>
          <w:rFonts w:ascii="Times New Roman" w:hAnsi="Times New Roman"/>
          <w:sz w:val="24"/>
          <w:szCs w:val="24"/>
        </w:rPr>
        <w:t>) darba</w:t>
      </w:r>
      <w:r w:rsidR="00937C1B" w:rsidRPr="000B1979">
        <w:rPr>
          <w:rFonts w:ascii="Times New Roman" w:hAnsi="Times New Roman"/>
          <w:sz w:val="24"/>
          <w:szCs w:val="24"/>
        </w:rPr>
        <w:t> dienas kopš pasūtījuma veikšanas</w:t>
      </w:r>
      <w:r w:rsidR="00937C1B">
        <w:rPr>
          <w:rFonts w:ascii="Times New Roman" w:hAnsi="Times New Roman"/>
          <w:sz w:val="24"/>
          <w:szCs w:val="24"/>
        </w:rPr>
        <w:t>;</w:t>
      </w:r>
    </w:p>
    <w:p w14:paraId="7D306F70" w14:textId="77777777" w:rsidR="002227B7" w:rsidRDefault="00937C1B" w:rsidP="002227B7">
      <w:pPr>
        <w:spacing w:after="0" w:line="240" w:lineRule="auto"/>
        <w:ind w:left="-851"/>
        <w:jc w:val="both"/>
        <w:rPr>
          <w:rFonts w:ascii="Times New Roman" w:hAnsi="Times New Roman"/>
          <w:sz w:val="24"/>
          <w:szCs w:val="24"/>
        </w:rPr>
      </w:pPr>
      <w:r>
        <w:rPr>
          <w:rFonts w:ascii="Times New Roman" w:hAnsi="Times New Roman"/>
          <w:sz w:val="24"/>
          <w:szCs w:val="24"/>
        </w:rPr>
        <w:t xml:space="preserve">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2227B7">
        <w:rPr>
          <w:rFonts w:ascii="Times New Roman" w:hAnsi="Times New Roman"/>
          <w:sz w:val="24"/>
          <w:szCs w:val="24"/>
        </w:rPr>
        <w:t>s tas Pasūtītājam ir vajadzīgs;</w:t>
      </w:r>
    </w:p>
    <w:p w14:paraId="5285A051" w14:textId="463013CC" w:rsidR="002227B7" w:rsidRPr="00F3383F" w:rsidRDefault="002227B7" w:rsidP="002227B7">
      <w:pPr>
        <w:spacing w:after="0" w:line="240" w:lineRule="auto"/>
        <w:ind w:left="-851"/>
        <w:jc w:val="both"/>
        <w:rPr>
          <w:rFonts w:ascii="Times New Roman" w:hAnsi="Times New Roman"/>
          <w:sz w:val="24"/>
          <w:szCs w:val="24"/>
        </w:rPr>
      </w:pPr>
      <w:r>
        <w:rPr>
          <w:rFonts w:ascii="Times New Roman" w:hAnsi="Times New Roman"/>
          <w:sz w:val="24"/>
          <w:szCs w:val="24"/>
        </w:rPr>
        <w:t xml:space="preserve">7) </w:t>
      </w:r>
      <w:r w:rsidRPr="00F86A11">
        <w:rPr>
          <w:rFonts w:ascii="Times New Roman" w:hAnsi="Times New Roman"/>
          <w:sz w:val="24"/>
          <w:szCs w:val="24"/>
        </w:rPr>
        <w:t>Pretendents tehniskajam piedāvājumam pievieno apliecinājumu, ar ko apliecina, ka dzīvniekiem tiek veikti  mikrobioloģiskās floras monitoringa izmeklējumi, norādot/uzskaitot, kādu vīrusu, parazītu, baktēriju, sēņu un mikoplazmu izmeklējumi tiek veikti.</w:t>
      </w:r>
    </w:p>
    <w:p w14:paraId="565E5EC2" w14:textId="77777777" w:rsidR="002227B7" w:rsidRPr="00F3383F" w:rsidRDefault="002227B7" w:rsidP="00937C1B">
      <w:pPr>
        <w:spacing w:after="0" w:line="240" w:lineRule="auto"/>
        <w:ind w:left="-851"/>
        <w:jc w:val="both"/>
        <w:rPr>
          <w:rFonts w:ascii="Times New Roman" w:hAnsi="Times New Roman"/>
          <w:sz w:val="24"/>
          <w:szCs w:val="24"/>
        </w:rPr>
      </w:pPr>
    </w:p>
    <w:p w14:paraId="5A785A55" w14:textId="77777777" w:rsidR="009479FF" w:rsidRPr="009479FF" w:rsidRDefault="009479FF" w:rsidP="007D2367">
      <w:pPr>
        <w:spacing w:after="0" w:line="240" w:lineRule="auto"/>
        <w:rPr>
          <w:rFonts w:ascii="Times New Roman" w:hAnsi="Times New Roman"/>
          <w:sz w:val="24"/>
          <w:szCs w:val="24"/>
          <w:lang w:val="it-IT" w:eastAsia="en-US"/>
        </w:rPr>
      </w:pPr>
    </w:p>
    <w:tbl>
      <w:tblPr>
        <w:tblW w:w="10490" w:type="dxa"/>
        <w:tblInd w:w="-714" w:type="dxa"/>
        <w:tblLayout w:type="fixed"/>
        <w:tblCellMar>
          <w:left w:w="10" w:type="dxa"/>
          <w:right w:w="10" w:type="dxa"/>
        </w:tblCellMar>
        <w:tblLook w:val="04A0" w:firstRow="1" w:lastRow="0" w:firstColumn="1" w:lastColumn="0" w:noHBand="0" w:noVBand="1"/>
      </w:tblPr>
      <w:tblGrid>
        <w:gridCol w:w="425"/>
        <w:gridCol w:w="1560"/>
        <w:gridCol w:w="3119"/>
        <w:gridCol w:w="1134"/>
        <w:gridCol w:w="3118"/>
        <w:gridCol w:w="1134"/>
      </w:tblGrid>
      <w:tr w:rsidR="00E167D9" w:rsidRPr="009479FF" w14:paraId="644F981E"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E62DE" w14:textId="77777777" w:rsidR="00E167D9" w:rsidRPr="009479FF" w:rsidRDefault="00E167D9" w:rsidP="00E167D9">
            <w:pPr>
              <w:pStyle w:val="Komentratma1"/>
              <w:jc w:val="center"/>
              <w:rPr>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3BF61" w14:textId="77777777" w:rsidR="00E167D9" w:rsidRPr="009479FF" w:rsidRDefault="00E167D9" w:rsidP="00E167D9">
            <w:pPr>
              <w:pStyle w:val="Komentratma1"/>
              <w:jc w:val="center"/>
              <w:rPr>
                <w:sz w:val="24"/>
                <w:szCs w:val="24"/>
              </w:rPr>
            </w:pPr>
            <w:r w:rsidRPr="009479FF">
              <w:rPr>
                <w:sz w:val="24"/>
                <w:szCs w:val="24"/>
                <w:lang w:val="lv-LV"/>
              </w:rPr>
              <w:t>Prece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1D92F" w14:textId="77777777" w:rsidR="00E167D9" w:rsidRPr="009479FF" w:rsidRDefault="00E167D9" w:rsidP="00E167D9">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BDF6" w14:textId="7F61973A" w:rsidR="00E167D9"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94CD" w14:textId="77777777" w:rsidR="00E167D9" w:rsidRDefault="00E167D9" w:rsidP="00E167D9">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57A550B2" w14:textId="58948CA4" w:rsidR="00E167D9" w:rsidRPr="009479FF" w:rsidRDefault="00E167D9" w:rsidP="00E167D9">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 xml:space="preserve">ciju, kas apliecina piedāvātā izmēģinājuma dzīvnieka </w:t>
            </w:r>
            <w:r w:rsidRPr="009479FF">
              <w:rPr>
                <w:rFonts w:ascii="Times New Roman" w:hAnsi="Times New Roman"/>
                <w:bCs/>
                <w:i/>
                <w:sz w:val="24"/>
                <w:szCs w:val="24"/>
              </w:rPr>
              <w:t xml:space="preserve"> </w:t>
            </w:r>
            <w:r w:rsidR="006B22E8">
              <w:rPr>
                <w:rFonts w:ascii="Times New Roman" w:hAnsi="Times New Roman"/>
                <w:bCs/>
                <w:i/>
                <w:sz w:val="24"/>
                <w:szCs w:val="24"/>
              </w:rPr>
              <w:t>atbilstību</w:t>
            </w:r>
            <w:r w:rsidR="006B22E8" w:rsidRPr="009479FF">
              <w:rPr>
                <w:rFonts w:ascii="Times New Roman" w:hAnsi="Times New Roman"/>
                <w:bCs/>
                <w:i/>
                <w:sz w:val="24"/>
                <w:szCs w:val="24"/>
              </w:rPr>
              <w:t xml:space="preserve"> </w:t>
            </w:r>
            <w:r w:rsidRPr="009479FF">
              <w:rPr>
                <w:rFonts w:ascii="Times New Roman" w:hAnsi="Times New Roman"/>
                <w:bCs/>
                <w:i/>
                <w:sz w:val="24"/>
                <w:szCs w:val="24"/>
              </w:rPr>
              <w:t>Pasūtītāja noteiktajām prasībām)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E52D" w14:textId="77777777" w:rsidR="00E167D9" w:rsidRDefault="00E167D9" w:rsidP="00E167D9">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7C159DB1" w14:textId="1A769FD4" w:rsidR="00E167D9" w:rsidRPr="009479FF" w:rsidRDefault="00E167D9" w:rsidP="00E167D9">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9479FF" w:rsidRPr="009479FF" w14:paraId="50F1EE8F"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BAAD0"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C753" w14:textId="77777777" w:rsidR="009479FF" w:rsidRPr="009479FF" w:rsidRDefault="009479FF" w:rsidP="00937C1B">
            <w:pPr>
              <w:pStyle w:val="Komentratma1"/>
              <w:jc w:val="both"/>
              <w:rPr>
                <w:sz w:val="24"/>
                <w:szCs w:val="24"/>
                <w:lang w:val="lv-LV"/>
              </w:rPr>
            </w:pPr>
            <w:r w:rsidRPr="009479FF">
              <w:rPr>
                <w:sz w:val="24"/>
                <w:szCs w:val="24"/>
                <w:lang w:val="lv-LV"/>
              </w:rPr>
              <w:t>Transgēnās</w:t>
            </w:r>
          </w:p>
          <w:p w14:paraId="1EFFAC39" w14:textId="77777777" w:rsidR="009479FF" w:rsidRPr="009479FF" w:rsidRDefault="009479FF" w:rsidP="00937C1B">
            <w:pPr>
              <w:pStyle w:val="Komentratma1"/>
              <w:jc w:val="both"/>
              <w:rPr>
                <w:sz w:val="24"/>
                <w:szCs w:val="24"/>
                <w:lang w:val="lv-LV"/>
              </w:rPr>
            </w:pPr>
            <w:r w:rsidRPr="009479FF">
              <w:rPr>
                <w:sz w:val="24"/>
                <w:szCs w:val="24"/>
                <w:lang w:val="lv-LV"/>
              </w:rPr>
              <w:t>Tg-SwDI (APP-Swedish,Dutch,Iowa)</w:t>
            </w:r>
          </w:p>
          <w:p w14:paraId="517EBDEE" w14:textId="77777777" w:rsidR="009479FF" w:rsidRPr="009479FF" w:rsidRDefault="009479FF" w:rsidP="00937C1B">
            <w:pPr>
              <w:pStyle w:val="Komentratma1"/>
              <w:jc w:val="both"/>
              <w:rPr>
                <w:sz w:val="24"/>
                <w:szCs w:val="24"/>
                <w:lang w:val="lv-LV"/>
              </w:rPr>
            </w:pPr>
          </w:p>
          <w:p w14:paraId="06492849" w14:textId="77777777" w:rsidR="009479FF" w:rsidRPr="009479FF" w:rsidRDefault="009479FF" w:rsidP="00937C1B">
            <w:pPr>
              <w:pStyle w:val="Komentratma1"/>
              <w:jc w:val="both"/>
              <w:rPr>
                <w:b w:val="0"/>
                <w:sz w:val="24"/>
                <w:szCs w:val="24"/>
                <w:lang w:val="lv-LV"/>
              </w:rPr>
            </w:pPr>
            <w:r w:rsidRPr="009479FF">
              <w:rPr>
                <w:b w:val="0"/>
                <w:sz w:val="24"/>
                <w:szCs w:val="24"/>
                <w:lang w:val="lv-LV"/>
              </w:rPr>
              <w:t>Pilnais nosaukums: C57BL/6-Tg(Thy1-APPSwDutIo</w:t>
            </w:r>
            <w:r w:rsidRPr="009479FF">
              <w:rPr>
                <w:b w:val="0"/>
                <w:sz w:val="24"/>
                <w:szCs w:val="24"/>
                <w:lang w:val="lv-LV"/>
              </w:rPr>
              <w:lastRenderedPageBreak/>
              <w:t>wa)BWevn/Mmjax</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B1D4F" w14:textId="77777777" w:rsidR="009479FF" w:rsidRPr="009479FF" w:rsidRDefault="009479FF" w:rsidP="007D2367">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40A8" w14:textId="77777777" w:rsidR="009479FF" w:rsidRPr="009479FF" w:rsidRDefault="009479FF" w:rsidP="007D2367">
            <w:pPr>
              <w:spacing w:after="0" w:line="240" w:lineRule="auto"/>
              <w:jc w:val="center"/>
              <w:rPr>
                <w:rFonts w:ascii="Times New Roman" w:hAnsi="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D4885" w14:textId="77777777" w:rsidR="009479FF" w:rsidRPr="009479FF" w:rsidRDefault="009479FF" w:rsidP="007D2367">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E7D6"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9479FF" w:rsidRPr="009479FF" w14:paraId="1E1BB4F2"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59BA7D"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445BF" w14:textId="77777777" w:rsidR="009479FF" w:rsidRPr="009479FF" w:rsidRDefault="009479FF" w:rsidP="007D2367">
            <w:pPr>
              <w:pStyle w:val="Komentratma1"/>
              <w:jc w:val="center"/>
              <w:rPr>
                <w:b w:val="0"/>
                <w:sz w:val="24"/>
                <w:szCs w:val="24"/>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B75D" w14:textId="24EA1230" w:rsidR="009479FF" w:rsidRPr="009479FF" w:rsidRDefault="009479FF" w:rsidP="008D5B8A">
            <w:pPr>
              <w:spacing w:after="0" w:line="240" w:lineRule="auto"/>
              <w:rPr>
                <w:rFonts w:ascii="Times New Roman" w:hAnsi="Times New Roman"/>
                <w:sz w:val="24"/>
                <w:szCs w:val="24"/>
                <w:shd w:val="clear" w:color="auto" w:fill="FFFFFF"/>
                <w:lang w:eastAsia="en-US"/>
              </w:rPr>
            </w:pPr>
            <w:r w:rsidRPr="009479FF">
              <w:rPr>
                <w:rFonts w:ascii="Times New Roman" w:hAnsi="Times New Roman"/>
                <w:sz w:val="24"/>
                <w:szCs w:val="24"/>
                <w:shd w:val="clear" w:color="auto" w:fill="FFFFFF"/>
                <w:lang w:eastAsia="en-US"/>
              </w:rPr>
              <w:t xml:space="preserve">Mātīte </w:t>
            </w:r>
            <w:r w:rsidRPr="009479FF">
              <w:rPr>
                <w:rFonts w:ascii="Times New Roman" w:hAnsi="Times New Roman"/>
                <w:sz w:val="24"/>
                <w:szCs w:val="24"/>
                <w:lang w:eastAsia="en-US"/>
              </w:rPr>
              <w:t>Tg-SwDI (APP-Swedish,Dutch,Iowa), svars 15</w:t>
            </w:r>
            <w:r w:rsidR="00605479">
              <w:rPr>
                <w:rFonts w:ascii="Times New Roman" w:hAnsi="Times New Roman"/>
                <w:sz w:val="24"/>
                <w:szCs w:val="24"/>
                <w:lang w:eastAsia="en-US"/>
              </w:rPr>
              <w:t xml:space="preserve"> – 17</w:t>
            </w:r>
            <w:r w:rsidRPr="009479FF">
              <w:rPr>
                <w:rFonts w:ascii="Times New Roman" w:hAnsi="Times New Roman"/>
                <w:sz w:val="24"/>
                <w:szCs w:val="24"/>
                <w:lang w:eastAsia="en-US"/>
              </w:rPr>
              <w:t xml:space="preserve"> g</w:t>
            </w:r>
          </w:p>
          <w:p w14:paraId="781C5628"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b/>
                <w:sz w:val="24"/>
                <w:szCs w:val="24"/>
                <w:shd w:val="clear" w:color="auto" w:fill="FFFFFF"/>
                <w:lang w:eastAsia="en-US"/>
              </w:rPr>
              <w:t>Modifikācijas:</w:t>
            </w:r>
            <w:r w:rsidRPr="009479FF">
              <w:rPr>
                <w:rFonts w:ascii="Times New Roman" w:hAnsi="Times New Roman"/>
                <w:sz w:val="24"/>
                <w:szCs w:val="24"/>
                <w:shd w:val="clear" w:color="auto" w:fill="FFFFFF"/>
                <w:lang w:eastAsia="en-US"/>
              </w:rPr>
              <w:t xml:space="preserve"> Transgēnās peles ekspresē cilvēka APP gēnu (izoformu 770), kas satur zviedru (K670N/M671L), nīderlandiešu (E693Q), un Iovas Iowa (D694N) mutācijas, kas kontrolētas ir ar  Thy1 promoteri.</w:t>
            </w:r>
          </w:p>
          <w:p w14:paraId="020C718B" w14:textId="3D9D319D"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shd w:val="clear" w:color="auto" w:fill="FFFFFF"/>
                <w:lang w:eastAsia="en-US"/>
              </w:rPr>
              <w:t>Transgēnais modelis ir pieejams no The Jackson Lab as Stock# 007027.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8F21"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B03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2CEA"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2636DD39" w14:textId="77777777" w:rsidTr="00937C1B">
        <w:trPr>
          <w:trHeight w:val="231"/>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F97AA3"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9576" w14:textId="77777777" w:rsidR="009479FF" w:rsidRPr="009479FF" w:rsidRDefault="009479FF" w:rsidP="007D2367">
            <w:pPr>
              <w:pStyle w:val="Komentratma1"/>
              <w:jc w:val="center"/>
              <w:rPr>
                <w:b w:val="0"/>
                <w:sz w:val="24"/>
                <w:szCs w:val="24"/>
                <w:lang w:val="lv-LV"/>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85F8" w14:textId="2637E0C2"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sz w:val="24"/>
                <w:szCs w:val="24"/>
              </w:rPr>
              <w:t xml:space="preserve">Tēviņš Tg-SwDI (APP-Swedish,Dutch,Iowa), svars 15 </w:t>
            </w:r>
            <w:r w:rsidR="00605479">
              <w:rPr>
                <w:rFonts w:ascii="Times New Roman" w:hAnsi="Times New Roman"/>
                <w:sz w:val="24"/>
                <w:szCs w:val="24"/>
              </w:rPr>
              <w:t xml:space="preserve">– 17 </w:t>
            </w:r>
            <w:r w:rsidRPr="009479FF">
              <w:rPr>
                <w:rFonts w:ascii="Times New Roman" w:hAnsi="Times New Roman"/>
                <w:sz w:val="24"/>
                <w:szCs w:val="24"/>
              </w:rPr>
              <w:t>g</w:t>
            </w:r>
          </w:p>
          <w:p w14:paraId="04FC341E" w14:textId="77777777" w:rsidR="009479FF" w:rsidRPr="009479FF" w:rsidRDefault="009479FF" w:rsidP="007D2367">
            <w:pPr>
              <w:snapToGrid w:val="0"/>
              <w:spacing w:after="0" w:line="240" w:lineRule="auto"/>
              <w:jc w:val="both"/>
              <w:rPr>
                <w:rFonts w:ascii="Times New Roman" w:hAnsi="Times New Roman"/>
                <w:sz w:val="24"/>
                <w:szCs w:val="24"/>
              </w:rPr>
            </w:pPr>
          </w:p>
          <w:p w14:paraId="5A681F24" w14:textId="77777777" w:rsidR="009479FF" w:rsidRPr="009479FF" w:rsidRDefault="009479FF" w:rsidP="007D2367">
            <w:pPr>
              <w:snapToGrid w:val="0"/>
              <w:spacing w:after="0" w:line="240" w:lineRule="auto"/>
              <w:jc w:val="both"/>
              <w:rPr>
                <w:rFonts w:ascii="Times New Roman" w:hAnsi="Times New Roman"/>
                <w:sz w:val="24"/>
                <w:szCs w:val="24"/>
              </w:rPr>
            </w:pPr>
            <w:r w:rsidRPr="009479FF">
              <w:rPr>
                <w:rFonts w:ascii="Times New Roman" w:hAnsi="Times New Roman"/>
                <w:b/>
                <w:sz w:val="24"/>
                <w:szCs w:val="24"/>
              </w:rPr>
              <w:t>Modifikācijas:</w:t>
            </w:r>
            <w:r w:rsidRPr="009479FF">
              <w:rPr>
                <w:rFonts w:ascii="Times New Roman" w:hAnsi="Times New Roman"/>
                <w:sz w:val="24"/>
                <w:szCs w:val="24"/>
              </w:rPr>
              <w:t xml:space="preserve"> Transgēnās peles ekspresē cilvēka APP gēnu (izoformu 770), kas satur zviedru (K670N/M671L), nīderlandiešu (E693Q), un Iovas Iowa (D694N) mutācijas, kas kontrolētas ir ar  Thy1 promoteri.</w:t>
            </w:r>
          </w:p>
          <w:p w14:paraId="53D1A13F" w14:textId="0044395B" w:rsidR="009479FF" w:rsidRPr="009479FF" w:rsidRDefault="009479FF" w:rsidP="008D5B8A">
            <w:pPr>
              <w:snapToGrid w:val="0"/>
              <w:spacing w:after="0" w:line="240" w:lineRule="auto"/>
              <w:jc w:val="both"/>
              <w:rPr>
                <w:rFonts w:ascii="Times New Roman" w:hAnsi="Times New Roman"/>
                <w:sz w:val="24"/>
                <w:szCs w:val="24"/>
              </w:rPr>
            </w:pPr>
            <w:r w:rsidRPr="009479FF">
              <w:rPr>
                <w:rFonts w:ascii="Times New Roman" w:hAnsi="Times New Roman"/>
                <w:sz w:val="24"/>
                <w:szCs w:val="24"/>
              </w:rPr>
              <w:t>Transgēnais modelis ir pieejams no The Jackson Lab kā Stock# 007027.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3BFEF"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pele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9B0"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AB49"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C18E98D" w14:textId="77777777" w:rsidTr="00EA6776">
        <w:trPr>
          <w:trHeight w:val="231"/>
        </w:trPr>
        <w:tc>
          <w:tcPr>
            <w:tcW w:w="935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21D1950C" w14:textId="4FA85337" w:rsidR="009479FF" w:rsidRPr="009479FF" w:rsidRDefault="00E167D9" w:rsidP="00172FCD">
            <w:pPr>
              <w:spacing w:after="0" w:line="240" w:lineRule="auto"/>
              <w:ind w:right="117"/>
              <w:jc w:val="right"/>
              <w:rPr>
                <w:rFonts w:ascii="Times New Roman" w:hAnsi="Times New Roman"/>
                <w:b/>
                <w:bCs/>
                <w:sz w:val="24"/>
                <w:szCs w:val="24"/>
              </w:rPr>
            </w:pPr>
            <w:r>
              <w:rPr>
                <w:rFonts w:ascii="Times New Roman" w:hAnsi="Times New Roman"/>
                <w:b/>
                <w:bCs/>
                <w:sz w:val="24"/>
                <w:szCs w:val="24"/>
              </w:rPr>
              <w:t xml:space="preserve">Cena kopā, </w:t>
            </w:r>
            <w:r w:rsidRPr="009479FF">
              <w:rPr>
                <w:rFonts w:ascii="Times New Roman" w:hAnsi="Times New Roman"/>
                <w:b/>
                <w:bCs/>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AFD3"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396346B6" w14:textId="77777777" w:rsidR="009479FF" w:rsidRPr="009479FF" w:rsidRDefault="009479FF" w:rsidP="007D2367">
      <w:pPr>
        <w:spacing w:after="0" w:line="240" w:lineRule="auto"/>
        <w:rPr>
          <w:rFonts w:ascii="Times New Roman" w:hAnsi="Times New Roman"/>
          <w:sz w:val="24"/>
          <w:szCs w:val="24"/>
          <w:lang w:val="it-IT" w:eastAsia="en-US"/>
        </w:rPr>
      </w:pPr>
    </w:p>
    <w:p w14:paraId="047FC851" w14:textId="71359886" w:rsidR="00FB4833" w:rsidRPr="009479FF" w:rsidRDefault="00FB4833" w:rsidP="00937C1B">
      <w:pPr>
        <w:spacing w:after="0" w:line="240" w:lineRule="auto"/>
        <w:ind w:left="-709"/>
        <w:jc w:val="both"/>
        <w:rPr>
          <w:rFonts w:ascii="Times New Roman" w:hAnsi="Times New Roman"/>
          <w:sz w:val="24"/>
          <w:szCs w:val="24"/>
        </w:rPr>
      </w:pPr>
      <w:r>
        <w:rPr>
          <w:rFonts w:ascii="Times New Roman" w:hAnsi="Times New Roman"/>
          <w:sz w:val="24"/>
          <w:szCs w:val="24"/>
        </w:rPr>
        <w:t>*</w:t>
      </w:r>
      <w:r w:rsidRPr="009479FF">
        <w:rPr>
          <w:rFonts w:ascii="Times New Roman" w:hAnsi="Times New Roman"/>
          <w:sz w:val="24"/>
          <w:szCs w:val="24"/>
        </w:rPr>
        <w:t>Ja tehniskajā specifikācijā norādīts konkrēts standarta nosaukums vai kāda cita norāde uz specifisku preču izcelsmi, pretendents var piedāvāt ekvivalentu vai atbilstību ekvivalentiem standartiem, kas atbilst tehniskās specifikācijas prasībām un parametriem un nodrošina tehniskajā specifikācijā prasīto.</w:t>
      </w:r>
    </w:p>
    <w:p w14:paraId="35347DB4" w14:textId="77777777" w:rsidR="00FB4833" w:rsidRDefault="00FB4833" w:rsidP="00937C1B">
      <w:pPr>
        <w:spacing w:after="0" w:line="240" w:lineRule="auto"/>
        <w:ind w:left="-709"/>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39C737A9" w14:textId="77777777" w:rsidR="00FB4833" w:rsidRDefault="00FB4833" w:rsidP="00FB4833">
      <w:pPr>
        <w:spacing w:after="0" w:line="240" w:lineRule="auto"/>
        <w:rPr>
          <w:rFonts w:ascii="Times New Roman" w:hAnsi="Times New Roman"/>
          <w:sz w:val="24"/>
          <w:szCs w:val="24"/>
        </w:rPr>
      </w:pPr>
    </w:p>
    <w:p w14:paraId="3D916462"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0DC4E65C" w14:textId="77777777" w:rsidR="00FB4833" w:rsidRPr="009479FF" w:rsidRDefault="00FB4833" w:rsidP="00FB4833">
      <w:pPr>
        <w:spacing w:after="0" w:line="240" w:lineRule="auto"/>
        <w:rPr>
          <w:rFonts w:ascii="Times New Roman" w:hAnsi="Times New Roman"/>
          <w:sz w:val="24"/>
          <w:szCs w:val="24"/>
        </w:rPr>
      </w:pPr>
    </w:p>
    <w:p w14:paraId="55C61A55"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lastRenderedPageBreak/>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2BED1096" w14:textId="77777777" w:rsidR="00FB4833" w:rsidRPr="009479FF" w:rsidRDefault="00FB4833" w:rsidP="00FB4833">
      <w:pPr>
        <w:spacing w:after="0" w:line="240" w:lineRule="auto"/>
        <w:rPr>
          <w:rFonts w:ascii="Times New Roman" w:hAnsi="Times New Roman"/>
          <w:sz w:val="24"/>
          <w:szCs w:val="24"/>
        </w:rPr>
      </w:pPr>
    </w:p>
    <w:p w14:paraId="40A21EF0"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____________________ 2017.gada ___.________________</w:t>
      </w:r>
    </w:p>
    <w:p w14:paraId="0A930C7D" w14:textId="57B9D904" w:rsidR="00FB4833" w:rsidRPr="009479FF" w:rsidRDefault="00FB4833" w:rsidP="00EA6776">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5C45B63E" w14:textId="12AE522C" w:rsidR="00937C1B" w:rsidRDefault="00937C1B">
      <w:pPr>
        <w:spacing w:after="0" w:line="240" w:lineRule="auto"/>
        <w:rPr>
          <w:rFonts w:ascii="Times New Roman" w:hAnsi="Times New Roman"/>
          <w:sz w:val="24"/>
          <w:szCs w:val="24"/>
          <w:lang w:val="it-IT" w:eastAsia="en-US"/>
        </w:rPr>
      </w:pPr>
      <w:r>
        <w:rPr>
          <w:rFonts w:ascii="Times New Roman" w:hAnsi="Times New Roman"/>
          <w:sz w:val="24"/>
          <w:szCs w:val="24"/>
          <w:lang w:val="it-IT" w:eastAsia="en-US"/>
        </w:rPr>
        <w:br w:type="page"/>
      </w:r>
    </w:p>
    <w:p w14:paraId="44931D8D" w14:textId="77777777" w:rsidR="00FB4833" w:rsidRDefault="00FB4833">
      <w:pPr>
        <w:spacing w:after="0" w:line="240" w:lineRule="auto"/>
        <w:rPr>
          <w:rFonts w:ascii="Times New Roman" w:hAnsi="Times New Roman"/>
          <w:sz w:val="24"/>
          <w:szCs w:val="24"/>
          <w:lang w:val="it-IT" w:eastAsia="en-US"/>
        </w:rPr>
      </w:pPr>
    </w:p>
    <w:p w14:paraId="7F7412ED"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2.pielikums</w:t>
      </w:r>
    </w:p>
    <w:p w14:paraId="23070443" w14:textId="77777777" w:rsidR="007D2367" w:rsidRPr="009479FF" w:rsidRDefault="007D2367" w:rsidP="007D2367">
      <w:pPr>
        <w:spacing w:after="0" w:line="240" w:lineRule="auto"/>
        <w:jc w:val="right"/>
        <w:rPr>
          <w:rFonts w:ascii="Times New Roman" w:hAnsi="Times New Roman"/>
          <w:b/>
          <w:sz w:val="24"/>
          <w:szCs w:val="24"/>
        </w:rPr>
      </w:pPr>
      <w:r w:rsidRPr="009479FF">
        <w:rPr>
          <w:rFonts w:ascii="Times New Roman" w:hAnsi="Times New Roman"/>
          <w:b/>
          <w:sz w:val="24"/>
          <w:szCs w:val="24"/>
        </w:rPr>
        <w:t>“Tehniskā specifikācija un pretendenta tehniskais un finanšu piedāvājums”</w:t>
      </w:r>
    </w:p>
    <w:p w14:paraId="564911F5"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4C42C3C3"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4191F689" w14:textId="385CEEED" w:rsidR="00DB5D27"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 Nr. LU 2017/61_I</w:t>
      </w:r>
    </w:p>
    <w:p w14:paraId="43138B65" w14:textId="77777777" w:rsidR="007D2367" w:rsidRPr="009479FF" w:rsidRDefault="007D2367" w:rsidP="007D2367">
      <w:pPr>
        <w:tabs>
          <w:tab w:val="left" w:pos="855"/>
        </w:tabs>
        <w:spacing w:after="0" w:line="240" w:lineRule="auto"/>
        <w:jc w:val="center"/>
        <w:rPr>
          <w:rFonts w:ascii="Times New Roman" w:hAnsi="Times New Roman"/>
          <w:color w:val="000000"/>
          <w:sz w:val="24"/>
          <w:szCs w:val="24"/>
        </w:rPr>
      </w:pPr>
    </w:p>
    <w:p w14:paraId="58B7404C" w14:textId="77777777" w:rsidR="006B22E8" w:rsidRPr="009479FF" w:rsidRDefault="006B22E8" w:rsidP="006B22E8">
      <w:pPr>
        <w:spacing w:after="0" w:line="240" w:lineRule="auto"/>
        <w:jc w:val="center"/>
        <w:rPr>
          <w:rFonts w:ascii="Times New Roman" w:hAnsi="Times New Roman"/>
          <w:b/>
          <w:sz w:val="24"/>
          <w:szCs w:val="24"/>
        </w:rPr>
      </w:pPr>
      <w:r w:rsidRPr="009479FF">
        <w:rPr>
          <w:rFonts w:ascii="Times New Roman" w:hAnsi="Times New Roman"/>
          <w:b/>
          <w:sz w:val="24"/>
          <w:szCs w:val="24"/>
        </w:rPr>
        <w:t>TEHNISKĀ SPECIFIKĀCIJA</w:t>
      </w:r>
      <w:r>
        <w:rPr>
          <w:rFonts w:ascii="Times New Roman" w:hAnsi="Times New Roman"/>
          <w:b/>
          <w:sz w:val="24"/>
          <w:szCs w:val="24"/>
        </w:rPr>
        <w:t>*</w:t>
      </w:r>
      <w:r w:rsidRPr="009479FF">
        <w:rPr>
          <w:rFonts w:ascii="Times New Roman" w:hAnsi="Times New Roman"/>
          <w:b/>
          <w:sz w:val="24"/>
          <w:szCs w:val="24"/>
        </w:rPr>
        <w:t xml:space="preserve"> </w:t>
      </w:r>
      <w:r>
        <w:rPr>
          <w:rFonts w:ascii="Times New Roman" w:hAnsi="Times New Roman"/>
          <w:b/>
          <w:sz w:val="24"/>
          <w:szCs w:val="24"/>
        </w:rPr>
        <w:t xml:space="preserve">UN </w:t>
      </w:r>
      <w:r w:rsidRPr="009479FF">
        <w:rPr>
          <w:rFonts w:ascii="Times New Roman" w:hAnsi="Times New Roman"/>
          <w:b/>
          <w:sz w:val="24"/>
          <w:szCs w:val="24"/>
        </w:rPr>
        <w:t>PRETENDETA TEHNISKAIS</w:t>
      </w:r>
      <w:r>
        <w:rPr>
          <w:rFonts w:ascii="Times New Roman" w:hAnsi="Times New Roman"/>
          <w:b/>
          <w:sz w:val="24"/>
          <w:szCs w:val="24"/>
        </w:rPr>
        <w:t xml:space="preserve"> UN FINANŠU</w:t>
      </w:r>
      <w:r w:rsidRPr="009479FF">
        <w:rPr>
          <w:rFonts w:ascii="Times New Roman" w:hAnsi="Times New Roman"/>
          <w:b/>
          <w:sz w:val="24"/>
          <w:szCs w:val="24"/>
        </w:rPr>
        <w:t xml:space="preserve"> PIEDĀVĀJUMS</w:t>
      </w:r>
    </w:p>
    <w:p w14:paraId="66F315DD" w14:textId="1A7DC0E6" w:rsidR="007D2367" w:rsidRPr="009479FF" w:rsidRDefault="007D2367" w:rsidP="007D2367">
      <w:pPr>
        <w:spacing w:after="0" w:line="240" w:lineRule="auto"/>
        <w:jc w:val="center"/>
        <w:rPr>
          <w:rFonts w:ascii="Times New Roman" w:hAnsi="Times New Roman"/>
          <w:b/>
          <w:sz w:val="24"/>
          <w:szCs w:val="24"/>
        </w:rPr>
      </w:pPr>
      <w:r w:rsidRPr="009479FF">
        <w:rPr>
          <w:rFonts w:ascii="Times New Roman" w:hAnsi="Times New Roman"/>
          <w:b/>
          <w:sz w:val="24"/>
          <w:szCs w:val="24"/>
        </w:rPr>
        <w:t xml:space="preserve">Iepirkuma priekšmeta </w:t>
      </w:r>
      <w:r>
        <w:rPr>
          <w:rFonts w:ascii="Times New Roman" w:hAnsi="Times New Roman"/>
          <w:b/>
          <w:sz w:val="24"/>
          <w:szCs w:val="24"/>
        </w:rPr>
        <w:t>4</w:t>
      </w:r>
      <w:r w:rsidRPr="009479FF">
        <w:rPr>
          <w:rFonts w:ascii="Times New Roman" w:hAnsi="Times New Roman"/>
          <w:b/>
          <w:sz w:val="24"/>
          <w:szCs w:val="24"/>
        </w:rPr>
        <w:t>.daļa “</w:t>
      </w:r>
      <w:r w:rsidRPr="009479FF">
        <w:rPr>
          <w:rFonts w:ascii="Times New Roman" w:hAnsi="Times New Roman"/>
          <w:b/>
          <w:sz w:val="24"/>
          <w:szCs w:val="24"/>
          <w:lang w:val="it-IT" w:eastAsia="en-US"/>
        </w:rPr>
        <w:t>Laboratorijas līnijžurkas</w:t>
      </w:r>
      <w:r w:rsidRPr="009479FF">
        <w:rPr>
          <w:rFonts w:ascii="Times New Roman" w:hAnsi="Times New Roman"/>
          <w:b/>
          <w:sz w:val="24"/>
          <w:szCs w:val="24"/>
        </w:rPr>
        <w:t>”</w:t>
      </w:r>
    </w:p>
    <w:p w14:paraId="0A5DDCF3" w14:textId="77777777" w:rsidR="009479FF" w:rsidRPr="009479FF" w:rsidRDefault="009479FF" w:rsidP="007D2367">
      <w:pPr>
        <w:spacing w:after="0" w:line="240" w:lineRule="auto"/>
        <w:rPr>
          <w:rFonts w:ascii="Times New Roman" w:hAnsi="Times New Roman"/>
          <w:sz w:val="24"/>
          <w:szCs w:val="24"/>
          <w:lang w:val="it-IT" w:eastAsia="en-US"/>
        </w:rPr>
      </w:pPr>
    </w:p>
    <w:p w14:paraId="054ED510" w14:textId="12894FC9" w:rsidR="006B22E8" w:rsidRDefault="006B22E8" w:rsidP="00937C1B">
      <w:pPr>
        <w:spacing w:after="0" w:line="240" w:lineRule="auto"/>
        <w:ind w:left="-709"/>
        <w:jc w:val="both"/>
        <w:rPr>
          <w:rFonts w:ascii="Times New Roman" w:hAnsi="Times New Roman"/>
          <w:sz w:val="24"/>
          <w:szCs w:val="24"/>
        </w:rPr>
      </w:pPr>
      <w:r w:rsidRPr="000B1979">
        <w:rPr>
          <w:rFonts w:ascii="Times New Roman" w:hAnsi="Times New Roman"/>
          <w:sz w:val="24"/>
          <w:szCs w:val="24"/>
        </w:rPr>
        <w:t>1)  </w:t>
      </w:r>
      <w:r>
        <w:rPr>
          <w:rFonts w:ascii="Times New Roman" w:hAnsi="Times New Roman"/>
          <w:sz w:val="24"/>
          <w:szCs w:val="24"/>
        </w:rPr>
        <w:t xml:space="preserve"> </w:t>
      </w:r>
      <w:r w:rsidRPr="000B1979">
        <w:rPr>
          <w:rFonts w:ascii="Times New Roman" w:hAnsi="Times New Roman"/>
          <w:sz w:val="24"/>
          <w:szCs w:val="24"/>
        </w:rPr>
        <w:t>Mērķis: Izmēģinājuma dzīvniekus (</w:t>
      </w:r>
      <w:r>
        <w:rPr>
          <w:rFonts w:ascii="Times New Roman" w:hAnsi="Times New Roman"/>
          <w:sz w:val="24"/>
          <w:szCs w:val="24"/>
        </w:rPr>
        <w:t>žurkas</w:t>
      </w:r>
      <w:r w:rsidRPr="000B1979">
        <w:rPr>
          <w:rFonts w:ascii="Times New Roman" w:hAnsi="Times New Roman"/>
          <w:sz w:val="24"/>
          <w:szCs w:val="24"/>
        </w:rPr>
        <w:t>) paredzēts izmantot zinātniskiem pētījumiem dzīvās dabas zinātnes un medicīnas zinātņu laboratorijās</w:t>
      </w:r>
      <w:r>
        <w:rPr>
          <w:rFonts w:ascii="Times New Roman" w:hAnsi="Times New Roman"/>
          <w:sz w:val="24"/>
          <w:szCs w:val="24"/>
        </w:rPr>
        <w:t>;</w:t>
      </w:r>
      <w:r w:rsidRPr="000B1979">
        <w:rPr>
          <w:rFonts w:ascii="Times New Roman" w:hAnsi="Times New Roman"/>
          <w:sz w:val="24"/>
          <w:szCs w:val="24"/>
        </w:rPr>
        <w:br/>
      </w:r>
      <w:r w:rsidR="008D5B8A" w:rsidRPr="008D5B8A">
        <w:rPr>
          <w:rFonts w:ascii="Times New Roman" w:hAnsi="Times New Roman"/>
          <w:sz w:val="24"/>
          <w:szCs w:val="24"/>
        </w:rPr>
        <w:t>2)    </w:t>
      </w:r>
      <w:r w:rsidR="002227B7" w:rsidRPr="00F86A11">
        <w:rPr>
          <w:rFonts w:ascii="Times New Roman" w:hAnsi="Times New Roman"/>
          <w:sz w:val="24"/>
          <w:szCs w:val="24"/>
        </w:rPr>
        <w:t>Pretendentam, veicot Preču piegādi, Pasūtītājam jāiesniedz piegādājamo dzīvnieku veselības apliecinājums (kas ietver mikrobioloģiskās floras monitoringa izmeklējumu datus attiecībā  uz vīrusiem, parazītiem, baktērijām, sēnēm un mikoplazmām);</w:t>
      </w:r>
    </w:p>
    <w:p w14:paraId="7940CF61" w14:textId="25C9C424" w:rsidR="00937C1B" w:rsidRDefault="006B22E8" w:rsidP="00937C1B">
      <w:pPr>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0B1979">
        <w:rPr>
          <w:rFonts w:ascii="Times New Roman" w:hAnsi="Times New Roman"/>
          <w:sz w:val="24"/>
          <w:szCs w:val="24"/>
        </w:rPr>
        <w:t>Mazākais pasūtījums 40 </w:t>
      </w:r>
      <w:r>
        <w:rPr>
          <w:rFonts w:ascii="Times New Roman" w:hAnsi="Times New Roman"/>
          <w:sz w:val="24"/>
          <w:szCs w:val="24"/>
        </w:rPr>
        <w:t>žurkas attiecīgās pozīcijas ietvaros;</w:t>
      </w:r>
      <w:r w:rsidRPr="000B1979">
        <w:rPr>
          <w:rFonts w:ascii="Times New Roman" w:hAnsi="Times New Roman"/>
          <w:sz w:val="24"/>
          <w:szCs w:val="24"/>
        </w:rPr>
        <w:br/>
      </w:r>
      <w:r>
        <w:rPr>
          <w:rFonts w:ascii="Times New Roman" w:hAnsi="Times New Roman"/>
          <w:sz w:val="24"/>
          <w:szCs w:val="24"/>
        </w:rPr>
        <w:t xml:space="preserve">4)    </w:t>
      </w:r>
      <w:r w:rsidRPr="000B1979">
        <w:rPr>
          <w:rFonts w:ascii="Times New Roman" w:hAnsi="Times New Roman"/>
          <w:sz w:val="24"/>
          <w:szCs w:val="24"/>
        </w:rPr>
        <w:t>Izmaksas ietver arī transportēšanas izdevumus</w:t>
      </w:r>
      <w:r>
        <w:rPr>
          <w:rFonts w:ascii="Times New Roman" w:hAnsi="Times New Roman"/>
          <w:sz w:val="24"/>
          <w:szCs w:val="24"/>
        </w:rPr>
        <w:t>;</w:t>
      </w:r>
      <w:r w:rsidRPr="000B1979">
        <w:rPr>
          <w:rFonts w:ascii="Times New Roman" w:hAnsi="Times New Roman"/>
          <w:sz w:val="24"/>
          <w:szCs w:val="24"/>
        </w:rPr>
        <w:br/>
      </w:r>
      <w:r w:rsidR="00937C1B" w:rsidRPr="000B1979">
        <w:rPr>
          <w:rFonts w:ascii="Times New Roman" w:hAnsi="Times New Roman"/>
          <w:sz w:val="24"/>
          <w:szCs w:val="24"/>
        </w:rPr>
        <w:t>5)    Piegādes termiņš </w:t>
      </w:r>
      <w:r w:rsidR="006A6D6A" w:rsidRPr="00F86A11">
        <w:rPr>
          <w:rFonts w:ascii="Times New Roman" w:hAnsi="Times New Roman"/>
          <w:sz w:val="24"/>
          <w:szCs w:val="24"/>
        </w:rPr>
        <w:t>4</w:t>
      </w:r>
      <w:r w:rsidR="00937C1B" w:rsidRPr="00F86A11">
        <w:rPr>
          <w:rFonts w:ascii="Times New Roman" w:hAnsi="Times New Roman"/>
          <w:sz w:val="24"/>
          <w:szCs w:val="24"/>
        </w:rPr>
        <w:t>0 (</w:t>
      </w:r>
      <w:r w:rsidR="006A6D6A" w:rsidRPr="00F86A11">
        <w:rPr>
          <w:rFonts w:ascii="Times New Roman" w:hAnsi="Times New Roman"/>
          <w:sz w:val="24"/>
          <w:szCs w:val="24"/>
        </w:rPr>
        <w:t>četrd</w:t>
      </w:r>
      <w:r w:rsidR="00937C1B" w:rsidRPr="00F86A11">
        <w:rPr>
          <w:rFonts w:ascii="Times New Roman" w:hAnsi="Times New Roman"/>
          <w:sz w:val="24"/>
          <w:szCs w:val="24"/>
        </w:rPr>
        <w:t>esmit) darba</w:t>
      </w:r>
      <w:r w:rsidR="00937C1B" w:rsidRPr="000B1979">
        <w:rPr>
          <w:rFonts w:ascii="Times New Roman" w:hAnsi="Times New Roman"/>
          <w:sz w:val="24"/>
          <w:szCs w:val="24"/>
        </w:rPr>
        <w:t> dienas kopš pasūtījuma veikšanas</w:t>
      </w:r>
      <w:r w:rsidR="00937C1B">
        <w:rPr>
          <w:rFonts w:ascii="Times New Roman" w:hAnsi="Times New Roman"/>
          <w:sz w:val="24"/>
          <w:szCs w:val="24"/>
        </w:rPr>
        <w:t>;</w:t>
      </w:r>
    </w:p>
    <w:p w14:paraId="4660A2D1" w14:textId="4EC54430" w:rsidR="00937C1B" w:rsidRDefault="00937C1B" w:rsidP="00937C1B">
      <w:pPr>
        <w:spacing w:after="0" w:line="240" w:lineRule="auto"/>
        <w:ind w:left="-709" w:hanging="851"/>
        <w:jc w:val="both"/>
        <w:rPr>
          <w:rFonts w:ascii="Times New Roman" w:hAnsi="Times New Roman"/>
          <w:sz w:val="24"/>
          <w:szCs w:val="24"/>
        </w:rPr>
      </w:pPr>
      <w:r>
        <w:rPr>
          <w:rFonts w:ascii="Times New Roman" w:hAnsi="Times New Roman"/>
          <w:sz w:val="24"/>
          <w:szCs w:val="24"/>
        </w:rPr>
        <w:t xml:space="preserve">              6)    </w:t>
      </w:r>
      <w:r w:rsidRPr="00F3383F">
        <w:rPr>
          <w:rFonts w:ascii="Times New Roman" w:hAnsi="Times New Roman"/>
          <w:sz w:val="24"/>
          <w:szCs w:val="24"/>
        </w:rPr>
        <w:t>Pasūtītājām līguma izpildes laikā nav pienākums pasūtīt visas Tehniskajā specifikācijā norādītās preces. Pasūtītājam ir tiesības Preci pasūtīt pa daļām tādā apjomā, kād</w:t>
      </w:r>
      <w:r w:rsidR="002227B7">
        <w:rPr>
          <w:rFonts w:ascii="Times New Roman" w:hAnsi="Times New Roman"/>
          <w:sz w:val="24"/>
          <w:szCs w:val="24"/>
        </w:rPr>
        <w:t>s tas Pasūtītājam ir vajadzīgs;</w:t>
      </w:r>
    </w:p>
    <w:p w14:paraId="00D5D490" w14:textId="77777777" w:rsidR="002227B7" w:rsidRPr="00F3383F" w:rsidRDefault="002227B7" w:rsidP="002227B7">
      <w:pPr>
        <w:spacing w:after="0" w:line="240" w:lineRule="auto"/>
        <w:ind w:left="-709"/>
        <w:jc w:val="both"/>
        <w:rPr>
          <w:rFonts w:ascii="Times New Roman" w:hAnsi="Times New Roman"/>
          <w:sz w:val="24"/>
          <w:szCs w:val="24"/>
        </w:rPr>
      </w:pPr>
      <w:r>
        <w:rPr>
          <w:rFonts w:ascii="Times New Roman" w:hAnsi="Times New Roman"/>
          <w:sz w:val="24"/>
          <w:szCs w:val="24"/>
        </w:rPr>
        <w:t xml:space="preserve">7) </w:t>
      </w:r>
      <w:r w:rsidRPr="00F86A11">
        <w:rPr>
          <w:rFonts w:ascii="Times New Roman" w:hAnsi="Times New Roman"/>
          <w:sz w:val="24"/>
          <w:szCs w:val="24"/>
        </w:rPr>
        <w:t>Pretendents tehniskajam piedāvājumam pievieno apliecinājumu, ar ko apliecina, ka dzīvniekiem tiek veikti  mikrobioloģiskās floras monitoringa izmeklējumi, norādot/uzskaitot, kādu vīrusu, parazītu, baktēriju, sēņu un mikoplazmu izmeklējumi tiek veikti.</w:t>
      </w:r>
    </w:p>
    <w:p w14:paraId="7C7A5DCE" w14:textId="77777777" w:rsidR="009479FF" w:rsidRPr="009479FF" w:rsidRDefault="009479FF" w:rsidP="007D2367">
      <w:pPr>
        <w:spacing w:after="0" w:line="240" w:lineRule="auto"/>
        <w:rPr>
          <w:rFonts w:ascii="Times New Roman" w:hAnsi="Times New Roman"/>
          <w:b/>
          <w:bCs/>
          <w:sz w:val="24"/>
          <w:szCs w:val="24"/>
          <w:lang w:eastAsia="en-US"/>
        </w:rPr>
      </w:pPr>
    </w:p>
    <w:tbl>
      <w:tblPr>
        <w:tblW w:w="10490" w:type="dxa"/>
        <w:tblInd w:w="-714" w:type="dxa"/>
        <w:tblLayout w:type="fixed"/>
        <w:tblCellMar>
          <w:left w:w="10" w:type="dxa"/>
          <w:right w:w="10" w:type="dxa"/>
        </w:tblCellMar>
        <w:tblLook w:val="04A0" w:firstRow="1" w:lastRow="0" w:firstColumn="1" w:lastColumn="0" w:noHBand="0" w:noVBand="1"/>
      </w:tblPr>
      <w:tblGrid>
        <w:gridCol w:w="425"/>
        <w:gridCol w:w="1277"/>
        <w:gridCol w:w="3402"/>
        <w:gridCol w:w="1134"/>
        <w:gridCol w:w="3118"/>
        <w:gridCol w:w="1134"/>
      </w:tblGrid>
      <w:tr w:rsidR="00E167D9" w:rsidRPr="009479FF" w14:paraId="1C535E62"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6D9B39" w14:textId="77777777" w:rsidR="00E167D9" w:rsidRPr="009479FF" w:rsidRDefault="00E167D9" w:rsidP="00E167D9">
            <w:pPr>
              <w:pStyle w:val="Komentratma1"/>
              <w:ind w:left="-166" w:firstLine="166"/>
              <w:jc w:val="center"/>
              <w:rPr>
                <w:sz w:val="24"/>
                <w:szCs w:val="24"/>
                <w:lang w:val="lv-LV"/>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CF6B" w14:textId="77777777" w:rsidR="00E167D9" w:rsidRPr="009479FF" w:rsidRDefault="00E167D9" w:rsidP="00E167D9">
            <w:pPr>
              <w:pStyle w:val="Komentratma1"/>
              <w:jc w:val="center"/>
              <w:rPr>
                <w:sz w:val="24"/>
                <w:szCs w:val="24"/>
              </w:rPr>
            </w:pPr>
            <w:r w:rsidRPr="009479FF">
              <w:rPr>
                <w:sz w:val="24"/>
                <w:szCs w:val="24"/>
                <w:lang w:val="lv-LV"/>
              </w:rPr>
              <w:t>Prece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A2380" w14:textId="77777777" w:rsidR="00E167D9" w:rsidRPr="009479FF" w:rsidRDefault="00E167D9" w:rsidP="00E167D9">
            <w:pPr>
              <w:spacing w:after="0" w:line="240" w:lineRule="auto"/>
              <w:jc w:val="center"/>
              <w:rPr>
                <w:rFonts w:ascii="Times New Roman" w:hAnsi="Times New Roman"/>
                <w:sz w:val="24"/>
                <w:szCs w:val="24"/>
              </w:rPr>
            </w:pPr>
            <w:r w:rsidRPr="009479FF">
              <w:rPr>
                <w:rFonts w:ascii="Times New Roman" w:hAnsi="Times New Roman"/>
                <w:b/>
                <w:sz w:val="24"/>
                <w:szCs w:val="24"/>
              </w:rPr>
              <w:t xml:space="preserve">Tehniskā specifikācija </w:t>
            </w:r>
            <w:r w:rsidRPr="009479FF">
              <w:rPr>
                <w:rFonts w:ascii="Times New Roman" w:hAnsi="Times New Roman"/>
                <w:b/>
                <w:sz w:val="24"/>
                <w:szCs w:val="24"/>
              </w:rPr>
              <w:br/>
              <w:t>(Pasūtītāja prasības)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A112" w14:textId="261558D3" w:rsidR="00E167D9" w:rsidRPr="009479FF" w:rsidRDefault="00E167D9" w:rsidP="00E167D9">
            <w:pPr>
              <w:spacing w:after="0" w:line="240" w:lineRule="auto"/>
              <w:jc w:val="center"/>
              <w:rPr>
                <w:rFonts w:ascii="Times New Roman" w:hAnsi="Times New Roman"/>
                <w:sz w:val="24"/>
                <w:szCs w:val="24"/>
              </w:rPr>
            </w:pPr>
            <w:r>
              <w:rPr>
                <w:rFonts w:ascii="Times New Roman" w:hAnsi="Times New Roman"/>
                <w:b/>
                <w:bCs/>
                <w:sz w:val="24"/>
                <w:szCs w:val="24"/>
              </w:rPr>
              <w:t xml:space="preserve">Vienība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FEDC" w14:textId="77777777" w:rsidR="00E167D9" w:rsidRDefault="00E167D9" w:rsidP="00E167D9">
            <w:pPr>
              <w:spacing w:after="0" w:line="240" w:lineRule="auto"/>
              <w:jc w:val="center"/>
              <w:rPr>
                <w:rFonts w:ascii="Times New Roman" w:hAnsi="Times New Roman"/>
                <w:b/>
                <w:bCs/>
                <w:sz w:val="24"/>
                <w:szCs w:val="24"/>
              </w:rPr>
            </w:pPr>
            <w:r w:rsidRPr="009479FF">
              <w:rPr>
                <w:rFonts w:ascii="Times New Roman" w:hAnsi="Times New Roman"/>
                <w:b/>
                <w:bCs/>
                <w:sz w:val="24"/>
                <w:szCs w:val="24"/>
              </w:rPr>
              <w:t>Pretendenta piedāvājums</w:t>
            </w:r>
          </w:p>
          <w:p w14:paraId="1C8FF287" w14:textId="31462687" w:rsidR="00E167D9" w:rsidRPr="009479FF" w:rsidRDefault="00E167D9" w:rsidP="00E167D9">
            <w:pPr>
              <w:spacing w:after="0" w:line="240" w:lineRule="auto"/>
              <w:jc w:val="both"/>
              <w:rPr>
                <w:rFonts w:ascii="Times New Roman" w:hAnsi="Times New Roman"/>
                <w:sz w:val="24"/>
                <w:szCs w:val="24"/>
              </w:rPr>
            </w:pPr>
            <w:r w:rsidRPr="009479FF">
              <w:rPr>
                <w:rFonts w:ascii="Times New Roman" w:hAnsi="Times New Roman"/>
                <w:bCs/>
                <w:i/>
                <w:sz w:val="24"/>
                <w:szCs w:val="24"/>
              </w:rPr>
              <w:t>(raksturojums (tehniskie parametri), kur Pretendents norāda visu informā</w:t>
            </w:r>
            <w:r>
              <w:rPr>
                <w:rFonts w:ascii="Times New Roman" w:hAnsi="Times New Roman"/>
                <w:bCs/>
                <w:i/>
                <w:sz w:val="24"/>
                <w:szCs w:val="24"/>
              </w:rPr>
              <w:t xml:space="preserve">ciju, kas apliecina piedāvātā izmēģinājuma dzīvnieka </w:t>
            </w:r>
            <w:r w:rsidRPr="009479FF">
              <w:rPr>
                <w:rFonts w:ascii="Times New Roman" w:hAnsi="Times New Roman"/>
                <w:bCs/>
                <w:i/>
                <w:sz w:val="24"/>
                <w:szCs w:val="24"/>
              </w:rPr>
              <w:t xml:space="preserve"> </w:t>
            </w:r>
            <w:r w:rsidR="006B22E8">
              <w:rPr>
                <w:rFonts w:ascii="Times New Roman" w:hAnsi="Times New Roman"/>
                <w:bCs/>
                <w:i/>
                <w:sz w:val="24"/>
                <w:szCs w:val="24"/>
              </w:rPr>
              <w:t>atbilstību</w:t>
            </w:r>
            <w:r w:rsidR="006B22E8" w:rsidRPr="009479FF">
              <w:rPr>
                <w:rFonts w:ascii="Times New Roman" w:hAnsi="Times New Roman"/>
                <w:bCs/>
                <w:i/>
                <w:sz w:val="24"/>
                <w:szCs w:val="24"/>
              </w:rPr>
              <w:t xml:space="preserve"> </w:t>
            </w:r>
            <w:r w:rsidRPr="009479FF">
              <w:rPr>
                <w:rFonts w:ascii="Times New Roman" w:hAnsi="Times New Roman"/>
                <w:bCs/>
                <w:i/>
                <w:sz w:val="24"/>
                <w:szCs w:val="24"/>
              </w:rPr>
              <w:t>Pasūtītāja noteiktajām prasībām)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7D57" w14:textId="77777777" w:rsidR="00E167D9" w:rsidRDefault="00E167D9" w:rsidP="00E167D9">
            <w:pPr>
              <w:spacing w:after="0" w:line="240" w:lineRule="auto"/>
              <w:jc w:val="center"/>
              <w:rPr>
                <w:rFonts w:ascii="Times New Roman" w:hAnsi="Times New Roman"/>
                <w:b/>
                <w:bCs/>
                <w:sz w:val="24"/>
                <w:szCs w:val="24"/>
                <w:lang w:val="en-GB" w:eastAsia="en-US"/>
              </w:rPr>
            </w:pPr>
            <w:r w:rsidRPr="009479FF">
              <w:rPr>
                <w:rFonts w:ascii="Times New Roman" w:hAnsi="Times New Roman"/>
                <w:b/>
                <w:bCs/>
                <w:sz w:val="24"/>
                <w:szCs w:val="24"/>
                <w:lang w:val="en-GB" w:eastAsia="en-US"/>
              </w:rPr>
              <w:t>Cena bez PVN, EUR</w:t>
            </w:r>
          </w:p>
          <w:p w14:paraId="5957E75A" w14:textId="648E397C" w:rsidR="00E167D9" w:rsidRPr="009479FF" w:rsidRDefault="00E167D9" w:rsidP="00E167D9">
            <w:pPr>
              <w:spacing w:after="0" w:line="240" w:lineRule="auto"/>
              <w:jc w:val="center"/>
              <w:rPr>
                <w:rFonts w:ascii="Times New Roman" w:hAnsi="Times New Roman"/>
                <w:sz w:val="24"/>
                <w:szCs w:val="24"/>
              </w:rPr>
            </w:pPr>
            <w:r w:rsidRPr="00E167D9">
              <w:rPr>
                <w:rFonts w:ascii="Times New Roman" w:hAnsi="Times New Roman"/>
                <w:bCs/>
                <w:sz w:val="24"/>
                <w:szCs w:val="24"/>
                <w:lang w:val="en-GB" w:eastAsia="en-US"/>
              </w:rPr>
              <w:t>Par 1 (vienu) vienību</w:t>
            </w:r>
          </w:p>
        </w:tc>
      </w:tr>
      <w:tr w:rsidR="009479FF" w:rsidRPr="009479FF" w14:paraId="795D3450"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58A4A7" w14:textId="77777777" w:rsidR="009479FF" w:rsidRPr="009479FF" w:rsidRDefault="009479FF" w:rsidP="007D2367">
            <w:pPr>
              <w:pStyle w:val="Komentratma1"/>
              <w:jc w:val="center"/>
              <w:rPr>
                <w:b w:val="0"/>
                <w:sz w:val="24"/>
                <w:szCs w:val="24"/>
                <w:lang w:val="lv-LV"/>
              </w:rPr>
            </w:pPr>
            <w:r w:rsidRPr="009479FF">
              <w:rPr>
                <w:b w:val="0"/>
                <w:sz w:val="24"/>
                <w:szCs w:val="24"/>
                <w:lang w:val="lv-LV"/>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658" w14:textId="77777777" w:rsidR="009479FF" w:rsidRPr="009479FF" w:rsidRDefault="009479FF" w:rsidP="007D2367">
            <w:pPr>
              <w:pStyle w:val="Komentratma1"/>
              <w:rPr>
                <w:sz w:val="24"/>
                <w:szCs w:val="24"/>
                <w:lang w:val="lv-LV"/>
              </w:rPr>
            </w:pPr>
            <w:r w:rsidRPr="009479FF">
              <w:rPr>
                <w:sz w:val="24"/>
                <w:szCs w:val="24"/>
                <w:lang w:val="lv-LV"/>
              </w:rPr>
              <w:t>Līnijžurkas „WISTAR”: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2957" w14:textId="77777777" w:rsidR="009479FF" w:rsidRPr="009479FF" w:rsidRDefault="009479FF" w:rsidP="007D2367">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D3B0" w14:textId="77777777" w:rsidR="009479FF" w:rsidRPr="009479FF" w:rsidRDefault="009479FF" w:rsidP="007D2367">
            <w:pPr>
              <w:spacing w:after="0" w:line="240" w:lineRule="auto"/>
              <w:jc w:val="center"/>
              <w:rPr>
                <w:rFonts w:ascii="Times New Roman" w:hAnsi="Times New Roman"/>
                <w:b/>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BBAF" w14:textId="77777777" w:rsidR="009479FF" w:rsidRPr="009479FF" w:rsidRDefault="009479FF" w:rsidP="007D2367">
            <w:pPr>
              <w:spacing w:after="0" w:line="240" w:lineRule="auto"/>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23FB" w14:textId="77777777" w:rsidR="009479FF" w:rsidRPr="009479FF" w:rsidRDefault="009479FF" w:rsidP="007D2367">
            <w:pPr>
              <w:spacing w:after="0" w:line="240" w:lineRule="auto"/>
              <w:jc w:val="center"/>
              <w:rPr>
                <w:rFonts w:ascii="Times New Roman" w:hAnsi="Times New Roman"/>
                <w:b/>
                <w:bCs/>
                <w:sz w:val="24"/>
                <w:szCs w:val="24"/>
                <w:lang w:val="en-GB" w:eastAsia="en-US"/>
              </w:rPr>
            </w:pPr>
          </w:p>
        </w:tc>
      </w:tr>
      <w:tr w:rsidR="009479FF" w:rsidRPr="009479FF" w14:paraId="3ABA1141"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ACE2FE" w14:textId="77777777" w:rsidR="009479FF" w:rsidRPr="009479FF" w:rsidRDefault="009479FF" w:rsidP="007D2367">
            <w:pPr>
              <w:pStyle w:val="Komentratma1"/>
              <w:jc w:val="center"/>
              <w:rPr>
                <w:b w:val="0"/>
                <w:sz w:val="24"/>
                <w:szCs w:val="24"/>
                <w:lang w:val="lv-LV"/>
              </w:rPr>
            </w:pPr>
            <w:r w:rsidRPr="009479FF">
              <w:rPr>
                <w:b w:val="0"/>
                <w:sz w:val="24"/>
                <w:szCs w:val="24"/>
                <w:lang w:val="lv-LV"/>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CDC8E"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E27E" w14:textId="6F9C58C4"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 xml:space="preserve">„WISTAR”  žurku mātītes, svars: </w:t>
            </w:r>
            <w:r w:rsidRPr="00F86A11">
              <w:rPr>
                <w:rFonts w:ascii="Times New Roman" w:hAnsi="Times New Roman"/>
                <w:sz w:val="24"/>
                <w:szCs w:val="24"/>
              </w:rPr>
              <w:t>1</w:t>
            </w:r>
            <w:r w:rsidR="00DA4221" w:rsidRPr="00F86A11">
              <w:rPr>
                <w:rFonts w:ascii="Times New Roman" w:hAnsi="Times New Roman"/>
                <w:sz w:val="24"/>
                <w:szCs w:val="24"/>
              </w:rPr>
              <w:t>7</w:t>
            </w:r>
            <w:r w:rsidRPr="00F86A11">
              <w:rPr>
                <w:rFonts w:ascii="Times New Roman" w:hAnsi="Times New Roman"/>
                <w:sz w:val="24"/>
                <w:szCs w:val="24"/>
              </w:rPr>
              <w:t>0-1</w:t>
            </w:r>
            <w:r w:rsidR="00DA4221" w:rsidRPr="00F86A11">
              <w:rPr>
                <w:rFonts w:ascii="Times New Roman" w:hAnsi="Times New Roman"/>
                <w:sz w:val="24"/>
                <w:szCs w:val="24"/>
              </w:rPr>
              <w:t>8</w:t>
            </w:r>
            <w:r w:rsidRPr="00F86A11">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ECA60"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68D1B"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228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C5B1883"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4AD87" w14:textId="77777777" w:rsidR="009479FF" w:rsidRPr="009479FF" w:rsidRDefault="009479FF" w:rsidP="007D2367">
            <w:pPr>
              <w:pStyle w:val="Komentratma1"/>
              <w:jc w:val="center"/>
              <w:rPr>
                <w:b w:val="0"/>
                <w:sz w:val="24"/>
                <w:szCs w:val="24"/>
                <w:lang w:val="lv-LV"/>
              </w:rPr>
            </w:pPr>
            <w:r w:rsidRPr="009479FF">
              <w:rPr>
                <w:b w:val="0"/>
                <w:sz w:val="24"/>
                <w:szCs w:val="24"/>
                <w:lang w:val="lv-LV"/>
              </w:rPr>
              <w:t>1.2.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CF62"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DD69"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„WISTAR”  žurku mātītes,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D3E5"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4CE5D"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74E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8B35764"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852D2" w14:textId="77777777" w:rsidR="009479FF" w:rsidRPr="009479FF" w:rsidRDefault="009479FF" w:rsidP="007D2367">
            <w:pPr>
              <w:pStyle w:val="Komentratma1"/>
              <w:jc w:val="center"/>
              <w:rPr>
                <w:b w:val="0"/>
                <w:sz w:val="24"/>
                <w:szCs w:val="24"/>
                <w:lang w:val="lv-LV"/>
              </w:rPr>
            </w:pPr>
            <w:r w:rsidRPr="009479FF">
              <w:rPr>
                <w:b w:val="0"/>
                <w:sz w:val="24"/>
                <w:szCs w:val="24"/>
                <w:lang w:val="lv-LV"/>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3E99"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343E" w14:textId="53F0AFB6"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„WISTAR”  žurku tēviņi,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5255D"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176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DA95"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A51DCF4"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C5D9C" w14:textId="77777777" w:rsidR="009479FF" w:rsidRPr="009479FF" w:rsidRDefault="009479FF" w:rsidP="007D2367">
            <w:pPr>
              <w:pStyle w:val="Komentratma1"/>
              <w:jc w:val="center"/>
              <w:rPr>
                <w:b w:val="0"/>
                <w:sz w:val="24"/>
                <w:szCs w:val="24"/>
                <w:lang w:val="lv-LV"/>
              </w:rPr>
            </w:pPr>
            <w:r w:rsidRPr="009479FF">
              <w:rPr>
                <w:b w:val="0"/>
                <w:sz w:val="24"/>
                <w:szCs w:val="24"/>
                <w:lang w:val="lv-LV"/>
              </w:rPr>
              <w:lastRenderedPageBreak/>
              <w:t>1.4.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120C"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312C"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„WISTAR”  žurku tēviņi,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4484"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C7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1762"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736F7C97"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621A9" w14:textId="77777777" w:rsidR="009479FF" w:rsidRPr="009479FF" w:rsidRDefault="009479FF" w:rsidP="007D2367">
            <w:pPr>
              <w:pStyle w:val="Komentratma1"/>
              <w:jc w:val="center"/>
              <w:rPr>
                <w:b w:val="0"/>
                <w:sz w:val="24"/>
                <w:szCs w:val="24"/>
                <w:lang w:val="lv-LV"/>
              </w:rPr>
            </w:pPr>
            <w:r w:rsidRPr="009479FF">
              <w:rPr>
                <w:b w:val="0"/>
                <w:sz w:val="24"/>
                <w:szCs w:val="24"/>
                <w:lang w:val="lv-LV"/>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F987" w14:textId="77777777" w:rsidR="009479FF" w:rsidRPr="009479FF" w:rsidRDefault="009479FF" w:rsidP="007D2367">
            <w:pPr>
              <w:pStyle w:val="Komentratma1"/>
              <w:rPr>
                <w:sz w:val="24"/>
                <w:szCs w:val="24"/>
                <w:lang w:val="lv-LV"/>
              </w:rPr>
            </w:pPr>
            <w:r w:rsidRPr="009479FF">
              <w:rPr>
                <w:sz w:val="24"/>
                <w:szCs w:val="24"/>
                <w:lang w:val="lv-LV"/>
              </w:rPr>
              <w:t>Līnijžurkas „Sprague Dawley”: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A588" w14:textId="77777777" w:rsidR="009479FF" w:rsidRPr="009479FF" w:rsidRDefault="009479FF" w:rsidP="007D2367">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3097"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F70F"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3CB00"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495914D4"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0B9289" w14:textId="77777777" w:rsidR="009479FF" w:rsidRPr="009479FF" w:rsidRDefault="009479FF" w:rsidP="007D2367">
            <w:pPr>
              <w:pStyle w:val="Komentratma1"/>
              <w:jc w:val="center"/>
              <w:rPr>
                <w:b w:val="0"/>
                <w:sz w:val="24"/>
                <w:szCs w:val="24"/>
                <w:lang w:val="lv-LV"/>
              </w:rPr>
            </w:pPr>
            <w:r w:rsidRPr="009479FF">
              <w:rPr>
                <w:b w:val="0"/>
                <w:sz w:val="24"/>
                <w:szCs w:val="24"/>
                <w:lang w:val="lv-LV"/>
              </w:rPr>
              <w:t>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57FB"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F339" w14:textId="058A61E7"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mātītes,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D702"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209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6241"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37C0D6AA"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80F236" w14:textId="77777777" w:rsidR="009479FF" w:rsidRPr="009479FF" w:rsidRDefault="009479FF" w:rsidP="007D2367">
            <w:pPr>
              <w:pStyle w:val="Komentratma1"/>
              <w:jc w:val="center"/>
              <w:rPr>
                <w:b w:val="0"/>
                <w:sz w:val="24"/>
                <w:szCs w:val="24"/>
                <w:lang w:val="lv-LV"/>
              </w:rPr>
            </w:pPr>
            <w:r w:rsidRPr="009479FF">
              <w:rPr>
                <w:b w:val="0"/>
                <w:sz w:val="24"/>
                <w:szCs w:val="24"/>
                <w:lang w:val="lv-LV"/>
              </w:rPr>
              <w:t>2.2.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02B8"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257C"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mātītes,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DB51"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8107"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B1C6"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26688A37"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81A83" w14:textId="77777777" w:rsidR="009479FF" w:rsidRPr="009479FF" w:rsidRDefault="009479FF" w:rsidP="007D2367">
            <w:pPr>
              <w:pStyle w:val="Komentratma1"/>
              <w:jc w:val="center"/>
              <w:rPr>
                <w:b w:val="0"/>
                <w:sz w:val="24"/>
                <w:szCs w:val="24"/>
                <w:lang w:val="lv-LV"/>
              </w:rPr>
            </w:pPr>
            <w:r w:rsidRPr="009479FF">
              <w:rPr>
                <w:b w:val="0"/>
                <w:sz w:val="24"/>
                <w:szCs w:val="24"/>
                <w:lang w:val="lv-LV"/>
              </w:rPr>
              <w:t>2.3.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FCDC"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8C11" w14:textId="351FE09A"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tēviņi,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43AA"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CA247"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6F9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0843E76E"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B31F4" w14:textId="77777777" w:rsidR="009479FF" w:rsidRPr="009479FF" w:rsidRDefault="009479FF" w:rsidP="007D2367">
            <w:pPr>
              <w:pStyle w:val="Komentratma1"/>
              <w:jc w:val="center"/>
              <w:rPr>
                <w:b w:val="0"/>
                <w:sz w:val="24"/>
                <w:szCs w:val="24"/>
                <w:lang w:val="lv-LV"/>
              </w:rPr>
            </w:pPr>
            <w:r w:rsidRPr="009479FF">
              <w:rPr>
                <w:b w:val="0"/>
                <w:sz w:val="24"/>
                <w:szCs w:val="24"/>
                <w:lang w:val="lv-LV"/>
              </w:rPr>
              <w:t>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2C8A"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8E3C"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„Sprague Dawley” žurku tēviņi,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876A"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AB79"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231E"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CEF6247"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121CE9" w14:textId="77777777" w:rsidR="009479FF" w:rsidRPr="009479FF" w:rsidRDefault="009479FF" w:rsidP="007D2367">
            <w:pPr>
              <w:pStyle w:val="Komentratma1"/>
              <w:jc w:val="center"/>
              <w:rPr>
                <w:b w:val="0"/>
                <w:sz w:val="24"/>
                <w:szCs w:val="24"/>
                <w:lang w:val="lv-LV"/>
              </w:rPr>
            </w:pPr>
            <w:r w:rsidRPr="009479FF">
              <w:rPr>
                <w:b w:val="0"/>
                <w:sz w:val="24"/>
                <w:szCs w:val="24"/>
                <w:lang w:val="lv-LV"/>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E817" w14:textId="77777777" w:rsidR="009479FF" w:rsidRPr="009479FF" w:rsidRDefault="009479FF" w:rsidP="007D2367">
            <w:pPr>
              <w:pStyle w:val="Komentratma1"/>
              <w:rPr>
                <w:sz w:val="24"/>
                <w:szCs w:val="24"/>
                <w:lang w:val="lv-LV"/>
              </w:rPr>
            </w:pPr>
            <w:r w:rsidRPr="009479FF">
              <w:rPr>
                <w:sz w:val="24"/>
                <w:szCs w:val="24"/>
                <w:lang w:val="lv-LV"/>
              </w:rPr>
              <w:t>Līnijžurkas „Lewis”: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A535" w14:textId="77777777" w:rsidR="009479FF" w:rsidRPr="009479FF" w:rsidRDefault="009479FF" w:rsidP="007D2367">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967A" w14:textId="77777777" w:rsidR="009479FF" w:rsidRPr="009479FF" w:rsidRDefault="009479FF" w:rsidP="007D2367">
            <w:pPr>
              <w:spacing w:after="0" w:line="240" w:lineRule="auto"/>
              <w:jc w:val="center"/>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AB751"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4E9A"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419467E5"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9A330F" w14:textId="77777777" w:rsidR="009479FF" w:rsidRPr="009479FF" w:rsidRDefault="009479FF" w:rsidP="007D2367">
            <w:pPr>
              <w:pStyle w:val="Komentratma1"/>
              <w:jc w:val="center"/>
              <w:rPr>
                <w:b w:val="0"/>
                <w:sz w:val="24"/>
                <w:szCs w:val="24"/>
                <w:lang w:val="lv-LV"/>
              </w:rPr>
            </w:pPr>
            <w:r w:rsidRPr="009479FF">
              <w:rPr>
                <w:b w:val="0"/>
                <w:sz w:val="24"/>
                <w:szCs w:val="24"/>
                <w:lang w:val="lv-LV"/>
              </w:rPr>
              <w:t>3.1.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8444"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F8EC" w14:textId="529892D9"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„Lewis”  žurku mātītes,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55DF"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4014A"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2CF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7D2FDF43"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62A217" w14:textId="77777777" w:rsidR="009479FF" w:rsidRPr="009479FF" w:rsidRDefault="009479FF" w:rsidP="007D2367">
            <w:pPr>
              <w:pStyle w:val="Komentratma1"/>
              <w:jc w:val="center"/>
              <w:rPr>
                <w:b w:val="0"/>
                <w:sz w:val="24"/>
                <w:szCs w:val="24"/>
                <w:lang w:val="lv-LV"/>
              </w:rPr>
            </w:pPr>
            <w:r w:rsidRPr="009479FF">
              <w:rPr>
                <w:b w:val="0"/>
                <w:sz w:val="24"/>
                <w:szCs w:val="24"/>
                <w:lang w:val="lv-LV"/>
              </w:rPr>
              <w:t>3.2.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4DC1"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D9A1"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„Lewis”  žurku mātītes,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BA46" w14:textId="46C47111" w:rsidR="009479FF" w:rsidRPr="009479FF" w:rsidRDefault="008206A6"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F87"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1E8C"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375460A0"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94F7AA" w14:textId="77777777" w:rsidR="009479FF" w:rsidRPr="009479FF" w:rsidRDefault="009479FF" w:rsidP="007D2367">
            <w:pPr>
              <w:pStyle w:val="Komentratma1"/>
              <w:jc w:val="center"/>
              <w:rPr>
                <w:b w:val="0"/>
                <w:sz w:val="24"/>
                <w:szCs w:val="24"/>
                <w:lang w:val="lv-LV"/>
              </w:rPr>
            </w:pPr>
            <w:r w:rsidRPr="009479FF">
              <w:rPr>
                <w:b w:val="0"/>
                <w:sz w:val="24"/>
                <w:szCs w:val="24"/>
                <w:lang w:val="lv-LV"/>
              </w:rPr>
              <w:t>3.3.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0501"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E5D0" w14:textId="26A99ADF" w:rsidR="009479FF" w:rsidRPr="009479FF" w:rsidRDefault="009479FF" w:rsidP="00DA4221">
            <w:pPr>
              <w:spacing w:after="0" w:line="240" w:lineRule="auto"/>
              <w:jc w:val="both"/>
              <w:rPr>
                <w:rFonts w:ascii="Times New Roman" w:hAnsi="Times New Roman"/>
                <w:sz w:val="24"/>
                <w:szCs w:val="24"/>
              </w:rPr>
            </w:pPr>
            <w:r w:rsidRPr="009479FF">
              <w:rPr>
                <w:rFonts w:ascii="Times New Roman" w:hAnsi="Times New Roman"/>
                <w:sz w:val="24"/>
                <w:szCs w:val="24"/>
              </w:rPr>
              <w:t>„Lewis”  žurku tēviņi, svars: 1</w:t>
            </w:r>
            <w:r w:rsidR="00DA4221">
              <w:rPr>
                <w:rFonts w:ascii="Times New Roman" w:hAnsi="Times New Roman"/>
                <w:sz w:val="24"/>
                <w:szCs w:val="24"/>
              </w:rPr>
              <w:t>7</w:t>
            </w:r>
            <w:r w:rsidRPr="009479FF">
              <w:rPr>
                <w:rFonts w:ascii="Times New Roman" w:hAnsi="Times New Roman"/>
                <w:sz w:val="24"/>
                <w:szCs w:val="24"/>
              </w:rPr>
              <w:t>0-1</w:t>
            </w:r>
            <w:r w:rsidR="00DA4221">
              <w:rPr>
                <w:rFonts w:ascii="Times New Roman" w:hAnsi="Times New Roman"/>
                <w:sz w:val="24"/>
                <w:szCs w:val="24"/>
              </w:rPr>
              <w:t>8</w:t>
            </w:r>
            <w:r w:rsidRPr="009479FF">
              <w:rPr>
                <w:rFonts w:ascii="Times New Roman" w:hAnsi="Times New Roman"/>
                <w:sz w:val="24"/>
                <w:szCs w:val="24"/>
              </w:rPr>
              <w:t>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0600" w14:textId="77777777" w:rsidR="009479FF" w:rsidRPr="009479FF" w:rsidRDefault="009479FF"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F2A3"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1960"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CC1C61D" w14:textId="77777777" w:rsidTr="006B22E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BB16B" w14:textId="77777777" w:rsidR="009479FF" w:rsidRPr="009479FF" w:rsidRDefault="009479FF" w:rsidP="007D2367">
            <w:pPr>
              <w:pStyle w:val="Komentratma1"/>
              <w:jc w:val="center"/>
              <w:rPr>
                <w:b w:val="0"/>
                <w:sz w:val="24"/>
                <w:szCs w:val="24"/>
                <w:lang w:val="lv-LV"/>
              </w:rPr>
            </w:pPr>
            <w:r w:rsidRPr="009479FF">
              <w:rPr>
                <w:b w:val="0"/>
                <w:sz w:val="24"/>
                <w:szCs w:val="24"/>
                <w:lang w:val="lv-LV"/>
              </w:rPr>
              <w:t>3.4.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20CD" w14:textId="77777777" w:rsidR="009479FF" w:rsidRPr="009479FF" w:rsidRDefault="009479FF" w:rsidP="007D2367">
            <w:pPr>
              <w:pStyle w:val="Komentratma1"/>
              <w:jc w:val="center"/>
              <w:rPr>
                <w:b w:val="0"/>
                <w:sz w:val="24"/>
                <w:szCs w:val="24"/>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2486" w14:textId="77777777" w:rsidR="009479FF" w:rsidRPr="009479FF" w:rsidRDefault="009479FF" w:rsidP="007D2367">
            <w:pPr>
              <w:spacing w:after="0" w:line="240" w:lineRule="auto"/>
              <w:jc w:val="both"/>
              <w:rPr>
                <w:rFonts w:ascii="Times New Roman" w:hAnsi="Times New Roman"/>
                <w:sz w:val="24"/>
                <w:szCs w:val="24"/>
              </w:rPr>
            </w:pPr>
            <w:r w:rsidRPr="009479FF">
              <w:rPr>
                <w:rFonts w:ascii="Times New Roman" w:hAnsi="Times New Roman"/>
                <w:sz w:val="24"/>
                <w:szCs w:val="24"/>
              </w:rPr>
              <w:t>„Lewis”  žurku tēviņi, svars: 230-240 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1088" w14:textId="793262FA" w:rsidR="009479FF" w:rsidRPr="009479FF" w:rsidRDefault="008206A6" w:rsidP="007D2367">
            <w:pPr>
              <w:spacing w:after="0" w:line="240" w:lineRule="auto"/>
              <w:jc w:val="center"/>
              <w:rPr>
                <w:rFonts w:ascii="Times New Roman" w:hAnsi="Times New Roman"/>
                <w:bCs/>
                <w:sz w:val="24"/>
                <w:szCs w:val="24"/>
              </w:rPr>
            </w:pPr>
            <w:r w:rsidRPr="009479FF">
              <w:rPr>
                <w:rFonts w:ascii="Times New Roman" w:hAnsi="Times New Roman"/>
                <w:bCs/>
                <w:sz w:val="24"/>
                <w:szCs w:val="24"/>
              </w:rPr>
              <w:t>1 žurka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E01CE" w14:textId="77777777" w:rsidR="009479FF" w:rsidRPr="009479FF" w:rsidRDefault="009479FF" w:rsidP="007D2367">
            <w:pPr>
              <w:spacing w:after="0" w:line="240" w:lineRule="auto"/>
              <w:jc w:val="center"/>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11DB" w14:textId="77777777" w:rsidR="009479FF" w:rsidRPr="009479FF" w:rsidRDefault="009479FF" w:rsidP="007D2367">
            <w:pPr>
              <w:spacing w:after="0" w:line="240" w:lineRule="auto"/>
              <w:jc w:val="center"/>
              <w:rPr>
                <w:rFonts w:ascii="Times New Roman" w:hAnsi="Times New Roman"/>
                <w:bCs/>
                <w:sz w:val="24"/>
                <w:szCs w:val="24"/>
                <w:lang w:eastAsia="en-US"/>
              </w:rPr>
            </w:pPr>
          </w:p>
        </w:tc>
      </w:tr>
      <w:tr w:rsidR="009479FF" w:rsidRPr="009479FF" w14:paraId="666173DB" w14:textId="77777777" w:rsidTr="00EA6776">
        <w:trPr>
          <w:trHeight w:val="240"/>
        </w:trPr>
        <w:tc>
          <w:tcPr>
            <w:tcW w:w="9356"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tcPr>
          <w:p w14:paraId="60DA3248" w14:textId="4FB5BB36" w:rsidR="009479FF" w:rsidRPr="009479FF" w:rsidRDefault="00E167D9" w:rsidP="00172FCD">
            <w:pPr>
              <w:spacing w:after="0" w:line="240" w:lineRule="auto"/>
              <w:ind w:right="131"/>
              <w:jc w:val="right"/>
              <w:rPr>
                <w:rFonts w:ascii="Times New Roman" w:hAnsi="Times New Roman"/>
                <w:b/>
                <w:bCs/>
                <w:sz w:val="24"/>
                <w:szCs w:val="24"/>
              </w:rPr>
            </w:pPr>
            <w:r>
              <w:rPr>
                <w:rFonts w:ascii="Times New Roman" w:hAnsi="Times New Roman"/>
                <w:b/>
                <w:bCs/>
                <w:sz w:val="24"/>
                <w:szCs w:val="24"/>
              </w:rPr>
              <w:t xml:space="preserve">Cena kopā, </w:t>
            </w:r>
            <w:r w:rsidRPr="009479FF">
              <w:rPr>
                <w:rFonts w:ascii="Times New Roman" w:hAnsi="Times New Roman"/>
                <w:b/>
                <w:bCs/>
                <w:sz w:val="24"/>
                <w:szCs w:val="24"/>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D5CA" w14:textId="77777777" w:rsidR="009479FF" w:rsidRPr="009479FF" w:rsidRDefault="009479FF" w:rsidP="007D2367">
            <w:pPr>
              <w:spacing w:after="0" w:line="240" w:lineRule="auto"/>
              <w:jc w:val="center"/>
              <w:rPr>
                <w:rFonts w:ascii="Times New Roman" w:hAnsi="Times New Roman"/>
                <w:b/>
                <w:bCs/>
                <w:sz w:val="24"/>
                <w:szCs w:val="24"/>
                <w:lang w:eastAsia="en-US"/>
              </w:rPr>
            </w:pPr>
          </w:p>
        </w:tc>
      </w:tr>
    </w:tbl>
    <w:p w14:paraId="43A691B8" w14:textId="77777777" w:rsidR="009479FF" w:rsidRPr="009479FF" w:rsidRDefault="009479FF" w:rsidP="007D2367">
      <w:pPr>
        <w:spacing w:after="0" w:line="240" w:lineRule="auto"/>
        <w:jc w:val="center"/>
        <w:rPr>
          <w:rFonts w:ascii="Times New Roman" w:hAnsi="Times New Roman"/>
          <w:b/>
          <w:bCs/>
          <w:sz w:val="24"/>
          <w:szCs w:val="24"/>
          <w:lang w:eastAsia="en-US"/>
        </w:rPr>
      </w:pPr>
    </w:p>
    <w:p w14:paraId="68310EAB" w14:textId="77777777" w:rsidR="009479FF" w:rsidRPr="009479FF" w:rsidRDefault="009479FF" w:rsidP="00937C1B">
      <w:pPr>
        <w:spacing w:after="0" w:line="240" w:lineRule="auto"/>
        <w:ind w:left="-709"/>
        <w:rPr>
          <w:rFonts w:ascii="Times New Roman" w:hAnsi="Times New Roman"/>
          <w:b/>
          <w:bCs/>
          <w:sz w:val="24"/>
          <w:szCs w:val="24"/>
          <w:lang w:eastAsia="en-US"/>
        </w:rPr>
      </w:pPr>
    </w:p>
    <w:p w14:paraId="3029326F" w14:textId="69E36C49" w:rsidR="00FB4833" w:rsidRPr="009479FF" w:rsidRDefault="00FB4833" w:rsidP="00937C1B">
      <w:pPr>
        <w:spacing w:after="0" w:line="240" w:lineRule="auto"/>
        <w:ind w:left="-709"/>
        <w:jc w:val="both"/>
        <w:rPr>
          <w:rFonts w:ascii="Times New Roman" w:hAnsi="Times New Roman"/>
          <w:sz w:val="24"/>
          <w:szCs w:val="24"/>
        </w:rPr>
      </w:pPr>
      <w:r>
        <w:rPr>
          <w:rFonts w:ascii="Times New Roman" w:hAnsi="Times New Roman"/>
          <w:sz w:val="24"/>
          <w:szCs w:val="24"/>
        </w:rPr>
        <w:t>*</w:t>
      </w:r>
      <w:r w:rsidRPr="009479FF">
        <w:rPr>
          <w:rFonts w:ascii="Times New Roman" w:hAnsi="Times New Roman"/>
          <w:sz w:val="24"/>
          <w:szCs w:val="24"/>
        </w:rPr>
        <w:t>Ja tehniskajā specifikācijā norādīts konkrēts standarta nosaukums vai kāda cita norāde uz specifisku preču izcelsmi, pretendents var piedāvāt ekvivalentu vai atbilstību ekvivalentiem standartiem, kas atbilst tehniskās specifikācijas prasībām un parametriem un nodrošina tehniskajā specifikācijā prasīto.</w:t>
      </w:r>
    </w:p>
    <w:p w14:paraId="37809993" w14:textId="77777777" w:rsidR="00FB4833" w:rsidRDefault="00FB4833" w:rsidP="00937C1B">
      <w:pPr>
        <w:spacing w:after="0" w:line="240" w:lineRule="auto"/>
        <w:ind w:left="-709"/>
        <w:rPr>
          <w:rFonts w:ascii="Times New Roman" w:hAnsi="Times New Roman"/>
          <w:sz w:val="24"/>
          <w:szCs w:val="24"/>
        </w:rPr>
      </w:pPr>
      <w:r w:rsidRPr="009479FF">
        <w:rPr>
          <w:rFonts w:ascii="Times New Roman" w:hAnsi="Times New Roman"/>
          <w:iCs/>
          <w:sz w:val="24"/>
          <w:szCs w:val="24"/>
        </w:rPr>
        <w:t xml:space="preserve">Finanšu piedāvājumā norādītajās cenās </w:t>
      </w:r>
      <w:r w:rsidRPr="009479FF">
        <w:rPr>
          <w:rFonts w:ascii="Times New Roman" w:hAnsi="Times New Roman"/>
          <w:sz w:val="24"/>
          <w:szCs w:val="24"/>
        </w:rPr>
        <w:t>jāiekļauj visas izmaksas, kas attiecas un ir saistītas ar Līgu</w:t>
      </w:r>
      <w:r>
        <w:rPr>
          <w:rFonts w:ascii="Times New Roman" w:hAnsi="Times New Roman"/>
          <w:sz w:val="24"/>
          <w:szCs w:val="24"/>
        </w:rPr>
        <w:t>ma izpildi, tajā skaitā visi ar preču</w:t>
      </w:r>
      <w:r w:rsidRPr="009479FF">
        <w:rPr>
          <w:rFonts w:ascii="Times New Roman" w:hAnsi="Times New Roman"/>
          <w:sz w:val="24"/>
          <w:szCs w:val="24"/>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5B9080A8" w14:textId="77777777" w:rsidR="00FB4833" w:rsidRDefault="00FB4833" w:rsidP="00FB4833">
      <w:pPr>
        <w:spacing w:after="0" w:line="240" w:lineRule="auto"/>
        <w:rPr>
          <w:rFonts w:ascii="Times New Roman" w:hAnsi="Times New Roman"/>
          <w:sz w:val="24"/>
          <w:szCs w:val="24"/>
        </w:rPr>
      </w:pPr>
    </w:p>
    <w:p w14:paraId="300AA85B" w14:textId="77777777" w:rsidR="00FB4833" w:rsidRDefault="00FB4833" w:rsidP="00FB4833">
      <w:pPr>
        <w:spacing w:after="0" w:line="240" w:lineRule="auto"/>
        <w:rPr>
          <w:rFonts w:ascii="Times New Roman" w:hAnsi="Times New Roman"/>
          <w:sz w:val="24"/>
          <w:szCs w:val="24"/>
        </w:rPr>
      </w:pPr>
    </w:p>
    <w:p w14:paraId="23E986FF"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Pretendents (pretendenta pilnvarotā persona):</w:t>
      </w:r>
    </w:p>
    <w:p w14:paraId="50ECB99B" w14:textId="77777777" w:rsidR="00FB4833" w:rsidRPr="009479FF" w:rsidRDefault="00FB4833" w:rsidP="00FB4833">
      <w:pPr>
        <w:spacing w:after="0" w:line="240" w:lineRule="auto"/>
        <w:rPr>
          <w:rFonts w:ascii="Times New Roman" w:hAnsi="Times New Roman"/>
          <w:sz w:val="24"/>
          <w:szCs w:val="24"/>
        </w:rPr>
      </w:pPr>
    </w:p>
    <w:p w14:paraId="24994866"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 xml:space="preserve">_________________________                _______________        _________________                   </w:t>
      </w:r>
      <w:r w:rsidRPr="009479FF">
        <w:rPr>
          <w:rFonts w:ascii="Times New Roman" w:hAnsi="Times New Roman"/>
          <w:sz w:val="24"/>
          <w:szCs w:val="24"/>
        </w:rPr>
        <w:tab/>
        <w:t xml:space="preserve"> </w:t>
      </w:r>
      <w:r w:rsidRPr="009479FF">
        <w:rPr>
          <w:rFonts w:ascii="Times New Roman" w:hAnsi="Times New Roman"/>
          <w:i/>
          <w:sz w:val="24"/>
          <w:szCs w:val="24"/>
        </w:rPr>
        <w:t>/vārds, uzvārds/</w:t>
      </w:r>
      <w:r w:rsidRPr="009479FF">
        <w:rPr>
          <w:rFonts w:ascii="Times New Roman" w:hAnsi="Times New Roman"/>
          <w:sz w:val="24"/>
          <w:szCs w:val="24"/>
        </w:rPr>
        <w:t xml:space="preserve"> </w:t>
      </w:r>
      <w:r w:rsidRPr="009479FF">
        <w:rPr>
          <w:rFonts w:ascii="Times New Roman" w:hAnsi="Times New Roman"/>
          <w:sz w:val="24"/>
          <w:szCs w:val="24"/>
        </w:rPr>
        <w:tab/>
      </w:r>
      <w:r w:rsidRPr="009479FF">
        <w:rPr>
          <w:rFonts w:ascii="Times New Roman" w:hAnsi="Times New Roman"/>
          <w:sz w:val="24"/>
          <w:szCs w:val="24"/>
        </w:rPr>
        <w:tab/>
      </w:r>
      <w:r w:rsidRPr="009479FF">
        <w:rPr>
          <w:rFonts w:ascii="Times New Roman" w:hAnsi="Times New Roman"/>
          <w:i/>
          <w:sz w:val="24"/>
          <w:szCs w:val="24"/>
        </w:rPr>
        <w:t xml:space="preserve">               /amats/                            /paraksts/   </w:t>
      </w:r>
      <w:r w:rsidRPr="009479FF">
        <w:rPr>
          <w:rFonts w:ascii="Times New Roman" w:hAnsi="Times New Roman"/>
          <w:i/>
          <w:sz w:val="24"/>
          <w:szCs w:val="24"/>
        </w:rPr>
        <w:tab/>
      </w:r>
      <w:r w:rsidRPr="009479FF">
        <w:rPr>
          <w:rFonts w:ascii="Times New Roman" w:hAnsi="Times New Roman"/>
          <w:sz w:val="24"/>
          <w:szCs w:val="24"/>
        </w:rPr>
        <w:t xml:space="preserve"> </w:t>
      </w:r>
    </w:p>
    <w:p w14:paraId="277B49C6" w14:textId="77777777" w:rsidR="00FB4833" w:rsidRPr="009479FF" w:rsidRDefault="00FB4833" w:rsidP="00FB4833">
      <w:pPr>
        <w:spacing w:after="0" w:line="240" w:lineRule="auto"/>
        <w:rPr>
          <w:rFonts w:ascii="Times New Roman" w:hAnsi="Times New Roman"/>
          <w:sz w:val="24"/>
          <w:szCs w:val="24"/>
        </w:rPr>
      </w:pPr>
    </w:p>
    <w:p w14:paraId="3FC9E6CE" w14:textId="77777777" w:rsidR="00FB4833" w:rsidRPr="009479FF" w:rsidRDefault="00FB4833" w:rsidP="00FB4833">
      <w:pPr>
        <w:spacing w:after="0" w:line="240" w:lineRule="auto"/>
        <w:rPr>
          <w:rFonts w:ascii="Times New Roman" w:hAnsi="Times New Roman"/>
          <w:sz w:val="24"/>
          <w:szCs w:val="24"/>
        </w:rPr>
      </w:pPr>
      <w:r w:rsidRPr="009479FF">
        <w:rPr>
          <w:rFonts w:ascii="Times New Roman" w:hAnsi="Times New Roman"/>
          <w:sz w:val="24"/>
          <w:szCs w:val="24"/>
        </w:rPr>
        <w:t>____________________ 2017.gada ___.________________</w:t>
      </w:r>
    </w:p>
    <w:p w14:paraId="3FA83751" w14:textId="77777777" w:rsidR="00FB4833" w:rsidRPr="009479FF" w:rsidRDefault="00FB4833" w:rsidP="00FB4833">
      <w:pPr>
        <w:tabs>
          <w:tab w:val="left" w:pos="3060"/>
        </w:tabs>
        <w:spacing w:after="0" w:line="240" w:lineRule="auto"/>
        <w:rPr>
          <w:rFonts w:ascii="Times New Roman" w:hAnsi="Times New Roman"/>
          <w:i/>
          <w:sz w:val="24"/>
          <w:szCs w:val="24"/>
        </w:rPr>
      </w:pPr>
      <w:r w:rsidRPr="009479FF">
        <w:rPr>
          <w:rFonts w:ascii="Times New Roman" w:hAnsi="Times New Roman"/>
          <w:i/>
          <w:sz w:val="24"/>
          <w:szCs w:val="24"/>
        </w:rPr>
        <w:t xml:space="preserve">            /vieta/  </w:t>
      </w:r>
      <w:r w:rsidRPr="009479FF">
        <w:rPr>
          <w:rFonts w:ascii="Times New Roman" w:hAnsi="Times New Roman"/>
          <w:i/>
          <w:sz w:val="24"/>
          <w:szCs w:val="24"/>
        </w:rPr>
        <w:tab/>
      </w:r>
      <w:r w:rsidRPr="009479FF">
        <w:rPr>
          <w:rFonts w:ascii="Times New Roman" w:hAnsi="Times New Roman"/>
          <w:i/>
          <w:sz w:val="24"/>
          <w:szCs w:val="24"/>
        </w:rPr>
        <w:tab/>
        <w:t>/datums/</w:t>
      </w:r>
    </w:p>
    <w:p w14:paraId="0C70362B" w14:textId="3E6817DE" w:rsidR="009479FF" w:rsidRPr="009479FF" w:rsidRDefault="009479FF" w:rsidP="002227B7">
      <w:pPr>
        <w:spacing w:after="0" w:line="240" w:lineRule="auto"/>
        <w:jc w:val="center"/>
        <w:rPr>
          <w:rFonts w:ascii="Times New Roman" w:hAnsi="Times New Roman"/>
          <w:bCs/>
          <w:i/>
          <w:iCs/>
          <w:sz w:val="24"/>
          <w:szCs w:val="24"/>
          <w:lang w:eastAsia="en-US"/>
        </w:rPr>
        <w:sectPr w:rsidR="009479FF" w:rsidRPr="009479FF" w:rsidSect="000B1979">
          <w:type w:val="continuous"/>
          <w:pgSz w:w="12240" w:h="15840"/>
          <w:pgMar w:top="1440" w:right="1325" w:bottom="1440" w:left="1797" w:header="720" w:footer="720" w:gutter="0"/>
          <w:cols w:space="720" w:equalWidth="0">
            <w:col w:w="9000"/>
          </w:cols>
          <w:noEndnote/>
          <w:titlePg/>
          <w:docGrid w:linePitch="299"/>
        </w:sectPr>
      </w:pPr>
    </w:p>
    <w:p w14:paraId="50A502AE" w14:textId="66958454" w:rsidR="00294280" w:rsidRPr="00062CB6" w:rsidRDefault="00062CB6" w:rsidP="00294280">
      <w:pPr>
        <w:spacing w:after="0" w:line="240" w:lineRule="auto"/>
        <w:jc w:val="right"/>
        <w:rPr>
          <w:rFonts w:ascii="Times New Roman" w:hAnsi="Times New Roman"/>
          <w:b/>
          <w:sz w:val="24"/>
          <w:szCs w:val="24"/>
        </w:rPr>
      </w:pPr>
      <w:r w:rsidRPr="00062CB6">
        <w:rPr>
          <w:rFonts w:ascii="Times New Roman" w:hAnsi="Times New Roman"/>
          <w:b/>
          <w:sz w:val="24"/>
          <w:szCs w:val="24"/>
        </w:rPr>
        <w:lastRenderedPageBreak/>
        <w:t>3</w:t>
      </w:r>
      <w:r w:rsidR="00294280" w:rsidRPr="00062CB6">
        <w:rPr>
          <w:rFonts w:ascii="Times New Roman" w:hAnsi="Times New Roman"/>
          <w:b/>
          <w:sz w:val="24"/>
          <w:szCs w:val="24"/>
        </w:rPr>
        <w:t>.pielikums</w:t>
      </w:r>
    </w:p>
    <w:p w14:paraId="36ED7B8C" w14:textId="4FA9716A" w:rsidR="006F5342" w:rsidRPr="00062CB6" w:rsidRDefault="006F5342" w:rsidP="00294280">
      <w:pPr>
        <w:spacing w:after="0" w:line="240" w:lineRule="auto"/>
        <w:jc w:val="right"/>
        <w:rPr>
          <w:rFonts w:ascii="Times New Roman" w:hAnsi="Times New Roman"/>
          <w:b/>
          <w:sz w:val="24"/>
          <w:szCs w:val="24"/>
        </w:rPr>
      </w:pPr>
      <w:r w:rsidRPr="00062CB6">
        <w:rPr>
          <w:rFonts w:ascii="Times New Roman" w:hAnsi="Times New Roman"/>
          <w:b/>
          <w:sz w:val="24"/>
          <w:szCs w:val="24"/>
        </w:rPr>
        <w:t>Pretendenta pieredzes apraksts</w:t>
      </w:r>
    </w:p>
    <w:p w14:paraId="156070D7"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2FD5AA32"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5FF10BD5" w14:textId="32EEFB95" w:rsidR="00062CB6"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 Nr. LU 2017/61_I</w:t>
      </w:r>
    </w:p>
    <w:p w14:paraId="1A4F8186" w14:textId="77777777" w:rsidR="00DA38B6" w:rsidRPr="00062CB6" w:rsidRDefault="00DA38B6" w:rsidP="00782D98">
      <w:pPr>
        <w:spacing w:line="240" w:lineRule="auto"/>
        <w:jc w:val="center"/>
        <w:rPr>
          <w:rFonts w:ascii="Times New Roman" w:hAnsi="Times New Roman"/>
          <w:b/>
          <w:sz w:val="24"/>
          <w:szCs w:val="24"/>
        </w:rPr>
      </w:pPr>
    </w:p>
    <w:p w14:paraId="5FA8F9FB" w14:textId="4D947E7C" w:rsidR="00D912D6" w:rsidRPr="00062CB6" w:rsidRDefault="00782D98" w:rsidP="00782D98">
      <w:pPr>
        <w:spacing w:line="240" w:lineRule="auto"/>
        <w:jc w:val="center"/>
        <w:rPr>
          <w:rFonts w:ascii="Times New Roman" w:hAnsi="Times New Roman"/>
          <w:b/>
          <w:sz w:val="24"/>
          <w:szCs w:val="24"/>
        </w:rPr>
      </w:pPr>
      <w:r w:rsidRPr="00062CB6">
        <w:rPr>
          <w:rFonts w:ascii="Times New Roman" w:hAnsi="Times New Roman"/>
          <w:b/>
          <w:sz w:val="24"/>
          <w:szCs w:val="24"/>
        </w:rPr>
        <w:t xml:space="preserve">Informācijas par Pretendenta </w:t>
      </w:r>
      <w:r w:rsidR="00062CB6" w:rsidRPr="00062CB6">
        <w:rPr>
          <w:rFonts w:ascii="Times New Roman" w:hAnsi="Times New Roman"/>
          <w:b/>
          <w:sz w:val="24"/>
          <w:szCs w:val="24"/>
        </w:rPr>
        <w:t>veiktajām preču piegādēm</w:t>
      </w:r>
      <w:r w:rsidRPr="00062CB6">
        <w:rPr>
          <w:rFonts w:ascii="Times New Roman" w:hAnsi="Times New Roman"/>
          <w:b/>
          <w:sz w:val="24"/>
          <w:szCs w:val="24"/>
        </w:rPr>
        <w:t xml:space="preserve">, kas apliecina Pretendenta pieredzes esamību* </w:t>
      </w:r>
    </w:p>
    <w:p w14:paraId="5F0266BB" w14:textId="40EAAB7E" w:rsidR="00782D98" w:rsidRPr="00062CB6" w:rsidRDefault="00782D98" w:rsidP="00782D98">
      <w:pPr>
        <w:spacing w:line="240" w:lineRule="auto"/>
        <w:ind w:firstLine="720"/>
        <w:jc w:val="both"/>
        <w:rPr>
          <w:rFonts w:ascii="Times New Roman" w:hAnsi="Times New Roman"/>
          <w:sz w:val="24"/>
          <w:szCs w:val="24"/>
        </w:rPr>
      </w:pPr>
      <w:r w:rsidRPr="00062CB6">
        <w:rPr>
          <w:rFonts w:ascii="Times New Roman" w:hAnsi="Times New Roman"/>
          <w:sz w:val="24"/>
          <w:szCs w:val="24"/>
        </w:rPr>
        <w:t xml:space="preserve">Apliecinām, ka iepriekšējo trīs gadu laikā (2014., 2015., 2016.gadā un 2017.gadā līdz piedāvājumu iesniegšanai) esam </w:t>
      </w:r>
      <w:r w:rsidR="00062CB6">
        <w:rPr>
          <w:rFonts w:ascii="Times New Roman" w:hAnsi="Times New Roman"/>
          <w:sz w:val="24"/>
          <w:szCs w:val="24"/>
        </w:rPr>
        <w:t>veikuši šādas preču piegādes</w:t>
      </w:r>
      <w:r w:rsidRPr="00062CB6">
        <w:rPr>
          <w:rFonts w:ascii="Times New Roman" w:hAnsi="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827"/>
        <w:gridCol w:w="2694"/>
      </w:tblGrid>
      <w:tr w:rsidR="00782D98" w:rsidRPr="006D68C8" w14:paraId="3F4D09B5" w14:textId="77777777" w:rsidTr="00BB0A1B">
        <w:trPr>
          <w:trHeight w:val="1235"/>
        </w:trPr>
        <w:tc>
          <w:tcPr>
            <w:tcW w:w="993" w:type="dxa"/>
          </w:tcPr>
          <w:p w14:paraId="7A2BEC6C" w14:textId="77777777" w:rsidR="00782D98" w:rsidRPr="000B1979" w:rsidRDefault="00782D98" w:rsidP="008461AD">
            <w:pPr>
              <w:spacing w:line="240" w:lineRule="auto"/>
              <w:rPr>
                <w:rFonts w:ascii="Times New Roman" w:hAnsi="Times New Roman"/>
                <w:b/>
                <w:bCs/>
                <w:sz w:val="24"/>
                <w:szCs w:val="24"/>
              </w:rPr>
            </w:pPr>
            <w:r w:rsidRPr="000B1979">
              <w:rPr>
                <w:rFonts w:ascii="Times New Roman" w:hAnsi="Times New Roman"/>
                <w:b/>
                <w:bCs/>
                <w:sz w:val="24"/>
                <w:szCs w:val="24"/>
              </w:rPr>
              <w:t>Nr.p.k.</w:t>
            </w:r>
          </w:p>
        </w:tc>
        <w:tc>
          <w:tcPr>
            <w:tcW w:w="1984" w:type="dxa"/>
          </w:tcPr>
          <w:p w14:paraId="0219D8EF" w14:textId="455D8C5C" w:rsidR="00782D98" w:rsidRPr="000B1979" w:rsidRDefault="003E0E1F" w:rsidP="000B1979">
            <w:pPr>
              <w:spacing w:line="240" w:lineRule="auto"/>
              <w:jc w:val="both"/>
              <w:rPr>
                <w:rFonts w:ascii="Times New Roman" w:hAnsi="Times New Roman"/>
                <w:b/>
                <w:bCs/>
                <w:sz w:val="24"/>
                <w:szCs w:val="24"/>
              </w:rPr>
            </w:pPr>
            <w:r w:rsidRPr="000B1979">
              <w:rPr>
                <w:rFonts w:ascii="Times New Roman" w:eastAsia="Calibri" w:hAnsi="Times New Roman"/>
                <w:b/>
                <w:bCs/>
                <w:sz w:val="24"/>
                <w:szCs w:val="24"/>
              </w:rPr>
              <w:t xml:space="preserve">Preču piegādes </w:t>
            </w:r>
            <w:r w:rsidR="000B1979" w:rsidRPr="000B1979">
              <w:rPr>
                <w:rFonts w:ascii="Times New Roman" w:eastAsia="Calibri" w:hAnsi="Times New Roman"/>
                <w:b/>
                <w:bCs/>
                <w:sz w:val="24"/>
                <w:szCs w:val="24"/>
              </w:rPr>
              <w:t>laiks</w:t>
            </w:r>
            <w:r w:rsidR="00782D98" w:rsidRPr="000B1979">
              <w:rPr>
                <w:rFonts w:ascii="Times New Roman" w:hAnsi="Times New Roman"/>
                <w:b/>
                <w:bCs/>
                <w:sz w:val="24"/>
                <w:szCs w:val="24"/>
              </w:rPr>
              <w:t xml:space="preserve"> (</w:t>
            </w:r>
            <w:r w:rsidR="00782D98" w:rsidRPr="000B1979">
              <w:rPr>
                <w:rFonts w:ascii="Times New Roman" w:hAnsi="Times New Roman"/>
                <w:b/>
                <w:bCs/>
                <w:sz w:val="24"/>
                <w:szCs w:val="24"/>
                <w:u w:val="single"/>
              </w:rPr>
              <w:t>norādīt gadu, mēnesi</w:t>
            </w:r>
            <w:r w:rsidR="00782D98" w:rsidRPr="000B1979">
              <w:rPr>
                <w:rFonts w:ascii="Times New Roman" w:hAnsi="Times New Roman"/>
                <w:b/>
                <w:bCs/>
                <w:sz w:val="24"/>
                <w:szCs w:val="24"/>
              </w:rPr>
              <w:t>)</w:t>
            </w:r>
          </w:p>
        </w:tc>
        <w:tc>
          <w:tcPr>
            <w:tcW w:w="3827" w:type="dxa"/>
          </w:tcPr>
          <w:p w14:paraId="34A3F94E" w14:textId="0B13DE15" w:rsidR="00782D98" w:rsidRPr="000B1979" w:rsidRDefault="00782D98" w:rsidP="003E0E1F">
            <w:pPr>
              <w:spacing w:line="240" w:lineRule="auto"/>
              <w:jc w:val="both"/>
              <w:rPr>
                <w:rFonts w:ascii="Times New Roman" w:hAnsi="Times New Roman"/>
                <w:b/>
                <w:bCs/>
                <w:sz w:val="24"/>
                <w:szCs w:val="24"/>
              </w:rPr>
            </w:pPr>
            <w:r w:rsidRPr="000B1979">
              <w:rPr>
                <w:rFonts w:ascii="Times New Roman" w:eastAsia="Calibri" w:hAnsi="Times New Roman"/>
                <w:b/>
                <w:bCs/>
                <w:sz w:val="24"/>
                <w:szCs w:val="24"/>
              </w:rPr>
              <w:t xml:space="preserve">Informācija par </w:t>
            </w:r>
            <w:r w:rsidR="003E0E1F" w:rsidRPr="000B1979">
              <w:rPr>
                <w:rFonts w:ascii="Times New Roman" w:eastAsia="Calibri" w:hAnsi="Times New Roman"/>
                <w:b/>
                <w:bCs/>
                <w:sz w:val="24"/>
                <w:szCs w:val="24"/>
              </w:rPr>
              <w:t>preču</w:t>
            </w:r>
            <w:r w:rsidRPr="000B1979">
              <w:rPr>
                <w:rFonts w:ascii="Times New Roman" w:eastAsia="Calibri" w:hAnsi="Times New Roman"/>
                <w:b/>
                <w:bCs/>
                <w:sz w:val="24"/>
                <w:szCs w:val="24"/>
              </w:rPr>
              <w:t xml:space="preserve"> pasūtītāju, norādot </w:t>
            </w:r>
            <w:r w:rsidRPr="000B1979">
              <w:rPr>
                <w:rFonts w:ascii="Times New Roman" w:eastAsia="Calibri" w:hAnsi="Times New Roman"/>
                <w:b/>
                <w:bCs/>
                <w:sz w:val="24"/>
                <w:szCs w:val="24"/>
                <w:u w:val="single"/>
              </w:rPr>
              <w:t>pasūtītāja nosaukumu</w:t>
            </w:r>
            <w:r w:rsidRPr="000B1979">
              <w:rPr>
                <w:rFonts w:ascii="Times New Roman" w:eastAsia="Calibri" w:hAnsi="Times New Roman"/>
                <w:b/>
                <w:bCs/>
                <w:sz w:val="24"/>
                <w:szCs w:val="24"/>
              </w:rPr>
              <w:t xml:space="preserve">, </w:t>
            </w:r>
            <w:r w:rsidRPr="000B1979">
              <w:rPr>
                <w:rFonts w:ascii="Times New Roman" w:eastAsia="Calibri" w:hAnsi="Times New Roman"/>
                <w:b/>
                <w:bCs/>
                <w:sz w:val="24"/>
                <w:szCs w:val="24"/>
                <w:u w:val="single"/>
              </w:rPr>
              <w:t>kontaktpersonu</w:t>
            </w:r>
            <w:r w:rsidRPr="000B1979">
              <w:rPr>
                <w:rFonts w:ascii="Times New Roman" w:eastAsia="Calibri" w:hAnsi="Times New Roman"/>
                <w:b/>
                <w:bCs/>
                <w:sz w:val="24"/>
                <w:szCs w:val="24"/>
              </w:rPr>
              <w:t xml:space="preserve"> un </w:t>
            </w:r>
            <w:r w:rsidRPr="000B1979">
              <w:rPr>
                <w:rFonts w:ascii="Times New Roman" w:eastAsia="Calibri" w:hAnsi="Times New Roman"/>
                <w:b/>
                <w:bCs/>
                <w:sz w:val="24"/>
                <w:szCs w:val="24"/>
                <w:u w:val="single"/>
              </w:rPr>
              <w:t>kontaktinformāciju </w:t>
            </w:r>
            <w:r w:rsidRPr="000B1979">
              <w:rPr>
                <w:rFonts w:ascii="Times New Roman" w:eastAsia="Calibri" w:hAnsi="Times New Roman"/>
                <w:b/>
                <w:bCs/>
                <w:sz w:val="24"/>
                <w:szCs w:val="24"/>
              </w:rPr>
              <w:t>– tālruņa Nr., e-pastu</w:t>
            </w:r>
          </w:p>
        </w:tc>
        <w:tc>
          <w:tcPr>
            <w:tcW w:w="2694" w:type="dxa"/>
          </w:tcPr>
          <w:p w14:paraId="119FECD3" w14:textId="45A384CB" w:rsidR="00782D98" w:rsidRPr="000B1979" w:rsidRDefault="003E0E1F" w:rsidP="000B1979">
            <w:pPr>
              <w:spacing w:line="240" w:lineRule="auto"/>
              <w:jc w:val="center"/>
              <w:rPr>
                <w:rFonts w:ascii="Times New Roman" w:hAnsi="Times New Roman"/>
                <w:b/>
                <w:bCs/>
                <w:sz w:val="24"/>
                <w:szCs w:val="24"/>
              </w:rPr>
            </w:pPr>
            <w:r w:rsidRPr="000B1979">
              <w:rPr>
                <w:rFonts w:ascii="Times New Roman" w:hAnsi="Times New Roman"/>
                <w:b/>
                <w:bCs/>
                <w:sz w:val="24"/>
                <w:szCs w:val="24"/>
              </w:rPr>
              <w:t xml:space="preserve">Preču piegādes apraksts </w:t>
            </w:r>
          </w:p>
        </w:tc>
      </w:tr>
      <w:tr w:rsidR="00782D98" w:rsidRPr="006D68C8" w14:paraId="59EEDA13" w14:textId="77777777" w:rsidTr="008461AD">
        <w:trPr>
          <w:trHeight w:val="169"/>
        </w:trPr>
        <w:tc>
          <w:tcPr>
            <w:tcW w:w="993" w:type="dxa"/>
          </w:tcPr>
          <w:p w14:paraId="097A414B" w14:textId="77777777" w:rsidR="00782D98" w:rsidRPr="000B1979" w:rsidRDefault="00782D98" w:rsidP="008461AD">
            <w:pPr>
              <w:spacing w:line="240" w:lineRule="auto"/>
              <w:rPr>
                <w:rFonts w:ascii="Times New Roman" w:hAnsi="Times New Roman"/>
                <w:b/>
                <w:bCs/>
                <w:sz w:val="24"/>
                <w:szCs w:val="24"/>
              </w:rPr>
            </w:pPr>
            <w:r w:rsidRPr="000B1979">
              <w:rPr>
                <w:rFonts w:ascii="Times New Roman" w:hAnsi="Times New Roman"/>
                <w:b/>
                <w:bCs/>
                <w:sz w:val="24"/>
                <w:szCs w:val="24"/>
              </w:rPr>
              <w:t>1.</w:t>
            </w:r>
          </w:p>
        </w:tc>
        <w:tc>
          <w:tcPr>
            <w:tcW w:w="1984" w:type="dxa"/>
          </w:tcPr>
          <w:p w14:paraId="32279A3C" w14:textId="77777777" w:rsidR="00782D98" w:rsidRPr="000B1979" w:rsidRDefault="00782D98" w:rsidP="008461AD">
            <w:pPr>
              <w:spacing w:line="240" w:lineRule="auto"/>
              <w:rPr>
                <w:rFonts w:ascii="Times New Roman" w:hAnsi="Times New Roman"/>
                <w:b/>
                <w:bCs/>
                <w:sz w:val="24"/>
                <w:szCs w:val="24"/>
              </w:rPr>
            </w:pPr>
          </w:p>
        </w:tc>
        <w:tc>
          <w:tcPr>
            <w:tcW w:w="3827" w:type="dxa"/>
          </w:tcPr>
          <w:p w14:paraId="3454CE48" w14:textId="77777777" w:rsidR="00782D98" w:rsidRPr="000B1979" w:rsidRDefault="00782D98" w:rsidP="008461AD">
            <w:pPr>
              <w:spacing w:line="240" w:lineRule="auto"/>
              <w:rPr>
                <w:rFonts w:ascii="Times New Roman" w:hAnsi="Times New Roman"/>
                <w:b/>
                <w:bCs/>
                <w:sz w:val="24"/>
                <w:szCs w:val="24"/>
              </w:rPr>
            </w:pPr>
          </w:p>
        </w:tc>
        <w:tc>
          <w:tcPr>
            <w:tcW w:w="2694" w:type="dxa"/>
          </w:tcPr>
          <w:p w14:paraId="347A7BDF" w14:textId="77777777" w:rsidR="00782D98" w:rsidRPr="000B1979" w:rsidRDefault="00782D98" w:rsidP="008461AD">
            <w:pPr>
              <w:spacing w:line="240" w:lineRule="auto"/>
              <w:rPr>
                <w:rFonts w:ascii="Times New Roman" w:hAnsi="Times New Roman"/>
                <w:b/>
                <w:bCs/>
                <w:sz w:val="24"/>
                <w:szCs w:val="24"/>
              </w:rPr>
            </w:pPr>
          </w:p>
        </w:tc>
      </w:tr>
      <w:tr w:rsidR="000B1979" w:rsidRPr="006D68C8" w14:paraId="6B2E9E25" w14:textId="77777777" w:rsidTr="008461AD">
        <w:trPr>
          <w:trHeight w:val="169"/>
        </w:trPr>
        <w:tc>
          <w:tcPr>
            <w:tcW w:w="993" w:type="dxa"/>
          </w:tcPr>
          <w:p w14:paraId="0B740CFC" w14:textId="1C18196D" w:rsidR="000B1979" w:rsidRPr="000B1979" w:rsidRDefault="000B1979" w:rsidP="008461AD">
            <w:pPr>
              <w:spacing w:line="240" w:lineRule="auto"/>
              <w:rPr>
                <w:rFonts w:ascii="Times New Roman" w:hAnsi="Times New Roman"/>
                <w:b/>
                <w:bCs/>
                <w:sz w:val="24"/>
                <w:szCs w:val="24"/>
              </w:rPr>
            </w:pPr>
            <w:r>
              <w:rPr>
                <w:rFonts w:ascii="Times New Roman" w:hAnsi="Times New Roman"/>
                <w:b/>
                <w:bCs/>
                <w:sz w:val="24"/>
                <w:szCs w:val="24"/>
              </w:rPr>
              <w:t>2.</w:t>
            </w:r>
          </w:p>
        </w:tc>
        <w:tc>
          <w:tcPr>
            <w:tcW w:w="1984" w:type="dxa"/>
          </w:tcPr>
          <w:p w14:paraId="7E22CE60" w14:textId="77777777" w:rsidR="000B1979" w:rsidRPr="000B1979" w:rsidRDefault="000B1979" w:rsidP="008461AD">
            <w:pPr>
              <w:spacing w:line="240" w:lineRule="auto"/>
              <w:rPr>
                <w:rFonts w:ascii="Times New Roman" w:hAnsi="Times New Roman"/>
                <w:b/>
                <w:bCs/>
                <w:sz w:val="24"/>
                <w:szCs w:val="24"/>
              </w:rPr>
            </w:pPr>
          </w:p>
        </w:tc>
        <w:tc>
          <w:tcPr>
            <w:tcW w:w="3827" w:type="dxa"/>
          </w:tcPr>
          <w:p w14:paraId="185426DF" w14:textId="77777777" w:rsidR="000B1979" w:rsidRPr="000B1979" w:rsidRDefault="000B1979" w:rsidP="008461AD">
            <w:pPr>
              <w:spacing w:line="240" w:lineRule="auto"/>
              <w:rPr>
                <w:rFonts w:ascii="Times New Roman" w:hAnsi="Times New Roman"/>
                <w:b/>
                <w:bCs/>
                <w:sz w:val="24"/>
                <w:szCs w:val="24"/>
              </w:rPr>
            </w:pPr>
          </w:p>
        </w:tc>
        <w:tc>
          <w:tcPr>
            <w:tcW w:w="2694" w:type="dxa"/>
          </w:tcPr>
          <w:p w14:paraId="6F64055C" w14:textId="77777777" w:rsidR="000B1979" w:rsidRPr="000B1979" w:rsidRDefault="000B1979" w:rsidP="008461AD">
            <w:pPr>
              <w:spacing w:line="240" w:lineRule="auto"/>
              <w:rPr>
                <w:rFonts w:ascii="Times New Roman" w:hAnsi="Times New Roman"/>
                <w:b/>
                <w:bCs/>
                <w:sz w:val="24"/>
                <w:szCs w:val="24"/>
              </w:rPr>
            </w:pPr>
          </w:p>
        </w:tc>
      </w:tr>
      <w:tr w:rsidR="000B1979" w:rsidRPr="006D68C8" w14:paraId="78C797D1" w14:textId="77777777" w:rsidTr="008461AD">
        <w:trPr>
          <w:trHeight w:val="169"/>
        </w:trPr>
        <w:tc>
          <w:tcPr>
            <w:tcW w:w="993" w:type="dxa"/>
          </w:tcPr>
          <w:p w14:paraId="53694C90" w14:textId="63941EAC" w:rsidR="000B1979" w:rsidRPr="000B1979" w:rsidRDefault="000B1979" w:rsidP="008461AD">
            <w:pPr>
              <w:spacing w:line="240" w:lineRule="auto"/>
              <w:rPr>
                <w:rFonts w:ascii="Times New Roman" w:hAnsi="Times New Roman"/>
                <w:b/>
                <w:bCs/>
                <w:sz w:val="24"/>
                <w:szCs w:val="24"/>
              </w:rPr>
            </w:pPr>
            <w:r>
              <w:rPr>
                <w:rFonts w:ascii="Times New Roman" w:hAnsi="Times New Roman"/>
                <w:b/>
                <w:bCs/>
                <w:sz w:val="24"/>
                <w:szCs w:val="24"/>
              </w:rPr>
              <w:t>3.</w:t>
            </w:r>
          </w:p>
        </w:tc>
        <w:tc>
          <w:tcPr>
            <w:tcW w:w="1984" w:type="dxa"/>
          </w:tcPr>
          <w:p w14:paraId="09AB1685" w14:textId="77777777" w:rsidR="000B1979" w:rsidRPr="000B1979" w:rsidRDefault="000B1979" w:rsidP="008461AD">
            <w:pPr>
              <w:spacing w:line="240" w:lineRule="auto"/>
              <w:rPr>
                <w:rFonts w:ascii="Times New Roman" w:hAnsi="Times New Roman"/>
                <w:b/>
                <w:bCs/>
                <w:sz w:val="24"/>
                <w:szCs w:val="24"/>
              </w:rPr>
            </w:pPr>
          </w:p>
        </w:tc>
        <w:tc>
          <w:tcPr>
            <w:tcW w:w="3827" w:type="dxa"/>
          </w:tcPr>
          <w:p w14:paraId="038B9681" w14:textId="77777777" w:rsidR="000B1979" w:rsidRPr="000B1979" w:rsidRDefault="000B1979" w:rsidP="008461AD">
            <w:pPr>
              <w:spacing w:line="240" w:lineRule="auto"/>
              <w:rPr>
                <w:rFonts w:ascii="Times New Roman" w:hAnsi="Times New Roman"/>
                <w:b/>
                <w:bCs/>
                <w:sz w:val="24"/>
                <w:szCs w:val="24"/>
              </w:rPr>
            </w:pPr>
          </w:p>
        </w:tc>
        <w:tc>
          <w:tcPr>
            <w:tcW w:w="2694" w:type="dxa"/>
          </w:tcPr>
          <w:p w14:paraId="1D199075" w14:textId="77777777" w:rsidR="000B1979" w:rsidRPr="000B1979" w:rsidRDefault="000B1979" w:rsidP="008461AD">
            <w:pPr>
              <w:spacing w:line="240" w:lineRule="auto"/>
              <w:rPr>
                <w:rFonts w:ascii="Times New Roman" w:hAnsi="Times New Roman"/>
                <w:b/>
                <w:bCs/>
                <w:sz w:val="24"/>
                <w:szCs w:val="24"/>
              </w:rPr>
            </w:pPr>
          </w:p>
        </w:tc>
      </w:tr>
    </w:tbl>
    <w:p w14:paraId="300D0E3E" w14:textId="77777777" w:rsidR="00BB0A1B" w:rsidRPr="006D68C8" w:rsidRDefault="00BB0A1B" w:rsidP="00782D98">
      <w:pPr>
        <w:widowControl w:val="0"/>
        <w:overflowPunct w:val="0"/>
        <w:autoSpaceDE w:val="0"/>
        <w:autoSpaceDN w:val="0"/>
        <w:adjustRightInd w:val="0"/>
        <w:spacing w:after="0" w:line="240" w:lineRule="auto"/>
        <w:jc w:val="both"/>
        <w:rPr>
          <w:rFonts w:ascii="Times New Roman" w:hAnsi="Times New Roman"/>
          <w:sz w:val="24"/>
          <w:szCs w:val="24"/>
          <w:highlight w:val="yellow"/>
        </w:rPr>
      </w:pPr>
    </w:p>
    <w:p w14:paraId="1DC96932" w14:textId="0FAEF2C1" w:rsidR="00782D98" w:rsidRPr="00062CB6" w:rsidRDefault="00782D98" w:rsidP="00782D98">
      <w:pPr>
        <w:widowControl w:val="0"/>
        <w:overflowPunct w:val="0"/>
        <w:autoSpaceDE w:val="0"/>
        <w:autoSpaceDN w:val="0"/>
        <w:adjustRightInd w:val="0"/>
        <w:spacing w:after="0" w:line="240" w:lineRule="auto"/>
        <w:jc w:val="both"/>
        <w:rPr>
          <w:rFonts w:ascii="Times New Roman" w:hAnsi="Times New Roman"/>
          <w:sz w:val="24"/>
          <w:szCs w:val="24"/>
        </w:rPr>
      </w:pPr>
      <w:r w:rsidRPr="00062CB6">
        <w:rPr>
          <w:rFonts w:ascii="Times New Roman" w:hAnsi="Times New Roman"/>
          <w:sz w:val="24"/>
          <w:szCs w:val="24"/>
        </w:rPr>
        <w:t xml:space="preserve">*Tabulā Pretendents norāda pieredzi </w:t>
      </w:r>
      <w:r w:rsidR="008353F7">
        <w:rPr>
          <w:rFonts w:ascii="Times New Roman" w:hAnsi="Times New Roman"/>
          <w:b/>
          <w:bCs/>
          <w:sz w:val="24"/>
          <w:szCs w:val="24"/>
        </w:rPr>
        <w:t xml:space="preserve">vismaz </w:t>
      </w:r>
      <w:r w:rsidR="000B1979">
        <w:rPr>
          <w:rFonts w:ascii="Times New Roman" w:hAnsi="Times New Roman"/>
          <w:b/>
          <w:bCs/>
          <w:sz w:val="24"/>
          <w:szCs w:val="24"/>
        </w:rPr>
        <w:t>3</w:t>
      </w:r>
      <w:r w:rsidR="008353F7">
        <w:rPr>
          <w:rFonts w:ascii="Times New Roman" w:hAnsi="Times New Roman"/>
          <w:b/>
          <w:bCs/>
          <w:sz w:val="24"/>
          <w:szCs w:val="24"/>
        </w:rPr>
        <w:t xml:space="preserve"> (</w:t>
      </w:r>
      <w:r w:rsidR="000B1979">
        <w:rPr>
          <w:rFonts w:ascii="Times New Roman" w:hAnsi="Times New Roman"/>
          <w:b/>
          <w:bCs/>
          <w:sz w:val="24"/>
          <w:szCs w:val="24"/>
        </w:rPr>
        <w:t>trīs</w:t>
      </w:r>
      <w:r w:rsidR="002C36F8" w:rsidRPr="00062CB6">
        <w:rPr>
          <w:rFonts w:ascii="Times New Roman" w:hAnsi="Times New Roman"/>
          <w:b/>
          <w:bCs/>
          <w:sz w:val="24"/>
          <w:szCs w:val="24"/>
        </w:rPr>
        <w:t>)</w:t>
      </w:r>
      <w:r w:rsidR="002C36F8" w:rsidRPr="00062CB6">
        <w:rPr>
          <w:rFonts w:ascii="Times New Roman" w:hAnsi="Times New Roman"/>
          <w:bCs/>
          <w:sz w:val="24"/>
          <w:szCs w:val="24"/>
        </w:rPr>
        <w:t xml:space="preserve"> </w:t>
      </w:r>
      <w:r w:rsidR="000B1979">
        <w:rPr>
          <w:rFonts w:ascii="Times New Roman" w:hAnsi="Times New Roman"/>
          <w:bCs/>
          <w:sz w:val="24"/>
          <w:szCs w:val="24"/>
        </w:rPr>
        <w:t>piegāžu veikšanā</w:t>
      </w:r>
      <w:r w:rsidR="008353F7">
        <w:rPr>
          <w:rFonts w:ascii="Times New Roman" w:hAnsi="Times New Roman"/>
          <w:bCs/>
          <w:sz w:val="24"/>
          <w:szCs w:val="24"/>
        </w:rPr>
        <w:t xml:space="preserve"> atbilstoši</w:t>
      </w:r>
      <w:r w:rsidR="008353F7">
        <w:rPr>
          <w:rFonts w:ascii="Times New Roman" w:hAnsi="Times New Roman"/>
          <w:sz w:val="24"/>
          <w:szCs w:val="24"/>
        </w:rPr>
        <w:t xml:space="preserve"> Nolikuma 3</w:t>
      </w:r>
      <w:r w:rsidRPr="00062CB6">
        <w:rPr>
          <w:rFonts w:ascii="Times New Roman" w:hAnsi="Times New Roman"/>
          <w:sz w:val="24"/>
          <w:szCs w:val="24"/>
        </w:rPr>
        <w:t>.2.3.punktā noteiktajām prasībām.</w:t>
      </w:r>
    </w:p>
    <w:p w14:paraId="4A0E106F" w14:textId="42D29EBA" w:rsidR="00294280" w:rsidRPr="00062CB6" w:rsidRDefault="00686B95" w:rsidP="00E5009F">
      <w:pPr>
        <w:spacing w:before="200" w:after="240" w:line="240" w:lineRule="auto"/>
        <w:rPr>
          <w:rFonts w:ascii="Times New Roman" w:hAnsi="Times New Roman"/>
          <w:sz w:val="24"/>
          <w:szCs w:val="24"/>
        </w:rPr>
      </w:pPr>
      <w:r w:rsidRPr="00062CB6">
        <w:rPr>
          <w:rFonts w:ascii="Times New Roman" w:hAnsi="Times New Roman"/>
          <w:sz w:val="24"/>
          <w:szCs w:val="24"/>
        </w:rPr>
        <w:t>Pretendents</w:t>
      </w:r>
      <w:r w:rsidR="00294280" w:rsidRPr="00062CB6">
        <w:rPr>
          <w:rFonts w:ascii="Times New Roman" w:hAnsi="Times New Roman"/>
          <w:sz w:val="24"/>
          <w:szCs w:val="24"/>
        </w:rPr>
        <w:t xml:space="preserve"> (pretendenta pilnvarotā persona):</w:t>
      </w:r>
    </w:p>
    <w:p w14:paraId="3F12FADA" w14:textId="77777777" w:rsidR="00F54E7D" w:rsidRPr="00062CB6" w:rsidRDefault="00F54E7D" w:rsidP="00F54E7D">
      <w:pPr>
        <w:spacing w:after="0"/>
        <w:rPr>
          <w:rFonts w:ascii="Times New Roman" w:hAnsi="Times New Roman"/>
          <w:sz w:val="24"/>
          <w:szCs w:val="24"/>
        </w:rPr>
      </w:pPr>
      <w:r w:rsidRPr="00062CB6">
        <w:rPr>
          <w:rFonts w:ascii="Times New Roman" w:hAnsi="Times New Roman"/>
          <w:sz w:val="24"/>
          <w:szCs w:val="24"/>
        </w:rPr>
        <w:t xml:space="preserve">_________________________                _______________        _________________                   </w:t>
      </w:r>
      <w:r w:rsidRPr="00062CB6">
        <w:rPr>
          <w:rFonts w:ascii="Times New Roman" w:hAnsi="Times New Roman"/>
          <w:sz w:val="24"/>
          <w:szCs w:val="24"/>
        </w:rPr>
        <w:tab/>
        <w:t xml:space="preserve"> </w:t>
      </w:r>
      <w:r w:rsidRPr="00062CB6">
        <w:rPr>
          <w:rFonts w:ascii="Times New Roman" w:hAnsi="Times New Roman"/>
          <w:i/>
          <w:sz w:val="24"/>
          <w:szCs w:val="24"/>
        </w:rPr>
        <w:t>/vārds, uzvārds/</w:t>
      </w:r>
      <w:r w:rsidRPr="00062CB6">
        <w:rPr>
          <w:rFonts w:ascii="Times New Roman" w:hAnsi="Times New Roman"/>
          <w:sz w:val="24"/>
          <w:szCs w:val="24"/>
        </w:rPr>
        <w:t xml:space="preserve"> </w:t>
      </w:r>
      <w:r w:rsidRPr="00062CB6">
        <w:rPr>
          <w:rFonts w:ascii="Times New Roman" w:hAnsi="Times New Roman"/>
          <w:sz w:val="24"/>
          <w:szCs w:val="24"/>
        </w:rPr>
        <w:tab/>
      </w:r>
      <w:r w:rsidRPr="00062CB6">
        <w:rPr>
          <w:rFonts w:ascii="Times New Roman" w:hAnsi="Times New Roman"/>
          <w:sz w:val="24"/>
          <w:szCs w:val="24"/>
        </w:rPr>
        <w:tab/>
      </w:r>
      <w:r w:rsidRPr="00062CB6">
        <w:rPr>
          <w:rFonts w:ascii="Times New Roman" w:hAnsi="Times New Roman"/>
          <w:i/>
          <w:sz w:val="24"/>
          <w:szCs w:val="24"/>
        </w:rPr>
        <w:t xml:space="preserve">               /amats/                            /paraksts/   </w:t>
      </w:r>
      <w:r w:rsidRPr="00062CB6">
        <w:rPr>
          <w:rFonts w:ascii="Times New Roman" w:hAnsi="Times New Roman"/>
          <w:i/>
          <w:sz w:val="24"/>
          <w:szCs w:val="24"/>
        </w:rPr>
        <w:tab/>
      </w:r>
      <w:r w:rsidRPr="00062CB6">
        <w:rPr>
          <w:rFonts w:ascii="Times New Roman" w:hAnsi="Times New Roman"/>
          <w:sz w:val="24"/>
          <w:szCs w:val="24"/>
        </w:rPr>
        <w:t xml:space="preserve"> </w:t>
      </w:r>
    </w:p>
    <w:p w14:paraId="562E4BCB" w14:textId="77777777" w:rsidR="00F54E7D" w:rsidRPr="00062CB6" w:rsidRDefault="00F54E7D" w:rsidP="00F54E7D">
      <w:pPr>
        <w:spacing w:after="0"/>
        <w:rPr>
          <w:rFonts w:ascii="Times New Roman" w:hAnsi="Times New Roman"/>
          <w:sz w:val="24"/>
          <w:szCs w:val="24"/>
        </w:rPr>
      </w:pPr>
    </w:p>
    <w:p w14:paraId="491E9957" w14:textId="37350992" w:rsidR="00F54E7D" w:rsidRPr="00062CB6" w:rsidRDefault="00F54E7D" w:rsidP="00F54E7D">
      <w:pPr>
        <w:spacing w:after="0"/>
        <w:rPr>
          <w:rFonts w:ascii="Times New Roman" w:hAnsi="Times New Roman"/>
          <w:sz w:val="24"/>
          <w:szCs w:val="24"/>
        </w:rPr>
      </w:pPr>
      <w:r w:rsidRPr="00062CB6">
        <w:rPr>
          <w:rFonts w:ascii="Times New Roman" w:hAnsi="Times New Roman"/>
          <w:sz w:val="24"/>
          <w:szCs w:val="24"/>
        </w:rPr>
        <w:t>____________________</w:t>
      </w:r>
      <w:r w:rsidR="00080FFA" w:rsidRPr="00062CB6">
        <w:rPr>
          <w:rFonts w:ascii="Times New Roman" w:hAnsi="Times New Roman"/>
          <w:sz w:val="24"/>
          <w:szCs w:val="24"/>
        </w:rPr>
        <w:t xml:space="preserve"> </w:t>
      </w:r>
      <w:r w:rsidR="006A6A68" w:rsidRPr="00062CB6">
        <w:rPr>
          <w:rFonts w:ascii="Times New Roman" w:hAnsi="Times New Roman"/>
          <w:sz w:val="24"/>
          <w:szCs w:val="24"/>
        </w:rPr>
        <w:t>2017</w:t>
      </w:r>
      <w:r w:rsidRPr="00062CB6">
        <w:rPr>
          <w:rFonts w:ascii="Times New Roman" w:hAnsi="Times New Roman"/>
          <w:sz w:val="24"/>
          <w:szCs w:val="24"/>
        </w:rPr>
        <w:t>.gada ___.________________</w:t>
      </w:r>
    </w:p>
    <w:p w14:paraId="7AD367A6" w14:textId="4AF1891A" w:rsidR="005961E9" w:rsidRPr="009479FF" w:rsidRDefault="00F54E7D" w:rsidP="00E5009F">
      <w:pPr>
        <w:tabs>
          <w:tab w:val="left" w:pos="3060"/>
        </w:tabs>
        <w:rPr>
          <w:rFonts w:ascii="Times New Roman" w:hAnsi="Times New Roman"/>
          <w:i/>
          <w:sz w:val="24"/>
          <w:szCs w:val="24"/>
        </w:rPr>
      </w:pPr>
      <w:r w:rsidRPr="00062CB6">
        <w:rPr>
          <w:rFonts w:ascii="Times New Roman" w:hAnsi="Times New Roman"/>
          <w:i/>
          <w:sz w:val="24"/>
          <w:szCs w:val="24"/>
        </w:rPr>
        <w:t xml:space="preserve">            /vieta/  </w:t>
      </w:r>
      <w:r w:rsidRPr="00062CB6">
        <w:rPr>
          <w:rFonts w:ascii="Times New Roman" w:hAnsi="Times New Roman"/>
          <w:i/>
          <w:sz w:val="24"/>
          <w:szCs w:val="24"/>
        </w:rPr>
        <w:tab/>
      </w:r>
      <w:r w:rsidRPr="00062CB6">
        <w:rPr>
          <w:rFonts w:ascii="Times New Roman" w:hAnsi="Times New Roman"/>
          <w:i/>
          <w:sz w:val="24"/>
          <w:szCs w:val="24"/>
        </w:rPr>
        <w:tab/>
        <w:t>/datums/</w:t>
      </w:r>
      <w:r w:rsidR="00A13CE5" w:rsidRPr="009479FF">
        <w:rPr>
          <w:rFonts w:ascii="Times New Roman" w:hAnsi="Times New Roman"/>
          <w:b/>
          <w:bCs/>
          <w:i/>
          <w:iCs/>
          <w:sz w:val="24"/>
          <w:szCs w:val="24"/>
          <w:lang w:eastAsia="en-US"/>
        </w:rPr>
        <w:br w:type="page"/>
      </w:r>
    </w:p>
    <w:p w14:paraId="49AFE0D7" w14:textId="7B1173F0" w:rsidR="00C46CC0" w:rsidRPr="009479FF" w:rsidRDefault="00F0159C" w:rsidP="00C46CC0">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C46CC0" w:rsidRPr="009479FF">
        <w:rPr>
          <w:rFonts w:ascii="Times New Roman" w:hAnsi="Times New Roman"/>
          <w:b/>
          <w:sz w:val="24"/>
          <w:szCs w:val="24"/>
        </w:rPr>
        <w:t>.pielikums</w:t>
      </w:r>
    </w:p>
    <w:p w14:paraId="49DFB899" w14:textId="39EC467E" w:rsidR="009B4E13" w:rsidRPr="009479FF" w:rsidRDefault="009B4E13" w:rsidP="00C46CC0">
      <w:pPr>
        <w:spacing w:after="0" w:line="240" w:lineRule="auto"/>
        <w:jc w:val="right"/>
        <w:rPr>
          <w:rFonts w:ascii="Times New Roman" w:hAnsi="Times New Roman"/>
          <w:b/>
          <w:sz w:val="24"/>
          <w:szCs w:val="24"/>
        </w:rPr>
      </w:pPr>
      <w:r w:rsidRPr="009479FF">
        <w:rPr>
          <w:rFonts w:ascii="Times New Roman" w:hAnsi="Times New Roman"/>
          <w:b/>
          <w:sz w:val="24"/>
          <w:szCs w:val="24"/>
        </w:rPr>
        <w:t>Iepirkuma līguma projekts</w:t>
      </w:r>
    </w:p>
    <w:p w14:paraId="61D5C50C" w14:textId="77777777" w:rsidR="00066D50" w:rsidRPr="00DB5D27" w:rsidRDefault="00066D50" w:rsidP="00066D50">
      <w:pPr>
        <w:tabs>
          <w:tab w:val="left" w:pos="855"/>
        </w:tabs>
        <w:spacing w:after="0" w:line="240" w:lineRule="auto"/>
        <w:jc w:val="right"/>
        <w:rPr>
          <w:rFonts w:ascii="Times New Roman" w:hAnsi="Times New Roman"/>
          <w:sz w:val="24"/>
          <w:szCs w:val="24"/>
        </w:rPr>
      </w:pPr>
      <w:r w:rsidRPr="009479FF">
        <w:rPr>
          <w:rFonts w:ascii="Times New Roman" w:hAnsi="Times New Roman"/>
          <w:sz w:val="24"/>
          <w:szCs w:val="24"/>
        </w:rPr>
        <w:t>LU iepirkuma “</w:t>
      </w:r>
      <w:r>
        <w:rPr>
          <w:rFonts w:ascii="Times New Roman" w:hAnsi="Times New Roman"/>
          <w:sz w:val="24"/>
          <w:szCs w:val="24"/>
        </w:rPr>
        <w:t>Izmēģinājuma dzīvnieku</w:t>
      </w:r>
    </w:p>
    <w:p w14:paraId="60F5534B" w14:textId="77777777" w:rsidR="00066D50" w:rsidRPr="009479FF" w:rsidRDefault="00066D50" w:rsidP="00066D50">
      <w:pPr>
        <w:tabs>
          <w:tab w:val="left" w:pos="855"/>
        </w:tabs>
        <w:spacing w:after="0" w:line="240" w:lineRule="auto"/>
        <w:jc w:val="right"/>
        <w:rPr>
          <w:rFonts w:ascii="Times New Roman" w:hAnsi="Times New Roman"/>
          <w:sz w:val="24"/>
          <w:szCs w:val="24"/>
        </w:rPr>
      </w:pPr>
      <w:r w:rsidRPr="00DB5D27">
        <w:rPr>
          <w:rFonts w:ascii="Times New Roman" w:hAnsi="Times New Roman"/>
          <w:sz w:val="24"/>
          <w:szCs w:val="24"/>
        </w:rPr>
        <w:t>iegāde</w:t>
      </w:r>
      <w:r w:rsidRPr="009479FF">
        <w:rPr>
          <w:rFonts w:ascii="Times New Roman" w:hAnsi="Times New Roman"/>
          <w:sz w:val="24"/>
          <w:szCs w:val="24"/>
        </w:rPr>
        <w:t>” nolikumam</w:t>
      </w:r>
    </w:p>
    <w:p w14:paraId="520369DB" w14:textId="3E8960B4" w:rsidR="00062CB6" w:rsidRPr="009479FF" w:rsidRDefault="00066D50" w:rsidP="00066D50">
      <w:pPr>
        <w:tabs>
          <w:tab w:val="left" w:pos="855"/>
        </w:tabs>
        <w:spacing w:after="0" w:line="240" w:lineRule="auto"/>
        <w:jc w:val="right"/>
        <w:rPr>
          <w:rFonts w:ascii="Times New Roman" w:hAnsi="Times New Roman"/>
          <w:color w:val="000000"/>
          <w:sz w:val="24"/>
          <w:szCs w:val="24"/>
        </w:rPr>
      </w:pPr>
      <w:r w:rsidRPr="009479FF">
        <w:rPr>
          <w:rFonts w:ascii="Times New Roman" w:hAnsi="Times New Roman"/>
          <w:sz w:val="24"/>
          <w:szCs w:val="24"/>
        </w:rPr>
        <w:t>id. Nr. LU 2017/61_I</w:t>
      </w:r>
    </w:p>
    <w:p w14:paraId="393CB5E7" w14:textId="77777777" w:rsidR="00C46CC0" w:rsidRPr="00172FCD" w:rsidRDefault="00C46CC0" w:rsidP="00AF60A0">
      <w:pPr>
        <w:tabs>
          <w:tab w:val="left" w:pos="855"/>
        </w:tabs>
        <w:spacing w:after="0" w:line="240" w:lineRule="auto"/>
        <w:jc w:val="right"/>
        <w:rPr>
          <w:rFonts w:ascii="Times New Roman" w:hAnsi="Times New Roman"/>
          <w:color w:val="000000"/>
          <w:sz w:val="24"/>
          <w:szCs w:val="24"/>
        </w:rPr>
      </w:pPr>
    </w:p>
    <w:p w14:paraId="66F32881" w14:textId="3FD032F1" w:rsidR="005D10FD" w:rsidRPr="00172FCD" w:rsidRDefault="00172FCD" w:rsidP="00172FCD">
      <w:pPr>
        <w:jc w:val="center"/>
        <w:rPr>
          <w:b/>
        </w:rPr>
      </w:pPr>
      <w:r w:rsidRPr="00172FCD">
        <w:rPr>
          <w:rFonts w:ascii="Times New Roman" w:hAnsi="Times New Roman"/>
          <w:b/>
        </w:rPr>
        <w:t xml:space="preserve">PIEGĀDES LĪGUMA PROJEKTS </w:t>
      </w:r>
      <w:r w:rsidR="005D10FD" w:rsidRPr="00172FCD">
        <w:rPr>
          <w:rFonts w:ascii="Times New Roman" w:hAnsi="Times New Roman"/>
          <w:b/>
          <w:sz w:val="24"/>
          <w:szCs w:val="24"/>
          <w:lang w:eastAsia="en-US"/>
        </w:rPr>
        <w:t>(</w:t>
      </w:r>
      <w:r w:rsidR="005D10FD" w:rsidRPr="009479FF">
        <w:rPr>
          <w:rFonts w:ascii="Times New Roman" w:hAnsi="Times New Roman"/>
          <w:b/>
          <w:sz w:val="24"/>
          <w:szCs w:val="24"/>
          <w:lang w:eastAsia="en-US"/>
        </w:rPr>
        <w:t>projekts)</w:t>
      </w:r>
    </w:p>
    <w:p w14:paraId="1965D1A4" w14:textId="77777777" w:rsidR="005D10FD" w:rsidRPr="009479FF" w:rsidRDefault="005D10FD" w:rsidP="005D10FD">
      <w:pPr>
        <w:rPr>
          <w:rFonts w:ascii="Times New Roman" w:hAnsi="Times New Roman"/>
          <w:sz w:val="24"/>
          <w:szCs w:val="24"/>
          <w:lang w:eastAsia="en-US"/>
        </w:rPr>
      </w:pPr>
      <w:r w:rsidRPr="009479FF">
        <w:rPr>
          <w:rFonts w:ascii="Times New Roman" w:hAnsi="Times New Roman"/>
          <w:sz w:val="24"/>
          <w:szCs w:val="24"/>
          <w:lang w:eastAsia="en-US"/>
        </w:rPr>
        <w:t>Rīgā, 2017. gada ___._________</w:t>
      </w:r>
    </w:p>
    <w:tbl>
      <w:tblPr>
        <w:tblW w:w="0" w:type="auto"/>
        <w:jc w:val="center"/>
        <w:tblLook w:val="0000" w:firstRow="0" w:lastRow="0" w:firstColumn="0" w:lastColumn="0" w:noHBand="0" w:noVBand="0"/>
      </w:tblPr>
      <w:tblGrid>
        <w:gridCol w:w="4608"/>
        <w:gridCol w:w="4173"/>
      </w:tblGrid>
      <w:tr w:rsidR="005D10FD" w:rsidRPr="009479FF" w14:paraId="25E128C0" w14:textId="77777777" w:rsidTr="005B3072">
        <w:trPr>
          <w:jc w:val="center"/>
        </w:trPr>
        <w:tc>
          <w:tcPr>
            <w:tcW w:w="4608" w:type="dxa"/>
          </w:tcPr>
          <w:p w14:paraId="72284A9B" w14:textId="77777777" w:rsidR="005D10FD" w:rsidRPr="009479FF" w:rsidRDefault="005D10FD" w:rsidP="005B3072">
            <w:pPr>
              <w:rPr>
                <w:rFonts w:ascii="Times New Roman" w:hAnsi="Times New Roman"/>
                <w:b/>
                <w:sz w:val="24"/>
                <w:szCs w:val="24"/>
                <w:lang w:eastAsia="en-US"/>
              </w:rPr>
            </w:pPr>
            <w:r w:rsidRPr="009479FF">
              <w:rPr>
                <w:rFonts w:ascii="Times New Roman" w:hAnsi="Times New Roman"/>
                <w:b/>
                <w:sz w:val="24"/>
                <w:szCs w:val="24"/>
                <w:lang w:eastAsia="en-US"/>
              </w:rPr>
              <w:t>Latvijas Universitāte (turpmāk-LU)</w:t>
            </w:r>
          </w:p>
          <w:p w14:paraId="0EC307D6" w14:textId="77777777" w:rsidR="005D10FD" w:rsidRPr="009479FF" w:rsidRDefault="005D10FD" w:rsidP="005B3072">
            <w:pPr>
              <w:rPr>
                <w:rFonts w:ascii="Times New Roman" w:hAnsi="Times New Roman"/>
                <w:sz w:val="24"/>
                <w:szCs w:val="24"/>
                <w:lang w:eastAsia="en-US"/>
              </w:rPr>
            </w:pPr>
            <w:r w:rsidRPr="009479FF">
              <w:rPr>
                <w:rFonts w:ascii="Times New Roman" w:hAnsi="Times New Roman"/>
                <w:sz w:val="24"/>
                <w:szCs w:val="24"/>
                <w:lang w:eastAsia="en-US"/>
              </w:rPr>
              <w:t xml:space="preserve">līgumu uzskaites Nr. ________ </w:t>
            </w:r>
          </w:p>
          <w:p w14:paraId="6B104307" w14:textId="102D34DD" w:rsidR="005D10FD" w:rsidRPr="009479FF" w:rsidRDefault="005D10FD" w:rsidP="005B3072">
            <w:pPr>
              <w:rPr>
                <w:rFonts w:ascii="Times New Roman" w:hAnsi="Times New Roman"/>
                <w:sz w:val="24"/>
                <w:szCs w:val="24"/>
                <w:lang w:eastAsia="en-US"/>
              </w:rPr>
            </w:pPr>
            <w:r w:rsidRPr="009479FF">
              <w:rPr>
                <w:rFonts w:ascii="Times New Roman" w:hAnsi="Times New Roman"/>
                <w:sz w:val="24"/>
                <w:szCs w:val="24"/>
                <w:lang w:eastAsia="en-US"/>
              </w:rPr>
              <w:t>Iepirkuma identifikācijas Nr.</w:t>
            </w:r>
            <w:r w:rsidR="008B6606" w:rsidRPr="009479FF">
              <w:rPr>
                <w:rFonts w:ascii="Times New Roman" w:hAnsi="Times New Roman"/>
                <w:b/>
                <w:bCs/>
                <w:sz w:val="24"/>
                <w:szCs w:val="24"/>
                <w:lang w:eastAsia="en-US"/>
              </w:rPr>
              <w:t>LU 2017/61_I</w:t>
            </w:r>
          </w:p>
        </w:tc>
        <w:tc>
          <w:tcPr>
            <w:tcW w:w="4173" w:type="dxa"/>
          </w:tcPr>
          <w:p w14:paraId="69E85CC6" w14:textId="77777777" w:rsidR="005D10FD" w:rsidRPr="009479FF" w:rsidRDefault="005D10FD" w:rsidP="005B3072">
            <w:pPr>
              <w:keepNext/>
              <w:jc w:val="right"/>
              <w:outlineLvl w:val="2"/>
              <w:rPr>
                <w:rFonts w:ascii="Times New Roman" w:hAnsi="Times New Roman"/>
                <w:bCs/>
                <w:sz w:val="24"/>
                <w:szCs w:val="24"/>
                <w:lang w:eastAsia="en-US"/>
              </w:rPr>
            </w:pPr>
            <w:r w:rsidRPr="009479FF">
              <w:rPr>
                <w:rFonts w:ascii="Times New Roman" w:hAnsi="Times New Roman"/>
                <w:bCs/>
                <w:sz w:val="24"/>
                <w:szCs w:val="24"/>
                <w:lang w:eastAsia="en-US"/>
              </w:rPr>
              <w:t xml:space="preserve">__________________ </w:t>
            </w:r>
          </w:p>
          <w:p w14:paraId="123C143D" w14:textId="77777777" w:rsidR="005D10FD" w:rsidRPr="009479FF" w:rsidRDefault="005D10FD" w:rsidP="005B3072">
            <w:pPr>
              <w:keepNext/>
              <w:jc w:val="right"/>
              <w:outlineLvl w:val="2"/>
              <w:rPr>
                <w:rFonts w:ascii="Times New Roman" w:hAnsi="Times New Roman"/>
                <w:b/>
                <w:sz w:val="24"/>
                <w:szCs w:val="24"/>
                <w:lang w:eastAsia="en-US"/>
              </w:rPr>
            </w:pPr>
            <w:r w:rsidRPr="009479FF">
              <w:rPr>
                <w:rFonts w:ascii="Times New Roman" w:hAnsi="Times New Roman"/>
                <w:bCs/>
                <w:sz w:val="24"/>
                <w:szCs w:val="24"/>
                <w:lang w:eastAsia="en-US"/>
              </w:rPr>
              <w:t>līgumu uzskaites Nr. __________</w:t>
            </w:r>
          </w:p>
        </w:tc>
      </w:tr>
    </w:tbl>
    <w:p w14:paraId="49E51741" w14:textId="77777777" w:rsidR="005D10FD" w:rsidRPr="009479FF" w:rsidRDefault="005D10FD" w:rsidP="005D10FD">
      <w:pPr>
        <w:ind w:firstLine="720"/>
        <w:jc w:val="both"/>
        <w:rPr>
          <w:rFonts w:ascii="Times New Roman" w:hAnsi="Times New Roman"/>
          <w:b/>
          <w:sz w:val="24"/>
          <w:szCs w:val="24"/>
        </w:rPr>
      </w:pPr>
    </w:p>
    <w:p w14:paraId="1DADF145" w14:textId="0B7A71AC" w:rsidR="005D10FD" w:rsidRPr="00172FCD" w:rsidRDefault="005D10FD" w:rsidP="00172FCD">
      <w:pPr>
        <w:spacing w:after="0" w:line="240" w:lineRule="auto"/>
        <w:ind w:firstLine="720"/>
        <w:jc w:val="both"/>
        <w:rPr>
          <w:rFonts w:ascii="Times New Roman" w:hAnsi="Times New Roman"/>
          <w:sz w:val="24"/>
          <w:szCs w:val="24"/>
        </w:rPr>
      </w:pPr>
      <w:r w:rsidRPr="009479FF">
        <w:rPr>
          <w:rFonts w:ascii="Times New Roman" w:hAnsi="Times New Roman"/>
          <w:b/>
          <w:sz w:val="24"/>
          <w:szCs w:val="24"/>
        </w:rPr>
        <w:t>Latvijas Universitāte</w:t>
      </w:r>
      <w:r w:rsidRPr="009479FF">
        <w:rPr>
          <w:rFonts w:ascii="Times New Roman" w:hAnsi="Times New Roman"/>
          <w:sz w:val="24"/>
          <w:szCs w:val="24"/>
        </w:rPr>
        <w:t xml:space="preserve">, izglītības iestādes reģistrācijas Nr.3341000218, juridiskā adrese: Raiņa bulvāris 19, Rīga (turpmāk - </w:t>
      </w:r>
      <w:r w:rsidR="00172FCD" w:rsidRPr="00172FCD">
        <w:rPr>
          <w:rFonts w:ascii="Times New Roman" w:hAnsi="Times New Roman"/>
          <w:b/>
          <w:sz w:val="24"/>
          <w:szCs w:val="24"/>
        </w:rPr>
        <w:t>Pasūtītājs</w:t>
      </w:r>
      <w:r w:rsidRPr="00172FCD">
        <w:rPr>
          <w:rFonts w:ascii="Times New Roman" w:hAnsi="Times New Roman"/>
          <w:sz w:val="24"/>
          <w:szCs w:val="24"/>
        </w:rPr>
        <w:t>), tās ____________________ personā</w:t>
      </w:r>
      <w:r w:rsidR="00172FCD" w:rsidRPr="00172FCD">
        <w:rPr>
          <w:rFonts w:ascii="Times New Roman" w:hAnsi="Times New Roman"/>
          <w:sz w:val="24"/>
          <w:szCs w:val="24"/>
        </w:rPr>
        <w:t xml:space="preserve">, </w:t>
      </w:r>
      <w:r w:rsidR="00172FCD" w:rsidRPr="00172FCD">
        <w:rPr>
          <w:rFonts w:ascii="Times New Roman" w:hAnsi="Times New Roman"/>
          <w:snapToGrid w:val="0"/>
          <w:color w:val="000000"/>
          <w:sz w:val="24"/>
          <w:szCs w:val="24"/>
        </w:rPr>
        <w:t>kurš rīkojas uz LU Administrācijas reglamenta (apstiprināts ar LU 17.07.2017. rīkojumu Nr. 1/244) pamata</w:t>
      </w:r>
      <w:r w:rsidRPr="00172FCD">
        <w:rPr>
          <w:rFonts w:ascii="Times New Roman" w:hAnsi="Times New Roman"/>
          <w:sz w:val="24"/>
          <w:szCs w:val="24"/>
        </w:rPr>
        <w:t>, no vienas puses, un</w:t>
      </w:r>
    </w:p>
    <w:p w14:paraId="350DAD6C" w14:textId="6B56116A" w:rsidR="005D10FD" w:rsidRPr="009479FF" w:rsidRDefault="005D10FD" w:rsidP="005D10FD">
      <w:pPr>
        <w:tabs>
          <w:tab w:val="left" w:pos="855"/>
        </w:tabs>
        <w:spacing w:after="0"/>
        <w:jc w:val="both"/>
        <w:rPr>
          <w:rFonts w:ascii="Times New Roman" w:hAnsi="Times New Roman"/>
          <w:sz w:val="24"/>
          <w:szCs w:val="24"/>
        </w:rPr>
      </w:pPr>
      <w:r w:rsidRPr="00172FCD">
        <w:rPr>
          <w:rFonts w:ascii="Times New Roman" w:hAnsi="Times New Roman"/>
          <w:sz w:val="24"/>
          <w:szCs w:val="24"/>
        </w:rPr>
        <w:tab/>
        <w:t xml:space="preserve">____________________(turpmāk – </w:t>
      </w:r>
      <w:r w:rsidR="00172FCD" w:rsidRPr="00172FCD">
        <w:rPr>
          <w:rFonts w:ascii="Times New Roman" w:hAnsi="Times New Roman"/>
          <w:b/>
          <w:bCs/>
          <w:sz w:val="24"/>
          <w:szCs w:val="24"/>
        </w:rPr>
        <w:t>Piegādātājs</w:t>
      </w:r>
      <w:r w:rsidRPr="00172FCD">
        <w:rPr>
          <w:rFonts w:ascii="Times New Roman" w:hAnsi="Times New Roman"/>
          <w:b/>
          <w:sz w:val="24"/>
          <w:szCs w:val="24"/>
        </w:rPr>
        <w:t>)</w:t>
      </w:r>
      <w:r w:rsidRPr="00172FCD">
        <w:rPr>
          <w:rFonts w:ascii="Times New Roman" w:hAnsi="Times New Roman"/>
          <w:sz w:val="24"/>
          <w:szCs w:val="24"/>
        </w:rPr>
        <w:t>, reģistrācijas Nr. __________, juridiskā adrese: ____________ iela ____, ___________,</w:t>
      </w:r>
      <w:r w:rsidRPr="009479FF">
        <w:rPr>
          <w:rFonts w:ascii="Times New Roman" w:hAnsi="Times New Roman"/>
          <w:sz w:val="24"/>
          <w:szCs w:val="24"/>
        </w:rPr>
        <w:t xml:space="preserve"> LV-______, un kuras vārdā saskaņā ar ___________ tās </w:t>
      </w:r>
      <w:r w:rsidRPr="009479FF">
        <w:rPr>
          <w:rFonts w:ascii="Times New Roman" w:hAnsi="Times New Roman"/>
          <w:b/>
          <w:sz w:val="24"/>
          <w:szCs w:val="24"/>
        </w:rPr>
        <w:t>__________</w:t>
      </w:r>
      <w:r w:rsidRPr="009479FF">
        <w:rPr>
          <w:rFonts w:ascii="Times New Roman" w:hAnsi="Times New Roman"/>
          <w:sz w:val="24"/>
          <w:szCs w:val="24"/>
        </w:rPr>
        <w:t xml:space="preserve"> personā no otras puses, bet abi kopā saukti „</w:t>
      </w:r>
      <w:r w:rsidRPr="009479FF">
        <w:rPr>
          <w:rFonts w:ascii="Times New Roman" w:hAnsi="Times New Roman"/>
          <w:b/>
          <w:sz w:val="24"/>
          <w:szCs w:val="24"/>
        </w:rPr>
        <w:t>PUSES</w:t>
      </w:r>
      <w:r w:rsidRPr="009479FF">
        <w:rPr>
          <w:rFonts w:ascii="Times New Roman" w:hAnsi="Times New Roman"/>
          <w:sz w:val="24"/>
          <w:szCs w:val="24"/>
        </w:rPr>
        <w:t>”, pamatojoties uz LU organizētā iepirkuma „</w:t>
      </w:r>
      <w:r w:rsidR="00CC7D9E">
        <w:rPr>
          <w:rFonts w:ascii="Times New Roman" w:hAnsi="Times New Roman"/>
          <w:sz w:val="24"/>
          <w:szCs w:val="24"/>
        </w:rPr>
        <w:t>Izmēģinājuma dzīvnieku iegāde</w:t>
      </w:r>
      <w:r w:rsidRPr="009479FF">
        <w:rPr>
          <w:rFonts w:ascii="Times New Roman" w:hAnsi="Times New Roman"/>
          <w:sz w:val="24"/>
          <w:szCs w:val="24"/>
        </w:rPr>
        <w:t>”, (iepirkuma identifikācijas Nr.</w:t>
      </w:r>
      <w:r w:rsidR="008B6606" w:rsidRPr="009479FF">
        <w:rPr>
          <w:rFonts w:ascii="Times New Roman" w:hAnsi="Times New Roman"/>
          <w:sz w:val="24"/>
          <w:szCs w:val="24"/>
        </w:rPr>
        <w:t>LU 2017/61_I</w:t>
      </w:r>
      <w:r w:rsidRPr="009479FF">
        <w:rPr>
          <w:rFonts w:ascii="Times New Roman" w:hAnsi="Times New Roman"/>
          <w:sz w:val="24"/>
          <w:szCs w:val="24"/>
        </w:rPr>
        <w:t xml:space="preserve">) (turpmāk- </w:t>
      </w:r>
      <w:r w:rsidRPr="009479FF">
        <w:rPr>
          <w:rFonts w:ascii="Times New Roman" w:hAnsi="Times New Roman"/>
          <w:b/>
          <w:sz w:val="24"/>
          <w:szCs w:val="24"/>
        </w:rPr>
        <w:t>IEPIRKUMS</w:t>
      </w:r>
      <w:r w:rsidRPr="009479FF">
        <w:rPr>
          <w:rFonts w:ascii="Times New Roman" w:hAnsi="Times New Roman"/>
          <w:sz w:val="24"/>
          <w:szCs w:val="24"/>
        </w:rPr>
        <w:t xml:space="preserve">) un </w:t>
      </w:r>
      <w:r w:rsidRPr="009479FF">
        <w:rPr>
          <w:rFonts w:ascii="Times New Roman" w:hAnsi="Times New Roman"/>
          <w:bCs/>
          <w:color w:val="000000"/>
          <w:spacing w:val="4"/>
          <w:sz w:val="24"/>
          <w:szCs w:val="24"/>
        </w:rPr>
        <w:t xml:space="preserve">LU </w:t>
      </w:r>
      <w:r w:rsidRPr="009479FF">
        <w:rPr>
          <w:rFonts w:ascii="Times New Roman" w:hAnsi="Times New Roman"/>
          <w:sz w:val="24"/>
          <w:szCs w:val="24"/>
        </w:rPr>
        <w:t xml:space="preserve">Zinātniskās darbības nodrošinājuma </w:t>
      </w:r>
      <w:r w:rsidRPr="009479FF">
        <w:rPr>
          <w:rFonts w:ascii="Times New Roman" w:hAnsi="Times New Roman"/>
          <w:bCs/>
          <w:color w:val="000000"/>
          <w:spacing w:val="4"/>
          <w:sz w:val="24"/>
          <w:szCs w:val="24"/>
        </w:rPr>
        <w:t>i</w:t>
      </w:r>
      <w:r w:rsidRPr="009479FF">
        <w:rPr>
          <w:rFonts w:ascii="Times New Roman" w:hAnsi="Times New Roman"/>
          <w:sz w:val="24"/>
          <w:szCs w:val="24"/>
        </w:rPr>
        <w:t>epirkumu komisijas 2017.gada _____._______ lēmumu (protokols Nr.</w:t>
      </w:r>
      <w:r w:rsidR="008B6606" w:rsidRPr="009479FF">
        <w:rPr>
          <w:rFonts w:ascii="Times New Roman" w:hAnsi="Times New Roman"/>
          <w:sz w:val="24"/>
          <w:szCs w:val="24"/>
        </w:rPr>
        <w:t>LU 2017/61_I</w:t>
      </w:r>
      <w:r w:rsidRPr="009479FF">
        <w:rPr>
          <w:rFonts w:ascii="Times New Roman" w:hAnsi="Times New Roman"/>
          <w:bCs/>
          <w:color w:val="000000"/>
          <w:spacing w:val="4"/>
          <w:sz w:val="24"/>
          <w:szCs w:val="24"/>
        </w:rPr>
        <w:t>-_</w:t>
      </w:r>
      <w:r w:rsidRPr="009479FF">
        <w:rPr>
          <w:rFonts w:ascii="Times New Roman" w:hAnsi="Times New Roman"/>
          <w:sz w:val="24"/>
          <w:szCs w:val="24"/>
        </w:rPr>
        <w:t xml:space="preserve">), noslēdz šādu Iepirkuma līgumu, turpmāk – </w:t>
      </w:r>
      <w:r w:rsidRPr="009479FF">
        <w:rPr>
          <w:rFonts w:ascii="Times New Roman" w:hAnsi="Times New Roman"/>
          <w:b/>
          <w:sz w:val="24"/>
          <w:szCs w:val="24"/>
        </w:rPr>
        <w:t>LĪGUMS</w:t>
      </w:r>
      <w:r w:rsidRPr="009479FF">
        <w:rPr>
          <w:rFonts w:ascii="Times New Roman" w:hAnsi="Times New Roman"/>
          <w:sz w:val="24"/>
          <w:szCs w:val="24"/>
        </w:rPr>
        <w:t>:</w:t>
      </w:r>
    </w:p>
    <w:p w14:paraId="68C2DB67" w14:textId="77777777" w:rsidR="005D10FD" w:rsidRPr="009479FF" w:rsidRDefault="005D10FD" w:rsidP="005D10FD">
      <w:pPr>
        <w:tabs>
          <w:tab w:val="left" w:pos="855"/>
        </w:tabs>
        <w:spacing w:after="0"/>
        <w:jc w:val="both"/>
        <w:rPr>
          <w:rFonts w:ascii="Times New Roman" w:hAnsi="Times New Roman"/>
          <w:sz w:val="24"/>
          <w:szCs w:val="24"/>
          <w:lang w:eastAsia="en-US"/>
        </w:rPr>
      </w:pPr>
    </w:p>
    <w:p w14:paraId="1667F016" w14:textId="77777777" w:rsidR="005D10FD" w:rsidRPr="00172FCD" w:rsidRDefault="005D10FD" w:rsidP="005D10FD">
      <w:pPr>
        <w:spacing w:line="360" w:lineRule="auto"/>
        <w:jc w:val="center"/>
        <w:rPr>
          <w:rFonts w:ascii="Times New Roman" w:hAnsi="Times New Roman"/>
          <w:b/>
          <w:sz w:val="24"/>
          <w:szCs w:val="24"/>
        </w:rPr>
      </w:pPr>
      <w:r w:rsidRPr="00172FCD">
        <w:rPr>
          <w:rFonts w:ascii="Times New Roman" w:hAnsi="Times New Roman"/>
          <w:b/>
          <w:sz w:val="24"/>
          <w:szCs w:val="24"/>
        </w:rPr>
        <w:t>1. LĪGUMA PRIEKŠMETS</w:t>
      </w:r>
    </w:p>
    <w:p w14:paraId="0AA9A5BB" w14:textId="755B194E" w:rsidR="00172FCD" w:rsidRPr="00172FCD" w:rsidRDefault="00172FCD" w:rsidP="00172FCD">
      <w:pPr>
        <w:spacing w:after="0" w:line="240" w:lineRule="auto"/>
        <w:ind w:left="284" w:hanging="284"/>
        <w:jc w:val="both"/>
        <w:rPr>
          <w:rFonts w:ascii="Times New Roman" w:hAnsi="Times New Roman"/>
          <w:sz w:val="24"/>
          <w:szCs w:val="24"/>
        </w:rPr>
      </w:pPr>
      <w:r w:rsidRPr="00172FCD">
        <w:rPr>
          <w:rFonts w:ascii="Times New Roman" w:hAnsi="Times New Roman"/>
          <w:color w:val="000000"/>
          <w:spacing w:val="1"/>
          <w:sz w:val="24"/>
          <w:szCs w:val="24"/>
        </w:rPr>
        <w:t xml:space="preserve">1.1. Piegādātājs piegādā, bet Pasūtītājs pasūta LU organizētajā </w:t>
      </w:r>
      <w:r>
        <w:rPr>
          <w:rFonts w:ascii="Times New Roman" w:hAnsi="Times New Roman"/>
          <w:color w:val="000000"/>
          <w:spacing w:val="1"/>
          <w:sz w:val="24"/>
          <w:szCs w:val="24"/>
        </w:rPr>
        <w:t xml:space="preserve">Iepirkumā </w:t>
      </w:r>
      <w:r w:rsidR="00E82B03">
        <w:rPr>
          <w:rFonts w:ascii="Times New Roman" w:hAnsi="Times New Roman"/>
          <w:color w:val="000000"/>
          <w:spacing w:val="1"/>
          <w:sz w:val="24"/>
          <w:szCs w:val="24"/>
        </w:rPr>
        <w:t xml:space="preserve">___.daļā ______________ </w:t>
      </w:r>
      <w:r w:rsidRPr="00172FCD">
        <w:rPr>
          <w:rFonts w:ascii="Times New Roman" w:hAnsi="Times New Roman"/>
          <w:color w:val="000000"/>
          <w:spacing w:val="1"/>
          <w:sz w:val="24"/>
          <w:szCs w:val="24"/>
        </w:rPr>
        <w:t>piedāvāto preci (turpmāk – Prece) atbilstoši š</w:t>
      </w:r>
      <w:r w:rsidR="002E6DF9">
        <w:rPr>
          <w:rFonts w:ascii="Times New Roman" w:hAnsi="Times New Roman"/>
          <w:color w:val="000000"/>
          <w:spacing w:val="1"/>
          <w:sz w:val="24"/>
          <w:szCs w:val="24"/>
        </w:rPr>
        <w:t>ā</w:t>
      </w:r>
      <w:r w:rsidRPr="00172FCD">
        <w:rPr>
          <w:rFonts w:ascii="Times New Roman" w:hAnsi="Times New Roman"/>
          <w:color w:val="000000"/>
          <w:spacing w:val="1"/>
          <w:sz w:val="24"/>
          <w:szCs w:val="24"/>
        </w:rPr>
        <w:t xml:space="preserve"> Līguma </w:t>
      </w:r>
      <w:r w:rsidR="002E6DF9">
        <w:rPr>
          <w:rFonts w:ascii="Times New Roman" w:hAnsi="Times New Roman"/>
          <w:color w:val="000000"/>
          <w:spacing w:val="1"/>
          <w:sz w:val="24"/>
          <w:szCs w:val="24"/>
        </w:rPr>
        <w:t>1.</w:t>
      </w:r>
      <w:r w:rsidRPr="00172FCD">
        <w:rPr>
          <w:rFonts w:ascii="Times New Roman" w:hAnsi="Times New Roman"/>
          <w:color w:val="000000"/>
          <w:spacing w:val="1"/>
          <w:sz w:val="24"/>
          <w:szCs w:val="24"/>
        </w:rPr>
        <w:t>pielikumam („</w:t>
      </w:r>
      <w:r w:rsidR="00E82B03" w:rsidRPr="00EA6776">
        <w:rPr>
          <w:rFonts w:ascii="Times New Roman" w:hAnsi="Times New Roman"/>
          <w:sz w:val="24"/>
          <w:szCs w:val="24"/>
        </w:rPr>
        <w:t>Tehniskā specifikācija un tehniskais un finanšu piedāvājums</w:t>
      </w:r>
      <w:r w:rsidRPr="00172FCD">
        <w:rPr>
          <w:rFonts w:ascii="Times New Roman" w:hAnsi="Times New Roman"/>
          <w:color w:val="000000"/>
          <w:spacing w:val="1"/>
          <w:sz w:val="24"/>
          <w:szCs w:val="24"/>
        </w:rPr>
        <w:t>”), kas ir neatņemama šī Līguma sastāvdaļa</w:t>
      </w:r>
      <w:r w:rsidRPr="00172FCD">
        <w:rPr>
          <w:rFonts w:ascii="Times New Roman" w:hAnsi="Times New Roman"/>
          <w:sz w:val="24"/>
          <w:szCs w:val="24"/>
        </w:rPr>
        <w:t xml:space="preserve">. </w:t>
      </w:r>
    </w:p>
    <w:p w14:paraId="2947AD42" w14:textId="77777777" w:rsidR="00172FCD" w:rsidRDefault="00172FCD" w:rsidP="00172FCD">
      <w:pPr>
        <w:spacing w:after="0" w:line="240" w:lineRule="auto"/>
        <w:ind w:left="284" w:hanging="284"/>
        <w:jc w:val="both"/>
        <w:rPr>
          <w:rFonts w:ascii="Times New Roman" w:hAnsi="Times New Roman"/>
          <w:bCs/>
          <w:iCs/>
          <w:sz w:val="24"/>
          <w:szCs w:val="24"/>
        </w:rPr>
      </w:pPr>
      <w:r w:rsidRPr="00172FCD">
        <w:rPr>
          <w:rFonts w:ascii="Times New Roman" w:hAnsi="Times New Roman"/>
          <w:sz w:val="24"/>
          <w:szCs w:val="24"/>
        </w:rPr>
        <w:t xml:space="preserve">1.2. </w:t>
      </w:r>
      <w:r w:rsidRPr="00172FCD">
        <w:rPr>
          <w:rFonts w:ascii="Times New Roman" w:hAnsi="Times New Roman"/>
          <w:color w:val="000000"/>
          <w:spacing w:val="1"/>
          <w:sz w:val="24"/>
          <w:szCs w:val="24"/>
        </w:rPr>
        <w:t xml:space="preserve">Piegādātājs </w:t>
      </w:r>
      <w:r w:rsidRPr="00172FCD">
        <w:rPr>
          <w:rFonts w:ascii="Times New Roman" w:hAnsi="Times New Roman"/>
          <w:sz w:val="24"/>
          <w:szCs w:val="24"/>
        </w:rPr>
        <w:t>garantē Preces atbilstību Iepirkuma Tehniskās specifikācijas prasībām un Iepirkumā iesniegtā Finanšu piedāvājuma cenai (Līguma 1.pielikums)</w:t>
      </w:r>
      <w:r w:rsidRPr="00172FCD">
        <w:rPr>
          <w:rFonts w:ascii="Times New Roman" w:hAnsi="Times New Roman"/>
          <w:bCs/>
          <w:iCs/>
          <w:sz w:val="24"/>
          <w:szCs w:val="24"/>
        </w:rPr>
        <w:t>.</w:t>
      </w:r>
    </w:p>
    <w:p w14:paraId="1AD4F012" w14:textId="6398EE91" w:rsidR="00E82B03" w:rsidRDefault="00E82B03" w:rsidP="00E82B03">
      <w:pPr>
        <w:pStyle w:val="ListParagraph"/>
        <w:numPr>
          <w:ilvl w:val="1"/>
          <w:numId w:val="38"/>
        </w:numPr>
        <w:spacing w:after="0" w:line="240" w:lineRule="auto"/>
        <w:jc w:val="both"/>
        <w:rPr>
          <w:rFonts w:ascii="Times New Roman" w:hAnsi="Times New Roman"/>
          <w:sz w:val="24"/>
          <w:szCs w:val="24"/>
        </w:rPr>
      </w:pPr>
      <w:r w:rsidRPr="00E82B03">
        <w:rPr>
          <w:rFonts w:ascii="Times New Roman" w:hAnsi="Times New Roman"/>
          <w:sz w:val="24"/>
          <w:szCs w:val="24"/>
        </w:rPr>
        <w:t xml:space="preserve">Prece tiek piegādāta pa daļām, pamatojoties uz iepriekšēju </w:t>
      </w:r>
      <w:r w:rsidRPr="00172FCD">
        <w:rPr>
          <w:rFonts w:ascii="Times New Roman" w:hAnsi="Times New Roman"/>
          <w:color w:val="000000"/>
          <w:spacing w:val="1"/>
          <w:sz w:val="24"/>
          <w:szCs w:val="24"/>
        </w:rPr>
        <w:t>Pasūtītāj</w:t>
      </w:r>
      <w:r w:rsidR="00230004">
        <w:rPr>
          <w:rFonts w:ascii="Times New Roman" w:hAnsi="Times New Roman"/>
          <w:color w:val="000000"/>
          <w:spacing w:val="1"/>
          <w:sz w:val="24"/>
          <w:szCs w:val="24"/>
        </w:rPr>
        <w:t>a</w:t>
      </w:r>
      <w:r w:rsidRPr="00E82B03">
        <w:rPr>
          <w:rFonts w:ascii="Times New Roman" w:hAnsi="Times New Roman"/>
          <w:sz w:val="24"/>
          <w:szCs w:val="24"/>
        </w:rPr>
        <w:t xml:space="preserve"> pasūtījumu, saskaņā ar Līguma pielikumā „</w:t>
      </w:r>
      <w:r w:rsidRPr="00EA6776">
        <w:rPr>
          <w:rFonts w:ascii="Times New Roman" w:hAnsi="Times New Roman"/>
          <w:sz w:val="24"/>
          <w:szCs w:val="24"/>
        </w:rPr>
        <w:t>Tehniskā specifikācija un tehniskais un finanšu piedāvājums</w:t>
      </w:r>
      <w:r w:rsidRPr="00E82B03">
        <w:rPr>
          <w:rFonts w:ascii="Times New Roman" w:hAnsi="Times New Roman"/>
          <w:sz w:val="24"/>
          <w:szCs w:val="24"/>
        </w:rPr>
        <w:t xml:space="preserve">” noteikto. Preces piegādes apjoms un </w:t>
      </w:r>
      <w:r>
        <w:rPr>
          <w:rFonts w:ascii="Times New Roman" w:hAnsi="Times New Roman"/>
          <w:sz w:val="24"/>
          <w:szCs w:val="24"/>
        </w:rPr>
        <w:t xml:space="preserve">veids </w:t>
      </w:r>
      <w:r w:rsidRPr="00E82B03">
        <w:rPr>
          <w:rFonts w:ascii="Times New Roman" w:hAnsi="Times New Roman"/>
          <w:sz w:val="24"/>
          <w:szCs w:val="24"/>
        </w:rPr>
        <w:t xml:space="preserve">tiek noteikts pēc </w:t>
      </w:r>
      <w:r>
        <w:rPr>
          <w:rFonts w:ascii="Times New Roman" w:hAnsi="Times New Roman"/>
          <w:color w:val="000000"/>
          <w:spacing w:val="1"/>
          <w:sz w:val="24"/>
          <w:szCs w:val="24"/>
        </w:rPr>
        <w:t>Pasūtītāja</w:t>
      </w:r>
      <w:r w:rsidRPr="00E82B03">
        <w:rPr>
          <w:rFonts w:ascii="Times New Roman" w:hAnsi="Times New Roman"/>
          <w:sz w:val="24"/>
          <w:szCs w:val="24"/>
        </w:rPr>
        <w:t xml:space="preserve"> pieprasījuma un faktiskās nepieciešamības, un norādīts Preču pavadzīmē -rēķinā.</w:t>
      </w:r>
    </w:p>
    <w:p w14:paraId="06475209" w14:textId="77777777" w:rsidR="00E82B03" w:rsidRPr="00E82B03" w:rsidRDefault="00E82B03" w:rsidP="00E82B03">
      <w:pPr>
        <w:pStyle w:val="ListParagraph"/>
        <w:spacing w:after="0" w:line="240" w:lineRule="auto"/>
        <w:ind w:left="360"/>
        <w:jc w:val="both"/>
        <w:rPr>
          <w:rFonts w:ascii="Times New Roman" w:hAnsi="Times New Roman"/>
          <w:sz w:val="24"/>
          <w:szCs w:val="24"/>
        </w:rPr>
      </w:pPr>
    </w:p>
    <w:p w14:paraId="7B34274F" w14:textId="77777777" w:rsidR="00E82B03" w:rsidRPr="00172FCD" w:rsidRDefault="00E82B03" w:rsidP="00172FCD">
      <w:pPr>
        <w:spacing w:after="0" w:line="240" w:lineRule="auto"/>
        <w:ind w:left="284" w:hanging="284"/>
        <w:jc w:val="both"/>
        <w:rPr>
          <w:rFonts w:ascii="Times New Roman" w:hAnsi="Times New Roman"/>
          <w:sz w:val="24"/>
          <w:szCs w:val="24"/>
        </w:rPr>
      </w:pPr>
    </w:p>
    <w:p w14:paraId="0C32BE5C" w14:textId="77777777" w:rsidR="005D10FD" w:rsidRPr="009479FF" w:rsidRDefault="005D10FD" w:rsidP="00172FCD">
      <w:pPr>
        <w:pStyle w:val="ListParagraph"/>
        <w:spacing w:after="0" w:line="240" w:lineRule="auto"/>
        <w:ind w:left="0" w:right="45"/>
        <w:contextualSpacing w:val="0"/>
        <w:jc w:val="both"/>
        <w:rPr>
          <w:rFonts w:ascii="Times New Roman" w:hAnsi="Times New Roman"/>
          <w:sz w:val="24"/>
          <w:szCs w:val="24"/>
        </w:rPr>
      </w:pPr>
    </w:p>
    <w:p w14:paraId="11BD77D0" w14:textId="1B3B2E25" w:rsidR="005D10FD" w:rsidRDefault="005D10FD" w:rsidP="00172FCD">
      <w:pPr>
        <w:autoSpaceDE w:val="0"/>
        <w:autoSpaceDN w:val="0"/>
        <w:adjustRightInd w:val="0"/>
        <w:spacing w:after="0" w:line="240" w:lineRule="auto"/>
        <w:jc w:val="center"/>
        <w:rPr>
          <w:rFonts w:ascii="Times New Roman" w:hAnsi="Times New Roman"/>
          <w:b/>
          <w:bCs/>
          <w:caps/>
          <w:sz w:val="24"/>
          <w:szCs w:val="24"/>
        </w:rPr>
      </w:pPr>
      <w:r w:rsidRPr="009479FF">
        <w:rPr>
          <w:rFonts w:ascii="Times New Roman" w:hAnsi="Times New Roman"/>
          <w:b/>
          <w:bCs/>
          <w:caps/>
          <w:sz w:val="24"/>
          <w:szCs w:val="24"/>
        </w:rPr>
        <w:t xml:space="preserve">2. LīgumA </w:t>
      </w:r>
      <w:r w:rsidR="00172FCD">
        <w:rPr>
          <w:rFonts w:ascii="Times New Roman" w:hAnsi="Times New Roman"/>
          <w:b/>
          <w:bCs/>
          <w:caps/>
          <w:sz w:val="24"/>
          <w:szCs w:val="24"/>
        </w:rPr>
        <w:t>SPĒKĀ STĀŠANĀS UN DARBĪBAS TERMIŅŠ</w:t>
      </w:r>
    </w:p>
    <w:p w14:paraId="1F68C0B5" w14:textId="77777777" w:rsidR="00172FCD" w:rsidRPr="00172FCD" w:rsidRDefault="00172FCD" w:rsidP="00172FCD">
      <w:pPr>
        <w:spacing w:after="0" w:line="240" w:lineRule="auto"/>
        <w:ind w:left="284" w:hanging="284"/>
        <w:jc w:val="both"/>
        <w:rPr>
          <w:rFonts w:ascii="Times New Roman" w:hAnsi="Times New Roman"/>
          <w:sz w:val="24"/>
          <w:szCs w:val="24"/>
        </w:rPr>
      </w:pPr>
      <w:r w:rsidRPr="00172FCD">
        <w:rPr>
          <w:rFonts w:ascii="Times New Roman" w:hAnsi="Times New Roman"/>
          <w:caps/>
          <w:sz w:val="24"/>
          <w:szCs w:val="24"/>
        </w:rPr>
        <w:t xml:space="preserve">2.1. </w:t>
      </w:r>
      <w:r w:rsidRPr="00172FCD">
        <w:rPr>
          <w:rFonts w:ascii="Times New Roman" w:hAnsi="Times New Roman"/>
          <w:sz w:val="24"/>
          <w:szCs w:val="24"/>
        </w:rPr>
        <w:t>Līgums stājas spēkā ar tā Pušu abpusējas parakstīšanas dienu un ir spēkā līdz Pušu saistību pilnīgai izpildei.</w:t>
      </w:r>
    </w:p>
    <w:p w14:paraId="72C1D84A" w14:textId="77777777" w:rsidR="00E82B03" w:rsidRDefault="00172FCD" w:rsidP="00E82B03">
      <w:pPr>
        <w:spacing w:after="0" w:line="240" w:lineRule="auto"/>
        <w:ind w:left="284" w:hanging="284"/>
        <w:jc w:val="both"/>
        <w:rPr>
          <w:rFonts w:ascii="Times New Roman" w:hAnsi="Times New Roman"/>
          <w:sz w:val="24"/>
          <w:szCs w:val="24"/>
        </w:rPr>
      </w:pPr>
      <w:r w:rsidRPr="00E82B03">
        <w:rPr>
          <w:rFonts w:ascii="Times New Roman" w:hAnsi="Times New Roman"/>
          <w:sz w:val="24"/>
          <w:szCs w:val="24"/>
        </w:rPr>
        <w:t xml:space="preserve">2.2. Līguma darbības termiņš ir </w:t>
      </w:r>
      <w:r w:rsidR="00937C1B" w:rsidRPr="00E82B03">
        <w:rPr>
          <w:rFonts w:ascii="Times New Roman" w:hAnsi="Times New Roman"/>
          <w:sz w:val="24"/>
          <w:szCs w:val="24"/>
        </w:rPr>
        <w:t>24 (divdesmit četri) mēneši</w:t>
      </w:r>
      <w:r w:rsidRPr="00E82B03">
        <w:rPr>
          <w:rFonts w:ascii="Times New Roman" w:hAnsi="Times New Roman"/>
          <w:sz w:val="24"/>
          <w:szCs w:val="24"/>
        </w:rPr>
        <w:t xml:space="preserve"> </w:t>
      </w:r>
      <w:r w:rsidR="00937C1B" w:rsidRPr="00E82B03">
        <w:rPr>
          <w:rFonts w:ascii="Times New Roman" w:hAnsi="Times New Roman"/>
          <w:sz w:val="24"/>
          <w:szCs w:val="24"/>
        </w:rPr>
        <w:t>no Līguma spēkā stāšanās dienas, proti, līdz 2019.gada __.___________  vai līdz pilnīgai Līguma summas apguvei.</w:t>
      </w:r>
    </w:p>
    <w:p w14:paraId="02248E33" w14:textId="65638B0C" w:rsidR="00937C1B" w:rsidRPr="00E82B03" w:rsidRDefault="00E82B03" w:rsidP="00E82B03">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2.3. </w:t>
      </w:r>
      <w:r w:rsidR="00937C1B" w:rsidRPr="00E82B03">
        <w:rPr>
          <w:rFonts w:ascii="Times New Roman" w:hAnsi="Times New Roman"/>
          <w:sz w:val="24"/>
          <w:szCs w:val="24"/>
        </w:rPr>
        <w:t xml:space="preserve">Ja 2019.gada __. ______ Līguma </w:t>
      </w:r>
      <w:r w:rsidRPr="00E82B03">
        <w:rPr>
          <w:rFonts w:ascii="Times New Roman" w:hAnsi="Times New Roman"/>
          <w:sz w:val="24"/>
          <w:szCs w:val="24"/>
        </w:rPr>
        <w:t>3</w:t>
      </w:r>
      <w:r w:rsidR="00937C1B" w:rsidRPr="00E82B03">
        <w:rPr>
          <w:rFonts w:ascii="Times New Roman" w:hAnsi="Times New Roman"/>
          <w:sz w:val="24"/>
          <w:szCs w:val="24"/>
        </w:rPr>
        <w:t>.</w:t>
      </w:r>
      <w:r w:rsidRPr="00E82B03">
        <w:rPr>
          <w:rFonts w:ascii="Times New Roman" w:hAnsi="Times New Roman"/>
          <w:sz w:val="24"/>
          <w:szCs w:val="24"/>
        </w:rPr>
        <w:t>2</w:t>
      </w:r>
      <w:r w:rsidR="00937C1B" w:rsidRPr="00E82B03">
        <w:rPr>
          <w:rFonts w:ascii="Times New Roman" w:hAnsi="Times New Roman"/>
          <w:sz w:val="24"/>
          <w:szCs w:val="24"/>
        </w:rPr>
        <w:t xml:space="preserve">.punktā noteiktā summa nav iztērēta, Puses ir tiesīgas pagarināt Līguma darbības laiku līdz Līguma </w:t>
      </w:r>
      <w:r w:rsidRPr="00E82B03">
        <w:rPr>
          <w:rFonts w:ascii="Times New Roman" w:hAnsi="Times New Roman"/>
          <w:sz w:val="24"/>
          <w:szCs w:val="24"/>
        </w:rPr>
        <w:t>3</w:t>
      </w:r>
      <w:r w:rsidR="00937C1B" w:rsidRPr="00E82B03">
        <w:rPr>
          <w:rFonts w:ascii="Times New Roman" w:hAnsi="Times New Roman"/>
          <w:sz w:val="24"/>
          <w:szCs w:val="24"/>
        </w:rPr>
        <w:t>.</w:t>
      </w:r>
      <w:r w:rsidRPr="00E82B03">
        <w:rPr>
          <w:rFonts w:ascii="Times New Roman" w:hAnsi="Times New Roman"/>
          <w:sz w:val="24"/>
          <w:szCs w:val="24"/>
        </w:rPr>
        <w:t>2</w:t>
      </w:r>
      <w:r w:rsidR="00937C1B" w:rsidRPr="00E82B03">
        <w:rPr>
          <w:rFonts w:ascii="Times New Roman" w:hAnsi="Times New Roman"/>
          <w:sz w:val="24"/>
          <w:szCs w:val="24"/>
        </w:rPr>
        <w:t>.punktā noteiktās Līguma summas izpildei, nepārsniedzot Publisko iepirkumu 60. panta ceturtajā daļā noteikto termiņu.</w:t>
      </w:r>
    </w:p>
    <w:p w14:paraId="135C37C3" w14:textId="77777777" w:rsidR="00937C1B" w:rsidRPr="00172FCD" w:rsidRDefault="00937C1B" w:rsidP="00172FCD">
      <w:pPr>
        <w:spacing w:after="0" w:line="240" w:lineRule="auto"/>
        <w:ind w:left="284" w:hanging="284"/>
        <w:jc w:val="both"/>
        <w:rPr>
          <w:rFonts w:ascii="Times New Roman" w:hAnsi="Times New Roman"/>
          <w:sz w:val="24"/>
          <w:szCs w:val="24"/>
        </w:rPr>
      </w:pPr>
    </w:p>
    <w:p w14:paraId="609D8B3A" w14:textId="77777777" w:rsidR="00AC5AD3" w:rsidRPr="004606E6" w:rsidRDefault="00AC5AD3" w:rsidP="004606E6">
      <w:pPr>
        <w:tabs>
          <w:tab w:val="left" w:pos="855"/>
        </w:tabs>
        <w:spacing w:after="0" w:line="240" w:lineRule="auto"/>
        <w:jc w:val="both"/>
        <w:rPr>
          <w:rFonts w:ascii="Times New Roman" w:hAnsi="Times New Roman"/>
          <w:b/>
          <w:bCs/>
          <w:sz w:val="24"/>
          <w:szCs w:val="24"/>
        </w:rPr>
      </w:pPr>
    </w:p>
    <w:p w14:paraId="7FAAA86B" w14:textId="097A88C4" w:rsidR="005D10FD" w:rsidRPr="004606E6" w:rsidRDefault="004606E6" w:rsidP="004606E6">
      <w:pPr>
        <w:pStyle w:val="ListParagraph"/>
        <w:numPr>
          <w:ilvl w:val="0"/>
          <w:numId w:val="10"/>
        </w:num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caps/>
          <w:sz w:val="24"/>
          <w:szCs w:val="24"/>
        </w:rPr>
        <w:t>Līguma summa un norēķinu kārtība</w:t>
      </w:r>
    </w:p>
    <w:p w14:paraId="0B7902C0" w14:textId="77777777" w:rsidR="004606E6" w:rsidRPr="004606E6" w:rsidRDefault="004606E6" w:rsidP="004606E6">
      <w:pPr>
        <w:pStyle w:val="ListParagraph"/>
        <w:autoSpaceDE w:val="0"/>
        <w:autoSpaceDN w:val="0"/>
        <w:adjustRightInd w:val="0"/>
        <w:spacing w:after="0" w:line="240" w:lineRule="auto"/>
        <w:ind w:left="540"/>
        <w:rPr>
          <w:rFonts w:ascii="Times New Roman" w:hAnsi="Times New Roman"/>
          <w:b/>
          <w:bCs/>
          <w:caps/>
          <w:sz w:val="24"/>
          <w:szCs w:val="24"/>
        </w:rPr>
      </w:pPr>
    </w:p>
    <w:p w14:paraId="7FEB6396" w14:textId="45F05898" w:rsidR="004606E6" w:rsidRPr="004606E6" w:rsidRDefault="004606E6" w:rsidP="004606E6">
      <w:pPr>
        <w:pStyle w:val="ListParagraph"/>
        <w:numPr>
          <w:ilvl w:val="0"/>
          <w:numId w:val="7"/>
        </w:numPr>
        <w:shd w:val="clear" w:color="auto" w:fill="FFFFFF"/>
        <w:spacing w:after="0" w:line="240" w:lineRule="auto"/>
        <w:ind w:right="6"/>
        <w:jc w:val="both"/>
        <w:rPr>
          <w:rFonts w:ascii="Times New Roman" w:hAnsi="Times New Roman"/>
          <w:sz w:val="24"/>
          <w:szCs w:val="24"/>
        </w:rPr>
      </w:pPr>
      <w:r w:rsidRPr="004606E6">
        <w:rPr>
          <w:rFonts w:ascii="Times New Roman" w:hAnsi="Times New Roman"/>
          <w:sz w:val="24"/>
          <w:szCs w:val="24"/>
        </w:rPr>
        <w:t xml:space="preserve">Preces  vienas  vienības  cena ir noteikta Līguma 2.pielikumā atbilstoši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piedāvājumam Iepirkumā</w:t>
      </w:r>
      <w:r w:rsidR="00A70AC2">
        <w:rPr>
          <w:rFonts w:ascii="Times New Roman" w:hAnsi="Times New Roman"/>
          <w:sz w:val="24"/>
          <w:szCs w:val="24"/>
        </w:rPr>
        <w:t>,</w:t>
      </w:r>
      <w:r>
        <w:rPr>
          <w:rFonts w:ascii="Times New Roman" w:hAnsi="Times New Roman"/>
          <w:sz w:val="24"/>
          <w:szCs w:val="24"/>
        </w:rPr>
        <w:t xml:space="preserve"> kas ir nemainīga visā Līguma darbības laikā</w:t>
      </w:r>
      <w:r w:rsidRPr="004606E6">
        <w:rPr>
          <w:rFonts w:ascii="Times New Roman" w:hAnsi="Times New Roman"/>
          <w:sz w:val="24"/>
          <w:szCs w:val="24"/>
        </w:rPr>
        <w:t xml:space="preserve">. </w:t>
      </w:r>
    </w:p>
    <w:p w14:paraId="0458791E" w14:textId="5BC993CE" w:rsidR="004606E6" w:rsidRPr="004606E6" w:rsidRDefault="004606E6" w:rsidP="004606E6">
      <w:pPr>
        <w:pStyle w:val="ListParagraph"/>
        <w:numPr>
          <w:ilvl w:val="0"/>
          <w:numId w:val="7"/>
        </w:numPr>
        <w:shd w:val="clear" w:color="auto" w:fill="FFFFFF"/>
        <w:tabs>
          <w:tab w:val="left" w:pos="7620"/>
        </w:tabs>
        <w:spacing w:after="0" w:line="240" w:lineRule="auto"/>
        <w:ind w:right="6"/>
        <w:jc w:val="both"/>
        <w:rPr>
          <w:rFonts w:ascii="Times New Roman" w:hAnsi="Times New Roman"/>
          <w:sz w:val="24"/>
          <w:szCs w:val="24"/>
        </w:rPr>
      </w:pPr>
      <w:r w:rsidRPr="004606E6">
        <w:rPr>
          <w:rFonts w:ascii="Times New Roman" w:hAnsi="Times New Roman"/>
          <w:color w:val="000000"/>
          <w:spacing w:val="1"/>
          <w:sz w:val="24"/>
          <w:szCs w:val="24"/>
        </w:rPr>
        <w:t xml:space="preserve">Kopējā Līguma summa Līguma darbības laikā </w:t>
      </w:r>
      <w:r>
        <w:rPr>
          <w:rFonts w:ascii="Times New Roman" w:hAnsi="Times New Roman"/>
          <w:color w:val="000000"/>
          <w:spacing w:val="1"/>
          <w:sz w:val="24"/>
          <w:szCs w:val="24"/>
        </w:rPr>
        <w:t>nepārsniedz</w:t>
      </w:r>
      <w:r w:rsidRPr="004606E6">
        <w:rPr>
          <w:rFonts w:ascii="Times New Roman" w:hAnsi="Times New Roman"/>
          <w:color w:val="000000"/>
          <w:spacing w:val="1"/>
          <w:sz w:val="24"/>
          <w:szCs w:val="24"/>
        </w:rPr>
        <w:t xml:space="preserve"> </w:t>
      </w:r>
      <w:r w:rsidR="008353F7" w:rsidRPr="009479FF">
        <w:rPr>
          <w:rFonts w:ascii="Times New Roman" w:hAnsi="Times New Roman"/>
          <w:b/>
          <w:sz w:val="24"/>
          <w:szCs w:val="24"/>
        </w:rPr>
        <w:t xml:space="preserve">EUR </w:t>
      </w:r>
      <w:r w:rsidR="00E82B03">
        <w:rPr>
          <w:rFonts w:ascii="Times New Roman" w:hAnsi="Times New Roman"/>
          <w:b/>
          <w:sz w:val="24"/>
          <w:szCs w:val="24"/>
        </w:rPr>
        <w:t>______________</w:t>
      </w:r>
      <w:r w:rsidR="008353F7" w:rsidRPr="009479FF">
        <w:rPr>
          <w:rFonts w:ascii="Times New Roman" w:hAnsi="Times New Roman"/>
          <w:sz w:val="24"/>
          <w:szCs w:val="24"/>
        </w:rPr>
        <w:t xml:space="preserve"> bez pievienotās vērtības nodokļa (turpmāk </w:t>
      </w:r>
      <w:r w:rsidR="00E82B03">
        <w:rPr>
          <w:rFonts w:ascii="Times New Roman" w:hAnsi="Times New Roman"/>
          <w:sz w:val="24"/>
          <w:szCs w:val="24"/>
        </w:rPr>
        <w:t>–</w:t>
      </w:r>
      <w:r w:rsidR="008353F7" w:rsidRPr="009479FF">
        <w:rPr>
          <w:rFonts w:ascii="Times New Roman" w:hAnsi="Times New Roman"/>
          <w:sz w:val="24"/>
          <w:szCs w:val="24"/>
        </w:rPr>
        <w:t xml:space="preserve"> PVN</w:t>
      </w:r>
      <w:r w:rsidR="00E82B03">
        <w:rPr>
          <w:rFonts w:ascii="Times New Roman" w:hAnsi="Times New Roman"/>
          <w:sz w:val="24"/>
          <w:szCs w:val="24"/>
        </w:rPr>
        <w:t xml:space="preserve">) (turpmāk  - </w:t>
      </w:r>
      <w:r w:rsidR="00E82B03" w:rsidRPr="004606E6">
        <w:rPr>
          <w:rFonts w:ascii="Times New Roman" w:hAnsi="Times New Roman"/>
          <w:color w:val="000000"/>
          <w:spacing w:val="1"/>
          <w:sz w:val="24"/>
          <w:szCs w:val="24"/>
        </w:rPr>
        <w:t>Līguma summa</w:t>
      </w:r>
      <w:r w:rsidR="00E82B03">
        <w:rPr>
          <w:rFonts w:ascii="Times New Roman" w:hAnsi="Times New Roman"/>
          <w:color w:val="000000"/>
          <w:spacing w:val="1"/>
          <w:sz w:val="24"/>
          <w:szCs w:val="24"/>
        </w:rPr>
        <w:t>)</w:t>
      </w:r>
      <w:r w:rsidRPr="004606E6">
        <w:rPr>
          <w:rFonts w:ascii="Times New Roman" w:hAnsi="Times New Roman"/>
          <w:sz w:val="24"/>
          <w:szCs w:val="24"/>
        </w:rPr>
        <w:t>. PVN tiek aprēķināts un maksāts Latvijas Republikas normatīvajos aktos noteiktajā apmērā un kārtībā.</w:t>
      </w:r>
    </w:p>
    <w:p w14:paraId="512B1EAF" w14:textId="5DF1D44A" w:rsidR="004606E6" w:rsidRPr="004606E6" w:rsidRDefault="004606E6" w:rsidP="004606E6">
      <w:pPr>
        <w:pStyle w:val="ListParagraph"/>
        <w:numPr>
          <w:ilvl w:val="0"/>
          <w:numId w:val="7"/>
        </w:numPr>
        <w:shd w:val="clear" w:color="auto" w:fill="FFFFFF"/>
        <w:spacing w:after="0" w:line="240" w:lineRule="auto"/>
        <w:ind w:right="6"/>
        <w:jc w:val="both"/>
        <w:rPr>
          <w:rFonts w:ascii="Times New Roman" w:hAnsi="Times New Roman"/>
          <w:color w:val="000000"/>
          <w:sz w:val="24"/>
          <w:szCs w:val="24"/>
        </w:rPr>
      </w:pPr>
      <w:r w:rsidRPr="004606E6">
        <w:rPr>
          <w:rFonts w:ascii="Times New Roman" w:hAnsi="Times New Roman"/>
          <w:sz w:val="24"/>
          <w:szCs w:val="24"/>
        </w:rPr>
        <w:t xml:space="preserve"> Līguma 3.2.punktā norādītajā kopējā Līguma summā ir ietvertas visas ar Līguma </w:t>
      </w:r>
      <w:r w:rsidRPr="004606E6">
        <w:rPr>
          <w:rFonts w:ascii="Times New Roman" w:hAnsi="Times New Roman"/>
          <w:color w:val="000000"/>
          <w:spacing w:val="1"/>
          <w:sz w:val="24"/>
          <w:szCs w:val="24"/>
        </w:rPr>
        <w:t xml:space="preserve">izpildi saistītās izmaksas, tajā skaitā </w:t>
      </w:r>
      <w:r w:rsidR="008353F7">
        <w:rPr>
          <w:rFonts w:ascii="Times New Roman" w:hAnsi="Times New Roman"/>
          <w:color w:val="000000"/>
          <w:spacing w:val="1"/>
          <w:sz w:val="24"/>
          <w:szCs w:val="24"/>
        </w:rPr>
        <w:t xml:space="preserve">piegādes izmaksas, </w:t>
      </w:r>
      <w:r w:rsidRPr="004606E6">
        <w:rPr>
          <w:rFonts w:ascii="Times New Roman" w:hAnsi="Times New Roman"/>
          <w:color w:val="000000"/>
          <w:spacing w:val="1"/>
          <w:sz w:val="24"/>
          <w:szCs w:val="24"/>
        </w:rPr>
        <w:t xml:space="preserve">visi nodokļi un nodevas, Piegādātāja </w:t>
      </w:r>
      <w:r w:rsidRPr="004606E6">
        <w:rPr>
          <w:rFonts w:ascii="Times New Roman" w:hAnsi="Times New Roman"/>
          <w:sz w:val="24"/>
          <w:szCs w:val="24"/>
        </w:rPr>
        <w:t xml:space="preserve">administratīvās izmaksas, Līguma izpildē piesaistīto speciālistu atalgojums, loģistikas pakalpojumi u.c. Papildu izmaksas Līguma </w:t>
      </w:r>
      <w:r w:rsidRPr="004606E6">
        <w:rPr>
          <w:rFonts w:ascii="Times New Roman" w:hAnsi="Times New Roman"/>
          <w:color w:val="000000"/>
          <w:spacing w:val="1"/>
          <w:sz w:val="24"/>
          <w:szCs w:val="24"/>
        </w:rPr>
        <w:t>darbības laikā netiks pieļautas.</w:t>
      </w:r>
    </w:p>
    <w:p w14:paraId="35805BEF" w14:textId="2E0CC528" w:rsidR="004606E6" w:rsidRPr="004606E6" w:rsidRDefault="004606E6" w:rsidP="004606E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606E6">
        <w:rPr>
          <w:rFonts w:ascii="Times New Roman" w:hAnsi="Times New Roman"/>
          <w:sz w:val="24"/>
          <w:szCs w:val="24"/>
        </w:rPr>
        <w:t xml:space="preserve">Norēķinu par saņemtajām Precēm Pasūtītājs veic izmantojot bezskaidras naudas norēķinus ar bankas pārskaitījumu uz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Līgumā norādīto bankas kontu </w:t>
      </w:r>
      <w:r w:rsidR="00085CAD">
        <w:rPr>
          <w:rFonts w:ascii="Times New Roman" w:hAnsi="Times New Roman"/>
          <w:sz w:val="24"/>
          <w:szCs w:val="24"/>
        </w:rPr>
        <w:t>3</w:t>
      </w:r>
      <w:r w:rsidRPr="004606E6">
        <w:rPr>
          <w:rFonts w:ascii="Times New Roman" w:hAnsi="Times New Roman"/>
          <w:sz w:val="24"/>
          <w:szCs w:val="24"/>
        </w:rPr>
        <w:t>0 (</w:t>
      </w:r>
      <w:r w:rsidR="00085CAD">
        <w:rPr>
          <w:rFonts w:ascii="Times New Roman" w:hAnsi="Times New Roman"/>
          <w:sz w:val="24"/>
          <w:szCs w:val="24"/>
        </w:rPr>
        <w:t>trīsdes</w:t>
      </w:r>
      <w:r w:rsidRPr="004606E6">
        <w:rPr>
          <w:rFonts w:ascii="Times New Roman" w:hAnsi="Times New Roman"/>
          <w:sz w:val="24"/>
          <w:szCs w:val="24"/>
        </w:rPr>
        <w:t>mit) dienu laikā pēc Preču saņemšanas un Preču pieņemšanas- nodošanas akta abpusējas parakstīšanas dienas un rēķina saņemšanas Pasūtītāja grāmatvedībā.</w:t>
      </w:r>
    </w:p>
    <w:p w14:paraId="1853A908" w14:textId="03647445" w:rsidR="004606E6" w:rsidRPr="004606E6" w:rsidRDefault="004606E6" w:rsidP="004606E6">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606E6">
        <w:rPr>
          <w:rFonts w:ascii="Times New Roman" w:hAnsi="Times New Roman"/>
          <w:sz w:val="24"/>
          <w:szCs w:val="24"/>
        </w:rPr>
        <w:t xml:space="preserve"> Preču nodošanas faktu, atbilstoši Iepirkuma Tehniskās specifikācijas prasībām,  apliecina Pušu pārstāvju parakstīts Preču pieņemšanas- nodošanas akts, kurā obligāti norādāms piegādāto Preču nosaukums, skaits, cena un rēķina pilnas apmaksas datums.</w:t>
      </w:r>
    </w:p>
    <w:p w14:paraId="721B69E5" w14:textId="43F05649" w:rsidR="004606E6" w:rsidRPr="00085CAD" w:rsidRDefault="004606E6" w:rsidP="00085CAD">
      <w:pPr>
        <w:pStyle w:val="ListParagraph"/>
        <w:numPr>
          <w:ilvl w:val="0"/>
          <w:numId w:val="7"/>
        </w:numPr>
        <w:spacing w:after="0" w:line="240" w:lineRule="auto"/>
        <w:jc w:val="both"/>
        <w:rPr>
          <w:rFonts w:ascii="Times New Roman" w:hAnsi="Times New Roman"/>
          <w:sz w:val="24"/>
          <w:szCs w:val="24"/>
        </w:rPr>
      </w:pPr>
      <w:r w:rsidRPr="004606E6">
        <w:rPr>
          <w:rFonts w:ascii="Times New Roman" w:hAnsi="Times New Roman"/>
          <w:sz w:val="24"/>
          <w:szCs w:val="24"/>
        </w:rPr>
        <w:t xml:space="preserve"> Visos dokumentos, kas saistīti ar šo Līgumu, t.sk. rēķinā,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norāda:</w:t>
      </w:r>
      <w:r w:rsidR="00085CAD">
        <w:rPr>
          <w:rFonts w:ascii="Times New Roman" w:hAnsi="Times New Roman"/>
          <w:sz w:val="24"/>
          <w:szCs w:val="24"/>
        </w:rPr>
        <w:t xml:space="preserve"> </w:t>
      </w:r>
      <w:r w:rsidRPr="00085CAD">
        <w:rPr>
          <w:rFonts w:ascii="Times New Roman" w:hAnsi="Times New Roman"/>
          <w:sz w:val="24"/>
          <w:szCs w:val="24"/>
        </w:rPr>
        <w:t xml:space="preserve">nepieciešamos rekvizītus, </w:t>
      </w:r>
      <w:r w:rsidR="00085CAD">
        <w:rPr>
          <w:rFonts w:ascii="Times New Roman" w:hAnsi="Times New Roman"/>
          <w:color w:val="000000"/>
          <w:sz w:val="24"/>
          <w:szCs w:val="24"/>
          <w:lang w:eastAsia="en-US"/>
        </w:rPr>
        <w:t>Iepirkuma nosaukumu un</w:t>
      </w:r>
      <w:r w:rsidR="00085CAD">
        <w:rPr>
          <w:rFonts w:ascii="Times New Roman" w:hAnsi="Times New Roman"/>
          <w:sz w:val="24"/>
          <w:szCs w:val="24"/>
        </w:rPr>
        <w:t xml:space="preserve"> </w:t>
      </w:r>
      <w:r w:rsidRPr="00085CAD">
        <w:rPr>
          <w:rFonts w:ascii="Times New Roman" w:hAnsi="Times New Roman"/>
          <w:sz w:val="24"/>
          <w:szCs w:val="24"/>
        </w:rPr>
        <w:t>iepirkuma identifikācijas Nr.</w:t>
      </w:r>
      <w:r w:rsidRPr="00085CAD">
        <w:rPr>
          <w:rFonts w:ascii="Times New Roman" w:hAnsi="Times New Roman"/>
          <w:bCs/>
          <w:sz w:val="24"/>
          <w:szCs w:val="24"/>
        </w:rPr>
        <w:t xml:space="preserve"> LU 201</w:t>
      </w:r>
      <w:r w:rsidR="00085CAD">
        <w:rPr>
          <w:rFonts w:ascii="Times New Roman" w:hAnsi="Times New Roman"/>
          <w:bCs/>
          <w:sz w:val="24"/>
          <w:szCs w:val="24"/>
        </w:rPr>
        <w:t>7</w:t>
      </w:r>
      <w:r w:rsidRPr="00085CAD">
        <w:rPr>
          <w:rFonts w:ascii="Times New Roman" w:hAnsi="Times New Roman"/>
          <w:bCs/>
          <w:sz w:val="24"/>
          <w:szCs w:val="24"/>
        </w:rPr>
        <w:t>/</w:t>
      </w:r>
      <w:r w:rsidR="00085CAD">
        <w:rPr>
          <w:rFonts w:ascii="Times New Roman" w:hAnsi="Times New Roman"/>
          <w:bCs/>
          <w:sz w:val="24"/>
          <w:szCs w:val="24"/>
        </w:rPr>
        <w:t>6</w:t>
      </w:r>
      <w:r w:rsidR="008353F7">
        <w:rPr>
          <w:rFonts w:ascii="Times New Roman" w:hAnsi="Times New Roman"/>
          <w:bCs/>
          <w:sz w:val="24"/>
          <w:szCs w:val="24"/>
        </w:rPr>
        <w:t>1</w:t>
      </w:r>
      <w:r w:rsidRPr="00085CAD">
        <w:rPr>
          <w:rFonts w:ascii="Times New Roman" w:hAnsi="Times New Roman"/>
          <w:bCs/>
          <w:sz w:val="24"/>
          <w:szCs w:val="24"/>
        </w:rPr>
        <w:t>_I</w:t>
      </w:r>
      <w:r w:rsidRPr="00085CAD">
        <w:rPr>
          <w:rFonts w:ascii="Times New Roman" w:hAnsi="Times New Roman"/>
          <w:sz w:val="24"/>
          <w:szCs w:val="24"/>
        </w:rPr>
        <w:t>)</w:t>
      </w:r>
      <w:r w:rsidR="00085CAD">
        <w:rPr>
          <w:rFonts w:ascii="Times New Roman" w:eastAsia="Calibri" w:hAnsi="Times New Roman"/>
          <w:color w:val="000000"/>
          <w:sz w:val="24"/>
          <w:szCs w:val="24"/>
        </w:rPr>
        <w:t xml:space="preserve">, </w:t>
      </w:r>
      <w:r w:rsidRPr="00085CAD">
        <w:rPr>
          <w:rFonts w:ascii="Times New Roman" w:eastAsia="Calibri" w:hAnsi="Times New Roman"/>
          <w:color w:val="000000"/>
          <w:sz w:val="24"/>
          <w:szCs w:val="24"/>
        </w:rPr>
        <w:t>Līguma numuru un datumu</w:t>
      </w:r>
      <w:r w:rsidR="00085CAD">
        <w:rPr>
          <w:rFonts w:ascii="Times New Roman" w:eastAsia="Calibri" w:hAnsi="Times New Roman"/>
          <w:color w:val="000000"/>
          <w:sz w:val="24"/>
          <w:szCs w:val="24"/>
        </w:rPr>
        <w:t>, projekta Nr. (ja attiecas)</w:t>
      </w:r>
      <w:r w:rsidRPr="00085CAD">
        <w:rPr>
          <w:rFonts w:ascii="Times New Roman" w:hAnsi="Times New Roman"/>
          <w:sz w:val="24"/>
          <w:szCs w:val="24"/>
        </w:rPr>
        <w:t>.</w:t>
      </w:r>
    </w:p>
    <w:p w14:paraId="20BA7B57" w14:textId="2A740D0C" w:rsidR="004606E6" w:rsidRPr="004606E6" w:rsidRDefault="004606E6" w:rsidP="004606E6">
      <w:pPr>
        <w:pStyle w:val="ListParagraph"/>
        <w:numPr>
          <w:ilvl w:val="0"/>
          <w:numId w:val="7"/>
        </w:numPr>
        <w:spacing w:after="0" w:line="240" w:lineRule="auto"/>
        <w:jc w:val="both"/>
        <w:rPr>
          <w:rFonts w:ascii="Times New Roman" w:hAnsi="Times New Roman"/>
          <w:sz w:val="24"/>
          <w:szCs w:val="24"/>
        </w:rPr>
      </w:pPr>
      <w:r w:rsidRPr="004606E6">
        <w:rPr>
          <w:rFonts w:ascii="Times New Roman" w:eastAsia="Calibri" w:hAnsi="Times New Roman"/>
          <w:color w:val="000000"/>
          <w:sz w:val="24"/>
          <w:szCs w:val="24"/>
        </w:rPr>
        <w:t xml:space="preserve">Līguma </w:t>
      </w:r>
      <w:r w:rsidRPr="004606E6">
        <w:rPr>
          <w:rFonts w:ascii="Times New Roman" w:hAnsi="Times New Roman"/>
          <w:color w:val="000000"/>
          <w:spacing w:val="7"/>
          <w:sz w:val="24"/>
          <w:szCs w:val="24"/>
        </w:rPr>
        <w:t>3.6</w:t>
      </w:r>
      <w:r w:rsidR="00085CAD">
        <w:rPr>
          <w:rFonts w:ascii="Times New Roman" w:hAnsi="Times New Roman"/>
          <w:color w:val="000000"/>
          <w:spacing w:val="7"/>
          <w:sz w:val="24"/>
          <w:szCs w:val="24"/>
        </w:rPr>
        <w:t xml:space="preserve">. </w:t>
      </w:r>
      <w:r w:rsidRPr="004606E6">
        <w:rPr>
          <w:rFonts w:ascii="Times New Roman" w:hAnsi="Times New Roman"/>
          <w:color w:val="000000"/>
          <w:spacing w:val="7"/>
          <w:sz w:val="24"/>
          <w:szCs w:val="24"/>
        </w:rPr>
        <w:t xml:space="preserve">punktā </w:t>
      </w:r>
      <w:r w:rsidRPr="004606E6">
        <w:rPr>
          <w:rFonts w:ascii="Times New Roman" w:hAnsi="Times New Roman"/>
          <w:sz w:val="24"/>
          <w:szCs w:val="24"/>
        </w:rPr>
        <w:t xml:space="preserve">noteikto prasību neievērošanas gadījumā Pasūtītājs ir tiesīgs neapmaksāt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iesniegtos norēķinu dokumentus līdz minēto prasību izpildei, līdz ar ko Pasūtītājam nevar tikt piemēroti Līguma </w:t>
      </w:r>
      <w:r w:rsidRPr="006F045B">
        <w:rPr>
          <w:rFonts w:ascii="Times New Roman" w:hAnsi="Times New Roman"/>
          <w:sz w:val="24"/>
          <w:szCs w:val="24"/>
        </w:rPr>
        <w:t>7.2.punkta nosacījumi</w:t>
      </w:r>
      <w:r w:rsidRPr="004606E6">
        <w:rPr>
          <w:rFonts w:ascii="Times New Roman" w:hAnsi="Times New Roman"/>
          <w:sz w:val="24"/>
          <w:szCs w:val="24"/>
        </w:rPr>
        <w:t>.</w:t>
      </w:r>
    </w:p>
    <w:p w14:paraId="2D1A89E7" w14:textId="77777777" w:rsidR="004606E6" w:rsidRPr="004606E6" w:rsidRDefault="004606E6" w:rsidP="004606E6">
      <w:pPr>
        <w:pStyle w:val="ListParagraph"/>
        <w:spacing w:after="0" w:line="240" w:lineRule="auto"/>
        <w:ind w:left="360"/>
        <w:jc w:val="both"/>
        <w:rPr>
          <w:rFonts w:ascii="Times New Roman" w:hAnsi="Times New Roman"/>
          <w:sz w:val="24"/>
          <w:szCs w:val="24"/>
        </w:rPr>
      </w:pPr>
    </w:p>
    <w:p w14:paraId="6E293FD4" w14:textId="77777777" w:rsidR="004606E6" w:rsidRPr="004606E6" w:rsidRDefault="004606E6" w:rsidP="004606E6">
      <w:p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sz w:val="24"/>
          <w:szCs w:val="24"/>
        </w:rPr>
        <w:t xml:space="preserve">4. PRECES </w:t>
      </w:r>
      <w:r w:rsidRPr="004606E6">
        <w:rPr>
          <w:rFonts w:ascii="Times New Roman" w:hAnsi="Times New Roman"/>
          <w:b/>
          <w:bCs/>
          <w:caps/>
          <w:sz w:val="24"/>
          <w:szCs w:val="24"/>
        </w:rPr>
        <w:t>nodošanas - pieņemšanas kārtība</w:t>
      </w:r>
    </w:p>
    <w:p w14:paraId="3F828AD9" w14:textId="77777777" w:rsidR="004606E6" w:rsidRPr="004606E6" w:rsidRDefault="004606E6" w:rsidP="004606E6">
      <w:pPr>
        <w:autoSpaceDE w:val="0"/>
        <w:autoSpaceDN w:val="0"/>
        <w:adjustRightInd w:val="0"/>
        <w:spacing w:after="0" w:line="240" w:lineRule="auto"/>
        <w:jc w:val="center"/>
        <w:rPr>
          <w:rFonts w:ascii="Times New Roman" w:hAnsi="Times New Roman"/>
          <w:b/>
          <w:bCs/>
          <w:caps/>
          <w:sz w:val="24"/>
          <w:szCs w:val="24"/>
        </w:rPr>
      </w:pPr>
    </w:p>
    <w:p w14:paraId="4D7040C3" w14:textId="4DAC70E0" w:rsidR="00085CAD" w:rsidRPr="00EA6776"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Preci piegādā Līguma 2. pi</w:t>
      </w:r>
      <w:r w:rsidR="00085CAD" w:rsidRPr="00EA6776">
        <w:rPr>
          <w:rFonts w:ascii="Times New Roman" w:hAnsi="Times New Roman"/>
          <w:sz w:val="24"/>
          <w:szCs w:val="24"/>
        </w:rPr>
        <w:t xml:space="preserve">elikumā “Tehniskā specifikācija un tehniskais un finanšu </w:t>
      </w:r>
      <w:r w:rsidRPr="00EA6776">
        <w:rPr>
          <w:rFonts w:ascii="Times New Roman" w:hAnsi="Times New Roman"/>
          <w:sz w:val="24"/>
          <w:szCs w:val="24"/>
        </w:rPr>
        <w:t>piedāvājums” noteiktajā termiņā un saskaņā ar Pasūtītāja norādījumiem.</w:t>
      </w:r>
    </w:p>
    <w:p w14:paraId="76009BAA" w14:textId="29BC5650" w:rsidR="00085CAD" w:rsidRPr="00EA6776"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nodod un Pasūtītājs pieņem Preci pēc Preču  piegādes, savstarpēji  parakstot Preču nodošanas - pieņemšanas aktu. Pasūtītājs pirms Preču nodošanas - pieņemšanas akta parakstīšanas ir tiesīgs pārbaudīt piegādāto Preču kvalitāti</w:t>
      </w:r>
      <w:r w:rsidR="00EA6776">
        <w:rPr>
          <w:rFonts w:ascii="Times New Roman" w:hAnsi="Times New Roman"/>
          <w:sz w:val="24"/>
          <w:szCs w:val="24"/>
        </w:rPr>
        <w:t xml:space="preserve"> un atbilstību </w:t>
      </w:r>
      <w:r w:rsidR="00EA6776" w:rsidRPr="00EA6776">
        <w:rPr>
          <w:rFonts w:ascii="Times New Roman" w:hAnsi="Times New Roman"/>
          <w:sz w:val="24"/>
          <w:szCs w:val="24"/>
        </w:rPr>
        <w:t xml:space="preserve">Līguma </w:t>
      </w:r>
      <w:r w:rsidR="002E6DF9">
        <w:rPr>
          <w:rFonts w:ascii="Times New Roman" w:hAnsi="Times New Roman"/>
          <w:sz w:val="24"/>
          <w:szCs w:val="24"/>
        </w:rPr>
        <w:t>1</w:t>
      </w:r>
      <w:r w:rsidR="00EA6776" w:rsidRPr="00EA6776">
        <w:rPr>
          <w:rFonts w:ascii="Times New Roman" w:hAnsi="Times New Roman"/>
          <w:sz w:val="24"/>
          <w:szCs w:val="24"/>
        </w:rPr>
        <w:t xml:space="preserve">. </w:t>
      </w:r>
      <w:r w:rsidR="00EA6776" w:rsidRPr="00EA6776">
        <w:rPr>
          <w:rFonts w:ascii="Times New Roman" w:hAnsi="Times New Roman"/>
          <w:sz w:val="24"/>
          <w:szCs w:val="24"/>
        </w:rPr>
        <w:lastRenderedPageBreak/>
        <w:t>pielikumā “Tehniskā specifikācija un tehniskais un finanšu piedāvājums” noteiktajā</w:t>
      </w:r>
      <w:r w:rsidR="00EA6776">
        <w:rPr>
          <w:rFonts w:ascii="Times New Roman" w:hAnsi="Times New Roman"/>
          <w:sz w:val="24"/>
          <w:szCs w:val="24"/>
        </w:rPr>
        <w:t>m prasībām</w:t>
      </w:r>
      <w:r w:rsidRPr="00EA6776">
        <w:rPr>
          <w:rFonts w:ascii="Times New Roman" w:hAnsi="Times New Roman"/>
          <w:sz w:val="24"/>
          <w:szCs w:val="24"/>
        </w:rPr>
        <w:t>.</w:t>
      </w:r>
    </w:p>
    <w:p w14:paraId="038CD569"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Ja Pasūtītājs atzīst, ka </w:t>
      </w:r>
      <w:r w:rsidRPr="00085CAD">
        <w:rPr>
          <w:rFonts w:ascii="Times New Roman" w:hAnsi="Times New Roman"/>
          <w:color w:val="000000"/>
          <w:spacing w:val="1"/>
          <w:sz w:val="24"/>
          <w:szCs w:val="24"/>
        </w:rPr>
        <w:t xml:space="preserve">Piegādātāja </w:t>
      </w:r>
      <w:r w:rsidRPr="00085CAD">
        <w:rPr>
          <w:rFonts w:ascii="Times New Roman" w:hAnsi="Times New Roman"/>
          <w:sz w:val="24"/>
          <w:szCs w:val="24"/>
        </w:rPr>
        <w:t xml:space="preserve">piegādātajai Precei ir trūkumi, Pasūtītājs rakstiski izklāsta visus savus iebildumus, pretenzijas, nepieciešamos papildinājumus un labojumus par Preču kvalitāti, un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parakstītu pretenziju.</w:t>
      </w:r>
    </w:p>
    <w:p w14:paraId="57139224"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Ja Pasūtītājs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pretenziju par piegādāto Preču kvalitāti, Puses sastāda un paraksta aktu, kurā vienojas par pasākumiem, kas veicami attiecībā uz nekvalitatīvo Preci, tās daļu, vai trūkumu novēršanu un labojumu izdarīšanu tajā atbilstoši Pasūtītāja prasībām un to izpildes termiņiem (ja trūkumu novēršana ir iespējama). Ja trūkumu novēršana nav iespējama Līguma paredzētajā termiņā, Pasūtītājs ir tiesīgs atteikties no Preču pieņemšanas, kā arī, pamatojoties uz Līguma </w:t>
      </w:r>
      <w:r w:rsidRPr="006F045B">
        <w:rPr>
          <w:rFonts w:ascii="Times New Roman" w:hAnsi="Times New Roman"/>
          <w:sz w:val="24"/>
          <w:szCs w:val="24"/>
        </w:rPr>
        <w:t>8.4.</w:t>
      </w:r>
      <w:r w:rsidRPr="00085CAD">
        <w:rPr>
          <w:rFonts w:ascii="Times New Roman" w:hAnsi="Times New Roman"/>
          <w:sz w:val="24"/>
          <w:szCs w:val="24"/>
        </w:rPr>
        <w:t>apakšpunktu, vienpusēji izbeigt šo Līgumu.</w:t>
      </w:r>
    </w:p>
    <w:p w14:paraId="1E85AEDF"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netiek kompensēti darbi, kas jāveic sakarā ar konstatētiem trūkumiem Preču nodošanā-pieņemšanā.</w:t>
      </w:r>
    </w:p>
    <w:p w14:paraId="456F475F" w14:textId="77777777" w:rsid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Pēc nepieciešamo pasākumu veikšanas attiecībā uz nekvalitatīvo Preci vai tās daļu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atkārtoti nodod Preci Pasūtītājam atbilstoši šī Līguma 4.2.punktam. </w:t>
      </w:r>
    </w:p>
    <w:p w14:paraId="00A5384D" w14:textId="5911DD3A" w:rsidR="004606E6" w:rsidRPr="00085CAD" w:rsidRDefault="004606E6" w:rsidP="00E82B03">
      <w:pPr>
        <w:pStyle w:val="ListParagraph"/>
        <w:numPr>
          <w:ilvl w:val="1"/>
          <w:numId w:val="13"/>
        </w:numPr>
        <w:autoSpaceDE w:val="0"/>
        <w:autoSpaceDN w:val="0"/>
        <w:adjustRightInd w:val="0"/>
        <w:spacing w:after="0" w:line="240" w:lineRule="auto"/>
        <w:ind w:left="426" w:hanging="426"/>
        <w:jc w:val="both"/>
        <w:rPr>
          <w:rFonts w:ascii="Times New Roman" w:hAnsi="Times New Roman"/>
          <w:sz w:val="24"/>
          <w:szCs w:val="24"/>
        </w:rPr>
      </w:pPr>
      <w:r w:rsidRPr="00085CAD">
        <w:rPr>
          <w:rFonts w:ascii="Times New Roman" w:hAnsi="Times New Roman"/>
          <w:sz w:val="24"/>
          <w:szCs w:val="24"/>
        </w:rPr>
        <w:t xml:space="preserve">Ja Pasūtītājs atkārtoti konstatē piegādātās Preces (tās daļas) neatbilstību kvalitātes prasībām vai </w:t>
      </w:r>
      <w:r w:rsidRPr="00085CAD">
        <w:rPr>
          <w:rFonts w:ascii="Times New Roman" w:hAnsi="Times New Roman"/>
          <w:color w:val="000000"/>
          <w:spacing w:val="1"/>
          <w:sz w:val="24"/>
          <w:szCs w:val="24"/>
        </w:rPr>
        <w:t xml:space="preserve">Piegādātājs </w:t>
      </w:r>
      <w:r w:rsidRPr="00085CAD">
        <w:rPr>
          <w:rFonts w:ascii="Times New Roman" w:hAnsi="Times New Roman"/>
          <w:sz w:val="24"/>
          <w:szCs w:val="24"/>
        </w:rPr>
        <w:t>abpusēji saskaņotajos termiņos nenovērš Preces nepilnības, vai trūkumu nav iespējams novērst Līgumā paredzētajā termiņā, Pasūtītājs ir tiesīgs atteikties no Preces pieņemšanas, kā arī, pamatojoties uz Līguma 8.4.apakšpunktu, vienpusēji izbeigt šo Līgumu.</w:t>
      </w:r>
    </w:p>
    <w:p w14:paraId="5D6D9BD1" w14:textId="77777777" w:rsidR="004606E6" w:rsidRPr="004606E6" w:rsidRDefault="004606E6" w:rsidP="004606E6">
      <w:pPr>
        <w:autoSpaceDE w:val="0"/>
        <w:autoSpaceDN w:val="0"/>
        <w:adjustRightInd w:val="0"/>
        <w:spacing w:after="0" w:line="240" w:lineRule="auto"/>
        <w:ind w:left="360"/>
        <w:jc w:val="both"/>
        <w:rPr>
          <w:rFonts w:ascii="Times New Roman" w:hAnsi="Times New Roman"/>
          <w:b/>
          <w:bCs/>
          <w:sz w:val="24"/>
          <w:szCs w:val="24"/>
        </w:rPr>
      </w:pPr>
    </w:p>
    <w:p w14:paraId="50FF8375"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5. PASŪTĪTĀJA tiesības un pienākumi</w:t>
      </w:r>
    </w:p>
    <w:p w14:paraId="7562FF56"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5.1. Pasūtītājs ir tiesīgs:</w:t>
      </w:r>
    </w:p>
    <w:p w14:paraId="71EA6C4B"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5.1.1. izvērtēt Preces atbilstību šajā Līgumā un tā pielikumos noteiktajām prasībām un sniegt attiecīgus komentārus un papildinājumus vai pretenzijas;</w:t>
      </w:r>
    </w:p>
    <w:p w14:paraId="4949625F"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5.1.2. saņemt no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informāciju un paskaidrojumus par Līguma izpildes gaitu un citiem Līguma izpildes jautājumiem;</w:t>
      </w:r>
    </w:p>
    <w:p w14:paraId="1F4FAA5C"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5.1.3. nepieņemt Preci, kas neatbilst Līguma 1.1.punktā minētajiem nosacījumiem;</w:t>
      </w:r>
    </w:p>
    <w:p w14:paraId="4E4748B6" w14:textId="57A42D60"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5.1.4. Līguma izpildes laikā veikt Preč</w:t>
      </w:r>
      <w:r w:rsidR="00E82B03">
        <w:rPr>
          <w:rFonts w:ascii="Times New Roman" w:hAnsi="Times New Roman"/>
          <w:sz w:val="24"/>
          <w:szCs w:val="24"/>
        </w:rPr>
        <w:t>u pasūtījumu vajadzīgajā apjomā</w:t>
      </w:r>
      <w:r w:rsidRPr="004606E6">
        <w:rPr>
          <w:rFonts w:ascii="Times New Roman" w:hAnsi="Times New Roman"/>
          <w:sz w:val="24"/>
          <w:szCs w:val="24"/>
        </w:rPr>
        <w:t>.</w:t>
      </w:r>
    </w:p>
    <w:p w14:paraId="1FBD5E4A"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 Pasūtītājam ir pienākums:</w:t>
      </w:r>
    </w:p>
    <w:p w14:paraId="3ED6ED23"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5.2.1. ievērot šī Līguma noteikumus, iespēju robežās nodrošināt </w:t>
      </w:r>
      <w:r w:rsidRPr="004606E6">
        <w:rPr>
          <w:rFonts w:ascii="Times New Roman" w:hAnsi="Times New Roman"/>
          <w:color w:val="000000"/>
          <w:spacing w:val="1"/>
          <w:sz w:val="24"/>
          <w:szCs w:val="24"/>
        </w:rPr>
        <w:t xml:space="preserve">Piegādātāju </w:t>
      </w:r>
      <w:r w:rsidRPr="004606E6">
        <w:rPr>
          <w:rFonts w:ascii="Times New Roman" w:hAnsi="Times New Roman"/>
          <w:sz w:val="24"/>
          <w:szCs w:val="24"/>
        </w:rPr>
        <w:t xml:space="preserve">ar visu informāciju, kas nepieciešama šī Līguma izpildei un dot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saistošus norādījumus saistībā ar Līguma izpildi;</w:t>
      </w:r>
    </w:p>
    <w:p w14:paraId="565430A7"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5.2.2. veikt samaksu par kvalitatīvi un laikā piegādāto Preci</w:t>
      </w:r>
      <w:r w:rsidRPr="004606E6">
        <w:rPr>
          <w:rFonts w:ascii="Times New Roman" w:hAnsi="Times New Roman"/>
          <w:caps/>
          <w:sz w:val="24"/>
          <w:szCs w:val="24"/>
        </w:rPr>
        <w:t xml:space="preserve"> </w:t>
      </w:r>
      <w:r w:rsidRPr="004606E6">
        <w:rPr>
          <w:rFonts w:ascii="Times New Roman" w:hAnsi="Times New Roman"/>
          <w:sz w:val="24"/>
          <w:szCs w:val="24"/>
        </w:rPr>
        <w:t>šajā Līgumā un tā pielikumos noteiktajā kārtībā un apmērā;</w:t>
      </w:r>
    </w:p>
    <w:p w14:paraId="76DB67CF"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5.2.3. veikt Preces pasūtījumu sazinoties ar Līgumā norādīto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kontaktpersonu, pasūtījumā precizējot piegādājamās Preces apjomu, kā arī norādīt piegādes laiku.</w:t>
      </w:r>
    </w:p>
    <w:p w14:paraId="5A2A54AD"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 </w:t>
      </w:r>
    </w:p>
    <w:p w14:paraId="24FF6104"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6. pIEGĀDĀTĀJA tiesības un pienākumi</w:t>
      </w:r>
    </w:p>
    <w:p w14:paraId="7439AD11"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6.1.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tiesības saņemt atlīdzību saskaņā ar Līguma nosacījumiem.</w:t>
      </w:r>
    </w:p>
    <w:p w14:paraId="63B1647A"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6.2.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pienākums:</w:t>
      </w:r>
    </w:p>
    <w:p w14:paraId="27688D8A"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6.2.1. nodrošināt Līguma 1.1.punktā minētās Preces piegādi saskaņā ar Pasūtītāja norādēm Līgumā un tā pielikumos noteiktajā apjomā, termiņā un kvalitātē;</w:t>
      </w:r>
    </w:p>
    <w:p w14:paraId="710AAC37"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6.2.2. novērst jebkuras neatbilstības un trūkumus saskaņā ar Pasūtītāja norādījumiem;</w:t>
      </w:r>
    </w:p>
    <w:p w14:paraId="417DA5F4"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lastRenderedPageBreak/>
        <w:t>6.2.3. informēt Pasūtītāju par Līguma izpildes gaitu un par iespējamiem vai paredzamiem kavējumiem Līguma izpildē.</w:t>
      </w:r>
    </w:p>
    <w:p w14:paraId="0C5451BE" w14:textId="77777777" w:rsidR="004606E6" w:rsidRPr="004606E6" w:rsidRDefault="004606E6" w:rsidP="004606E6">
      <w:pPr>
        <w:autoSpaceDE w:val="0"/>
        <w:autoSpaceDN w:val="0"/>
        <w:adjustRightInd w:val="0"/>
        <w:spacing w:after="0" w:line="240" w:lineRule="auto"/>
        <w:ind w:left="360"/>
        <w:jc w:val="both"/>
        <w:rPr>
          <w:rFonts w:ascii="Times New Roman" w:hAnsi="Times New Roman"/>
          <w:sz w:val="24"/>
          <w:szCs w:val="24"/>
        </w:rPr>
      </w:pPr>
    </w:p>
    <w:p w14:paraId="19D0A02C"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7. pušu atbildība</w:t>
      </w:r>
    </w:p>
    <w:p w14:paraId="739D69A9" w14:textId="77777777"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color w:val="000000"/>
          <w:sz w:val="24"/>
          <w:szCs w:val="24"/>
        </w:rPr>
        <w:t>7.1.</w:t>
      </w:r>
      <w:r w:rsidRPr="004606E6">
        <w:rPr>
          <w:rFonts w:ascii="Times New Roman" w:hAnsi="Times New Roman"/>
          <w:sz w:val="24"/>
          <w:szCs w:val="24"/>
        </w:rPr>
        <w:t xml:space="preserve"> Puses ir savstarpēji atbildīgas par Līguma saistību nepildīšanu vai nepienācīgu izpildi, kā arī atlīdzina otrai Pusei šajā sakarā radušos zaudējumus.</w:t>
      </w:r>
    </w:p>
    <w:p w14:paraId="78EB62A4" w14:textId="77777777"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7.2. Par piegādātās Preces apmaksas termiņa kavējumu Pasūtītājs maksā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 xml:space="preserve">līgumsodu </w:t>
      </w:r>
      <w:r w:rsidRPr="004606E6">
        <w:rPr>
          <w:rFonts w:ascii="Times New Roman" w:eastAsia="Calibri" w:hAnsi="Times New Roman"/>
          <w:color w:val="000000"/>
          <w:sz w:val="24"/>
          <w:szCs w:val="24"/>
        </w:rPr>
        <w:t>0,1%</w:t>
      </w:r>
      <w:r w:rsidRPr="004606E6">
        <w:rPr>
          <w:rFonts w:ascii="Times New Roman" w:eastAsia="Calibri" w:hAnsi="Times New Roman"/>
          <w:sz w:val="24"/>
          <w:szCs w:val="24"/>
        </w:rPr>
        <w:t xml:space="preserve"> </w:t>
      </w:r>
      <w:r w:rsidRPr="004606E6">
        <w:rPr>
          <w:rFonts w:ascii="Times New Roman" w:hAnsi="Times New Roman"/>
          <w:sz w:val="24"/>
          <w:szCs w:val="24"/>
        </w:rPr>
        <w:t xml:space="preserve">(nulle komats viena procenta) apmērā no nokavētā maksājuma summas par katru nokavēto dienu, </w:t>
      </w:r>
      <w:r w:rsidRPr="004606E6">
        <w:rPr>
          <w:rFonts w:ascii="Times New Roman" w:hAnsi="Times New Roman"/>
          <w:color w:val="000000"/>
          <w:sz w:val="24"/>
          <w:szCs w:val="24"/>
        </w:rPr>
        <w:t xml:space="preserve">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summas.</w:t>
      </w:r>
      <w:r w:rsidRPr="004606E6">
        <w:rPr>
          <w:rFonts w:ascii="Times New Roman" w:hAnsi="Times New Roman"/>
          <w:sz w:val="24"/>
          <w:szCs w:val="24"/>
        </w:rPr>
        <w:t xml:space="preserve"> </w:t>
      </w:r>
    </w:p>
    <w:p w14:paraId="79341D4B" w14:textId="77777777" w:rsidR="004606E6" w:rsidRPr="004606E6" w:rsidRDefault="004606E6" w:rsidP="00E82B03">
      <w:pPr>
        <w:spacing w:after="0" w:line="240" w:lineRule="auto"/>
        <w:ind w:left="360" w:hanging="360"/>
        <w:jc w:val="both"/>
        <w:rPr>
          <w:rFonts w:ascii="Times New Roman" w:hAnsi="Times New Roman"/>
          <w:color w:val="000000"/>
          <w:sz w:val="24"/>
          <w:szCs w:val="24"/>
        </w:rPr>
      </w:pPr>
      <w:r w:rsidRPr="004606E6">
        <w:rPr>
          <w:rFonts w:ascii="Times New Roman" w:hAnsi="Times New Roman"/>
          <w:color w:val="000000"/>
          <w:sz w:val="24"/>
          <w:szCs w:val="24"/>
        </w:rPr>
        <w:t>7.3.</w:t>
      </w:r>
      <w:r w:rsidRPr="004606E6">
        <w:rPr>
          <w:rFonts w:ascii="Times New Roman" w:hAnsi="Times New Roman"/>
          <w:sz w:val="24"/>
          <w:szCs w:val="24"/>
        </w:rPr>
        <w:t xml:space="preserve"> Par </w:t>
      </w:r>
      <w:r w:rsidRPr="004606E6">
        <w:rPr>
          <w:rFonts w:ascii="Times New Roman" w:hAnsi="Times New Roman"/>
          <w:bCs/>
          <w:sz w:val="24"/>
          <w:szCs w:val="24"/>
        </w:rPr>
        <w:t xml:space="preserve">Preces piegādes </w:t>
      </w:r>
      <w:r w:rsidRPr="004606E6">
        <w:rPr>
          <w:rFonts w:ascii="Times New Roman" w:hAnsi="Times New Roman"/>
          <w:sz w:val="24"/>
          <w:szCs w:val="24"/>
        </w:rPr>
        <w:t xml:space="preserve">kavējumu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maksā Pasūtītājam līgumsodu 0,1% (nulle komats viena procenta) apmērā no nepiegādātās Preces summas par katru nokavēto dienu</w:t>
      </w:r>
      <w:r w:rsidRPr="004606E6">
        <w:rPr>
          <w:rFonts w:ascii="Times New Roman" w:hAnsi="Times New Roman"/>
          <w:color w:val="000000"/>
          <w:sz w:val="24"/>
          <w:szCs w:val="24"/>
        </w:rPr>
        <w:t xml:space="preserve">, 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 xml:space="preserve">summas. </w:t>
      </w:r>
    </w:p>
    <w:p w14:paraId="5F54BFDA"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7.4. Līgumsoda samaksa neatbrīvo Puses no Līgumā noteikto saistību pilnīgas izpildes.</w:t>
      </w:r>
    </w:p>
    <w:p w14:paraId="515106E7"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7.5. Pēc Pasūtītāja rakstiska pieprasījuma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 xml:space="preserve">papildus līgumsodam (ja tāds tiek aprēķināts) atlīdzina Pasūtītājam pilnā apmērā visus zaudējumus, kas radušies Līguma nepienācīgas izpildes rezultātā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vainas dēļ vai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prettiesiskas rīcības vai bezdarbības rezultātā. </w:t>
      </w:r>
    </w:p>
    <w:p w14:paraId="2C82BDA9"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7.5. </w:t>
      </w:r>
      <w:r w:rsidRPr="004606E6">
        <w:rPr>
          <w:rFonts w:ascii="Times New Roman" w:hAnsi="Times New Roman"/>
          <w:sz w:val="24"/>
          <w:szCs w:val="24"/>
        </w:rPr>
        <w:t xml:space="preserve">Pasūtītājam, iepriekš par to rakstiski informējot </w:t>
      </w:r>
      <w:r w:rsidRPr="004606E6">
        <w:rPr>
          <w:rFonts w:ascii="Times New Roman" w:hAnsi="Times New Roman"/>
          <w:color w:val="000000"/>
          <w:spacing w:val="1"/>
          <w:sz w:val="24"/>
          <w:szCs w:val="24"/>
        </w:rPr>
        <w:t>Piegādātāju</w:t>
      </w:r>
      <w:r w:rsidRPr="004606E6">
        <w:rPr>
          <w:rFonts w:ascii="Times New Roman" w:hAnsi="Times New Roman"/>
          <w:sz w:val="24"/>
          <w:szCs w:val="24"/>
        </w:rPr>
        <w:t xml:space="preserve">, ir tiesības ieturēt Līguma ietvaros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izmaksājamo atlīdzību par tādu summu, kas nepieciešama līgumsoda un/vai zaudējumu prasījumu dzēšanai.</w:t>
      </w:r>
    </w:p>
    <w:p w14:paraId="2EB2CBE5"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7.6. </w:t>
      </w:r>
      <w:r w:rsidRPr="004606E6">
        <w:rPr>
          <w:rFonts w:ascii="Times New Roman" w:hAnsi="Times New Roman"/>
          <w:sz w:val="24"/>
          <w:szCs w:val="24"/>
        </w:rPr>
        <w:t>Puses apņemas nekavējoties rakstveidā informēt viena otru par jebkādām grūtībām šī Līguma izpildes procesā, kas varētu aizkavēt savlaicīgu Preces piegādi un Līguma izpildi.</w:t>
      </w:r>
    </w:p>
    <w:p w14:paraId="1C44DF51" w14:textId="77777777" w:rsidR="004606E6" w:rsidRPr="004606E6" w:rsidRDefault="004606E6" w:rsidP="00E82B03">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7.7. Puses uzņemas atbildību par šajā Līgumā minēto saistību nesavlaicīgu vai šī Līguma noteikumiem un spēkā esošajiem Latvijas Republikas normatīvajiem aktiem neatbilstošu izpildi. Līgumsoda samaksa vai citu sankciju piemērošana neatbrīvo Puses no Līgumā noteikto saistību izpildes.</w:t>
      </w:r>
    </w:p>
    <w:p w14:paraId="1937F913" w14:textId="77777777" w:rsidR="004606E6" w:rsidRPr="004606E6" w:rsidRDefault="004606E6" w:rsidP="004606E6">
      <w:pPr>
        <w:autoSpaceDE w:val="0"/>
        <w:autoSpaceDN w:val="0"/>
        <w:adjustRightInd w:val="0"/>
        <w:spacing w:after="0" w:line="240" w:lineRule="auto"/>
        <w:ind w:left="360"/>
        <w:jc w:val="center"/>
        <w:rPr>
          <w:rFonts w:ascii="Times New Roman" w:hAnsi="Times New Roman"/>
          <w:b/>
          <w:bCs/>
          <w:caps/>
          <w:sz w:val="24"/>
          <w:szCs w:val="24"/>
        </w:rPr>
      </w:pPr>
    </w:p>
    <w:p w14:paraId="135B0ECB" w14:textId="77777777" w:rsidR="004606E6" w:rsidRPr="004606E6" w:rsidRDefault="004606E6" w:rsidP="004606E6">
      <w:pPr>
        <w:spacing w:after="0" w:line="240" w:lineRule="auto"/>
        <w:ind w:left="360"/>
        <w:jc w:val="center"/>
        <w:rPr>
          <w:rFonts w:ascii="Times New Roman" w:hAnsi="Times New Roman"/>
          <w:b/>
          <w:sz w:val="24"/>
          <w:szCs w:val="24"/>
        </w:rPr>
      </w:pPr>
      <w:r w:rsidRPr="004606E6">
        <w:rPr>
          <w:rFonts w:ascii="Times New Roman" w:hAnsi="Times New Roman"/>
          <w:b/>
          <w:sz w:val="24"/>
          <w:szCs w:val="24"/>
        </w:rPr>
        <w:t xml:space="preserve">8. LĪGUMA GROZĪŠANAS, PAPILDINĀŠANAS UN IZBEIGŠANAS KĀRTĪBA </w:t>
      </w:r>
    </w:p>
    <w:p w14:paraId="275340C3" w14:textId="681DE689"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8.1. </w:t>
      </w:r>
      <w:r w:rsidR="00FE5C50">
        <w:rPr>
          <w:rFonts w:ascii="Times New Roman" w:hAnsi="Times New Roman"/>
          <w:color w:val="000000"/>
          <w:sz w:val="24"/>
          <w:szCs w:val="24"/>
        </w:rPr>
        <w:t>Grozījumus</w:t>
      </w:r>
      <w:r w:rsidR="00FE5C50">
        <w:rPr>
          <w:rFonts w:ascii="Times New Roman" w:hAnsi="Times New Roman"/>
          <w:b/>
          <w:color w:val="000000"/>
          <w:sz w:val="24"/>
          <w:szCs w:val="24"/>
        </w:rPr>
        <w:t xml:space="preserve"> </w:t>
      </w:r>
      <w:r w:rsidR="00FE5C50" w:rsidRPr="004606E6">
        <w:rPr>
          <w:rFonts w:ascii="Times New Roman" w:hAnsi="Times New Roman"/>
          <w:sz w:val="24"/>
          <w:szCs w:val="24"/>
        </w:rPr>
        <w:t>Līgum</w:t>
      </w:r>
      <w:r w:rsidR="00FE5C50">
        <w:rPr>
          <w:rFonts w:ascii="Times New Roman" w:hAnsi="Times New Roman"/>
          <w:sz w:val="24"/>
          <w:szCs w:val="24"/>
        </w:rPr>
        <w:t>a</w:t>
      </w:r>
      <w:r w:rsidR="00FE5C50">
        <w:rPr>
          <w:rFonts w:ascii="Times New Roman" w:hAnsi="Times New Roman"/>
          <w:color w:val="000000"/>
          <w:sz w:val="24"/>
          <w:szCs w:val="24"/>
        </w:rPr>
        <w:t xml:space="preserve"> darbības laikā </w:t>
      </w:r>
      <w:r w:rsidR="00FE5C50" w:rsidRPr="004606E6">
        <w:rPr>
          <w:rFonts w:ascii="Times New Roman" w:hAnsi="Times New Roman"/>
          <w:sz w:val="24"/>
          <w:szCs w:val="24"/>
        </w:rPr>
        <w:t>Puse</w:t>
      </w:r>
      <w:r w:rsidR="00FE5C50">
        <w:rPr>
          <w:rFonts w:ascii="Times New Roman" w:hAnsi="Times New Roman"/>
          <w:sz w:val="24"/>
          <w:szCs w:val="24"/>
        </w:rPr>
        <w:t>s</w:t>
      </w:r>
      <w:r w:rsidR="00FE5C50">
        <w:rPr>
          <w:rFonts w:ascii="Times New Roman" w:hAnsi="Times New Roman"/>
          <w:color w:val="000000"/>
          <w:sz w:val="24"/>
          <w:szCs w:val="24"/>
        </w:rPr>
        <w:t xml:space="preserve"> </w:t>
      </w:r>
      <w:r w:rsidR="00FE5C50">
        <w:rPr>
          <w:rFonts w:ascii="Times New Roman" w:hAnsi="Times New Roman"/>
          <w:sz w:val="24"/>
          <w:szCs w:val="24"/>
        </w:rPr>
        <w:t>var veikt  atbilstoši Publisko iepirkuma likuma 61.pantā noteiktajam</w:t>
      </w:r>
      <w:r w:rsidR="00FE5C50">
        <w:rPr>
          <w:rFonts w:ascii="Times New Roman" w:hAnsi="Times New Roman"/>
          <w:color w:val="000000"/>
          <w:sz w:val="24"/>
          <w:szCs w:val="24"/>
        </w:rPr>
        <w:t>.</w:t>
      </w:r>
    </w:p>
    <w:p w14:paraId="3FE84977" w14:textId="77777777" w:rsidR="004606E6" w:rsidRPr="004606E6" w:rsidRDefault="004606E6" w:rsidP="00E82B03">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8.2. Šo Līgumu var grozīt vai papildināt, Pusēm noformējot to rakstiski pielikuma veidā, kuru paraksta Puses un kas kļūst par Līguma neatņemamu sastāvdaļu no parakstīšanas brīža.</w:t>
      </w:r>
    </w:p>
    <w:p w14:paraId="4D571ECA" w14:textId="77777777" w:rsidR="004606E6" w:rsidRPr="004606E6" w:rsidRDefault="004606E6" w:rsidP="00E82B03">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8.3. Līgumu var lauzt pirms noteiktā termiņa, Pusēm savstarpēji par to vienojoties, kas tiek noformēts ar Vienošanās protokolu, kuru pievieno Līgumam kā pielikumu, kas kļūst par šā Līguma neatņemamu sastāvdaļu.</w:t>
      </w:r>
    </w:p>
    <w:p w14:paraId="22450CF1" w14:textId="77777777" w:rsidR="004606E6" w:rsidRPr="004606E6" w:rsidRDefault="004606E6" w:rsidP="00E82B03">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8.4. Gadījumā, ja </w:t>
      </w:r>
      <w:r w:rsidRPr="004606E6">
        <w:rPr>
          <w:rFonts w:ascii="Times New Roman" w:hAnsi="Times New Roman"/>
          <w:color w:val="000000"/>
          <w:spacing w:val="1"/>
          <w:sz w:val="24"/>
          <w:szCs w:val="24"/>
        </w:rPr>
        <w:t>Piegādātājs</w:t>
      </w:r>
      <w:r w:rsidRPr="004606E6">
        <w:rPr>
          <w:rFonts w:ascii="Times New Roman" w:hAnsi="Times New Roman"/>
          <w:sz w:val="24"/>
          <w:szCs w:val="24"/>
        </w:rPr>
        <w:t xml:space="preserve"> pārkāpj šī Līguma saistības, Pasūtītājs ir tiesīgs vienpusējā kārtībā lauzt šo Līgumu, prasot atlīdzināt zaudējumus. Tiek uzskatīts, ka Līgums ir lauzts desmitajā dienā pēc attiecīga paziņojuma nosūtīšanas </w:t>
      </w:r>
      <w:r w:rsidRPr="004606E6">
        <w:rPr>
          <w:rFonts w:ascii="Times New Roman" w:hAnsi="Times New Roman"/>
          <w:color w:val="000000"/>
          <w:spacing w:val="1"/>
          <w:sz w:val="24"/>
          <w:szCs w:val="24"/>
        </w:rPr>
        <w:t>Piegādātājam</w:t>
      </w:r>
      <w:r w:rsidRPr="004606E6">
        <w:rPr>
          <w:rFonts w:ascii="Times New Roman" w:hAnsi="Times New Roman"/>
          <w:sz w:val="24"/>
          <w:szCs w:val="24"/>
        </w:rPr>
        <w:t>.</w:t>
      </w:r>
    </w:p>
    <w:p w14:paraId="4E0E400F" w14:textId="77777777" w:rsidR="004606E6" w:rsidRPr="004606E6" w:rsidRDefault="004606E6" w:rsidP="00E82B03">
      <w:pPr>
        <w:pStyle w:val="BodyText3"/>
        <w:tabs>
          <w:tab w:val="left" w:pos="284"/>
        </w:tabs>
        <w:spacing w:after="0"/>
        <w:ind w:left="360" w:hanging="360"/>
        <w:jc w:val="both"/>
        <w:rPr>
          <w:sz w:val="24"/>
          <w:szCs w:val="24"/>
          <w:lang w:val="lv-LV"/>
        </w:rPr>
      </w:pPr>
      <w:r w:rsidRPr="004606E6">
        <w:rPr>
          <w:sz w:val="24"/>
          <w:szCs w:val="24"/>
          <w:lang w:val="lv-LV"/>
        </w:rPr>
        <w:t>8.5.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šī Līguma noslēgšanas brīdī.</w:t>
      </w:r>
    </w:p>
    <w:p w14:paraId="13BC565E" w14:textId="77777777" w:rsidR="004606E6" w:rsidRPr="004606E6" w:rsidRDefault="004606E6" w:rsidP="00E82B03">
      <w:pPr>
        <w:pStyle w:val="BodyText3"/>
        <w:tabs>
          <w:tab w:val="left" w:pos="284"/>
        </w:tabs>
        <w:spacing w:after="0"/>
        <w:ind w:left="360" w:hanging="360"/>
        <w:jc w:val="both"/>
        <w:rPr>
          <w:sz w:val="24"/>
          <w:szCs w:val="24"/>
          <w:lang w:val="lv-LV"/>
        </w:rPr>
      </w:pPr>
      <w:r w:rsidRPr="004606E6">
        <w:rPr>
          <w:sz w:val="24"/>
          <w:szCs w:val="24"/>
          <w:lang w:val="lv-LV"/>
        </w:rPr>
        <w:t>8.6. Puse, kurai kļuvis neiespējams izpildīt saistības nepārvaramas varas apstākļu dēļ, nekavējoties jāpaziņo otrai Pusei rakstiski par šādu apstākļu rašanos.</w:t>
      </w:r>
    </w:p>
    <w:p w14:paraId="3B4A2299" w14:textId="77777777" w:rsidR="004606E6" w:rsidRPr="004606E6" w:rsidRDefault="004606E6" w:rsidP="00E82B03">
      <w:pPr>
        <w:autoSpaceDE w:val="0"/>
        <w:autoSpaceDN w:val="0"/>
        <w:adjustRightInd w:val="0"/>
        <w:spacing w:after="0" w:line="240" w:lineRule="auto"/>
        <w:ind w:left="360" w:hanging="360"/>
        <w:jc w:val="center"/>
        <w:rPr>
          <w:rFonts w:ascii="Times New Roman" w:hAnsi="Times New Roman"/>
          <w:b/>
          <w:bCs/>
          <w:sz w:val="24"/>
          <w:szCs w:val="24"/>
        </w:rPr>
      </w:pPr>
    </w:p>
    <w:p w14:paraId="261E283E" w14:textId="77777777" w:rsidR="004606E6" w:rsidRPr="004606E6" w:rsidRDefault="004606E6" w:rsidP="00E82B03">
      <w:pPr>
        <w:shd w:val="clear" w:color="auto" w:fill="FFFFFF"/>
        <w:spacing w:after="0" w:line="240" w:lineRule="auto"/>
        <w:ind w:left="360" w:right="-38" w:hanging="360"/>
        <w:jc w:val="center"/>
        <w:rPr>
          <w:rFonts w:ascii="Times New Roman" w:hAnsi="Times New Roman"/>
          <w:b/>
          <w:caps/>
          <w:color w:val="000000"/>
          <w:spacing w:val="9"/>
          <w:sz w:val="24"/>
          <w:szCs w:val="24"/>
        </w:rPr>
      </w:pPr>
      <w:r w:rsidRPr="004606E6">
        <w:rPr>
          <w:rFonts w:ascii="Times New Roman" w:hAnsi="Times New Roman"/>
          <w:b/>
          <w:bCs/>
          <w:color w:val="000000"/>
          <w:spacing w:val="9"/>
          <w:sz w:val="24"/>
          <w:szCs w:val="24"/>
        </w:rPr>
        <w:t>9.</w:t>
      </w:r>
      <w:r w:rsidRPr="004606E6">
        <w:rPr>
          <w:rFonts w:ascii="Times New Roman" w:hAnsi="Times New Roman"/>
          <w:b/>
          <w:bCs/>
          <w:caps/>
          <w:color w:val="000000"/>
          <w:spacing w:val="9"/>
          <w:sz w:val="24"/>
          <w:szCs w:val="24"/>
        </w:rPr>
        <w:t xml:space="preserve">Citi </w:t>
      </w:r>
      <w:r w:rsidRPr="004606E6">
        <w:rPr>
          <w:rFonts w:ascii="Times New Roman" w:hAnsi="Times New Roman"/>
          <w:b/>
          <w:caps/>
          <w:color w:val="000000"/>
          <w:spacing w:val="9"/>
          <w:sz w:val="24"/>
          <w:szCs w:val="24"/>
        </w:rPr>
        <w:t>noteikumi</w:t>
      </w:r>
    </w:p>
    <w:p w14:paraId="6DFA9223"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9.1. Visus jautājumus un strīdus, kas radušies Līguma izpildes laikā, </w:t>
      </w:r>
      <w:r w:rsidRPr="004606E6">
        <w:rPr>
          <w:rFonts w:ascii="Times New Roman" w:hAnsi="Times New Roman"/>
          <w:bCs/>
          <w:color w:val="000000"/>
          <w:spacing w:val="-2"/>
          <w:sz w:val="24"/>
          <w:szCs w:val="24"/>
        </w:rPr>
        <w:t xml:space="preserve">Puses </w:t>
      </w:r>
      <w:r w:rsidRPr="004606E6">
        <w:rPr>
          <w:rFonts w:ascii="Times New Roman" w:hAnsi="Times New Roman"/>
          <w:color w:val="000000"/>
          <w:spacing w:val="-2"/>
          <w:sz w:val="24"/>
          <w:szCs w:val="24"/>
        </w:rPr>
        <w:t xml:space="preserve">risina sarunu ceļā. Ja </w:t>
      </w:r>
      <w:r w:rsidRPr="004606E6">
        <w:rPr>
          <w:rFonts w:ascii="Times New Roman" w:hAnsi="Times New Roman"/>
          <w:sz w:val="24"/>
          <w:szCs w:val="24"/>
        </w:rPr>
        <w:t xml:space="preserve">30 (trīsdesmit) dienu laikā </w:t>
      </w:r>
      <w:r w:rsidRPr="004606E6">
        <w:rPr>
          <w:rFonts w:ascii="Times New Roman" w:hAnsi="Times New Roman"/>
          <w:color w:val="000000"/>
          <w:sz w:val="24"/>
          <w:szCs w:val="24"/>
        </w:rPr>
        <w:t>vienošanās netiek panākta, strīdi tiek risināti Latvijas Republikas normatīvajos aktos paredzētajā kārtībā</w:t>
      </w:r>
      <w:r w:rsidRPr="004606E6">
        <w:rPr>
          <w:rFonts w:ascii="Times New Roman" w:hAnsi="Times New Roman"/>
          <w:color w:val="000000"/>
          <w:spacing w:val="-2"/>
          <w:sz w:val="24"/>
          <w:szCs w:val="24"/>
        </w:rPr>
        <w:t>.</w:t>
      </w:r>
    </w:p>
    <w:p w14:paraId="40C52AB9"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9.2. Puses pilnvaro veikt ar šī Līguma izpildi saistītās darbības šādas personas: </w:t>
      </w:r>
    </w:p>
    <w:p w14:paraId="6704C529"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  9.2.1. no </w:t>
      </w:r>
      <w:r w:rsidRPr="004606E6">
        <w:rPr>
          <w:rFonts w:ascii="Times New Roman" w:hAnsi="Times New Roman"/>
          <w:sz w:val="24"/>
          <w:szCs w:val="24"/>
        </w:rPr>
        <w:t xml:space="preserve">Pasūtītāja </w:t>
      </w:r>
      <w:r w:rsidRPr="004606E6">
        <w:rPr>
          <w:rFonts w:ascii="Times New Roman" w:hAnsi="Times New Roman"/>
          <w:color w:val="000000"/>
          <w:spacing w:val="-2"/>
          <w:sz w:val="24"/>
          <w:szCs w:val="24"/>
        </w:rPr>
        <w:t>puses ____________________, tālr.Nr._________; e–pasts:_________;</w:t>
      </w:r>
    </w:p>
    <w:p w14:paraId="3D0C9A73"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  9.2.2. no </w:t>
      </w:r>
      <w:r w:rsidRPr="004606E6">
        <w:rPr>
          <w:rFonts w:ascii="Times New Roman" w:hAnsi="Times New Roman"/>
          <w:color w:val="000000"/>
          <w:spacing w:val="1"/>
          <w:sz w:val="24"/>
          <w:szCs w:val="24"/>
        </w:rPr>
        <w:t xml:space="preserve">Piegādātāja </w:t>
      </w:r>
      <w:r w:rsidRPr="004606E6">
        <w:rPr>
          <w:rFonts w:ascii="Times New Roman" w:hAnsi="Times New Roman"/>
          <w:color w:val="000000"/>
          <w:spacing w:val="-2"/>
          <w:sz w:val="24"/>
          <w:szCs w:val="24"/>
        </w:rPr>
        <w:t>puses:__________________, tālr.Nr._________; e–pasts:_________;</w:t>
      </w:r>
    </w:p>
    <w:p w14:paraId="278DFE7A"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__________________, tālr.Nr._________; e–pasts:_________;</w:t>
      </w:r>
    </w:p>
    <w:p w14:paraId="0D6859DA" w14:textId="77777777" w:rsidR="004606E6" w:rsidRPr="004606E6" w:rsidRDefault="004606E6" w:rsidP="004606E6">
      <w:pPr>
        <w:spacing w:after="0" w:line="240" w:lineRule="auto"/>
        <w:ind w:left="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__________________, tālr.Nr._________; e–pasts:_________.</w:t>
      </w:r>
    </w:p>
    <w:p w14:paraId="774BB744"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 xml:space="preserve">9.3. </w:t>
      </w:r>
      <w:r w:rsidRPr="004606E6">
        <w:rPr>
          <w:rFonts w:ascii="Times New Roman" w:hAnsi="Times New Roman"/>
          <w:spacing w:val="6"/>
          <w:sz w:val="24"/>
          <w:szCs w:val="24"/>
        </w:rPr>
        <w:t xml:space="preserve">Šis </w:t>
      </w:r>
      <w:r w:rsidRPr="004606E6">
        <w:rPr>
          <w:rFonts w:ascii="Times New Roman" w:hAnsi="Times New Roman"/>
          <w:color w:val="000000"/>
          <w:spacing w:val="-2"/>
          <w:sz w:val="24"/>
          <w:szCs w:val="24"/>
        </w:rPr>
        <w:t xml:space="preserve">Līgums </w:t>
      </w:r>
      <w:r w:rsidRPr="004606E6">
        <w:rPr>
          <w:rFonts w:ascii="Times New Roman" w:eastAsia="Calibri" w:hAnsi="Times New Roman"/>
          <w:sz w:val="24"/>
          <w:szCs w:val="24"/>
        </w:rPr>
        <w:t>sagatavots un parakstīts divos eksemplāros ar vienādu juridisko spēku uz __ (____) lapām</w:t>
      </w:r>
      <w:r w:rsidRPr="004606E6">
        <w:rPr>
          <w:rFonts w:ascii="Times New Roman" w:hAnsi="Times New Roman"/>
          <w:spacing w:val="6"/>
          <w:sz w:val="24"/>
          <w:szCs w:val="24"/>
        </w:rPr>
        <w:t xml:space="preserve">, no kuriem viens glabājas pie </w:t>
      </w:r>
      <w:r w:rsidRPr="004606E6">
        <w:rPr>
          <w:rFonts w:ascii="Times New Roman" w:hAnsi="Times New Roman"/>
          <w:sz w:val="24"/>
          <w:szCs w:val="24"/>
        </w:rPr>
        <w:t>Pasūtītāja</w:t>
      </w:r>
      <w:r w:rsidRPr="004606E6">
        <w:rPr>
          <w:rFonts w:ascii="Times New Roman" w:hAnsi="Times New Roman"/>
          <w:bCs/>
          <w:spacing w:val="6"/>
          <w:sz w:val="24"/>
          <w:szCs w:val="24"/>
        </w:rPr>
        <w:t xml:space="preserve">, </w:t>
      </w:r>
      <w:r w:rsidRPr="004606E6">
        <w:rPr>
          <w:rFonts w:ascii="Times New Roman" w:hAnsi="Times New Roman"/>
          <w:spacing w:val="6"/>
          <w:sz w:val="24"/>
          <w:szCs w:val="24"/>
        </w:rPr>
        <w:t xml:space="preserve">otrs – pie </w:t>
      </w:r>
      <w:r w:rsidRPr="004606E6">
        <w:rPr>
          <w:rFonts w:ascii="Times New Roman" w:hAnsi="Times New Roman"/>
          <w:color w:val="000000"/>
          <w:spacing w:val="1"/>
          <w:sz w:val="24"/>
          <w:szCs w:val="24"/>
        </w:rPr>
        <w:t>Piegādātāja</w:t>
      </w:r>
      <w:r w:rsidRPr="004606E6">
        <w:rPr>
          <w:rFonts w:ascii="Times New Roman" w:hAnsi="Times New Roman"/>
          <w:bCs/>
          <w:sz w:val="24"/>
          <w:szCs w:val="24"/>
        </w:rPr>
        <w:t xml:space="preserve">. </w:t>
      </w:r>
    </w:p>
    <w:p w14:paraId="2EC298F3" w14:textId="77777777" w:rsidR="004606E6" w:rsidRPr="004606E6" w:rsidRDefault="004606E6" w:rsidP="00E82B03">
      <w:pPr>
        <w:spacing w:after="0" w:line="240" w:lineRule="auto"/>
        <w:ind w:left="360" w:hanging="360"/>
        <w:jc w:val="both"/>
        <w:rPr>
          <w:rFonts w:ascii="Times New Roman" w:hAnsi="Times New Roman"/>
          <w:color w:val="000000"/>
          <w:spacing w:val="-2"/>
          <w:sz w:val="24"/>
          <w:szCs w:val="24"/>
        </w:rPr>
      </w:pPr>
      <w:r w:rsidRPr="004606E6">
        <w:rPr>
          <w:rFonts w:ascii="Times New Roman" w:hAnsi="Times New Roman"/>
          <w:color w:val="000000"/>
          <w:spacing w:val="-2"/>
          <w:sz w:val="24"/>
          <w:szCs w:val="24"/>
        </w:rPr>
        <w:t>9.4. Līguma pielikumi:</w:t>
      </w:r>
    </w:p>
    <w:p w14:paraId="7A7275D2" w14:textId="46E828D7" w:rsidR="004606E6" w:rsidRPr="004606E6" w:rsidRDefault="004606E6" w:rsidP="004606E6">
      <w:pPr>
        <w:shd w:val="clear" w:color="auto" w:fill="FFFFFF"/>
        <w:spacing w:after="0" w:line="240" w:lineRule="auto"/>
        <w:ind w:left="360"/>
        <w:rPr>
          <w:rFonts w:ascii="Times New Roman" w:hAnsi="Times New Roman"/>
          <w:color w:val="000000"/>
          <w:spacing w:val="-2"/>
          <w:sz w:val="24"/>
          <w:szCs w:val="24"/>
        </w:rPr>
      </w:pPr>
      <w:r w:rsidRPr="004606E6">
        <w:rPr>
          <w:rFonts w:ascii="Times New Roman" w:hAnsi="Times New Roman"/>
          <w:color w:val="000000"/>
          <w:spacing w:val="-2"/>
          <w:sz w:val="24"/>
          <w:szCs w:val="24"/>
        </w:rPr>
        <w:t>1. pielikums Tehniskā specifikācija</w:t>
      </w:r>
      <w:r w:rsidR="009A3166">
        <w:rPr>
          <w:rFonts w:ascii="Times New Roman" w:hAnsi="Times New Roman"/>
          <w:color w:val="000000"/>
          <w:spacing w:val="-2"/>
          <w:sz w:val="24"/>
          <w:szCs w:val="24"/>
        </w:rPr>
        <w:t xml:space="preserve"> un tehniskais un finanšu </w:t>
      </w:r>
      <w:r w:rsidRPr="004606E6">
        <w:rPr>
          <w:rFonts w:ascii="Times New Roman" w:hAnsi="Times New Roman"/>
          <w:color w:val="000000"/>
          <w:spacing w:val="-2"/>
          <w:sz w:val="24"/>
          <w:szCs w:val="24"/>
        </w:rPr>
        <w:t>piedāvājums uz ___ (______) lapām;</w:t>
      </w:r>
    </w:p>
    <w:p w14:paraId="00A167C4" w14:textId="77777777" w:rsidR="004606E6" w:rsidRPr="004606E6" w:rsidRDefault="004606E6" w:rsidP="004606E6">
      <w:pPr>
        <w:shd w:val="clear" w:color="auto" w:fill="FFFFFF"/>
        <w:spacing w:after="0" w:line="240" w:lineRule="auto"/>
        <w:ind w:left="360"/>
        <w:rPr>
          <w:rFonts w:ascii="Times New Roman" w:hAnsi="Times New Roman"/>
          <w:color w:val="000000"/>
          <w:spacing w:val="-2"/>
          <w:sz w:val="24"/>
          <w:szCs w:val="24"/>
        </w:rPr>
      </w:pPr>
    </w:p>
    <w:p w14:paraId="4B1686E5" w14:textId="77777777" w:rsidR="004606E6" w:rsidRPr="004606E6" w:rsidRDefault="004606E6" w:rsidP="004606E6">
      <w:pPr>
        <w:shd w:val="clear" w:color="auto" w:fill="FFFFFF"/>
        <w:spacing w:after="0" w:line="240" w:lineRule="auto"/>
        <w:ind w:left="360"/>
        <w:jc w:val="center"/>
        <w:rPr>
          <w:rFonts w:ascii="Times New Roman" w:hAnsi="Times New Roman"/>
          <w:b/>
          <w:sz w:val="24"/>
          <w:szCs w:val="24"/>
        </w:rPr>
      </w:pPr>
      <w:r w:rsidRPr="004606E6">
        <w:rPr>
          <w:rFonts w:ascii="Times New Roman" w:hAnsi="Times New Roman"/>
          <w:b/>
          <w:sz w:val="24"/>
          <w:szCs w:val="24"/>
        </w:rPr>
        <w:t>10. PUŠU REKVIZĪTI</w:t>
      </w:r>
    </w:p>
    <w:p w14:paraId="3A41DDFA" w14:textId="77777777" w:rsidR="004606E6" w:rsidRPr="004606E6" w:rsidRDefault="004606E6" w:rsidP="004606E6">
      <w:pPr>
        <w:shd w:val="clear" w:color="auto" w:fill="FFFFFF"/>
        <w:spacing w:after="0" w:line="240" w:lineRule="auto"/>
        <w:ind w:left="360"/>
        <w:jc w:val="center"/>
        <w:rPr>
          <w:rFonts w:ascii="Times New Roman" w:hAnsi="Times New Roman"/>
          <w:b/>
          <w:sz w:val="24"/>
          <w:szCs w:val="24"/>
        </w:rPr>
      </w:pPr>
    </w:p>
    <w:tbl>
      <w:tblPr>
        <w:tblW w:w="5000" w:type="pct"/>
        <w:jc w:val="center"/>
        <w:tblLook w:val="0000" w:firstRow="0" w:lastRow="0" w:firstColumn="0" w:lastColumn="0" w:noHBand="0" w:noVBand="0"/>
      </w:tblPr>
      <w:tblGrid>
        <w:gridCol w:w="4505"/>
        <w:gridCol w:w="4495"/>
      </w:tblGrid>
      <w:tr w:rsidR="004606E6" w:rsidRPr="004606E6" w14:paraId="6E5EAF68" w14:textId="77777777" w:rsidTr="00DB5D27">
        <w:trPr>
          <w:jc w:val="center"/>
        </w:trPr>
        <w:tc>
          <w:tcPr>
            <w:tcW w:w="2503" w:type="pct"/>
            <w:vAlign w:val="center"/>
          </w:tcPr>
          <w:p w14:paraId="0BED9C83" w14:textId="77777777" w:rsidR="004606E6" w:rsidRPr="004606E6" w:rsidRDefault="004606E6" w:rsidP="004606E6">
            <w:pPr>
              <w:spacing w:after="0" w:line="240" w:lineRule="auto"/>
              <w:rPr>
                <w:rFonts w:ascii="Times New Roman" w:hAnsi="Times New Roman"/>
                <w:b/>
                <w:bCs/>
                <w:sz w:val="24"/>
                <w:szCs w:val="24"/>
              </w:rPr>
            </w:pPr>
            <w:r w:rsidRPr="004606E6">
              <w:rPr>
                <w:rFonts w:ascii="Times New Roman" w:hAnsi="Times New Roman"/>
                <w:b/>
                <w:bCs/>
                <w:sz w:val="24"/>
                <w:szCs w:val="24"/>
              </w:rPr>
              <w:t>PASŪTĪTĀJS:</w:t>
            </w:r>
          </w:p>
        </w:tc>
        <w:tc>
          <w:tcPr>
            <w:tcW w:w="2497" w:type="pct"/>
            <w:vAlign w:val="center"/>
          </w:tcPr>
          <w:p w14:paraId="3599F527" w14:textId="77777777" w:rsidR="004606E6" w:rsidRPr="004606E6" w:rsidRDefault="004606E6" w:rsidP="004606E6">
            <w:pPr>
              <w:spacing w:after="0" w:line="240" w:lineRule="auto"/>
              <w:rPr>
                <w:rFonts w:ascii="Times New Roman" w:hAnsi="Times New Roman"/>
                <w:b/>
                <w:bCs/>
                <w:sz w:val="24"/>
                <w:szCs w:val="24"/>
              </w:rPr>
            </w:pPr>
            <w:r w:rsidRPr="004606E6">
              <w:rPr>
                <w:rFonts w:ascii="Times New Roman" w:hAnsi="Times New Roman"/>
                <w:b/>
                <w:bCs/>
                <w:caps/>
                <w:sz w:val="24"/>
                <w:szCs w:val="24"/>
              </w:rPr>
              <w:t>Piegādātājs</w:t>
            </w:r>
            <w:r w:rsidRPr="004606E6">
              <w:rPr>
                <w:rFonts w:ascii="Times New Roman" w:hAnsi="Times New Roman"/>
                <w:b/>
                <w:bCs/>
                <w:sz w:val="24"/>
                <w:szCs w:val="24"/>
              </w:rPr>
              <w:t>:</w:t>
            </w:r>
          </w:p>
        </w:tc>
      </w:tr>
      <w:tr w:rsidR="004606E6" w:rsidRPr="004606E6" w14:paraId="7E3D00A5" w14:textId="77777777" w:rsidTr="00DB5D27">
        <w:trPr>
          <w:jc w:val="center"/>
        </w:trPr>
        <w:tc>
          <w:tcPr>
            <w:tcW w:w="2503" w:type="pct"/>
            <w:vAlign w:val="center"/>
          </w:tcPr>
          <w:p w14:paraId="417C2B9B" w14:textId="77777777" w:rsidR="004606E6" w:rsidRPr="004606E6" w:rsidRDefault="004606E6" w:rsidP="004606E6">
            <w:pPr>
              <w:tabs>
                <w:tab w:val="left" w:pos="720"/>
                <w:tab w:val="center" w:pos="4153"/>
                <w:tab w:val="right" w:pos="8306"/>
              </w:tabs>
              <w:spacing w:after="0" w:line="240" w:lineRule="auto"/>
              <w:rPr>
                <w:rFonts w:ascii="Times New Roman" w:hAnsi="Times New Roman"/>
                <w:b/>
                <w:bCs/>
                <w:sz w:val="24"/>
                <w:szCs w:val="24"/>
              </w:rPr>
            </w:pPr>
            <w:r w:rsidRPr="004606E6">
              <w:rPr>
                <w:rFonts w:ascii="Times New Roman" w:hAnsi="Times New Roman"/>
                <w:b/>
                <w:bCs/>
                <w:sz w:val="24"/>
                <w:szCs w:val="24"/>
              </w:rPr>
              <w:t>Latvijas Universitāte</w:t>
            </w:r>
          </w:p>
        </w:tc>
        <w:tc>
          <w:tcPr>
            <w:tcW w:w="2497" w:type="pct"/>
            <w:vAlign w:val="center"/>
          </w:tcPr>
          <w:p w14:paraId="53A1B8D7" w14:textId="77777777" w:rsidR="004606E6" w:rsidRPr="004606E6" w:rsidRDefault="004606E6" w:rsidP="004606E6">
            <w:pPr>
              <w:spacing w:after="0" w:line="240" w:lineRule="auto"/>
              <w:rPr>
                <w:rFonts w:ascii="Times New Roman" w:hAnsi="Times New Roman"/>
                <w:b/>
                <w:bCs/>
                <w:color w:val="000000"/>
                <w:sz w:val="24"/>
                <w:szCs w:val="24"/>
              </w:rPr>
            </w:pPr>
            <w:r w:rsidRPr="004606E6">
              <w:rPr>
                <w:rFonts w:ascii="Times New Roman" w:hAnsi="Times New Roman"/>
                <w:b/>
                <w:bCs/>
                <w:color w:val="000000"/>
                <w:sz w:val="24"/>
                <w:szCs w:val="24"/>
              </w:rPr>
              <w:t>__________</w:t>
            </w:r>
          </w:p>
        </w:tc>
      </w:tr>
      <w:tr w:rsidR="004606E6" w:rsidRPr="004606E6" w14:paraId="205FC2FA" w14:textId="77777777" w:rsidTr="00DB5D27">
        <w:trPr>
          <w:jc w:val="center"/>
        </w:trPr>
        <w:tc>
          <w:tcPr>
            <w:tcW w:w="2503" w:type="pct"/>
          </w:tcPr>
          <w:p w14:paraId="054EB367" w14:textId="77777777" w:rsidR="004606E6" w:rsidRPr="004606E6" w:rsidRDefault="004606E6" w:rsidP="004606E6">
            <w:pPr>
              <w:tabs>
                <w:tab w:val="left" w:pos="720"/>
                <w:tab w:val="center" w:pos="4153"/>
                <w:tab w:val="right" w:pos="8306"/>
              </w:tabs>
              <w:spacing w:after="0" w:line="240" w:lineRule="auto"/>
              <w:rPr>
                <w:rFonts w:ascii="Times New Roman" w:hAnsi="Times New Roman"/>
                <w:sz w:val="24"/>
                <w:szCs w:val="24"/>
              </w:rPr>
            </w:pPr>
            <w:r w:rsidRPr="004606E6">
              <w:rPr>
                <w:rFonts w:ascii="Times New Roman" w:hAnsi="Times New Roman"/>
                <w:sz w:val="24"/>
                <w:szCs w:val="24"/>
              </w:rPr>
              <w:t>Juridiskā adrese:</w:t>
            </w:r>
          </w:p>
          <w:p w14:paraId="37453AD4" w14:textId="77777777" w:rsidR="004606E6" w:rsidRPr="004606E6" w:rsidRDefault="004606E6" w:rsidP="004606E6">
            <w:pPr>
              <w:tabs>
                <w:tab w:val="left" w:pos="720"/>
                <w:tab w:val="center" w:pos="4153"/>
                <w:tab w:val="right" w:pos="8306"/>
              </w:tabs>
              <w:spacing w:after="0" w:line="240" w:lineRule="auto"/>
              <w:rPr>
                <w:rFonts w:ascii="Times New Roman" w:hAnsi="Times New Roman"/>
                <w:sz w:val="24"/>
                <w:szCs w:val="24"/>
              </w:rPr>
            </w:pPr>
            <w:r w:rsidRPr="004606E6">
              <w:rPr>
                <w:rFonts w:ascii="Times New Roman" w:hAnsi="Times New Roman"/>
                <w:sz w:val="24"/>
                <w:szCs w:val="24"/>
              </w:rPr>
              <w:t>Raiņa bulvāris 19, Rīga, LV-1586</w:t>
            </w:r>
          </w:p>
        </w:tc>
        <w:tc>
          <w:tcPr>
            <w:tcW w:w="2497" w:type="pct"/>
            <w:vAlign w:val="center"/>
          </w:tcPr>
          <w:p w14:paraId="75EEAAA2"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Juridiskā adrese:</w:t>
            </w:r>
          </w:p>
          <w:p w14:paraId="6014FDF6"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__________________ </w:t>
            </w:r>
          </w:p>
        </w:tc>
      </w:tr>
      <w:tr w:rsidR="004606E6" w:rsidRPr="004606E6" w14:paraId="2F3522B8" w14:textId="77777777" w:rsidTr="00DB5D27">
        <w:trPr>
          <w:jc w:val="center"/>
        </w:trPr>
        <w:tc>
          <w:tcPr>
            <w:tcW w:w="2503" w:type="pct"/>
            <w:vAlign w:val="center"/>
          </w:tcPr>
          <w:p w14:paraId="14C7A6EC" w14:textId="77777777" w:rsidR="004606E6" w:rsidRPr="004606E6" w:rsidRDefault="004606E6" w:rsidP="004606E6">
            <w:pPr>
              <w:spacing w:after="0" w:line="240" w:lineRule="auto"/>
              <w:ind w:left="-74" w:firstLine="74"/>
              <w:rPr>
                <w:rFonts w:ascii="Times New Roman" w:hAnsi="Times New Roman"/>
                <w:sz w:val="24"/>
                <w:szCs w:val="24"/>
              </w:rPr>
            </w:pPr>
            <w:r w:rsidRPr="004606E6">
              <w:rPr>
                <w:rFonts w:ascii="Times New Roman" w:hAnsi="Times New Roman"/>
                <w:sz w:val="24"/>
                <w:szCs w:val="24"/>
              </w:rPr>
              <w:t>Reģ. apl. Nr.3341000218</w:t>
            </w:r>
          </w:p>
        </w:tc>
        <w:tc>
          <w:tcPr>
            <w:tcW w:w="2497" w:type="pct"/>
            <w:vAlign w:val="center"/>
          </w:tcPr>
          <w:p w14:paraId="4A5B64C1"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Reģ.Nr._______________</w:t>
            </w:r>
          </w:p>
        </w:tc>
      </w:tr>
      <w:tr w:rsidR="004606E6" w:rsidRPr="004606E6" w14:paraId="147A0518" w14:textId="77777777" w:rsidTr="00DB5D27">
        <w:trPr>
          <w:jc w:val="center"/>
        </w:trPr>
        <w:tc>
          <w:tcPr>
            <w:tcW w:w="2503" w:type="pct"/>
            <w:vAlign w:val="center"/>
          </w:tcPr>
          <w:p w14:paraId="2481C82F" w14:textId="77777777" w:rsidR="004606E6" w:rsidRPr="004606E6" w:rsidRDefault="004606E6" w:rsidP="004606E6">
            <w:pPr>
              <w:tabs>
                <w:tab w:val="left" w:pos="720"/>
                <w:tab w:val="center" w:pos="4153"/>
                <w:tab w:val="right" w:pos="8306"/>
              </w:tabs>
              <w:spacing w:after="0" w:line="240" w:lineRule="auto"/>
              <w:rPr>
                <w:rFonts w:ascii="Times New Roman" w:hAnsi="Times New Roman"/>
                <w:sz w:val="24"/>
                <w:szCs w:val="24"/>
              </w:rPr>
            </w:pPr>
            <w:r w:rsidRPr="004606E6">
              <w:rPr>
                <w:rFonts w:ascii="Times New Roman" w:hAnsi="Times New Roman"/>
                <w:sz w:val="24"/>
                <w:szCs w:val="24"/>
              </w:rPr>
              <w:t>PVN reģ. Nr. LV 90000076669</w:t>
            </w:r>
          </w:p>
        </w:tc>
        <w:tc>
          <w:tcPr>
            <w:tcW w:w="2497" w:type="pct"/>
            <w:vAlign w:val="center"/>
          </w:tcPr>
          <w:p w14:paraId="21E976A9"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PVN reģ.Nr.______________</w:t>
            </w:r>
          </w:p>
        </w:tc>
      </w:tr>
      <w:tr w:rsidR="004606E6" w:rsidRPr="004606E6" w14:paraId="7877A26C" w14:textId="77777777" w:rsidTr="00DB5D27">
        <w:trPr>
          <w:jc w:val="center"/>
        </w:trPr>
        <w:tc>
          <w:tcPr>
            <w:tcW w:w="2503" w:type="pct"/>
            <w:vAlign w:val="center"/>
          </w:tcPr>
          <w:p w14:paraId="28221913"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Tel., fakss: 67034301, 67225039</w:t>
            </w:r>
          </w:p>
          <w:p w14:paraId="3F28BFF3"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Konta Nr.:</w:t>
            </w:r>
            <w:r w:rsidRPr="004606E6">
              <w:rPr>
                <w:rFonts w:ascii="Times New Roman" w:hAnsi="Times New Roman"/>
                <w:sz w:val="24"/>
                <w:szCs w:val="24"/>
              </w:rPr>
              <w:t xml:space="preserve"> LV51NDEA0000082414423</w:t>
            </w:r>
          </w:p>
        </w:tc>
        <w:tc>
          <w:tcPr>
            <w:tcW w:w="2497" w:type="pct"/>
            <w:vAlign w:val="center"/>
          </w:tcPr>
          <w:p w14:paraId="1958A326"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Konta Nr.: ___________________</w:t>
            </w:r>
          </w:p>
        </w:tc>
      </w:tr>
      <w:tr w:rsidR="004606E6" w:rsidRPr="004606E6" w14:paraId="606539A2" w14:textId="77777777" w:rsidTr="00DB5D27">
        <w:trPr>
          <w:jc w:val="center"/>
        </w:trPr>
        <w:tc>
          <w:tcPr>
            <w:tcW w:w="2503" w:type="pct"/>
            <w:vAlign w:val="center"/>
          </w:tcPr>
          <w:p w14:paraId="209EFD3A" w14:textId="51937F2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Banka: </w:t>
            </w:r>
            <w:r w:rsidR="008353F7" w:rsidRPr="008353F7">
              <w:rPr>
                <w:rFonts w:ascii="Times New Roman" w:hAnsi="Times New Roman"/>
                <w:sz w:val="24"/>
                <w:szCs w:val="24"/>
              </w:rPr>
              <w:t>Luminor Bank AS</w:t>
            </w:r>
          </w:p>
        </w:tc>
        <w:tc>
          <w:tcPr>
            <w:tcW w:w="2497" w:type="pct"/>
            <w:vAlign w:val="center"/>
          </w:tcPr>
          <w:p w14:paraId="0E655471"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Banka: ______________ </w:t>
            </w:r>
          </w:p>
        </w:tc>
      </w:tr>
      <w:tr w:rsidR="004606E6" w:rsidRPr="004606E6" w14:paraId="65164CB4" w14:textId="77777777" w:rsidTr="00DB5D27">
        <w:trPr>
          <w:jc w:val="center"/>
        </w:trPr>
        <w:tc>
          <w:tcPr>
            <w:tcW w:w="2503" w:type="pct"/>
            <w:vAlign w:val="center"/>
          </w:tcPr>
          <w:p w14:paraId="2660D9BD" w14:textId="53B7EFE2"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 xml:space="preserve">Kods: </w:t>
            </w:r>
            <w:r w:rsidR="008353F7" w:rsidRPr="008353F7">
              <w:rPr>
                <w:rFonts w:ascii="Times New Roman" w:hAnsi="Times New Roman"/>
                <w:sz w:val="24"/>
                <w:szCs w:val="24"/>
              </w:rPr>
              <w:t>NDEALV2XXXX</w:t>
            </w:r>
          </w:p>
          <w:p w14:paraId="6C8DF1FD" w14:textId="77777777" w:rsidR="004606E6" w:rsidRPr="004606E6" w:rsidRDefault="004606E6" w:rsidP="004606E6">
            <w:pPr>
              <w:spacing w:after="0" w:line="240" w:lineRule="auto"/>
              <w:rPr>
                <w:rFonts w:ascii="Times New Roman" w:hAnsi="Times New Roman"/>
                <w:sz w:val="24"/>
                <w:szCs w:val="24"/>
              </w:rPr>
            </w:pPr>
          </w:p>
          <w:p w14:paraId="1C8957F2" w14:textId="77777777" w:rsidR="004606E6" w:rsidRPr="004606E6" w:rsidRDefault="004606E6" w:rsidP="004606E6">
            <w:pPr>
              <w:spacing w:after="0" w:line="240" w:lineRule="auto"/>
              <w:rPr>
                <w:rFonts w:ascii="Times New Roman" w:hAnsi="Times New Roman"/>
                <w:sz w:val="24"/>
                <w:szCs w:val="24"/>
              </w:rPr>
            </w:pPr>
          </w:p>
          <w:p w14:paraId="5BFF9B15" w14:textId="77777777" w:rsidR="004606E6" w:rsidRPr="004606E6" w:rsidRDefault="004606E6" w:rsidP="004606E6">
            <w:pPr>
              <w:spacing w:after="0" w:line="240" w:lineRule="auto"/>
              <w:rPr>
                <w:rFonts w:ascii="Times New Roman" w:hAnsi="Times New Roman"/>
                <w:color w:val="000000"/>
                <w:sz w:val="24"/>
                <w:szCs w:val="24"/>
              </w:rPr>
            </w:pPr>
          </w:p>
        </w:tc>
        <w:tc>
          <w:tcPr>
            <w:tcW w:w="2497" w:type="pct"/>
            <w:vAlign w:val="center"/>
          </w:tcPr>
          <w:p w14:paraId="77ED48FF" w14:textId="77777777" w:rsidR="004606E6" w:rsidRP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Kods: _____________</w:t>
            </w:r>
          </w:p>
        </w:tc>
      </w:tr>
      <w:tr w:rsidR="004606E6" w:rsidRPr="004606E6" w14:paraId="60D32962" w14:textId="77777777" w:rsidTr="00DB5D27">
        <w:trPr>
          <w:jc w:val="center"/>
        </w:trPr>
        <w:tc>
          <w:tcPr>
            <w:tcW w:w="2503" w:type="pct"/>
            <w:vAlign w:val="center"/>
          </w:tcPr>
          <w:p w14:paraId="23898F27" w14:textId="481B9A27" w:rsidR="004606E6" w:rsidRPr="004606E6" w:rsidRDefault="006F045B" w:rsidP="004606E6">
            <w:pPr>
              <w:spacing w:after="0" w:line="240" w:lineRule="auto"/>
              <w:rPr>
                <w:rFonts w:ascii="Times New Roman" w:hAnsi="Times New Roman"/>
                <w:sz w:val="24"/>
                <w:szCs w:val="24"/>
              </w:rPr>
            </w:pPr>
            <w:r w:rsidRPr="004606E6">
              <w:rPr>
                <w:rFonts w:ascii="Times New Roman" w:hAnsi="Times New Roman"/>
                <w:color w:val="000000"/>
                <w:sz w:val="24"/>
                <w:szCs w:val="24"/>
              </w:rPr>
              <w:t>___________________</w:t>
            </w:r>
          </w:p>
          <w:p w14:paraId="2997372E" w14:textId="77777777" w:rsidR="006F045B" w:rsidRPr="004606E6" w:rsidRDefault="006F045B" w:rsidP="004606E6">
            <w:pPr>
              <w:spacing w:after="0" w:line="240" w:lineRule="auto"/>
              <w:rPr>
                <w:rFonts w:ascii="Times New Roman" w:hAnsi="Times New Roman"/>
                <w:sz w:val="24"/>
                <w:szCs w:val="24"/>
              </w:rPr>
            </w:pPr>
          </w:p>
          <w:p w14:paraId="590CA69F" w14:textId="77777777" w:rsidR="004606E6" w:rsidRPr="004606E6" w:rsidRDefault="004606E6" w:rsidP="004606E6">
            <w:pPr>
              <w:spacing w:after="0" w:line="240" w:lineRule="auto"/>
              <w:rPr>
                <w:rFonts w:ascii="Times New Roman" w:hAnsi="Times New Roman"/>
                <w:sz w:val="24"/>
                <w:szCs w:val="24"/>
              </w:rPr>
            </w:pPr>
            <w:r w:rsidRPr="004606E6">
              <w:rPr>
                <w:rFonts w:ascii="Times New Roman" w:hAnsi="Times New Roman"/>
                <w:sz w:val="24"/>
                <w:szCs w:val="24"/>
              </w:rPr>
              <w:t>____________ /____________/</w:t>
            </w:r>
          </w:p>
          <w:p w14:paraId="5560F634" w14:textId="77777777" w:rsidR="004606E6" w:rsidRPr="004606E6" w:rsidRDefault="004606E6" w:rsidP="004606E6">
            <w:pPr>
              <w:spacing w:after="0" w:line="240" w:lineRule="auto"/>
              <w:rPr>
                <w:rFonts w:ascii="Times New Roman" w:hAnsi="Times New Roman"/>
                <w:sz w:val="24"/>
                <w:szCs w:val="24"/>
              </w:rPr>
            </w:pPr>
          </w:p>
        </w:tc>
        <w:tc>
          <w:tcPr>
            <w:tcW w:w="2497" w:type="pct"/>
            <w:vAlign w:val="center"/>
          </w:tcPr>
          <w:p w14:paraId="03D21DEF" w14:textId="77777777" w:rsidR="004606E6" w:rsidRPr="004606E6" w:rsidRDefault="004606E6" w:rsidP="004606E6">
            <w:pPr>
              <w:spacing w:after="0" w:line="240" w:lineRule="auto"/>
              <w:rPr>
                <w:rFonts w:ascii="Times New Roman" w:hAnsi="Times New Roman"/>
                <w:color w:val="000000"/>
                <w:sz w:val="24"/>
                <w:szCs w:val="24"/>
              </w:rPr>
            </w:pPr>
          </w:p>
          <w:p w14:paraId="2ED302A9" w14:textId="77777777" w:rsidR="004606E6" w:rsidRDefault="004606E6" w:rsidP="004606E6">
            <w:pPr>
              <w:spacing w:after="0" w:line="240" w:lineRule="auto"/>
              <w:rPr>
                <w:rFonts w:ascii="Times New Roman" w:hAnsi="Times New Roman"/>
                <w:color w:val="000000"/>
                <w:sz w:val="24"/>
                <w:szCs w:val="24"/>
              </w:rPr>
            </w:pPr>
            <w:r w:rsidRPr="004606E6">
              <w:rPr>
                <w:rFonts w:ascii="Times New Roman" w:hAnsi="Times New Roman"/>
                <w:color w:val="000000"/>
                <w:sz w:val="24"/>
                <w:szCs w:val="24"/>
              </w:rPr>
              <w:t>___________________</w:t>
            </w:r>
          </w:p>
          <w:p w14:paraId="292C9C55" w14:textId="77777777" w:rsidR="006F045B" w:rsidRPr="004606E6" w:rsidRDefault="006F045B" w:rsidP="004606E6">
            <w:pPr>
              <w:spacing w:after="0" w:line="240" w:lineRule="auto"/>
              <w:rPr>
                <w:rFonts w:ascii="Times New Roman" w:hAnsi="Times New Roman"/>
                <w:color w:val="000000"/>
                <w:sz w:val="24"/>
                <w:szCs w:val="24"/>
              </w:rPr>
            </w:pPr>
          </w:p>
          <w:p w14:paraId="7019E702" w14:textId="77777777" w:rsidR="004606E6" w:rsidRPr="004606E6" w:rsidRDefault="004606E6" w:rsidP="004606E6">
            <w:pPr>
              <w:spacing w:after="0" w:line="240" w:lineRule="auto"/>
              <w:rPr>
                <w:rFonts w:ascii="Times New Roman" w:hAnsi="Times New Roman"/>
                <w:sz w:val="24"/>
                <w:szCs w:val="24"/>
              </w:rPr>
            </w:pPr>
            <w:r w:rsidRPr="004606E6">
              <w:rPr>
                <w:rFonts w:ascii="Times New Roman" w:hAnsi="Times New Roman"/>
                <w:color w:val="000000"/>
                <w:sz w:val="24"/>
                <w:szCs w:val="24"/>
              </w:rPr>
              <w:t xml:space="preserve"> </w:t>
            </w:r>
            <w:r w:rsidRPr="004606E6">
              <w:rPr>
                <w:rFonts w:ascii="Times New Roman" w:hAnsi="Times New Roman"/>
                <w:sz w:val="24"/>
                <w:szCs w:val="24"/>
              </w:rPr>
              <w:t>____________ /____________/</w:t>
            </w:r>
          </w:p>
          <w:p w14:paraId="2CC01ADC" w14:textId="77777777" w:rsidR="004606E6" w:rsidRPr="004606E6" w:rsidRDefault="004606E6" w:rsidP="004606E6">
            <w:pPr>
              <w:spacing w:after="0" w:line="240" w:lineRule="auto"/>
              <w:rPr>
                <w:rFonts w:ascii="Times New Roman" w:hAnsi="Times New Roman"/>
                <w:color w:val="000000"/>
                <w:sz w:val="24"/>
                <w:szCs w:val="24"/>
              </w:rPr>
            </w:pPr>
          </w:p>
        </w:tc>
      </w:tr>
    </w:tbl>
    <w:p w14:paraId="176C7221" w14:textId="77777777" w:rsidR="00782D98" w:rsidRDefault="00782D98" w:rsidP="00782D98">
      <w:pPr>
        <w:rPr>
          <w:rFonts w:ascii="Times New Roman" w:hAnsi="Times New Roman"/>
          <w:b/>
          <w:sz w:val="24"/>
          <w:szCs w:val="24"/>
        </w:rPr>
      </w:pPr>
    </w:p>
    <w:p w14:paraId="394808B0" w14:textId="77777777" w:rsidR="002E6DF9" w:rsidRDefault="002E6DF9" w:rsidP="00782D98">
      <w:pPr>
        <w:rPr>
          <w:rFonts w:ascii="Times New Roman" w:hAnsi="Times New Roman"/>
          <w:b/>
          <w:sz w:val="24"/>
          <w:szCs w:val="24"/>
        </w:rPr>
      </w:pPr>
    </w:p>
    <w:p w14:paraId="1B8228AC" w14:textId="77777777" w:rsidR="002E6DF9" w:rsidRDefault="002E6DF9" w:rsidP="00782D98">
      <w:pPr>
        <w:rPr>
          <w:rFonts w:ascii="Times New Roman" w:hAnsi="Times New Roman"/>
          <w:b/>
          <w:sz w:val="24"/>
          <w:szCs w:val="24"/>
        </w:rPr>
      </w:pPr>
    </w:p>
    <w:p w14:paraId="6B5F1511" w14:textId="77777777" w:rsidR="002E6DF9" w:rsidRPr="009479FF" w:rsidRDefault="002E6DF9" w:rsidP="00782D98">
      <w:pPr>
        <w:rPr>
          <w:rFonts w:ascii="Times New Roman" w:hAnsi="Times New Roman"/>
          <w:b/>
          <w:sz w:val="24"/>
          <w:szCs w:val="24"/>
        </w:rPr>
      </w:pPr>
    </w:p>
    <w:p w14:paraId="366316A8" w14:textId="77777777" w:rsidR="00782D98" w:rsidRPr="009479FF" w:rsidRDefault="00782D98" w:rsidP="00782D98">
      <w:pPr>
        <w:jc w:val="right"/>
        <w:rPr>
          <w:rFonts w:ascii="Times New Roman" w:hAnsi="Times New Roman"/>
          <w:b/>
          <w:sz w:val="24"/>
          <w:szCs w:val="24"/>
        </w:rPr>
      </w:pPr>
      <w:r w:rsidRPr="009479FF">
        <w:rPr>
          <w:rFonts w:ascii="Times New Roman" w:hAnsi="Times New Roman"/>
          <w:b/>
          <w:sz w:val="24"/>
          <w:szCs w:val="24"/>
        </w:rPr>
        <w:lastRenderedPageBreak/>
        <w:t>1.pielikums</w:t>
      </w:r>
    </w:p>
    <w:p w14:paraId="12690D7D"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 xml:space="preserve">                                   2017.gada ____._______ Līgumam Nr.______,</w:t>
      </w:r>
      <w:r w:rsidRPr="009479FF">
        <w:rPr>
          <w:rFonts w:ascii="Times New Roman" w:hAnsi="Times New Roman"/>
          <w:sz w:val="24"/>
          <w:szCs w:val="24"/>
        </w:rPr>
        <w:tab/>
      </w:r>
    </w:p>
    <w:p w14:paraId="633741CF"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 xml:space="preserve">kas noslēgts starp Latvijas Universitāti un </w:t>
      </w:r>
    </w:p>
    <w:p w14:paraId="59E49464"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________________</w:t>
      </w:r>
    </w:p>
    <w:p w14:paraId="311D9346" w14:textId="77777777" w:rsidR="00782D98" w:rsidRPr="009479FF" w:rsidRDefault="00782D98" w:rsidP="00782D98">
      <w:pPr>
        <w:jc w:val="right"/>
        <w:rPr>
          <w:rFonts w:ascii="Times New Roman" w:hAnsi="Times New Roman"/>
          <w:sz w:val="24"/>
          <w:szCs w:val="24"/>
        </w:rPr>
      </w:pPr>
      <w:r w:rsidRPr="009479FF">
        <w:rPr>
          <w:rFonts w:ascii="Times New Roman" w:hAnsi="Times New Roman"/>
          <w:b/>
          <w:sz w:val="24"/>
          <w:szCs w:val="24"/>
        </w:rPr>
        <w:t>Tehniskā specifikācija/piedāvājums</w:t>
      </w:r>
    </w:p>
    <w:p w14:paraId="56A7C131" w14:textId="3221747F" w:rsidR="00782D98" w:rsidRPr="009479FF" w:rsidRDefault="00782D98" w:rsidP="00AC5AD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9479FF">
        <w:rPr>
          <w:rFonts w:ascii="Times New Roman" w:hAnsi="Times New Roman"/>
          <w:b/>
          <w:sz w:val="24"/>
          <w:szCs w:val="24"/>
        </w:rPr>
        <w:t>pielikums</w:t>
      </w:r>
    </w:p>
    <w:p w14:paraId="7CAB49B1"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 xml:space="preserve">                                   2017.gada ____._______ Līgumam Nr.______,</w:t>
      </w:r>
      <w:r w:rsidRPr="009479FF">
        <w:rPr>
          <w:rFonts w:ascii="Times New Roman" w:hAnsi="Times New Roman"/>
          <w:sz w:val="24"/>
          <w:szCs w:val="24"/>
        </w:rPr>
        <w:tab/>
      </w:r>
    </w:p>
    <w:p w14:paraId="523703C9" w14:textId="77777777" w:rsidR="00782D98" w:rsidRPr="009479FF" w:rsidRDefault="00782D98" w:rsidP="00782D98">
      <w:pPr>
        <w:jc w:val="right"/>
        <w:rPr>
          <w:rFonts w:ascii="Times New Roman" w:hAnsi="Times New Roman"/>
          <w:sz w:val="24"/>
          <w:szCs w:val="24"/>
        </w:rPr>
      </w:pPr>
      <w:r w:rsidRPr="009479FF">
        <w:rPr>
          <w:rFonts w:ascii="Times New Roman" w:hAnsi="Times New Roman"/>
          <w:sz w:val="24"/>
          <w:szCs w:val="24"/>
        </w:rPr>
        <w:t>kas noslēgts starp Latvijas Universitāti un ________________</w:t>
      </w:r>
    </w:p>
    <w:p w14:paraId="239912DC" w14:textId="77777777" w:rsidR="00782D98" w:rsidRPr="009479FF" w:rsidRDefault="00782D98" w:rsidP="00782D98">
      <w:pPr>
        <w:jc w:val="right"/>
        <w:rPr>
          <w:rFonts w:ascii="Times New Roman" w:hAnsi="Times New Roman"/>
          <w:b/>
          <w:sz w:val="24"/>
          <w:szCs w:val="24"/>
        </w:rPr>
      </w:pPr>
      <w:r w:rsidRPr="009479FF">
        <w:rPr>
          <w:rFonts w:ascii="Times New Roman" w:hAnsi="Times New Roman"/>
          <w:b/>
          <w:sz w:val="24"/>
          <w:szCs w:val="24"/>
        </w:rPr>
        <w:t>Finanšu piedāvājums</w:t>
      </w:r>
    </w:p>
    <w:p w14:paraId="612C8352" w14:textId="77777777" w:rsidR="004416E3" w:rsidRPr="009479FF" w:rsidRDefault="004416E3" w:rsidP="00AC5AD3">
      <w:pPr>
        <w:spacing w:after="0" w:line="360" w:lineRule="auto"/>
        <w:ind w:right="181"/>
        <w:jc w:val="both"/>
        <w:rPr>
          <w:rFonts w:ascii="Times New Roman" w:hAnsi="Times New Roman"/>
          <w:sz w:val="24"/>
          <w:szCs w:val="24"/>
          <w:highlight w:val="lightGray"/>
        </w:rPr>
      </w:pPr>
    </w:p>
    <w:sectPr w:rsidR="004416E3" w:rsidRPr="009479FF"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E434B" w14:textId="77777777" w:rsidR="00815A98" w:rsidRDefault="00815A98" w:rsidP="00657E9B">
      <w:pPr>
        <w:spacing w:after="0" w:line="240" w:lineRule="auto"/>
      </w:pPr>
      <w:r>
        <w:separator/>
      </w:r>
    </w:p>
  </w:endnote>
  <w:endnote w:type="continuationSeparator" w:id="0">
    <w:p w14:paraId="119DBC97" w14:textId="77777777" w:rsidR="00815A98" w:rsidRDefault="00815A98"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0912AA3E" w14:textId="4FA6A0C9" w:rsidR="00001F34" w:rsidRPr="0003638B" w:rsidRDefault="00001F34"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9D3B3F">
          <w:rPr>
            <w:rFonts w:ascii="Times New Roman" w:hAnsi="Times New Roman"/>
            <w:noProof/>
          </w:rPr>
          <w:t>28</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EA97D" w14:textId="77777777" w:rsidR="00815A98" w:rsidRDefault="00815A98" w:rsidP="00657E9B">
      <w:pPr>
        <w:spacing w:after="0" w:line="240" w:lineRule="auto"/>
      </w:pPr>
      <w:r>
        <w:separator/>
      </w:r>
    </w:p>
  </w:footnote>
  <w:footnote w:type="continuationSeparator" w:id="0">
    <w:p w14:paraId="6341624B" w14:textId="77777777" w:rsidR="00815A98" w:rsidRDefault="00815A98" w:rsidP="00657E9B">
      <w:pPr>
        <w:spacing w:after="0" w:line="240" w:lineRule="auto"/>
      </w:pPr>
      <w:r>
        <w:continuationSeparator/>
      </w:r>
    </w:p>
  </w:footnote>
  <w:footnote w:id="1">
    <w:p w14:paraId="095F0533" w14:textId="2663CEE4" w:rsidR="00001F34" w:rsidRPr="006A5770" w:rsidRDefault="00001F34">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001F34" w:rsidRDefault="00001F34"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001F34" w:rsidRDefault="00001F34"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3CE9132F" w:rsidR="00001F34" w:rsidRPr="00BB2366" w:rsidRDefault="00001F34" w:rsidP="00F02BE4">
    <w:pPr>
      <w:pStyle w:val="Header"/>
      <w:jc w:val="center"/>
      <w:rPr>
        <w:rFonts w:ascii="Times New Roman" w:hAnsi="Times New Roman"/>
        <w:sz w:val="18"/>
        <w:szCs w:val="18"/>
      </w:rPr>
    </w:pPr>
    <w:r>
      <w:rPr>
        <w:rFonts w:ascii="Times New Roman" w:hAnsi="Times New Roman"/>
        <w:sz w:val="18"/>
        <w:szCs w:val="18"/>
      </w:rPr>
      <w:t>”Izmēģinājuma dzīvnieku iegāde</w:t>
    </w:r>
    <w:r w:rsidRPr="00BB2366">
      <w:rPr>
        <w:rFonts w:ascii="Times New Roman" w:hAnsi="Times New Roman"/>
        <w:sz w:val="18"/>
        <w:szCs w:val="18"/>
      </w:rPr>
      <w:t>”</w:t>
    </w:r>
  </w:p>
  <w:p w14:paraId="0B03F604" w14:textId="46A8FDDD" w:rsidR="00001F34" w:rsidRPr="00BB2366" w:rsidRDefault="00001F34"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2017/61_I</w:t>
    </w:r>
    <w:r w:rsidRPr="00BE49A6">
      <w:rPr>
        <w:rFonts w:ascii="Times New Roman" w:hAnsi="Times New Roman"/>
        <w:sz w:val="18"/>
        <w:szCs w:val="18"/>
      </w:rPr>
      <w:t>)</w:t>
    </w:r>
  </w:p>
  <w:p w14:paraId="1A5A4298" w14:textId="3C287B6B" w:rsidR="00001F34" w:rsidRDefault="00001F34"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001F34" w:rsidRPr="00990F2D" w:rsidRDefault="00001F34"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001F34" w:rsidRDefault="00001F34"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001F34" w:rsidRDefault="00001F34"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081535B6" w:rsidR="00001F34" w:rsidRDefault="00001F34"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Izmēģinājuma dzīvnieku iegāde”</w:t>
    </w:r>
  </w:p>
  <w:p w14:paraId="61C4A00F" w14:textId="7B60029C" w:rsidR="00001F34" w:rsidRPr="009A153B" w:rsidRDefault="00001F34"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2017/61_I</w:t>
    </w:r>
    <w:r w:rsidRPr="004C3CFB">
      <w:rPr>
        <w:rFonts w:ascii="Times New Roman" w:hAnsi="Times New Roman"/>
        <w:sz w:val="18"/>
        <w:szCs w:val="18"/>
      </w:rPr>
      <w:t>)</w:t>
    </w:r>
  </w:p>
  <w:p w14:paraId="4F3D5682" w14:textId="77777777" w:rsidR="00001F34" w:rsidRDefault="00001F34"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390E73"/>
    <w:multiLevelType w:val="hybridMultilevel"/>
    <w:tmpl w:val="F368A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C278A"/>
    <w:multiLevelType w:val="hybridMultilevel"/>
    <w:tmpl w:val="28F83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163477"/>
    <w:multiLevelType w:val="hybridMultilevel"/>
    <w:tmpl w:val="FFCCE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31E59"/>
    <w:multiLevelType w:val="hybridMultilevel"/>
    <w:tmpl w:val="09127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C31708"/>
    <w:multiLevelType w:val="hybridMultilevel"/>
    <w:tmpl w:val="C8C82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97243BB"/>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321446E"/>
    <w:multiLevelType w:val="hybridMultilevel"/>
    <w:tmpl w:val="CECC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C0E273F"/>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E529AE"/>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1D0D0A"/>
    <w:multiLevelType w:val="multilevel"/>
    <w:tmpl w:val="476A3C9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E7C2B7C"/>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DED0523"/>
    <w:multiLevelType w:val="hybridMultilevel"/>
    <w:tmpl w:val="9F760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2335FC2"/>
    <w:multiLevelType w:val="hybridMultilevel"/>
    <w:tmpl w:val="B1545CF0"/>
    <w:lvl w:ilvl="0" w:tplc="0426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B332B"/>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5F34864"/>
    <w:multiLevelType w:val="hybridMultilevel"/>
    <w:tmpl w:val="D402E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452791"/>
    <w:multiLevelType w:val="hybridMultilevel"/>
    <w:tmpl w:val="3FA4F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60C10"/>
    <w:multiLevelType w:val="hybridMultilevel"/>
    <w:tmpl w:val="9C90B86E"/>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28"/>
  </w:num>
  <w:num w:numId="3">
    <w:abstractNumId w:val="26"/>
  </w:num>
  <w:num w:numId="4">
    <w:abstractNumId w:val="35"/>
  </w:num>
  <w:num w:numId="5">
    <w:abstractNumId w:val="37"/>
  </w:num>
  <w:num w:numId="6">
    <w:abstractNumId w:val="19"/>
  </w:num>
  <w:num w:numId="7">
    <w:abstractNumId w:val="11"/>
  </w:num>
  <w:num w:numId="8">
    <w:abstractNumId w:val="22"/>
  </w:num>
  <w:num w:numId="9">
    <w:abstractNumId w:val="21"/>
  </w:num>
  <w:num w:numId="10">
    <w:abstractNumId w:val="31"/>
  </w:num>
  <w:num w:numId="11">
    <w:abstractNumId w:val="14"/>
  </w:num>
  <w:num w:numId="12">
    <w:abstractNumId w:val="0"/>
  </w:num>
  <w:num w:numId="13">
    <w:abstractNumId w:val="13"/>
  </w:num>
  <w:num w:numId="14">
    <w:abstractNumId w:val="36"/>
  </w:num>
  <w:num w:numId="15">
    <w:abstractNumId w:val="16"/>
  </w:num>
  <w:num w:numId="16">
    <w:abstractNumId w:val="24"/>
  </w:num>
  <w:num w:numId="17">
    <w:abstractNumId w:val="8"/>
  </w:num>
  <w:num w:numId="18">
    <w:abstractNumId w:val="1"/>
  </w:num>
  <w:num w:numId="19">
    <w:abstractNumId w:val="20"/>
  </w:num>
  <w:num w:numId="20">
    <w:abstractNumId w:val="5"/>
  </w:num>
  <w:num w:numId="21">
    <w:abstractNumId w:val="9"/>
  </w:num>
  <w:num w:numId="22">
    <w:abstractNumId w:val="29"/>
  </w:num>
  <w:num w:numId="23">
    <w:abstractNumId w:val="32"/>
  </w:num>
  <w:num w:numId="24">
    <w:abstractNumId w:val="7"/>
  </w:num>
  <w:num w:numId="25">
    <w:abstractNumId w:val="2"/>
  </w:num>
  <w:num w:numId="26">
    <w:abstractNumId w:val="27"/>
  </w:num>
  <w:num w:numId="27">
    <w:abstractNumId w:val="6"/>
  </w:num>
  <w:num w:numId="28">
    <w:abstractNumId w:val="15"/>
  </w:num>
  <w:num w:numId="29">
    <w:abstractNumId w:val="3"/>
  </w:num>
  <w:num w:numId="30">
    <w:abstractNumId w:val="33"/>
  </w:num>
  <w:num w:numId="31">
    <w:abstractNumId w:val="17"/>
  </w:num>
  <w:num w:numId="32">
    <w:abstractNumId w:val="10"/>
  </w:num>
  <w:num w:numId="33">
    <w:abstractNumId w:val="18"/>
  </w:num>
  <w:num w:numId="34">
    <w:abstractNumId w:val="25"/>
  </w:num>
  <w:num w:numId="35">
    <w:abstractNumId w:val="34"/>
  </w:num>
  <w:num w:numId="36">
    <w:abstractNumId w:val="30"/>
  </w:num>
  <w:num w:numId="37">
    <w:abstractNumId w:val="23"/>
  </w:num>
  <w:num w:numId="3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F34"/>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7E0"/>
    <w:rsid w:val="00017FF1"/>
    <w:rsid w:val="0002016D"/>
    <w:rsid w:val="000201ED"/>
    <w:rsid w:val="00022CDE"/>
    <w:rsid w:val="00023AB9"/>
    <w:rsid w:val="00025490"/>
    <w:rsid w:val="00025815"/>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0E95"/>
    <w:rsid w:val="00043F95"/>
    <w:rsid w:val="00044D7D"/>
    <w:rsid w:val="000454BB"/>
    <w:rsid w:val="000460D9"/>
    <w:rsid w:val="00046602"/>
    <w:rsid w:val="000468E1"/>
    <w:rsid w:val="00046AA6"/>
    <w:rsid w:val="000471D5"/>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6BD"/>
    <w:rsid w:val="00060C68"/>
    <w:rsid w:val="00060F16"/>
    <w:rsid w:val="000615FC"/>
    <w:rsid w:val="00061B8C"/>
    <w:rsid w:val="00061E5F"/>
    <w:rsid w:val="00062CB6"/>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CAD"/>
    <w:rsid w:val="00085DEE"/>
    <w:rsid w:val="00086C37"/>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979"/>
    <w:rsid w:val="000B1BEA"/>
    <w:rsid w:val="000B2360"/>
    <w:rsid w:val="000B2D54"/>
    <w:rsid w:val="000B3254"/>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11E5"/>
    <w:rsid w:val="001E133A"/>
    <w:rsid w:val="001E39D6"/>
    <w:rsid w:val="001E4B15"/>
    <w:rsid w:val="001E4B68"/>
    <w:rsid w:val="001E4F69"/>
    <w:rsid w:val="001E5C6F"/>
    <w:rsid w:val="001E7112"/>
    <w:rsid w:val="001E770C"/>
    <w:rsid w:val="001E7A00"/>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27B7"/>
    <w:rsid w:val="00223886"/>
    <w:rsid w:val="002248FF"/>
    <w:rsid w:val="00226B4F"/>
    <w:rsid w:val="00226EAB"/>
    <w:rsid w:val="00227386"/>
    <w:rsid w:val="00227F80"/>
    <w:rsid w:val="00227F9B"/>
    <w:rsid w:val="00230004"/>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4436"/>
    <w:rsid w:val="002B6513"/>
    <w:rsid w:val="002B7472"/>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DF9"/>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3E63"/>
    <w:rsid w:val="00304984"/>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0D8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817"/>
    <w:rsid w:val="00425B20"/>
    <w:rsid w:val="004274A3"/>
    <w:rsid w:val="00427997"/>
    <w:rsid w:val="00430053"/>
    <w:rsid w:val="00430166"/>
    <w:rsid w:val="004302A6"/>
    <w:rsid w:val="00430CA7"/>
    <w:rsid w:val="00431F6E"/>
    <w:rsid w:val="00432312"/>
    <w:rsid w:val="00433241"/>
    <w:rsid w:val="00433C5E"/>
    <w:rsid w:val="00433CD4"/>
    <w:rsid w:val="004358FA"/>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77F"/>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53FF"/>
    <w:rsid w:val="00566564"/>
    <w:rsid w:val="005668C0"/>
    <w:rsid w:val="005702F9"/>
    <w:rsid w:val="00571756"/>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1D84"/>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245"/>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479"/>
    <w:rsid w:val="00605BE0"/>
    <w:rsid w:val="006064DE"/>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87B0B"/>
    <w:rsid w:val="0069093A"/>
    <w:rsid w:val="0069312A"/>
    <w:rsid w:val="00693FD5"/>
    <w:rsid w:val="00694364"/>
    <w:rsid w:val="00694D7C"/>
    <w:rsid w:val="00694F7D"/>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6D6A"/>
    <w:rsid w:val="006A766C"/>
    <w:rsid w:val="006B063A"/>
    <w:rsid w:val="006B0DF0"/>
    <w:rsid w:val="006B1840"/>
    <w:rsid w:val="006B1FC9"/>
    <w:rsid w:val="006B221D"/>
    <w:rsid w:val="006B2244"/>
    <w:rsid w:val="006B22E8"/>
    <w:rsid w:val="006B2D88"/>
    <w:rsid w:val="006B32E3"/>
    <w:rsid w:val="006B3CE1"/>
    <w:rsid w:val="006B464B"/>
    <w:rsid w:val="006B4BFE"/>
    <w:rsid w:val="006B4EFF"/>
    <w:rsid w:val="006B560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4E80"/>
    <w:rsid w:val="00726C46"/>
    <w:rsid w:val="007307F4"/>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3D49"/>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2367"/>
    <w:rsid w:val="007D3C65"/>
    <w:rsid w:val="007D3F0F"/>
    <w:rsid w:val="007D6CA4"/>
    <w:rsid w:val="007D6D78"/>
    <w:rsid w:val="007E09AD"/>
    <w:rsid w:val="007E0B92"/>
    <w:rsid w:val="007E11AC"/>
    <w:rsid w:val="007E17FC"/>
    <w:rsid w:val="007E1856"/>
    <w:rsid w:val="007E1FAC"/>
    <w:rsid w:val="007E221C"/>
    <w:rsid w:val="007E286F"/>
    <w:rsid w:val="007E2BE9"/>
    <w:rsid w:val="007E30AA"/>
    <w:rsid w:val="007E34F1"/>
    <w:rsid w:val="007E3D99"/>
    <w:rsid w:val="007E4E49"/>
    <w:rsid w:val="007E6311"/>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5A98"/>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5B8A"/>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7A"/>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37C1B"/>
    <w:rsid w:val="009401A2"/>
    <w:rsid w:val="009419C8"/>
    <w:rsid w:val="00941B08"/>
    <w:rsid w:val="00941CE9"/>
    <w:rsid w:val="00942911"/>
    <w:rsid w:val="00942C64"/>
    <w:rsid w:val="00944274"/>
    <w:rsid w:val="009448DC"/>
    <w:rsid w:val="009479F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6A"/>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3F"/>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3E7"/>
    <w:rsid w:val="009E784A"/>
    <w:rsid w:val="009E7EAE"/>
    <w:rsid w:val="009F00BE"/>
    <w:rsid w:val="009F0520"/>
    <w:rsid w:val="009F0753"/>
    <w:rsid w:val="009F0A0C"/>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3B98"/>
    <w:rsid w:val="00A650F8"/>
    <w:rsid w:val="00A658EA"/>
    <w:rsid w:val="00A673C8"/>
    <w:rsid w:val="00A6758D"/>
    <w:rsid w:val="00A70194"/>
    <w:rsid w:val="00A70AC2"/>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8439A"/>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909"/>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384"/>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7A9"/>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39C2"/>
    <w:rsid w:val="00D34EB0"/>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0B5"/>
    <w:rsid w:val="00D6427C"/>
    <w:rsid w:val="00D65C80"/>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221"/>
    <w:rsid w:val="00DA43BB"/>
    <w:rsid w:val="00DA5639"/>
    <w:rsid w:val="00DA5B3B"/>
    <w:rsid w:val="00DA72E6"/>
    <w:rsid w:val="00DA754B"/>
    <w:rsid w:val="00DB13D3"/>
    <w:rsid w:val="00DB24DB"/>
    <w:rsid w:val="00DB38D8"/>
    <w:rsid w:val="00DB4450"/>
    <w:rsid w:val="00DB54BC"/>
    <w:rsid w:val="00DB551F"/>
    <w:rsid w:val="00DB5AA5"/>
    <w:rsid w:val="00DB5D27"/>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31FE"/>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776"/>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159C"/>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6A3"/>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F11"/>
    <w:rsid w:val="00F84F91"/>
    <w:rsid w:val="00F857FA"/>
    <w:rsid w:val="00F85A0E"/>
    <w:rsid w:val="00F85C84"/>
    <w:rsid w:val="00F8616B"/>
    <w:rsid w:val="00F86283"/>
    <w:rsid w:val="00F86A11"/>
    <w:rsid w:val="00F8710D"/>
    <w:rsid w:val="00F91209"/>
    <w:rsid w:val="00F91382"/>
    <w:rsid w:val="00F9142E"/>
    <w:rsid w:val="00F91655"/>
    <w:rsid w:val="00F91B5B"/>
    <w:rsid w:val="00F91EF7"/>
    <w:rsid w:val="00F93DEB"/>
    <w:rsid w:val="00F9449A"/>
    <w:rsid w:val="00F94C81"/>
    <w:rsid w:val="00F950EA"/>
    <w:rsid w:val="00F95DFC"/>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3314"/>
    <w:rsid w:val="00FC41A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C2DD-0706-4175-9352-9B8C23C4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8367</Words>
  <Characters>47692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20</cp:revision>
  <cp:lastPrinted>2017-11-08T13:12:00Z</cp:lastPrinted>
  <dcterms:created xsi:type="dcterms:W3CDTF">2017-11-02T20:21:00Z</dcterms:created>
  <dcterms:modified xsi:type="dcterms:W3CDTF">2017-11-09T06:59:00Z</dcterms:modified>
</cp:coreProperties>
</file>