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EE0C69"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6715797" r:id="rId9"/>
        </w:object>
      </w:r>
    </w:p>
    <w:p w14:paraId="24C9D7CF" w14:textId="77777777" w:rsidR="00664B12" w:rsidRPr="00136832" w:rsidRDefault="00664B12" w:rsidP="00664B12">
      <w:pPr>
        <w:pStyle w:val="BodyTextIndent"/>
        <w:spacing w:after="0"/>
        <w:ind w:left="0"/>
        <w:jc w:val="right"/>
        <w:rPr>
          <w:rFonts w:eastAsiaTheme="minorEastAsia"/>
          <w:lang w:val="lv-LV" w:eastAsia="lv-LV"/>
        </w:rPr>
      </w:pPr>
      <w:r w:rsidRPr="00136832">
        <w:rPr>
          <w:rFonts w:eastAsiaTheme="minorEastAsia"/>
          <w:lang w:val="lv-LV" w:eastAsia="lv-LV"/>
        </w:rPr>
        <w:t>APSTIPRINĀTS:</w:t>
      </w:r>
    </w:p>
    <w:p w14:paraId="6E68E08F" w14:textId="77777777" w:rsidR="00664B12" w:rsidRPr="00136832" w:rsidRDefault="00664B12" w:rsidP="00664B12">
      <w:pPr>
        <w:pStyle w:val="BodyTextIndent"/>
        <w:spacing w:after="0"/>
        <w:ind w:left="0"/>
        <w:jc w:val="right"/>
        <w:rPr>
          <w:lang w:val="lv-LV"/>
        </w:rPr>
      </w:pPr>
      <w:r w:rsidRPr="00136832">
        <w:rPr>
          <w:lang w:val="lv-LV"/>
        </w:rPr>
        <w:t xml:space="preserve">ar LU Būvniecības un īpašumu apsaimniekošanas </w:t>
      </w:r>
    </w:p>
    <w:p w14:paraId="487BCF46" w14:textId="77777777" w:rsidR="00664B12" w:rsidRPr="00136832" w:rsidRDefault="00664B12" w:rsidP="00664B12">
      <w:pPr>
        <w:pStyle w:val="BodyTextIndent"/>
        <w:spacing w:after="0"/>
        <w:ind w:left="0"/>
        <w:jc w:val="right"/>
        <w:rPr>
          <w:rFonts w:eastAsiaTheme="minorEastAsia"/>
          <w:lang w:val="lv-LV" w:eastAsia="lv-LV"/>
        </w:rPr>
      </w:pPr>
      <w:r w:rsidRPr="00136832">
        <w:rPr>
          <w:rFonts w:eastAsiaTheme="minorEastAsia"/>
          <w:lang w:val="lv-LV" w:eastAsia="lv-LV"/>
        </w:rPr>
        <w:t xml:space="preserve">iepirkuma komisijas </w:t>
      </w:r>
    </w:p>
    <w:p w14:paraId="50CB9E0D" w14:textId="47EFB41B" w:rsidR="00664B12" w:rsidRPr="00387DA7" w:rsidRDefault="00664B12" w:rsidP="00664B12">
      <w:pPr>
        <w:pStyle w:val="BodyTextIndent"/>
        <w:spacing w:after="0"/>
        <w:ind w:left="0"/>
        <w:jc w:val="right"/>
        <w:rPr>
          <w:lang w:val="lv-LV"/>
        </w:rPr>
      </w:pPr>
      <w:r w:rsidRPr="00124E29">
        <w:rPr>
          <w:lang w:val="lv-LV"/>
        </w:rPr>
        <w:t>2017.</w:t>
      </w:r>
      <w:r w:rsidRPr="00387DA7">
        <w:rPr>
          <w:lang w:val="lv-LV"/>
        </w:rPr>
        <w:t xml:space="preserve">gada </w:t>
      </w:r>
      <w:r w:rsidR="009C694F" w:rsidRPr="00387DA7">
        <w:rPr>
          <w:lang w:val="lv-LV"/>
        </w:rPr>
        <w:t>19</w:t>
      </w:r>
      <w:r w:rsidRPr="00387DA7">
        <w:rPr>
          <w:lang w:val="lv-LV"/>
        </w:rPr>
        <w:t>.maija sēdes lēmumu</w:t>
      </w:r>
    </w:p>
    <w:p w14:paraId="2E7B2899" w14:textId="59AAAB4A" w:rsidR="00664B12" w:rsidRPr="00136832" w:rsidRDefault="00664B12" w:rsidP="00664B12">
      <w:pPr>
        <w:tabs>
          <w:tab w:val="left" w:pos="4500"/>
          <w:tab w:val="right" w:pos="8313"/>
        </w:tabs>
        <w:spacing w:after="0" w:line="240" w:lineRule="auto"/>
        <w:jc w:val="right"/>
        <w:rPr>
          <w:rFonts w:ascii="Times New Roman" w:hAnsi="Times New Roman"/>
          <w:sz w:val="24"/>
          <w:szCs w:val="24"/>
        </w:rPr>
      </w:pPr>
      <w:r w:rsidRPr="00387DA7">
        <w:rPr>
          <w:rFonts w:ascii="Times New Roman" w:hAnsi="Times New Roman"/>
          <w:sz w:val="24"/>
          <w:szCs w:val="24"/>
        </w:rPr>
        <w:t xml:space="preserve">(protokols Nr.LU </w:t>
      </w:r>
      <w:r w:rsidR="00A72475" w:rsidRPr="00387DA7">
        <w:rPr>
          <w:rFonts w:ascii="Times New Roman" w:hAnsi="Times New Roman"/>
          <w:sz w:val="24"/>
          <w:szCs w:val="24"/>
        </w:rPr>
        <w:t>2017/41</w:t>
      </w:r>
      <w:r w:rsidRPr="00387DA7">
        <w:rPr>
          <w:rFonts w:ascii="Times New Roman" w:hAnsi="Times New Roman"/>
          <w:sz w:val="24"/>
          <w:szCs w:val="24"/>
        </w:rPr>
        <w:t>_I-1)</w:t>
      </w:r>
    </w:p>
    <w:p w14:paraId="3389C810" w14:textId="77777777" w:rsidR="00101C54" w:rsidRPr="004C3CFB"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DB1F99">
      <w:pPr>
        <w:pStyle w:val="Heading7"/>
        <w:rPr>
          <w:szCs w:val="28"/>
        </w:rPr>
      </w:pPr>
      <w:r w:rsidRPr="004C3CFB">
        <w:rPr>
          <w:bCs/>
          <w:szCs w:val="28"/>
        </w:rPr>
        <w:t>Latvijas Universitātes</w:t>
      </w:r>
    </w:p>
    <w:p w14:paraId="068FD85E" w14:textId="06D32F3C" w:rsidR="00101C54" w:rsidRPr="004C3CFB" w:rsidRDefault="00101C54" w:rsidP="00DB1F99">
      <w:pPr>
        <w:tabs>
          <w:tab w:val="center" w:pos="4500"/>
          <w:tab w:val="left" w:pos="7410"/>
        </w:tabs>
        <w:spacing w:after="0" w:line="240" w:lineRule="auto"/>
        <w:jc w:val="center"/>
        <w:rPr>
          <w:rFonts w:ascii="Times New Roman" w:hAnsi="Times New Roman"/>
          <w:b/>
          <w:sz w:val="28"/>
          <w:szCs w:val="28"/>
        </w:rPr>
      </w:pPr>
      <w:r w:rsidRPr="004C3CFB">
        <w:rPr>
          <w:rFonts w:ascii="Times New Roman" w:hAnsi="Times New Roman"/>
          <w:b/>
          <w:sz w:val="28"/>
          <w:szCs w:val="28"/>
        </w:rPr>
        <w:t>organizētā iepirkuma</w:t>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5EBF99D8" w:rsidR="00101C54" w:rsidRPr="00664B12" w:rsidRDefault="00205096" w:rsidP="00664B12">
      <w:pPr>
        <w:spacing w:after="0"/>
        <w:jc w:val="center"/>
        <w:rPr>
          <w:rFonts w:ascii="Times New Roman" w:hAnsi="Times New Roman"/>
          <w:b/>
          <w:sz w:val="32"/>
          <w:szCs w:val="32"/>
        </w:rPr>
      </w:pPr>
      <w:r>
        <w:rPr>
          <w:rFonts w:ascii="Times New Roman" w:hAnsi="Times New Roman"/>
          <w:b/>
          <w:sz w:val="36"/>
          <w:szCs w:val="36"/>
        </w:rPr>
        <w:t>“</w:t>
      </w:r>
      <w:r w:rsidR="00664B12" w:rsidRPr="00136832">
        <w:rPr>
          <w:rFonts w:ascii="Times New Roman" w:hAnsi="Times New Roman"/>
          <w:b/>
          <w:sz w:val="32"/>
          <w:szCs w:val="32"/>
        </w:rPr>
        <w:t xml:space="preserve">LU autotransporta remonta </w:t>
      </w:r>
      <w:r w:rsidR="00664B12">
        <w:rPr>
          <w:rFonts w:ascii="Times New Roman" w:hAnsi="Times New Roman"/>
          <w:b/>
          <w:sz w:val="32"/>
          <w:szCs w:val="32"/>
        </w:rPr>
        <w:t>un tehniskās apkopes pakalpojumi</w:t>
      </w:r>
      <w:r w:rsidR="00101C54"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6C3815" w:rsidRDefault="00101C54" w:rsidP="00C757DB">
      <w:pPr>
        <w:spacing w:after="0" w:line="240" w:lineRule="auto"/>
        <w:jc w:val="center"/>
        <w:rPr>
          <w:rFonts w:ascii="Times New Roman" w:hAnsi="Times New Roman"/>
          <w:b/>
          <w:bCs/>
          <w:sz w:val="28"/>
          <w:szCs w:val="28"/>
        </w:rPr>
      </w:pPr>
      <w:r w:rsidRPr="006C3815">
        <w:rPr>
          <w:rFonts w:ascii="Times New Roman" w:hAnsi="Times New Roman"/>
          <w:b/>
          <w:bCs/>
          <w:sz w:val="28"/>
          <w:szCs w:val="28"/>
        </w:rPr>
        <w:t xml:space="preserve">Iepirkuma identifikācijas </w:t>
      </w:r>
    </w:p>
    <w:p w14:paraId="4A34A768" w14:textId="78348E1F" w:rsidR="00101C54" w:rsidRPr="00A52D66" w:rsidRDefault="00101C54" w:rsidP="00C757DB">
      <w:pPr>
        <w:spacing w:after="0" w:line="240" w:lineRule="auto"/>
        <w:jc w:val="center"/>
        <w:rPr>
          <w:rFonts w:ascii="Times New Roman" w:hAnsi="Times New Roman"/>
          <w:b/>
          <w:bCs/>
          <w:sz w:val="28"/>
          <w:szCs w:val="28"/>
        </w:rPr>
      </w:pPr>
      <w:r w:rsidRPr="006C3815">
        <w:rPr>
          <w:rFonts w:ascii="Times New Roman" w:hAnsi="Times New Roman"/>
          <w:b/>
          <w:bCs/>
          <w:sz w:val="28"/>
          <w:szCs w:val="28"/>
        </w:rPr>
        <w:t xml:space="preserve">Nr. </w:t>
      </w:r>
      <w:r w:rsidR="00E35995" w:rsidRPr="006C3815">
        <w:rPr>
          <w:rFonts w:ascii="Times New Roman" w:hAnsi="Times New Roman"/>
          <w:b/>
          <w:bCs/>
          <w:sz w:val="28"/>
          <w:szCs w:val="28"/>
        </w:rPr>
        <w:t>LU 2017</w:t>
      </w:r>
      <w:r w:rsidR="00CB39E0" w:rsidRPr="006C3815">
        <w:rPr>
          <w:rFonts w:ascii="Times New Roman" w:hAnsi="Times New Roman"/>
          <w:b/>
          <w:bCs/>
          <w:sz w:val="28"/>
          <w:szCs w:val="28"/>
        </w:rPr>
        <w:t>/</w:t>
      </w:r>
      <w:r w:rsidR="006C3815" w:rsidRPr="006C3815">
        <w:rPr>
          <w:rFonts w:ascii="Times New Roman" w:hAnsi="Times New Roman"/>
          <w:b/>
          <w:bCs/>
          <w:sz w:val="28"/>
          <w:szCs w:val="28"/>
        </w:rPr>
        <w:t>41</w:t>
      </w:r>
      <w:r w:rsidR="0041520E" w:rsidRPr="006C3815">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Default="00382E6C"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2FCFF029" w:rsidR="00A53C32" w:rsidRPr="00C47F26"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9D399B">
        <w:rPr>
          <w:rFonts w:ascii="Times New Roman" w:hAnsi="Times New Roman"/>
          <w:b/>
          <w:sz w:val="24"/>
          <w:szCs w:val="24"/>
        </w:rPr>
        <w:t>LU autotransporta remonta un tehniskās apkopes pakalpojumi</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Pr="00BE49A6">
        <w:rPr>
          <w:rFonts w:ascii="Times New Roman" w:hAnsi="Times New Roman"/>
          <w:b/>
          <w:sz w:val="24"/>
          <w:szCs w:val="24"/>
        </w:rPr>
        <w:t>LU</w:t>
      </w:r>
      <w:r w:rsidR="00DA31EE" w:rsidRPr="00BE49A6">
        <w:rPr>
          <w:rFonts w:ascii="Times New Roman" w:hAnsi="Times New Roman"/>
          <w:b/>
          <w:color w:val="000000"/>
          <w:sz w:val="24"/>
          <w:szCs w:val="24"/>
        </w:rPr>
        <w:t xml:space="preserve"> </w:t>
      </w:r>
      <w:r w:rsidR="00DA31EE" w:rsidRPr="00C47F26">
        <w:rPr>
          <w:rFonts w:ascii="Times New Roman" w:hAnsi="Times New Roman"/>
          <w:b/>
          <w:color w:val="000000"/>
          <w:sz w:val="24"/>
          <w:szCs w:val="24"/>
        </w:rPr>
        <w:t>2017/</w:t>
      </w:r>
      <w:r w:rsidR="00C47F26" w:rsidRPr="00C47F26">
        <w:rPr>
          <w:rFonts w:ascii="Times New Roman" w:hAnsi="Times New Roman"/>
          <w:b/>
          <w:color w:val="000000"/>
          <w:sz w:val="24"/>
          <w:szCs w:val="24"/>
        </w:rPr>
        <w:t>41</w:t>
      </w:r>
      <w:r w:rsidR="00950446" w:rsidRPr="00C47F26">
        <w:rPr>
          <w:rFonts w:ascii="Times New Roman" w:hAnsi="Times New Roman"/>
          <w:b/>
          <w:color w:val="000000"/>
          <w:sz w:val="24"/>
          <w:szCs w:val="24"/>
        </w:rPr>
        <w:t>_I.</w:t>
      </w:r>
    </w:p>
    <w:p w14:paraId="4FDB136B" w14:textId="77777777" w:rsidR="00A53C32" w:rsidRPr="00C47F26" w:rsidRDefault="00A53C32" w:rsidP="00FC3314">
      <w:pPr>
        <w:numPr>
          <w:ilvl w:val="1"/>
          <w:numId w:val="20"/>
        </w:numPr>
        <w:spacing w:after="0" w:line="240" w:lineRule="auto"/>
        <w:ind w:left="567" w:hanging="567"/>
        <w:jc w:val="both"/>
        <w:rPr>
          <w:rFonts w:ascii="Times New Roman" w:hAnsi="Times New Roman"/>
          <w:sz w:val="24"/>
          <w:szCs w:val="24"/>
        </w:rPr>
      </w:pPr>
      <w:r w:rsidRPr="00C47F26">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70EBF93A" w14:textId="77777777" w:rsidR="00A53C32" w:rsidRPr="009D399B" w:rsidRDefault="00A53C32" w:rsidP="009D399B">
            <w:pPr>
              <w:widowControl w:val="0"/>
              <w:spacing w:after="0"/>
              <w:ind w:left="142"/>
              <w:rPr>
                <w:rFonts w:ascii="Times New Roman" w:hAnsi="Times New Roman"/>
                <w:sz w:val="24"/>
                <w:szCs w:val="24"/>
              </w:rPr>
            </w:pPr>
            <w:r w:rsidRPr="009D399B">
              <w:rPr>
                <w:rFonts w:ascii="Times New Roman" w:hAnsi="Times New Roman"/>
                <w:sz w:val="24"/>
                <w:szCs w:val="24"/>
              </w:rPr>
              <w:t>Sandra Kursīte, LU Juridiskā departamenta Iepirkumu nodaļas juriste</w:t>
            </w:r>
            <w:r w:rsidR="009D399B" w:rsidRPr="009D399B">
              <w:rPr>
                <w:rFonts w:ascii="Times New Roman" w:hAnsi="Times New Roman"/>
                <w:sz w:val="24"/>
                <w:szCs w:val="24"/>
              </w:rPr>
              <w:t xml:space="preserve">, tel. </w:t>
            </w:r>
            <w:r w:rsidRPr="009D399B">
              <w:rPr>
                <w:rFonts w:ascii="Times New Roman" w:hAnsi="Times New Roman"/>
                <w:sz w:val="24"/>
                <w:szCs w:val="24"/>
              </w:rPr>
              <w:t>+ 371 67034345</w:t>
            </w:r>
          </w:p>
          <w:p w14:paraId="27C526CD" w14:textId="77777777" w:rsidR="009D399B" w:rsidRPr="009D399B" w:rsidRDefault="009D399B" w:rsidP="009D399B">
            <w:pPr>
              <w:widowControl w:val="0"/>
              <w:spacing w:after="0"/>
              <w:ind w:left="142"/>
              <w:rPr>
                <w:rFonts w:ascii="Times New Roman" w:hAnsi="Times New Roman"/>
                <w:sz w:val="24"/>
                <w:szCs w:val="24"/>
              </w:rPr>
            </w:pPr>
          </w:p>
          <w:p w14:paraId="0D0DECD0" w14:textId="678DD8B3" w:rsidR="009D399B" w:rsidRPr="009D399B" w:rsidRDefault="009D399B" w:rsidP="009D399B">
            <w:pPr>
              <w:widowControl w:val="0"/>
              <w:spacing w:after="0" w:line="240" w:lineRule="auto"/>
              <w:ind w:left="142"/>
              <w:rPr>
                <w:rFonts w:ascii="Times New Roman" w:hAnsi="Times New Roman"/>
                <w:sz w:val="24"/>
                <w:szCs w:val="24"/>
              </w:rPr>
            </w:pPr>
            <w:r w:rsidRPr="009D399B">
              <w:rPr>
                <w:rFonts w:ascii="Times New Roman" w:hAnsi="Times New Roman"/>
                <w:sz w:val="24"/>
                <w:szCs w:val="24"/>
              </w:rPr>
              <w:t xml:space="preserve">Kontaktpersona ar tehnisko specifikāciju saistītos jautājumos: Ivars Trūps, LU Infrastruktūras departamenta Tehniskā nodrošinājuma daļas ēku sistēmu inženieris, tel.: + 371 26598982, e-pasta adrese: </w:t>
            </w:r>
            <w:hyperlink r:id="rId10" w:history="1">
              <w:r w:rsidRPr="009D399B">
                <w:rPr>
                  <w:rStyle w:val="Hyperlink"/>
                  <w:rFonts w:ascii="Times New Roman" w:hAnsi="Times New Roman"/>
                  <w:sz w:val="24"/>
                  <w:szCs w:val="24"/>
                </w:rPr>
                <w:t>ivars.trups@lu.lv</w:t>
              </w:r>
            </w:hyperlink>
          </w:p>
          <w:p w14:paraId="7D96335E" w14:textId="3E878AFE" w:rsidR="009D399B" w:rsidRPr="009D399B" w:rsidRDefault="009D399B" w:rsidP="009D399B">
            <w:pPr>
              <w:widowControl w:val="0"/>
              <w:spacing w:after="0"/>
              <w:ind w:left="142"/>
              <w:rPr>
                <w:rFonts w:ascii="Times New Roman" w:hAnsi="Times New Roman"/>
                <w:sz w:val="24"/>
                <w:szCs w:val="24"/>
              </w:rPr>
            </w:pP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9D399B" w:rsidRDefault="00A53C32" w:rsidP="00A53C32">
            <w:pPr>
              <w:tabs>
                <w:tab w:val="left" w:pos="855"/>
              </w:tabs>
              <w:spacing w:after="0"/>
              <w:jc w:val="both"/>
              <w:rPr>
                <w:rFonts w:ascii="Times New Roman" w:hAnsi="Times New Roman"/>
                <w:sz w:val="24"/>
                <w:szCs w:val="24"/>
              </w:rPr>
            </w:pPr>
            <w:r w:rsidRPr="009D399B">
              <w:rPr>
                <w:rFonts w:ascii="Times New Roman" w:hAnsi="Times New Roman"/>
                <w:sz w:val="24"/>
                <w:szCs w:val="24"/>
              </w:rPr>
              <w:t xml:space="preserve"> </w:t>
            </w:r>
            <w:hyperlink r:id="rId11" w:history="1">
              <w:r w:rsidRPr="009D399B">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2573A2A5"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sidR="00A363DA">
        <w:rPr>
          <w:rFonts w:ascii="Times New Roman" w:hAnsi="Times New Roman"/>
          <w:sz w:val="24"/>
          <w:szCs w:val="24"/>
        </w:rPr>
        <w:t>Būvniecības un īpašumu apsaimniekošanas</w:t>
      </w:r>
      <w:r w:rsidR="00DE7431">
        <w:rPr>
          <w:rFonts w:ascii="Times New Roman" w:hAnsi="Times New Roman"/>
          <w:sz w:val="24"/>
          <w:szCs w:val="24"/>
        </w:rPr>
        <w:t xml:space="preserve"> iepirkumu komisija</w:t>
      </w:r>
      <w:r w:rsidRPr="00A53C32">
        <w:rPr>
          <w:rFonts w:ascii="Times New Roman" w:hAnsi="Times New Roman"/>
          <w:sz w:val="24"/>
          <w:szCs w:val="24"/>
        </w:rPr>
        <w:t xml:space="preserve"> (turpmāk – Iepirkuma komisija).</w:t>
      </w:r>
    </w:p>
    <w:p w14:paraId="6CE2200D" w14:textId="2CC3160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r w:rsidR="001B4BFE" w:rsidRPr="00136832">
        <w:rPr>
          <w:rFonts w:ascii="Times New Roman" w:hAnsi="Times New Roman"/>
          <w:sz w:val="24"/>
          <w:szCs w:val="24"/>
        </w:rPr>
        <w:t>LU autotransporta remonta u</w:t>
      </w:r>
      <w:r w:rsidR="001B4BFE">
        <w:rPr>
          <w:rFonts w:ascii="Times New Roman" w:hAnsi="Times New Roman"/>
          <w:sz w:val="24"/>
          <w:szCs w:val="24"/>
        </w:rPr>
        <w:t xml:space="preserve">n tehniskās apkopes pakalpojumi </w:t>
      </w:r>
      <w:r w:rsidR="001B4BFE" w:rsidRPr="00136832">
        <w:rPr>
          <w:rFonts w:ascii="Times New Roman" w:hAnsi="Times New Roman"/>
          <w:sz w:val="24"/>
          <w:szCs w:val="24"/>
        </w:rPr>
        <w:t>saskaņā ar tehniskajā specifikācijā noteiktajām prasībām (</w:t>
      </w:r>
      <w:r w:rsidR="003671FF">
        <w:rPr>
          <w:rFonts w:ascii="Times New Roman" w:hAnsi="Times New Roman"/>
          <w:sz w:val="24"/>
          <w:szCs w:val="24"/>
        </w:rPr>
        <w:t xml:space="preserve">nolikuma </w:t>
      </w:r>
      <w:r w:rsidR="001B4BFE">
        <w:rPr>
          <w:rFonts w:ascii="Times New Roman" w:hAnsi="Times New Roman"/>
          <w:sz w:val="24"/>
          <w:szCs w:val="24"/>
        </w:rPr>
        <w:t>2.pielikums).</w:t>
      </w:r>
    </w:p>
    <w:p w14:paraId="766AA334" w14:textId="3F631EB1" w:rsidR="00A53C32" w:rsidRDefault="00A53C32" w:rsidP="001B4BFE">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CPV kods:</w:t>
      </w:r>
      <w:r w:rsidRPr="00A53C32">
        <w:rPr>
          <w:rFonts w:ascii="Times New Roman" w:hAnsi="Times New Roman"/>
          <w:bCs/>
          <w:sz w:val="24"/>
          <w:szCs w:val="24"/>
        </w:rPr>
        <w:t xml:space="preserve"> </w:t>
      </w:r>
      <w:hyperlink r:id="rId12" w:history="1">
        <w:r w:rsidR="001B4BFE" w:rsidRPr="001B4BFE">
          <w:rPr>
            <w:rStyle w:val="Hyperlink"/>
            <w:rFonts w:ascii="Times New Roman" w:hAnsi="Times New Roman"/>
            <w:sz w:val="24"/>
            <w:szCs w:val="24"/>
          </w:rPr>
          <w:t>50110000-9</w:t>
        </w:r>
      </w:hyperlink>
      <w:r w:rsidR="00E0452A">
        <w:rPr>
          <w:rFonts w:ascii="Times New Roman" w:hAnsi="Times New Roman"/>
          <w:sz w:val="24"/>
          <w:szCs w:val="24"/>
        </w:rPr>
        <w:t xml:space="preserve"> (Mehānisko t</w:t>
      </w:r>
      <w:r w:rsidR="001B4BFE" w:rsidRPr="001B4BFE">
        <w:rPr>
          <w:rFonts w:ascii="Times New Roman" w:hAnsi="Times New Roman"/>
          <w:sz w:val="24"/>
          <w:szCs w:val="24"/>
        </w:rPr>
        <w:t xml:space="preserve">ransportlīdzekļu un ar </w:t>
      </w:r>
      <w:r w:rsidR="00E0452A">
        <w:rPr>
          <w:rFonts w:ascii="Times New Roman" w:hAnsi="Times New Roman"/>
          <w:sz w:val="24"/>
          <w:szCs w:val="24"/>
        </w:rPr>
        <w:t>tiem saistītā aprīkojuma remonta un</w:t>
      </w:r>
      <w:r w:rsidR="001B4BFE" w:rsidRPr="001B4BFE">
        <w:rPr>
          <w:rFonts w:ascii="Times New Roman" w:hAnsi="Times New Roman"/>
          <w:sz w:val="24"/>
          <w:szCs w:val="24"/>
        </w:rPr>
        <w:t xml:space="preserve"> a</w:t>
      </w:r>
      <w:r w:rsidR="001B4BFE">
        <w:rPr>
          <w:rFonts w:ascii="Times New Roman" w:hAnsi="Times New Roman"/>
          <w:sz w:val="24"/>
          <w:szCs w:val="24"/>
        </w:rPr>
        <w:t>pkope</w:t>
      </w:r>
      <w:r w:rsidR="00E0452A">
        <w:rPr>
          <w:rFonts w:ascii="Times New Roman" w:hAnsi="Times New Roman"/>
          <w:sz w:val="24"/>
          <w:szCs w:val="24"/>
        </w:rPr>
        <w:t>s</w:t>
      </w:r>
      <w:r w:rsidR="001B4BFE">
        <w:rPr>
          <w:rFonts w:ascii="Times New Roman" w:hAnsi="Times New Roman"/>
          <w:sz w:val="24"/>
          <w:szCs w:val="24"/>
        </w:rPr>
        <w:t xml:space="preserve"> pakalpojumi).</w:t>
      </w:r>
    </w:p>
    <w:p w14:paraId="3B340DDF" w14:textId="5355C11B" w:rsidR="00A53C32" w:rsidRPr="001B4BFE"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Plānotā līgumcena:</w:t>
      </w:r>
      <w:r w:rsidRPr="00A53C32">
        <w:rPr>
          <w:rFonts w:ascii="Times New Roman" w:hAnsi="Times New Roman"/>
          <w:sz w:val="24"/>
          <w:szCs w:val="24"/>
        </w:rPr>
        <w:t xml:space="preserve"> </w:t>
      </w:r>
      <w:r w:rsidR="001B4BFE" w:rsidRPr="00136832">
        <w:rPr>
          <w:rFonts w:ascii="Times New Roman" w:hAnsi="Times New Roman"/>
          <w:sz w:val="24"/>
          <w:szCs w:val="24"/>
        </w:rPr>
        <w:t xml:space="preserve">līdz </w:t>
      </w:r>
      <w:r w:rsidR="001B4BFE" w:rsidRPr="00136832">
        <w:rPr>
          <w:rFonts w:ascii="Times New Roman" w:hAnsi="Times New Roman"/>
          <w:b/>
          <w:sz w:val="24"/>
          <w:szCs w:val="24"/>
        </w:rPr>
        <w:t>41 999,99 EUR</w:t>
      </w:r>
      <w:r w:rsidR="001B4BFE" w:rsidRPr="00136832">
        <w:rPr>
          <w:rFonts w:ascii="Times New Roman" w:hAnsi="Times New Roman"/>
          <w:sz w:val="24"/>
          <w:szCs w:val="24"/>
        </w:rPr>
        <w:t xml:space="preserve"> (četrdesmit viens tūkstotis deviņi simti deviņdesmit  deviņi </w:t>
      </w:r>
      <w:r w:rsidR="001B4BFE" w:rsidRPr="00136832">
        <w:rPr>
          <w:rFonts w:ascii="Times New Roman" w:hAnsi="Times New Roman"/>
          <w:i/>
          <w:sz w:val="24"/>
          <w:szCs w:val="24"/>
        </w:rPr>
        <w:t>euro</w:t>
      </w:r>
      <w:r w:rsidR="001B4BFE" w:rsidRPr="00136832">
        <w:rPr>
          <w:rFonts w:ascii="Times New Roman" w:hAnsi="Times New Roman"/>
          <w:sz w:val="24"/>
          <w:szCs w:val="24"/>
        </w:rPr>
        <w:t xml:space="preserve"> un deviņdesmit deviņi centi), ietverot visus piemērojamos nodokļus, izņemot pievienotās vērtības nodokli (turpmāk </w:t>
      </w:r>
      <w:r w:rsidR="001B4BFE" w:rsidRPr="001B4BFE">
        <w:rPr>
          <w:rFonts w:ascii="Times New Roman" w:hAnsi="Times New Roman"/>
          <w:sz w:val="24"/>
          <w:szCs w:val="24"/>
        </w:rPr>
        <w:t>– PVN).</w:t>
      </w:r>
    </w:p>
    <w:p w14:paraId="043986FB" w14:textId="74B99BF4" w:rsidR="00F702D5" w:rsidRPr="001B4BFE" w:rsidRDefault="00A53C32" w:rsidP="00FC3314">
      <w:pPr>
        <w:pStyle w:val="ListParagraph"/>
        <w:numPr>
          <w:ilvl w:val="1"/>
          <w:numId w:val="20"/>
        </w:numPr>
        <w:spacing w:after="0" w:line="240" w:lineRule="auto"/>
        <w:ind w:left="567" w:hanging="567"/>
        <w:jc w:val="both"/>
        <w:rPr>
          <w:rFonts w:ascii="Times New Roman" w:hAnsi="Times New Roman"/>
          <w:b/>
          <w:sz w:val="24"/>
          <w:szCs w:val="24"/>
        </w:rPr>
      </w:pPr>
      <w:r w:rsidRPr="001B4BFE">
        <w:rPr>
          <w:rFonts w:ascii="Times New Roman" w:hAnsi="Times New Roman"/>
          <w:b/>
          <w:sz w:val="24"/>
          <w:szCs w:val="24"/>
        </w:rPr>
        <w:t xml:space="preserve">Līguma izpildes termiņš: </w:t>
      </w:r>
      <w:r w:rsidR="001B4BFE" w:rsidRPr="00136832">
        <w:rPr>
          <w:rFonts w:ascii="Times New Roman" w:hAnsi="Times New Roman"/>
          <w:sz w:val="24"/>
          <w:szCs w:val="24"/>
        </w:rPr>
        <w:t xml:space="preserve">36 mēneši no Līguma noslēgšanas dienas vai līdz šā nolikuma 1.6.apakšpunktā noteiktās līgumcenas sasniegšanai, atkarībā no tā, kurš no minētajiem </w:t>
      </w:r>
      <w:r w:rsidR="001B4BFE" w:rsidRPr="00531D3E">
        <w:rPr>
          <w:rFonts w:ascii="Times New Roman" w:hAnsi="Times New Roman"/>
          <w:sz w:val="24"/>
          <w:szCs w:val="24"/>
        </w:rPr>
        <w:t>apstākļiem iestājas pirmais.</w:t>
      </w:r>
    </w:p>
    <w:p w14:paraId="5C795106" w14:textId="4638C60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72CCA914"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Pr="00A53C32">
        <w:rPr>
          <w:rFonts w:ascii="Times New Roman" w:hAnsi="Times New Roman"/>
          <w:sz w:val="24"/>
          <w:szCs w:val="24"/>
        </w:rPr>
        <w:t xml:space="preserve"> </w:t>
      </w:r>
      <w:r w:rsidR="006B4EFF" w:rsidRPr="00D4489D">
        <w:rPr>
          <w:rFonts w:ascii="Times New Roman" w:hAnsi="Times New Roman"/>
          <w:sz w:val="24"/>
          <w:szCs w:val="24"/>
        </w:rPr>
        <w:t>saimnieciski visizdevīgākais piedāv</w:t>
      </w:r>
      <w:r w:rsidR="002578A1" w:rsidRPr="00D4489D">
        <w:rPr>
          <w:rFonts w:ascii="Times New Roman" w:hAnsi="Times New Roman"/>
          <w:sz w:val="24"/>
          <w:szCs w:val="24"/>
        </w:rPr>
        <w:t>ājums</w:t>
      </w:r>
      <w:r w:rsidR="00FE0DFD" w:rsidRPr="00D4489D">
        <w:rPr>
          <w:rFonts w:ascii="Times New Roman" w:hAnsi="Times New Roman"/>
          <w:sz w:val="24"/>
          <w:szCs w:val="24"/>
        </w:rPr>
        <w:t>.</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1CB0B" w:rsidR="00A53C32" w:rsidRPr="00A53C32" w:rsidRDefault="003754BA" w:rsidP="00FC3314">
      <w:pPr>
        <w:numPr>
          <w:ilvl w:val="2"/>
          <w:numId w:val="20"/>
        </w:numPr>
        <w:spacing w:after="0"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5653FF">
        <w:rPr>
          <w:rFonts w:ascii="Times New Roman" w:eastAsia="Cambria" w:hAnsi="Times New Roman"/>
          <w:kern w:val="56"/>
          <w:sz w:val="24"/>
          <w:szCs w:val="24"/>
        </w:rPr>
        <w:t>tīmekļ</w:t>
      </w:r>
      <w:r w:rsidR="00616BB2">
        <w:rPr>
          <w:rFonts w:ascii="Times New Roman" w:eastAsia="Cambria" w:hAnsi="Times New Roman"/>
          <w:kern w:val="56"/>
          <w:sz w:val="24"/>
          <w:szCs w:val="24"/>
        </w:rPr>
        <w:t xml:space="preserve">vietnē </w:t>
      </w:r>
      <w:r w:rsidR="00A53C32" w:rsidRPr="00A53C32">
        <w:rPr>
          <w:rFonts w:ascii="Times New Roman" w:eastAsia="Cambria" w:hAnsi="Times New Roman"/>
          <w:kern w:val="56"/>
          <w:sz w:val="24"/>
          <w:szCs w:val="24"/>
        </w:rPr>
        <w:t xml:space="preserve">internetā: </w:t>
      </w:r>
      <w:hyperlink r:id="rId13"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4"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6A909A9E" w:rsidR="000A214F" w:rsidRPr="000A214F" w:rsidRDefault="00A53C32" w:rsidP="000A214F">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185C1A">
        <w:rPr>
          <w:rFonts w:ascii="Times New Roman" w:hAnsi="Times New Roman"/>
          <w:sz w:val="24"/>
          <w:szCs w:val="24"/>
        </w:rPr>
        <w:t>tīmekļvietnē</w:t>
      </w:r>
      <w:r w:rsidRPr="00A53C32">
        <w:rPr>
          <w:rFonts w:ascii="Times New Roman" w:hAnsi="Times New Roman"/>
          <w:sz w:val="24"/>
          <w:szCs w:val="24"/>
        </w:rPr>
        <w:t xml:space="preserve"> internetā </w:t>
      </w:r>
      <w:hyperlink r:id="rId15"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6"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bCs/>
          <w:sz w:val="24"/>
          <w:szCs w:val="24"/>
        </w:rPr>
        <w:t>Piedāvājuma iesniegšanas termiņš, vieta, laiks un kārtība:</w:t>
      </w:r>
    </w:p>
    <w:p w14:paraId="38B01A35" w14:textId="193643C1" w:rsidR="00A53C32" w:rsidRPr="00043F95"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piedāvājumu iesniedz </w:t>
      </w:r>
      <w:r w:rsidRPr="00A53C32">
        <w:rPr>
          <w:rFonts w:ascii="Times New Roman" w:hAnsi="Times New Roman"/>
          <w:b/>
          <w:sz w:val="24"/>
          <w:szCs w:val="24"/>
        </w:rPr>
        <w:t xml:space="preserve">līdz </w:t>
      </w:r>
      <w:r w:rsidRPr="00EC79C3">
        <w:rPr>
          <w:rFonts w:ascii="Times New Roman" w:hAnsi="Times New Roman"/>
          <w:b/>
          <w:sz w:val="24"/>
          <w:szCs w:val="24"/>
        </w:rPr>
        <w:t>2017.</w:t>
      </w:r>
      <w:r w:rsidR="00EC79C3" w:rsidRPr="00EC79C3">
        <w:rPr>
          <w:rFonts w:ascii="Times New Roman" w:hAnsi="Times New Roman"/>
          <w:b/>
          <w:sz w:val="24"/>
          <w:szCs w:val="24"/>
        </w:rPr>
        <w:t>gada 30</w:t>
      </w:r>
      <w:r w:rsidRPr="00EC79C3">
        <w:rPr>
          <w:rFonts w:ascii="Times New Roman" w:hAnsi="Times New Roman"/>
          <w:b/>
          <w:sz w:val="24"/>
          <w:szCs w:val="24"/>
        </w:rPr>
        <w:t>.</w:t>
      </w:r>
      <w:r w:rsidR="00EC79C3" w:rsidRPr="00EC79C3">
        <w:rPr>
          <w:rFonts w:ascii="Times New Roman" w:hAnsi="Times New Roman"/>
          <w:b/>
          <w:sz w:val="24"/>
          <w:szCs w:val="24"/>
        </w:rPr>
        <w:t>maij</w:t>
      </w:r>
      <w:r w:rsidR="00A807C8" w:rsidRPr="00EC79C3">
        <w:rPr>
          <w:rFonts w:ascii="Times New Roman" w:hAnsi="Times New Roman"/>
          <w:b/>
          <w:sz w:val="24"/>
          <w:szCs w:val="24"/>
        </w:rPr>
        <w:t>a</w:t>
      </w:r>
      <w:r w:rsidRPr="00EC79C3">
        <w:rPr>
          <w:rFonts w:ascii="Times New Roman" w:hAnsi="Times New Roman"/>
          <w:b/>
          <w:sz w:val="24"/>
          <w:szCs w:val="24"/>
        </w:rPr>
        <w:t xml:space="preserve"> plkst.11:00</w:t>
      </w:r>
      <w:r w:rsidRPr="00EC79C3">
        <w:rPr>
          <w:rFonts w:ascii="Times New Roman" w:hAnsi="Times New Roman"/>
          <w:sz w:val="24"/>
          <w:szCs w:val="24"/>
        </w:rPr>
        <w:t xml:space="preserve"> LU Dokumentu pārvaldības nodaļā, 136.telpā, Raiņa bulvārī 19, Rīgā, darba dienās no pl</w:t>
      </w:r>
      <w:r w:rsidR="003E53B3" w:rsidRPr="00EC79C3">
        <w:rPr>
          <w:rFonts w:ascii="Times New Roman" w:hAnsi="Times New Roman"/>
          <w:sz w:val="24"/>
          <w:szCs w:val="24"/>
        </w:rPr>
        <w:t>kst.8:30 līdz plkst.17:00</w:t>
      </w:r>
      <w:r w:rsidRPr="00EC79C3">
        <w:rPr>
          <w:rFonts w:ascii="Times New Roman" w:hAnsi="Times New Roman"/>
          <w:sz w:val="24"/>
          <w:szCs w:val="24"/>
        </w:rPr>
        <w:t>, nogādājot to personīgi</w:t>
      </w:r>
      <w:r w:rsidRPr="00043F95">
        <w:rPr>
          <w:rFonts w:ascii="Times New Roman" w:hAnsi="Times New Roman"/>
          <w:sz w:val="24"/>
          <w:szCs w:val="24"/>
        </w:rPr>
        <w:t>, ar kurjeru vai nosūtot pa pastu;</w:t>
      </w:r>
    </w:p>
    <w:p w14:paraId="56EA3407" w14:textId="4BDEF317"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043F95">
        <w:rPr>
          <w:rFonts w:ascii="Times New Roman" w:hAnsi="Times New Roman"/>
          <w:sz w:val="24"/>
          <w:szCs w:val="24"/>
        </w:rPr>
        <w:t xml:space="preserve">pasta sūtījums </w:t>
      </w:r>
      <w:r w:rsidR="003754BA" w:rsidRPr="00043F95">
        <w:rPr>
          <w:rFonts w:ascii="Times New Roman" w:hAnsi="Times New Roman"/>
          <w:sz w:val="24"/>
          <w:szCs w:val="24"/>
        </w:rPr>
        <w:t>piegādātājam</w:t>
      </w:r>
      <w:r w:rsidRPr="00043F95">
        <w:rPr>
          <w:rFonts w:ascii="Times New Roman" w:hAnsi="Times New Roman"/>
          <w:sz w:val="24"/>
          <w:szCs w:val="24"/>
        </w:rPr>
        <w:t xml:space="preserve"> jānogādā Iepir</w:t>
      </w:r>
      <w:r w:rsidR="00567A66">
        <w:rPr>
          <w:rFonts w:ascii="Times New Roman" w:hAnsi="Times New Roman"/>
          <w:sz w:val="24"/>
          <w:szCs w:val="24"/>
        </w:rPr>
        <w:t>kuma nolikuma 1.14</w:t>
      </w:r>
      <w:r w:rsidRPr="00043F95">
        <w:rPr>
          <w:rFonts w:ascii="Times New Roman" w:hAnsi="Times New Roman"/>
          <w:sz w:val="24"/>
          <w:szCs w:val="24"/>
        </w:rPr>
        <w:t>.1.punktā norādītajā adresē līdz Iepirkuma nolikuma 1</w:t>
      </w:r>
      <w:r w:rsidR="00567A66">
        <w:rPr>
          <w:rFonts w:ascii="Times New Roman" w:hAnsi="Times New Roman"/>
          <w:sz w:val="24"/>
          <w:szCs w:val="24"/>
        </w:rPr>
        <w:t>.14</w:t>
      </w:r>
      <w:r w:rsidRPr="00A53C32">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B218AF">
      <w:pPr>
        <w:pStyle w:val="ListParagraph"/>
        <w:widowControl w:val="0"/>
        <w:numPr>
          <w:ilvl w:val="1"/>
          <w:numId w:val="20"/>
        </w:numPr>
        <w:overflowPunct w:val="0"/>
        <w:autoSpaceDE w:val="0"/>
        <w:autoSpaceDN w:val="0"/>
        <w:adjustRightInd w:val="0"/>
        <w:spacing w:after="120"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4314488" w14:textId="7820DF30" w:rsidR="00A53C32" w:rsidRPr="00350241" w:rsidRDefault="00400C39" w:rsidP="00B218AF">
      <w:pPr>
        <w:pStyle w:val="Heading1"/>
        <w:numPr>
          <w:ilvl w:val="0"/>
          <w:numId w:val="19"/>
        </w:numPr>
        <w:spacing w:after="120"/>
        <w:ind w:left="539" w:hanging="539"/>
      </w:pPr>
      <w:bookmarkStart w:id="2" w:name="_Toc476141825"/>
      <w:r>
        <w:t xml:space="preserve">PIEDĀVĀJUMA NOFORMĒŠANAS UN </w:t>
      </w:r>
      <w:r w:rsidR="00A53C32" w:rsidRPr="00350241">
        <w:t>IESNIEGŠANAS KĀRTĪBA</w:t>
      </w:r>
      <w:bookmarkEnd w:id="2"/>
    </w:p>
    <w:bookmarkEnd w:id="1"/>
    <w:p w14:paraId="3F11647D" w14:textId="4894BFB3"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w:t>
      </w:r>
      <w:r w:rsidR="00185C1A">
        <w:rPr>
          <w:rFonts w:ascii="Times New Roman" w:hAnsi="Times New Roman"/>
          <w:sz w:val="24"/>
          <w:szCs w:val="24"/>
        </w:rPr>
        <w:t xml:space="preserve">tvertās prasības un piedāvājumā </w:t>
      </w:r>
      <w:r w:rsidRPr="00A53C32">
        <w:rPr>
          <w:rFonts w:ascii="Times New Roman" w:hAnsi="Times New Roman"/>
          <w:sz w:val="24"/>
          <w:szCs w:val="24"/>
        </w:rPr>
        <w:t>jāi</w:t>
      </w:r>
      <w:r w:rsidR="00185C1A">
        <w:rPr>
          <w:rFonts w:ascii="Times New Roman" w:hAnsi="Times New Roman"/>
          <w:sz w:val="24"/>
          <w:szCs w:val="24"/>
        </w:rPr>
        <w:t>ekļauj</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after="0"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1CFDD0AE"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3330C4">
        <w:rPr>
          <w:rFonts w:ascii="Times New Roman" w:hAnsi="Times New Roman"/>
          <w:sz w:val="24"/>
          <w:szCs w:val="24"/>
        </w:rPr>
        <w:t>ts atbilstoši Nolikuma 4</w:t>
      </w:r>
      <w:r w:rsidR="00AF75AF">
        <w:rPr>
          <w:rFonts w:ascii="Times New Roman" w:hAnsi="Times New Roman"/>
          <w:sz w:val="24"/>
          <w:szCs w:val="24"/>
        </w:rPr>
        <w:t xml:space="preserve">.punktā </w:t>
      </w:r>
      <w:r w:rsidR="004B2681">
        <w:rPr>
          <w:rFonts w:ascii="Times New Roman" w:hAnsi="Times New Roman"/>
          <w:sz w:val="24"/>
          <w:szCs w:val="24"/>
        </w:rPr>
        <w:t>un 2.pielikumā noteiktajam</w:t>
      </w:r>
      <w:r w:rsidRPr="00A53C32">
        <w:rPr>
          <w:rFonts w:ascii="Times New Roman" w:hAnsi="Times New Roman"/>
          <w:sz w:val="24"/>
          <w:szCs w:val="24"/>
        </w:rPr>
        <w:t>;</w:t>
      </w:r>
    </w:p>
    <w:p w14:paraId="3A27AD82" w14:textId="256B37AD"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F75AF">
        <w:rPr>
          <w:rFonts w:ascii="Times New Roman" w:hAnsi="Times New Roman"/>
          <w:sz w:val="24"/>
          <w:szCs w:val="24"/>
        </w:rPr>
        <w:t>t</w:t>
      </w:r>
      <w:r w:rsidR="003330C4">
        <w:rPr>
          <w:rFonts w:ascii="Times New Roman" w:hAnsi="Times New Roman"/>
          <w:sz w:val="24"/>
          <w:szCs w:val="24"/>
        </w:rPr>
        <w:t>s atbilstoši Nolikuma 4</w:t>
      </w:r>
      <w:r w:rsidR="00FB5CFC">
        <w:rPr>
          <w:rFonts w:ascii="Times New Roman" w:hAnsi="Times New Roman"/>
          <w:sz w:val="24"/>
          <w:szCs w:val="24"/>
        </w:rPr>
        <w:t>.punktā un 4</w:t>
      </w:r>
      <w:r w:rsidR="004B2681">
        <w:rPr>
          <w:rFonts w:ascii="Times New Roman" w:hAnsi="Times New Roman"/>
          <w:sz w:val="24"/>
          <w:szCs w:val="24"/>
        </w:rPr>
        <w:t>.pielikumā noteiktajam</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23BFABA2"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w:t>
      </w:r>
      <w:r w:rsidR="004B2681">
        <w:rPr>
          <w:rFonts w:ascii="Times New Roman" w:hAnsi="Times New Roman"/>
          <w:sz w:val="24"/>
          <w:szCs w:val="24"/>
        </w:rPr>
        <w:t>”</w:t>
      </w:r>
      <w:r w:rsidR="009933D2">
        <w:rPr>
          <w:rFonts w:ascii="Times New Roman" w:hAnsi="Times New Roman"/>
          <w:sz w:val="24"/>
          <w:szCs w:val="24"/>
        </w:rPr>
        <w:t>),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25D2882F"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004B2681">
        <w:rPr>
          <w:rFonts w:ascii="Times New Roman" w:hAnsi="Times New Roman"/>
          <w:sz w:val="24"/>
          <w:szCs w:val="24"/>
        </w:rPr>
        <w:t xml:space="preserve"> aizvērtā</w:t>
      </w:r>
      <w:r w:rsidRPr="00A53C32">
        <w:rPr>
          <w:rFonts w:ascii="Times New Roman" w:hAnsi="Times New Roman"/>
          <w:sz w:val="24"/>
          <w:szCs w:val="24"/>
        </w:rPr>
        <w:t xml:space="preserve">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0B7745">
        <w:trPr>
          <w:cantSplit/>
          <w:trHeight w:val="4037"/>
        </w:trPr>
        <w:tc>
          <w:tcPr>
            <w:tcW w:w="8818" w:type="dxa"/>
            <w:shd w:val="clear" w:color="auto" w:fill="auto"/>
          </w:tcPr>
          <w:p w14:paraId="03F2058A"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76CB3EBE"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77777777" w:rsidR="000B7745" w:rsidRPr="00A53C32" w:rsidRDefault="000B7745" w:rsidP="000B7745">
            <w:pPr>
              <w:tabs>
                <w:tab w:val="num" w:pos="540"/>
              </w:tabs>
              <w:spacing w:after="16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45F5C06" w14:textId="77777777" w:rsidR="00C47DA9" w:rsidRPr="00C16EF5" w:rsidRDefault="00EC19BE" w:rsidP="000B7745">
            <w:pPr>
              <w:tabs>
                <w:tab w:val="num" w:pos="540"/>
              </w:tabs>
              <w:spacing w:after="16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 xml:space="preserve">LU autotransporta remonta </w:t>
            </w:r>
            <w:r w:rsidRPr="00C16EF5">
              <w:rPr>
                <w:rFonts w:ascii="Times New Roman" w:hAnsi="Times New Roman"/>
                <w:b/>
                <w:sz w:val="24"/>
                <w:szCs w:val="24"/>
              </w:rPr>
              <w:t>un tehniskās apkopes pakalpojumi</w:t>
            </w:r>
            <w:r w:rsidRPr="00C16EF5">
              <w:rPr>
                <w:rFonts w:ascii="Times New Roman" w:eastAsia="Calibri" w:hAnsi="Times New Roman"/>
                <w:b/>
                <w:sz w:val="24"/>
                <w:szCs w:val="24"/>
                <w:lang w:eastAsia="ar-SA"/>
              </w:rPr>
              <w:t xml:space="preserve"> </w:t>
            </w:r>
          </w:p>
          <w:p w14:paraId="6043A2B4" w14:textId="4C0037C1" w:rsidR="000B7745" w:rsidRPr="000C69EE" w:rsidRDefault="000B7745" w:rsidP="000B7745">
            <w:pPr>
              <w:tabs>
                <w:tab w:val="num" w:pos="540"/>
              </w:tabs>
              <w:spacing w:after="160" w:line="240" w:lineRule="auto"/>
              <w:ind w:left="540" w:right="26" w:hanging="540"/>
              <w:jc w:val="center"/>
              <w:rPr>
                <w:rFonts w:ascii="Times New Roman" w:eastAsia="Calibri" w:hAnsi="Times New Roman"/>
                <w:b/>
                <w:sz w:val="24"/>
                <w:szCs w:val="24"/>
                <w:lang w:eastAsia="ar-SA"/>
              </w:rPr>
            </w:pPr>
            <w:r w:rsidRPr="00C16EF5">
              <w:rPr>
                <w:rFonts w:ascii="Times New Roman" w:eastAsia="Calibri" w:hAnsi="Times New Roman"/>
                <w:b/>
                <w:sz w:val="24"/>
                <w:szCs w:val="24"/>
                <w:lang w:eastAsia="ar-SA"/>
              </w:rPr>
              <w:t>(iepirkuma identifikācijas Nr.</w:t>
            </w:r>
            <w:r w:rsidRPr="00C16EF5">
              <w:rPr>
                <w:rFonts w:ascii="Times New Roman" w:eastAsia="Calibri" w:hAnsi="Times New Roman"/>
                <w:b/>
                <w:bCs/>
                <w:sz w:val="24"/>
                <w:szCs w:val="24"/>
                <w:lang w:eastAsia="ar-SA"/>
              </w:rPr>
              <w:t xml:space="preserve"> LU 2017/</w:t>
            </w:r>
            <w:r w:rsidR="00C16EF5" w:rsidRPr="00C16EF5">
              <w:rPr>
                <w:rFonts w:ascii="Times New Roman" w:eastAsia="Calibri" w:hAnsi="Times New Roman"/>
                <w:b/>
                <w:bCs/>
                <w:sz w:val="24"/>
                <w:szCs w:val="24"/>
                <w:lang w:eastAsia="ar-SA"/>
              </w:rPr>
              <w:t>41</w:t>
            </w:r>
            <w:r w:rsidRPr="00C16EF5">
              <w:rPr>
                <w:rFonts w:ascii="Times New Roman" w:eastAsia="Calibri" w:hAnsi="Times New Roman"/>
                <w:b/>
                <w:bCs/>
                <w:sz w:val="24"/>
                <w:szCs w:val="24"/>
                <w:lang w:eastAsia="ar-SA"/>
              </w:rPr>
              <w:t>_I</w:t>
            </w:r>
            <w:r w:rsidRPr="00C16EF5">
              <w:rPr>
                <w:rFonts w:ascii="Times New Roman" w:eastAsia="Calibri" w:hAnsi="Times New Roman"/>
                <w:b/>
                <w:sz w:val="24"/>
                <w:szCs w:val="24"/>
                <w:lang w:eastAsia="ar-SA"/>
              </w:rPr>
              <w:t>)</w:t>
            </w:r>
            <w:r w:rsidRPr="000C69EE">
              <w:rPr>
                <w:rFonts w:ascii="Times New Roman" w:eastAsia="Calibri" w:hAnsi="Times New Roman"/>
                <w:b/>
                <w:sz w:val="24"/>
                <w:szCs w:val="24"/>
                <w:lang w:eastAsia="ar-SA"/>
              </w:rPr>
              <w:t xml:space="preserve"> </w:t>
            </w:r>
          </w:p>
          <w:p w14:paraId="1DC5BD1E" w14:textId="532AFA14" w:rsidR="000B7745" w:rsidRPr="00A53C32" w:rsidRDefault="000B7745" w:rsidP="00C16EF5">
            <w:pPr>
              <w:tabs>
                <w:tab w:val="num" w:pos="540"/>
              </w:tabs>
              <w:spacing w:after="160" w:line="240" w:lineRule="auto"/>
              <w:ind w:left="540" w:right="26" w:hanging="540"/>
              <w:jc w:val="center"/>
              <w:rPr>
                <w:rFonts w:ascii="Times New Roman" w:eastAsia="Calibri" w:hAnsi="Times New Roman"/>
                <w:sz w:val="24"/>
                <w:szCs w:val="24"/>
                <w:lang w:eastAsia="ar-SA"/>
              </w:rPr>
            </w:pPr>
            <w:r w:rsidRPr="000C69EE">
              <w:rPr>
                <w:rFonts w:ascii="Times New Roman" w:eastAsia="Calibri" w:hAnsi="Times New Roman"/>
                <w:sz w:val="24"/>
                <w:szCs w:val="24"/>
                <w:lang w:eastAsia="ar-SA"/>
              </w:rPr>
              <w:t>Neatvērt līdz 2017.</w:t>
            </w:r>
            <w:r w:rsidRPr="00256DEB">
              <w:rPr>
                <w:rFonts w:ascii="Times New Roman" w:eastAsia="Calibri" w:hAnsi="Times New Roman"/>
                <w:sz w:val="24"/>
                <w:szCs w:val="24"/>
                <w:lang w:eastAsia="ar-SA"/>
              </w:rPr>
              <w:t xml:space="preserve">gada </w:t>
            </w:r>
            <w:r w:rsidR="00256DEB" w:rsidRPr="00256DEB">
              <w:rPr>
                <w:rFonts w:ascii="Times New Roman" w:eastAsia="Calibri" w:hAnsi="Times New Roman"/>
                <w:sz w:val="24"/>
                <w:szCs w:val="24"/>
                <w:lang w:eastAsia="ar-SA"/>
              </w:rPr>
              <w:t>30</w:t>
            </w:r>
            <w:r w:rsidRPr="00256DEB">
              <w:rPr>
                <w:rFonts w:ascii="Times New Roman" w:eastAsia="Calibri" w:hAnsi="Times New Roman"/>
                <w:sz w:val="24"/>
                <w:szCs w:val="24"/>
                <w:lang w:eastAsia="ar-SA"/>
              </w:rPr>
              <w:t>.</w:t>
            </w:r>
            <w:r w:rsidR="00256DEB" w:rsidRPr="00256DEB">
              <w:rPr>
                <w:rFonts w:ascii="Times New Roman" w:eastAsia="Calibri" w:hAnsi="Times New Roman"/>
                <w:sz w:val="24"/>
                <w:szCs w:val="24"/>
                <w:lang w:eastAsia="ar-SA"/>
              </w:rPr>
              <w:t>maija</w:t>
            </w:r>
            <w:r w:rsidRPr="00256DEB">
              <w:rPr>
                <w:rFonts w:ascii="Times New Roman" w:eastAsia="Calibri" w:hAnsi="Times New Roman"/>
                <w:sz w:val="24"/>
                <w:szCs w:val="24"/>
                <w:lang w:eastAsia="ar-SA"/>
              </w:rPr>
              <w:t>, plkst</w:t>
            </w:r>
            <w:r w:rsidRPr="000C69EE">
              <w:rPr>
                <w:rFonts w:ascii="Times New Roman" w:eastAsia="Calibri" w:hAnsi="Times New Roman"/>
                <w:sz w:val="24"/>
                <w:szCs w:val="24"/>
                <w:lang w:eastAsia="ar-SA"/>
              </w:rPr>
              <w:t>.11</w:t>
            </w:r>
            <w:r w:rsidRPr="00212277">
              <w:rPr>
                <w:rFonts w:ascii="Times New Roman" w:eastAsia="Calibri" w:hAnsi="Times New Roman"/>
                <w:sz w:val="24"/>
                <w:szCs w:val="24"/>
                <w:lang w:eastAsia="ar-SA"/>
              </w:rPr>
              <w:t>:00</w:t>
            </w:r>
            <w:r>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06EC42B3"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w:t>
      </w:r>
      <w:r w:rsidR="00707108">
        <w:rPr>
          <w:sz w:val="24"/>
          <w:szCs w:val="24"/>
          <w:lang w:val="lv-LV"/>
        </w:rPr>
        <w:t xml:space="preserve"> grozīt tikai līdz Nolikuma 1.14</w:t>
      </w:r>
      <w:r w:rsidRPr="003C4625">
        <w:rPr>
          <w:sz w:val="24"/>
          <w:szCs w:val="24"/>
          <w:lang w:val="lv-LV"/>
        </w:rPr>
        <w:t>.1.punktā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4662F5">
        <w:rPr>
          <w:sz w:val="24"/>
          <w:szCs w:val="24"/>
          <w:lang w:val="lv-LV"/>
        </w:rPr>
        <w:t xml:space="preserve"> informācijai atzīmi – “</w:t>
      </w:r>
      <w:r w:rsidRPr="00A53C32">
        <w:rPr>
          <w:sz w:val="24"/>
          <w:szCs w:val="24"/>
          <w:lang w:val="lv-LV"/>
        </w:rPr>
        <w:t>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E0526F">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Default="00B92756" w:rsidP="00FC3314">
      <w:pPr>
        <w:numPr>
          <w:ilvl w:val="1"/>
          <w:numId w:val="19"/>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66F2E9D1" w14:textId="77777777" w:rsidR="009D09D3" w:rsidRDefault="009D09D3" w:rsidP="009D09D3">
      <w:pPr>
        <w:spacing w:after="0" w:line="240" w:lineRule="auto"/>
        <w:ind w:left="567"/>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871"/>
      </w:tblGrid>
      <w:tr w:rsidR="009D09D3" w:rsidRPr="00136832" w14:paraId="4FC247D0" w14:textId="77777777" w:rsidTr="00126A87">
        <w:tc>
          <w:tcPr>
            <w:tcW w:w="4480" w:type="dxa"/>
            <w:shd w:val="clear" w:color="auto" w:fill="D9D9D9"/>
          </w:tcPr>
          <w:p w14:paraId="0FE6D3A3" w14:textId="0070248C" w:rsidR="009D09D3" w:rsidRPr="009D09D3" w:rsidRDefault="009D09D3" w:rsidP="009D09D3">
            <w:pPr>
              <w:pStyle w:val="ListParagraph"/>
              <w:numPr>
                <w:ilvl w:val="1"/>
                <w:numId w:val="19"/>
              </w:numPr>
              <w:spacing w:after="0" w:line="240" w:lineRule="auto"/>
              <w:ind w:left="539" w:hanging="539"/>
              <w:jc w:val="both"/>
              <w:rPr>
                <w:rFonts w:ascii="Times New Roman" w:hAnsi="Times New Roman"/>
                <w:sz w:val="24"/>
                <w:szCs w:val="24"/>
              </w:rPr>
            </w:pPr>
            <w:r w:rsidRPr="009D09D3">
              <w:rPr>
                <w:rFonts w:ascii="Times New Roman" w:hAnsi="Times New Roman"/>
                <w:sz w:val="24"/>
                <w:szCs w:val="24"/>
              </w:rPr>
              <w:t>Pretendentam jāatbilst šādām pretendentu kvalifikācijas prasībām:</w:t>
            </w:r>
          </w:p>
        </w:tc>
        <w:tc>
          <w:tcPr>
            <w:tcW w:w="4871" w:type="dxa"/>
            <w:shd w:val="clear" w:color="auto" w:fill="D9D9D9"/>
          </w:tcPr>
          <w:p w14:paraId="2551D76D" w14:textId="77777777" w:rsidR="009D09D3" w:rsidRPr="00136832" w:rsidRDefault="009D09D3" w:rsidP="009D09D3">
            <w:pPr>
              <w:numPr>
                <w:ilvl w:val="1"/>
                <w:numId w:val="19"/>
              </w:numPr>
              <w:spacing w:after="0" w:line="240" w:lineRule="auto"/>
              <w:ind w:left="539" w:hanging="539"/>
              <w:jc w:val="both"/>
              <w:rPr>
                <w:rFonts w:ascii="Times New Roman" w:hAnsi="Times New Roman"/>
                <w:sz w:val="24"/>
                <w:szCs w:val="24"/>
              </w:rPr>
            </w:pPr>
            <w:r w:rsidRPr="00136832">
              <w:rPr>
                <w:rFonts w:ascii="Times New Roman" w:hAnsi="Times New Roman"/>
                <w:sz w:val="24"/>
                <w:szCs w:val="24"/>
              </w:rPr>
              <w:t>Lai pierādītu atbilstību Pasūtītāja noteik</w:t>
            </w:r>
            <w:r>
              <w:rPr>
                <w:rFonts w:ascii="Times New Roman" w:hAnsi="Times New Roman"/>
                <w:sz w:val="24"/>
                <w:szCs w:val="24"/>
              </w:rPr>
              <w:t>tajām kvalifikācijas prasībām, p</w:t>
            </w:r>
            <w:r w:rsidRPr="00136832">
              <w:rPr>
                <w:rFonts w:ascii="Times New Roman" w:hAnsi="Times New Roman"/>
                <w:sz w:val="24"/>
                <w:szCs w:val="24"/>
              </w:rPr>
              <w:t>retendentam jāiesniedz šādi dokumenti:</w:t>
            </w:r>
          </w:p>
        </w:tc>
      </w:tr>
      <w:tr w:rsidR="009D09D3" w:rsidRPr="00136832" w14:paraId="560138D7" w14:textId="77777777" w:rsidTr="00126A87">
        <w:tc>
          <w:tcPr>
            <w:tcW w:w="4480" w:type="dxa"/>
          </w:tcPr>
          <w:p w14:paraId="6B49E0E2" w14:textId="77777777" w:rsidR="009D09D3" w:rsidRPr="00136832" w:rsidRDefault="009D09D3" w:rsidP="009D09D3">
            <w:pPr>
              <w:pStyle w:val="ListParagraph"/>
              <w:numPr>
                <w:ilvl w:val="2"/>
                <w:numId w:val="39"/>
              </w:numPr>
              <w:spacing w:after="120" w:line="240" w:lineRule="auto"/>
              <w:ind w:left="567" w:hanging="567"/>
              <w:jc w:val="both"/>
              <w:rPr>
                <w:rFonts w:ascii="Times New Roman" w:hAnsi="Times New Roman"/>
                <w:bCs/>
                <w:sz w:val="24"/>
                <w:szCs w:val="24"/>
              </w:rPr>
            </w:pPr>
            <w:r w:rsidRPr="00136832">
              <w:rPr>
                <w:rFonts w:ascii="Times New Roman" w:hAnsi="Times New Roman"/>
                <w:sz w:val="24"/>
                <w:szCs w:val="24"/>
              </w:rPr>
              <w:t xml:space="preserve">Pretendents ir </w:t>
            </w:r>
            <w:r w:rsidRPr="00DC544C">
              <w:rPr>
                <w:rFonts w:ascii="Times New Roman" w:hAnsi="Times New Roman"/>
                <w:sz w:val="24"/>
                <w:szCs w:val="24"/>
              </w:rPr>
              <w:t>fiziska vai</w:t>
            </w:r>
            <w:r w:rsidRPr="00136832">
              <w:rPr>
                <w:rFonts w:ascii="Times New Roman" w:hAnsi="Times New Roman"/>
                <w:sz w:val="24"/>
                <w:szCs w:val="24"/>
              </w:rPr>
              <w:t xml:space="preserve"> juridiska persona, vai šādu personu apvienība jebkurā to kombinācijā, kas attiecīgi piedāvā Pasūtītājam piegādāt Iepirkuma nolikuma prasībām atbilstoš</w:t>
            </w:r>
            <w:r>
              <w:rPr>
                <w:rFonts w:ascii="Times New Roman" w:hAnsi="Times New Roman"/>
                <w:sz w:val="24"/>
                <w:szCs w:val="24"/>
              </w:rPr>
              <w:t>u pakalpojumu.</w:t>
            </w:r>
          </w:p>
        </w:tc>
        <w:tc>
          <w:tcPr>
            <w:tcW w:w="4871" w:type="dxa"/>
          </w:tcPr>
          <w:p w14:paraId="0C4534A4" w14:textId="77777777" w:rsidR="009D09D3" w:rsidRPr="00136832"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sidRPr="00136832">
              <w:rPr>
                <w:rFonts w:ascii="Times New Roman" w:hAnsi="Times New Roman"/>
                <w:sz w:val="24"/>
                <w:szCs w:val="24"/>
              </w:rPr>
              <w:t>Pretendenta iesniegts pieteikums</w:t>
            </w:r>
            <w:r w:rsidRPr="00136832">
              <w:rPr>
                <w:rFonts w:ascii="Times New Roman" w:hAnsi="Times New Roman"/>
                <w:bCs/>
                <w:sz w:val="24"/>
                <w:szCs w:val="24"/>
              </w:rPr>
              <w:t xml:space="preserve"> par piedalīšanos Iepirkumā</w:t>
            </w:r>
            <w:r w:rsidRPr="00136832">
              <w:rPr>
                <w:rFonts w:ascii="Times New Roman" w:hAnsi="Times New Roman"/>
                <w:sz w:val="24"/>
                <w:szCs w:val="24"/>
              </w:rPr>
              <w:t>, kas sagatavots atbilstoši Iepirkuma nolikuma 1.pielikumā noteiktajai veidlapai.</w:t>
            </w:r>
          </w:p>
        </w:tc>
      </w:tr>
      <w:tr w:rsidR="009D09D3" w:rsidRPr="00136832" w14:paraId="7139A82E" w14:textId="77777777" w:rsidTr="00126A87">
        <w:tc>
          <w:tcPr>
            <w:tcW w:w="4480" w:type="dxa"/>
          </w:tcPr>
          <w:p w14:paraId="07EE71F7" w14:textId="77777777" w:rsidR="009D09D3" w:rsidRPr="00136832" w:rsidRDefault="009D09D3" w:rsidP="009D09D3">
            <w:pPr>
              <w:pStyle w:val="ListParagraph"/>
              <w:numPr>
                <w:ilvl w:val="2"/>
                <w:numId w:val="39"/>
              </w:numPr>
              <w:spacing w:after="120" w:line="240" w:lineRule="auto"/>
              <w:ind w:left="567" w:hanging="567"/>
              <w:jc w:val="both"/>
              <w:rPr>
                <w:rFonts w:ascii="Times New Roman" w:hAnsi="Times New Roman"/>
                <w:b/>
                <w:bCs/>
                <w:sz w:val="24"/>
                <w:szCs w:val="24"/>
              </w:rPr>
            </w:pPr>
            <w:r w:rsidRPr="0013683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871" w:type="dxa"/>
          </w:tcPr>
          <w:p w14:paraId="6196CCBF" w14:textId="2DC6F8A4" w:rsidR="009D09D3" w:rsidRPr="00136832"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9D09D3" w:rsidRPr="00136832" w14:paraId="6CF6906F" w14:textId="77777777" w:rsidTr="00126A87">
        <w:trPr>
          <w:trHeight w:val="698"/>
        </w:trPr>
        <w:tc>
          <w:tcPr>
            <w:tcW w:w="4480" w:type="dxa"/>
          </w:tcPr>
          <w:p w14:paraId="4BF5E306" w14:textId="421FE921" w:rsidR="009D09D3" w:rsidRPr="00595F7A" w:rsidRDefault="009D09D3" w:rsidP="009D09D3">
            <w:pPr>
              <w:pStyle w:val="ListParagraph"/>
              <w:numPr>
                <w:ilvl w:val="2"/>
                <w:numId w:val="39"/>
              </w:numPr>
              <w:spacing w:after="120" w:line="240" w:lineRule="auto"/>
              <w:ind w:left="567" w:hanging="567"/>
              <w:jc w:val="both"/>
              <w:rPr>
                <w:rFonts w:ascii="Times New Roman" w:hAnsi="Times New Roman"/>
                <w:bCs/>
                <w:sz w:val="24"/>
                <w:szCs w:val="24"/>
              </w:rPr>
            </w:pPr>
            <w:r w:rsidRPr="00136832">
              <w:rPr>
                <w:rFonts w:ascii="Times New Roman" w:hAnsi="Times New Roman"/>
                <w:sz w:val="24"/>
                <w:szCs w:val="24"/>
              </w:rPr>
              <w:t xml:space="preserve">Pretendents iepriekšējo 3 (trīs) gadu periodā (2014., 2015., 2016., 2017. līdz piedāvājumu iesniegšanai) ir izpildījis vismaz </w:t>
            </w:r>
            <w:r w:rsidRPr="00136832">
              <w:rPr>
                <w:rFonts w:ascii="Times New Roman" w:hAnsi="Times New Roman"/>
                <w:bCs/>
                <w:sz w:val="24"/>
                <w:szCs w:val="24"/>
              </w:rPr>
              <w:t xml:space="preserve">3 (trīs) </w:t>
            </w:r>
            <w:r w:rsidRPr="00136832">
              <w:rPr>
                <w:rFonts w:ascii="Times New Roman" w:hAnsi="Times New Roman"/>
                <w:sz w:val="24"/>
                <w:szCs w:val="24"/>
              </w:rPr>
              <w:t xml:space="preserve">autotransporta </w:t>
            </w:r>
            <w:r w:rsidRPr="00595F7A">
              <w:rPr>
                <w:rFonts w:ascii="Times New Roman" w:hAnsi="Times New Roman"/>
                <w:sz w:val="24"/>
                <w:szCs w:val="24"/>
              </w:rPr>
              <w:t xml:space="preserve">remonta </w:t>
            </w:r>
            <w:r w:rsidRPr="00F62BA3">
              <w:rPr>
                <w:rFonts w:ascii="Times New Roman" w:hAnsi="Times New Roman"/>
                <w:sz w:val="24"/>
                <w:szCs w:val="24"/>
              </w:rPr>
              <w:t xml:space="preserve">un </w:t>
            </w:r>
            <w:r w:rsidRPr="00595F7A">
              <w:rPr>
                <w:rFonts w:ascii="Times New Roman" w:hAnsi="Times New Roman"/>
                <w:sz w:val="24"/>
                <w:szCs w:val="24"/>
              </w:rPr>
              <w:t>apkopes pakalpojumu līgumus:</w:t>
            </w:r>
          </w:p>
          <w:p w14:paraId="33132FD4" w14:textId="23B5D681" w:rsidR="009D09D3" w:rsidRPr="00595F7A" w:rsidRDefault="009D09D3" w:rsidP="009D09D3">
            <w:pPr>
              <w:pStyle w:val="ListParagraph"/>
              <w:numPr>
                <w:ilvl w:val="0"/>
                <w:numId w:val="40"/>
              </w:numPr>
              <w:spacing w:after="120" w:line="240" w:lineRule="auto"/>
              <w:ind w:left="794" w:hanging="227"/>
              <w:jc w:val="both"/>
              <w:rPr>
                <w:rFonts w:ascii="Times New Roman" w:hAnsi="Times New Roman"/>
                <w:bCs/>
                <w:sz w:val="24"/>
                <w:szCs w:val="24"/>
              </w:rPr>
            </w:pPr>
            <w:r w:rsidRPr="00595F7A">
              <w:rPr>
                <w:rFonts w:ascii="Times New Roman" w:hAnsi="Times New Roman"/>
                <w:sz w:val="24"/>
                <w:szCs w:val="24"/>
              </w:rPr>
              <w:t xml:space="preserve">kas pēc satura atbilst Tehniskās specifikācijas minētajiem pakalpojumiem (līguma ietvaros sniegti vismaz </w:t>
            </w:r>
            <w:r w:rsidR="00F46E70">
              <w:rPr>
                <w:rFonts w:ascii="Times New Roman" w:hAnsi="Times New Roman"/>
                <w:sz w:val="24"/>
                <w:szCs w:val="24"/>
              </w:rPr>
              <w:t xml:space="preserve">Tehniskās specifikācijas </w:t>
            </w:r>
            <w:r w:rsidRPr="00595F7A">
              <w:rPr>
                <w:rFonts w:ascii="Times New Roman" w:hAnsi="Times New Roman"/>
                <w:sz w:val="24"/>
                <w:szCs w:val="24"/>
              </w:rPr>
              <w:t>2. – 5.punktā minētie pakalpojumi),</w:t>
            </w:r>
          </w:p>
          <w:p w14:paraId="021E98E8" w14:textId="1027B797" w:rsidR="009D09D3" w:rsidRPr="0083129D" w:rsidRDefault="009D09D3" w:rsidP="009D09D3">
            <w:pPr>
              <w:pStyle w:val="ListParagraph"/>
              <w:numPr>
                <w:ilvl w:val="0"/>
                <w:numId w:val="40"/>
              </w:numPr>
              <w:spacing w:after="120" w:line="240" w:lineRule="auto"/>
              <w:ind w:left="794" w:hanging="227"/>
              <w:jc w:val="both"/>
              <w:rPr>
                <w:rFonts w:ascii="Times New Roman" w:hAnsi="Times New Roman"/>
                <w:bCs/>
                <w:sz w:val="24"/>
                <w:szCs w:val="24"/>
              </w:rPr>
            </w:pPr>
            <w:r w:rsidRPr="00595F7A">
              <w:rPr>
                <w:rFonts w:ascii="Times New Roman" w:hAnsi="Times New Roman"/>
                <w:sz w:val="24"/>
                <w:szCs w:val="24"/>
              </w:rPr>
              <w:t>kur katra klienta autoparkā bijis ne mazāk kā 23 (divdesmit</w:t>
            </w:r>
            <w:r w:rsidR="004C69D4">
              <w:rPr>
                <w:rFonts w:ascii="Times New Roman" w:hAnsi="Times New Roman"/>
                <w:sz w:val="24"/>
                <w:szCs w:val="24"/>
              </w:rPr>
              <w:t xml:space="preserve"> trīs) transportlīdzekļi</w:t>
            </w:r>
            <w:r>
              <w:rPr>
                <w:rFonts w:ascii="Times New Roman" w:hAnsi="Times New Roman"/>
                <w:sz w:val="24"/>
                <w:szCs w:val="24"/>
              </w:rPr>
              <w:t>,</w:t>
            </w:r>
          </w:p>
          <w:p w14:paraId="6ADCBB4B" w14:textId="77777777" w:rsidR="009D09D3" w:rsidRPr="0083129D" w:rsidRDefault="009D09D3" w:rsidP="009D09D3">
            <w:pPr>
              <w:pStyle w:val="ListParagraph"/>
              <w:numPr>
                <w:ilvl w:val="0"/>
                <w:numId w:val="40"/>
              </w:numPr>
              <w:spacing w:after="120" w:line="240" w:lineRule="auto"/>
              <w:ind w:left="794" w:hanging="227"/>
              <w:jc w:val="both"/>
              <w:rPr>
                <w:rFonts w:ascii="Times New Roman" w:hAnsi="Times New Roman"/>
                <w:bCs/>
                <w:sz w:val="24"/>
                <w:szCs w:val="24"/>
              </w:rPr>
            </w:pPr>
            <w:r w:rsidRPr="0083129D">
              <w:rPr>
                <w:rFonts w:ascii="Times New Roman" w:hAnsi="Times New Roman"/>
                <w:sz w:val="24"/>
                <w:szCs w:val="24"/>
              </w:rPr>
              <w:t>un visu trīs līgumu kopsumma ir vismaz 41 999,99 EUR.</w:t>
            </w:r>
          </w:p>
        </w:tc>
        <w:tc>
          <w:tcPr>
            <w:tcW w:w="4871" w:type="dxa"/>
          </w:tcPr>
          <w:p w14:paraId="310A233C" w14:textId="77777777" w:rsidR="009D09D3" w:rsidRPr="00136832"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sidRPr="00136832">
              <w:rPr>
                <w:rFonts w:ascii="Times New Roman" w:hAnsi="Times New Roman"/>
                <w:sz w:val="24"/>
                <w:szCs w:val="24"/>
              </w:rPr>
              <w:t>Atbilstoši I</w:t>
            </w:r>
            <w:r>
              <w:rPr>
                <w:rFonts w:ascii="Times New Roman" w:hAnsi="Times New Roman"/>
                <w:sz w:val="24"/>
                <w:szCs w:val="24"/>
              </w:rPr>
              <w:t>epirkuma nolikuma 5.pielikumam p</w:t>
            </w:r>
            <w:r w:rsidRPr="00136832">
              <w:rPr>
                <w:rFonts w:ascii="Times New Roman" w:hAnsi="Times New Roman"/>
                <w:sz w:val="24"/>
                <w:szCs w:val="24"/>
              </w:rPr>
              <w:t xml:space="preserve">retendenta sagatavota informācija par vismaz </w:t>
            </w:r>
            <w:r w:rsidRPr="00136832">
              <w:rPr>
                <w:rFonts w:ascii="Times New Roman" w:hAnsi="Times New Roman"/>
                <w:bCs/>
                <w:sz w:val="24"/>
                <w:szCs w:val="24"/>
              </w:rPr>
              <w:t xml:space="preserve">3 (trīs) izpildītiem </w:t>
            </w:r>
            <w:r w:rsidRPr="00136832">
              <w:rPr>
                <w:rFonts w:ascii="Times New Roman" w:hAnsi="Times New Roman"/>
                <w:sz w:val="24"/>
                <w:szCs w:val="24"/>
              </w:rPr>
              <w:t xml:space="preserve">autotransporta remonta un tehniskās apkopes pakalpojumu līgumiem iepriekšējo 3 (trīs) gadu periodā (2014., 2015., 2016., 2017. līdz </w:t>
            </w:r>
            <w:r w:rsidRPr="00AB5D1D">
              <w:rPr>
                <w:rFonts w:ascii="Times New Roman" w:hAnsi="Times New Roman"/>
                <w:sz w:val="24"/>
                <w:szCs w:val="24"/>
              </w:rPr>
              <w:t>piedāvājumu iesniegšanai) un vismaz 1 (viena) atsauksme par kādu no pieredzes aprakstā minētajiem līgumiem.</w:t>
            </w:r>
          </w:p>
        </w:tc>
      </w:tr>
      <w:tr w:rsidR="009D09D3" w:rsidRPr="00136832" w14:paraId="19F3A165" w14:textId="77777777" w:rsidTr="00126A87">
        <w:tc>
          <w:tcPr>
            <w:tcW w:w="4480" w:type="dxa"/>
          </w:tcPr>
          <w:p w14:paraId="4A0FD1C8" w14:textId="77777777" w:rsidR="009D09D3" w:rsidRPr="00136832" w:rsidRDefault="009D09D3" w:rsidP="009D09D3">
            <w:pPr>
              <w:pStyle w:val="ListParagraph"/>
              <w:widowControl w:val="0"/>
              <w:numPr>
                <w:ilvl w:val="2"/>
                <w:numId w:val="39"/>
              </w:numPr>
              <w:autoSpaceDE w:val="0"/>
              <w:autoSpaceDN w:val="0"/>
              <w:adjustRightInd w:val="0"/>
              <w:spacing w:after="0" w:line="240" w:lineRule="auto"/>
              <w:ind w:left="567" w:hanging="567"/>
              <w:jc w:val="both"/>
              <w:rPr>
                <w:rFonts w:ascii="Times New Roman" w:hAnsi="Times New Roman"/>
                <w:b/>
                <w:sz w:val="24"/>
                <w:szCs w:val="24"/>
              </w:rPr>
            </w:pPr>
            <w:r>
              <w:rPr>
                <w:rFonts w:ascii="Times New Roman" w:hAnsi="Times New Roman"/>
                <w:sz w:val="24"/>
                <w:szCs w:val="24"/>
              </w:rPr>
              <w:t>Pretendenta I</w:t>
            </w:r>
            <w:r w:rsidRPr="00136832">
              <w:rPr>
                <w:rFonts w:ascii="Times New Roman" w:hAnsi="Times New Roman"/>
                <w:sz w:val="24"/>
                <w:szCs w:val="24"/>
              </w:rPr>
              <w:t>epirkuma izpildē iesaistītie speciālisti ir speciāli apmācīti veikt transportlīdzekļu remonta un tehniskās apkopes darbus.</w:t>
            </w:r>
          </w:p>
        </w:tc>
        <w:tc>
          <w:tcPr>
            <w:tcW w:w="4871" w:type="dxa"/>
          </w:tcPr>
          <w:p w14:paraId="5BEFCF61" w14:textId="77777777" w:rsidR="009D09D3" w:rsidRPr="00015320"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Pretendenta apliecinājums, ka I</w:t>
            </w:r>
            <w:r w:rsidRPr="00136832">
              <w:rPr>
                <w:rFonts w:ascii="Times New Roman" w:hAnsi="Times New Roman"/>
                <w:sz w:val="24"/>
                <w:szCs w:val="24"/>
              </w:rPr>
              <w:t>epirkuma izpildē iesaistītie speciālisti ir speciāli apmācīti veikt transportlīdzekļu remonta un tehniskās apkopes darbus.</w:t>
            </w:r>
          </w:p>
        </w:tc>
      </w:tr>
      <w:tr w:rsidR="009D09D3" w:rsidRPr="00136832" w14:paraId="39AE189C" w14:textId="77777777" w:rsidTr="00126A87">
        <w:tc>
          <w:tcPr>
            <w:tcW w:w="4480" w:type="dxa"/>
          </w:tcPr>
          <w:p w14:paraId="32835B69" w14:textId="77777777" w:rsidR="009D09D3" w:rsidRPr="009B5C48" w:rsidRDefault="009D09D3" w:rsidP="009D09D3">
            <w:pPr>
              <w:pStyle w:val="ListParagraph"/>
              <w:widowControl w:val="0"/>
              <w:numPr>
                <w:ilvl w:val="2"/>
                <w:numId w:val="39"/>
              </w:numPr>
              <w:autoSpaceDE w:val="0"/>
              <w:autoSpaceDN w:val="0"/>
              <w:adjustRightInd w:val="0"/>
              <w:spacing w:after="0" w:line="240" w:lineRule="auto"/>
              <w:ind w:left="567" w:hanging="567"/>
              <w:jc w:val="both"/>
              <w:rPr>
                <w:rFonts w:ascii="Times New Roman" w:hAnsi="Times New Roman"/>
                <w:sz w:val="24"/>
                <w:szCs w:val="24"/>
              </w:rPr>
            </w:pPr>
            <w:r w:rsidRPr="009B5C48">
              <w:rPr>
                <w:rFonts w:ascii="Times New Roman" w:hAnsi="Times New Roman"/>
                <w:sz w:val="24"/>
                <w:szCs w:val="24"/>
              </w:rPr>
              <w:t>Pretendentam jābūt sertificētam metālapstrādes speciālistam alumīnija un nerūsējošā tērauda metināšanas darbu veikšanai.</w:t>
            </w:r>
          </w:p>
        </w:tc>
        <w:tc>
          <w:tcPr>
            <w:tcW w:w="4871" w:type="dxa"/>
          </w:tcPr>
          <w:p w14:paraId="74569C10" w14:textId="77777777" w:rsidR="009D09D3" w:rsidRPr="000D17B8"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sidRPr="000D17B8">
              <w:rPr>
                <w:rFonts w:ascii="Times New Roman" w:hAnsi="Times New Roman"/>
                <w:sz w:val="24"/>
                <w:szCs w:val="24"/>
              </w:rPr>
              <w:t xml:space="preserve">Pretendents iesniedz speciālista sertifikāta atbilstoši normatīvajos aktos noteiktajām prasībām apliecinātu kopiju, kas apliecina tā kvalifikācijas atbilstību nolikuma 3.2.5.apakšpunkta prasībām. </w:t>
            </w:r>
          </w:p>
        </w:tc>
      </w:tr>
      <w:tr w:rsidR="009D09D3" w:rsidRPr="00136832" w14:paraId="2990013F" w14:textId="77777777" w:rsidTr="00126A87">
        <w:tc>
          <w:tcPr>
            <w:tcW w:w="4480" w:type="dxa"/>
          </w:tcPr>
          <w:p w14:paraId="4AEAF94E" w14:textId="148CA03C" w:rsidR="009D09D3" w:rsidRPr="009B5C48" w:rsidRDefault="009D09D3" w:rsidP="009D09D3">
            <w:pPr>
              <w:pStyle w:val="ListParagraph"/>
              <w:widowControl w:val="0"/>
              <w:numPr>
                <w:ilvl w:val="2"/>
                <w:numId w:val="39"/>
              </w:numPr>
              <w:autoSpaceDE w:val="0"/>
              <w:autoSpaceDN w:val="0"/>
              <w:adjustRightInd w:val="0"/>
              <w:spacing w:after="0" w:line="240" w:lineRule="auto"/>
              <w:ind w:left="567" w:hanging="567"/>
              <w:jc w:val="both"/>
              <w:rPr>
                <w:rFonts w:ascii="Times New Roman" w:hAnsi="Times New Roman"/>
                <w:sz w:val="24"/>
                <w:szCs w:val="24"/>
              </w:rPr>
            </w:pPr>
            <w:r w:rsidRPr="009B5C48">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871" w:type="dxa"/>
          </w:tcPr>
          <w:p w14:paraId="336AF6EF" w14:textId="4C747E08" w:rsidR="009D09D3" w:rsidRPr="000D17B8" w:rsidRDefault="009D09D3" w:rsidP="009D09D3">
            <w:pPr>
              <w:pStyle w:val="ListParagraph"/>
              <w:numPr>
                <w:ilvl w:val="2"/>
                <w:numId w:val="19"/>
              </w:numPr>
              <w:spacing w:after="0" w:line="240" w:lineRule="auto"/>
              <w:ind w:left="567" w:hanging="567"/>
              <w:jc w:val="both"/>
              <w:rPr>
                <w:rFonts w:ascii="Times New Roman" w:hAnsi="Times New Roman"/>
                <w:sz w:val="24"/>
                <w:szCs w:val="24"/>
              </w:rPr>
            </w:pPr>
            <w:r w:rsidRPr="00AB5B23">
              <w:rPr>
                <w:rFonts w:ascii="Times New Roman" w:hAnsi="Times New Roman"/>
                <w:sz w:val="24"/>
                <w:szCs w:val="24"/>
              </w:rPr>
              <w:t xml:space="preserve">Pretendentam </w:t>
            </w:r>
            <w:r>
              <w:rPr>
                <w:rFonts w:ascii="Times New Roman" w:hAnsi="Times New Roman"/>
                <w:sz w:val="24"/>
                <w:szCs w:val="24"/>
              </w:rPr>
              <w:t>Nolikuma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496838" w14:textId="77777777" w:rsidR="009D09D3" w:rsidRDefault="009D09D3" w:rsidP="009D09D3">
      <w:pPr>
        <w:spacing w:after="0" w:line="240" w:lineRule="auto"/>
        <w:jc w:val="both"/>
        <w:rPr>
          <w:rFonts w:ascii="Times New Roman" w:hAnsi="Times New Roman"/>
          <w:sz w:val="24"/>
          <w:szCs w:val="24"/>
        </w:rPr>
      </w:pPr>
    </w:p>
    <w:p w14:paraId="37A86ECF" w14:textId="2F8DF158" w:rsidR="000400CE" w:rsidRPr="00D50D9C" w:rsidRDefault="00A13CE9"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bookmarkStart w:id="3" w:name="_Ref156380285"/>
      <w:r w:rsidRPr="009D3B56">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9D3B56">
        <w:rPr>
          <w:rFonts w:ascii="Times New Roman" w:hAnsi="Times New Roman"/>
          <w:sz w:val="24"/>
          <w:szCs w:val="24"/>
        </w:rPr>
        <w:t>N</w:t>
      </w:r>
      <w:r w:rsidRPr="009D3B56">
        <w:rPr>
          <w:rFonts w:ascii="Times New Roman" w:hAnsi="Times New Roman"/>
          <w:sz w:val="24"/>
          <w:szCs w:val="24"/>
        </w:rPr>
        <w:t xml:space="preserve">olikumā noteiktās kvalifikācijas prasības ir izpildāmas visiem </w:t>
      </w:r>
      <w:r w:rsidRPr="00D50D9C">
        <w:rPr>
          <w:rFonts w:ascii="Times New Roman" w:hAnsi="Times New Roman"/>
          <w:sz w:val="24"/>
          <w:szCs w:val="24"/>
        </w:rPr>
        <w:t xml:space="preserve">piegādātāju apvienības dalībniekiem (personālsabiedrības dalībniekiem) kopā, izņemot </w:t>
      </w:r>
      <w:r w:rsidR="002B03E1" w:rsidRPr="00D50D9C">
        <w:rPr>
          <w:rFonts w:ascii="Times New Roman" w:hAnsi="Times New Roman"/>
          <w:sz w:val="24"/>
          <w:szCs w:val="24"/>
        </w:rPr>
        <w:t>N</w:t>
      </w:r>
      <w:r w:rsidR="00AC09E2" w:rsidRPr="00D50D9C">
        <w:rPr>
          <w:rFonts w:ascii="Times New Roman" w:hAnsi="Times New Roman"/>
          <w:sz w:val="24"/>
          <w:szCs w:val="24"/>
        </w:rPr>
        <w:t>olikuma 3.2.2</w:t>
      </w:r>
      <w:r w:rsidRPr="00D50D9C">
        <w:rPr>
          <w:rFonts w:ascii="Times New Roman" w:hAnsi="Times New Roman"/>
          <w:sz w:val="24"/>
          <w:szCs w:val="24"/>
        </w:rPr>
        <w:t>.apakšpunktu, kas ir izpildāms katram piegādātāju apvienības dalībniekam atsevišķi.</w:t>
      </w:r>
    </w:p>
    <w:p w14:paraId="4277C9BE" w14:textId="1BFAB675" w:rsidR="000400CE" w:rsidRDefault="000400CE"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0106FD9D"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802E69">
        <w:rPr>
          <w:rFonts w:ascii="Times New Roman" w:hAnsi="Times New Roman"/>
          <w:sz w:val="24"/>
          <w:szCs w:val="24"/>
        </w:rPr>
        <w:t>4</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2F90D2AA" w:rsidR="0067720D" w:rsidRPr="00F16139" w:rsidRDefault="00311864" w:rsidP="00F16139">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Saskaņā</w:t>
      </w:r>
      <w:r w:rsidR="00101C54" w:rsidRPr="00F16139">
        <w:rPr>
          <w:rFonts w:ascii="Times New Roman" w:hAnsi="Times New Roman"/>
          <w:bCs/>
          <w:sz w:val="24"/>
          <w:szCs w:val="24"/>
        </w:rPr>
        <w:t xml:space="preserve"> ar PIL </w:t>
      </w:r>
      <w:r w:rsidR="00637F44" w:rsidRPr="00F16139">
        <w:rPr>
          <w:rFonts w:ascii="Times New Roman" w:hAnsi="Times New Roman"/>
          <w:bCs/>
          <w:sz w:val="24"/>
          <w:szCs w:val="24"/>
        </w:rPr>
        <w:t>9</w:t>
      </w:r>
      <w:r w:rsidR="00101C54"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00101C54" w:rsidRPr="00F16139">
        <w:rPr>
          <w:rFonts w:ascii="Times New Roman" w:hAnsi="Times New Roman"/>
          <w:bCs/>
          <w:sz w:val="24"/>
          <w:szCs w:val="24"/>
        </w:rPr>
        <w:t>to daļu</w:t>
      </w:r>
      <w:r>
        <w:rPr>
          <w:rFonts w:ascii="Times New Roman" w:hAnsi="Times New Roman"/>
          <w:bCs/>
          <w:sz w:val="24"/>
          <w:szCs w:val="24"/>
        </w:rPr>
        <w:t>, Iepirkuma komisija pretendentu, kuram būtu piešķiramas līguma slēgšanas tiesības,</w:t>
      </w:r>
      <w:r w:rsidR="00101C54" w:rsidRPr="00F16139">
        <w:rPr>
          <w:rFonts w:ascii="Times New Roman" w:hAnsi="Times New Roman"/>
          <w:bCs/>
          <w:sz w:val="24"/>
          <w:szCs w:val="24"/>
        </w:rPr>
        <w:t xml:space="preserve"> izslēdz no dalības </w:t>
      </w:r>
      <w:r w:rsidR="004A5C5E" w:rsidRPr="00F16139">
        <w:rPr>
          <w:rFonts w:ascii="Times New Roman" w:hAnsi="Times New Roman"/>
          <w:bCs/>
          <w:sz w:val="24"/>
          <w:szCs w:val="24"/>
        </w:rPr>
        <w:t>I</w:t>
      </w:r>
      <w:r w:rsidR="00101C54"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628A6A0F"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w:t>
      </w:r>
      <w:r w:rsidR="00311864">
        <w:rPr>
          <w:rFonts w:ascii="Times New Roman" w:hAnsi="Times New Roman"/>
          <w:sz w:val="24"/>
          <w:szCs w:val="24"/>
          <w:lang w:eastAsia="en-US"/>
        </w:rPr>
        <w:t>ts kāda pretendenta izvēlē, un P</w:t>
      </w:r>
      <w:r w:rsidRPr="005106CD">
        <w:rPr>
          <w:rFonts w:ascii="Times New Roman" w:hAnsi="Times New Roman"/>
          <w:sz w:val="24"/>
          <w:szCs w:val="24"/>
          <w:lang w:eastAsia="en-US"/>
        </w:rPr>
        <w:t>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33C3D87" w:rsidR="00A44219" w:rsidRPr="00A44219" w:rsidRDefault="00101C54"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FA2770">
        <w:rPr>
          <w:rFonts w:ascii="Times New Roman" w:hAnsi="Times New Roman"/>
          <w:bCs/>
          <w:sz w:val="24"/>
          <w:szCs w:val="24"/>
        </w:rPr>
        <w:t xml:space="preserve"> panta devītajā </w:t>
      </w:r>
      <w:r w:rsidRPr="00A44219">
        <w:rPr>
          <w:rFonts w:ascii="Times New Roman" w:hAnsi="Times New Roman"/>
          <w:bCs/>
          <w:sz w:val="24"/>
          <w:szCs w:val="24"/>
        </w:rPr>
        <w:t>daļā noteiktajai kārtībai.</w:t>
      </w:r>
    </w:p>
    <w:p w14:paraId="760E7E9D" w14:textId="474FBA3B" w:rsidR="00A44219" w:rsidRPr="00A44219" w:rsidRDefault="004878B7"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 xml:space="preserve">panta </w:t>
      </w:r>
      <w:r w:rsidR="00FA2770">
        <w:rPr>
          <w:rFonts w:ascii="Times New Roman" w:hAnsi="Times New Roman"/>
          <w:bCs/>
          <w:sz w:val="24"/>
          <w:szCs w:val="24"/>
        </w:rPr>
        <w:t xml:space="preserve">devītās </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r w:rsidRPr="00D973F4">
        <w:rPr>
          <w:rFonts w:ascii="Times New Roman" w:hAnsi="Times New Roman"/>
          <w:sz w:val="24"/>
          <w:szCs w:val="24"/>
        </w:rPr>
        <w:t>.</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28835184" w:rsidR="009E5D63" w:rsidRPr="009E5D63"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sidR="00E74C1F">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218FAB64"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sidR="00152874">
        <w:rPr>
          <w:rFonts w:ascii="Times New Roman" w:hAnsi="Times New Roman"/>
          <w:sz w:val="24"/>
          <w:szCs w:val="24"/>
        </w:rPr>
        <w:t>oformējuma pārbaudi atbilstoši N</w:t>
      </w:r>
      <w:r w:rsidRPr="000932E0">
        <w:rPr>
          <w:rFonts w:ascii="Times New Roman" w:hAnsi="Times New Roman"/>
          <w:sz w:val="24"/>
          <w:szCs w:val="24"/>
        </w:rPr>
        <w:t xml:space="preserve">olikumā </w:t>
      </w:r>
      <w:r w:rsidR="006C3EFC">
        <w:rPr>
          <w:rFonts w:ascii="Times New Roman" w:hAnsi="Times New Roman"/>
          <w:sz w:val="24"/>
          <w:szCs w:val="24"/>
        </w:rPr>
        <w:t>2</w:t>
      </w:r>
      <w:r w:rsidR="00773C6A" w:rsidRPr="000932E0">
        <w:rPr>
          <w:rFonts w:ascii="Times New Roman" w:hAnsi="Times New Roman"/>
          <w:sz w:val="24"/>
          <w:szCs w:val="24"/>
        </w:rPr>
        <w:t>.</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 xml:space="preserve">konstatē būtiskas neatbilstības </w:t>
      </w:r>
      <w:r w:rsidR="00152874">
        <w:rPr>
          <w:rFonts w:ascii="Times New Roman" w:hAnsi="Times New Roman"/>
          <w:sz w:val="24"/>
          <w:szCs w:val="24"/>
        </w:rPr>
        <w:t>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02BA8268" w14:textId="0B622E26" w:rsidR="007F5C52" w:rsidRPr="00D50D9C"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152874">
        <w:rPr>
          <w:rFonts w:ascii="Times New Roman" w:hAnsi="Times New Roman"/>
          <w:sz w:val="24"/>
          <w:szCs w:val="24"/>
        </w:rPr>
        <w:t xml:space="preserve"> N</w:t>
      </w:r>
      <w:r w:rsidR="003A567E">
        <w:rPr>
          <w:rFonts w:ascii="Times New Roman" w:hAnsi="Times New Roman"/>
          <w:sz w:val="24"/>
          <w:szCs w:val="24"/>
        </w:rPr>
        <w:t>o</w:t>
      </w:r>
      <w:r w:rsidR="00745084">
        <w:rPr>
          <w:rFonts w:ascii="Times New Roman" w:hAnsi="Times New Roman"/>
          <w:sz w:val="24"/>
          <w:szCs w:val="24"/>
        </w:rPr>
        <w:t>likuma 4</w:t>
      </w:r>
      <w:r w:rsidR="003A567E">
        <w:rPr>
          <w:rFonts w:ascii="Times New Roman" w:hAnsi="Times New Roman"/>
          <w:sz w:val="24"/>
          <w:szCs w:val="24"/>
        </w:rPr>
        <w:t>.punktā un</w:t>
      </w:r>
      <w:r w:rsidR="00DA39A4">
        <w:rPr>
          <w:rFonts w:ascii="Times New Roman" w:hAnsi="Times New Roman"/>
          <w:sz w:val="24"/>
          <w:szCs w:val="24"/>
        </w:rPr>
        <w:t xml:space="preserve"> Iepirkuma </w:t>
      </w:r>
      <w:r w:rsidR="00922D84">
        <w:rPr>
          <w:rFonts w:ascii="Times New Roman" w:hAnsi="Times New Roman"/>
          <w:sz w:val="24"/>
          <w:szCs w:val="24"/>
        </w:rPr>
        <w:t xml:space="preserve">2.pielikumā “Tehniskā specifikācija un pretendenta tehniskais piedāvājums” </w:t>
      </w:r>
      <w:r w:rsidR="00922D84" w:rsidRPr="00D50D9C">
        <w:rPr>
          <w:rFonts w:ascii="Times New Roman" w:hAnsi="Times New Roman"/>
          <w:sz w:val="24"/>
          <w:szCs w:val="24"/>
        </w:rPr>
        <w:t>noteiktajām</w:t>
      </w:r>
      <w:r w:rsidRPr="00D50D9C">
        <w:rPr>
          <w:rFonts w:ascii="Times New Roman" w:hAnsi="Times New Roman"/>
          <w:sz w:val="24"/>
          <w:szCs w:val="24"/>
        </w:rPr>
        <w:t xml:space="preserve"> </w:t>
      </w:r>
      <w:r w:rsidR="003A567E" w:rsidRPr="00D50D9C">
        <w:rPr>
          <w:rFonts w:ascii="Times New Roman" w:hAnsi="Times New Roman"/>
          <w:sz w:val="24"/>
          <w:szCs w:val="24"/>
        </w:rPr>
        <w:t>prasībām.</w:t>
      </w:r>
      <w:r w:rsidRPr="00D50D9C">
        <w:rPr>
          <w:rFonts w:ascii="Times New Roman" w:hAnsi="Times New Roman"/>
          <w:sz w:val="24"/>
          <w:szCs w:val="24"/>
        </w:rPr>
        <w:t xml:space="preserve"> Ja pretendenta te</w:t>
      </w:r>
      <w:r w:rsidR="00152874" w:rsidRPr="00D50D9C">
        <w:rPr>
          <w:rFonts w:ascii="Times New Roman" w:hAnsi="Times New Roman"/>
          <w:sz w:val="24"/>
          <w:szCs w:val="24"/>
        </w:rPr>
        <w:t>hniskais piedāvājums neatbilst N</w:t>
      </w:r>
      <w:r w:rsidRPr="00D50D9C">
        <w:rPr>
          <w:rFonts w:ascii="Times New Roman" w:hAnsi="Times New Roman"/>
          <w:sz w:val="24"/>
          <w:szCs w:val="24"/>
        </w:rPr>
        <w:t>olikuma prasībām,</w:t>
      </w:r>
      <w:r w:rsidR="007F5C52" w:rsidRPr="00D50D9C">
        <w:rPr>
          <w:rFonts w:ascii="Times New Roman" w:hAnsi="Times New Roman"/>
          <w:sz w:val="24"/>
          <w:szCs w:val="24"/>
        </w:rPr>
        <w:t xml:space="preserve"> </w:t>
      </w:r>
      <w:r w:rsidRPr="00D50D9C">
        <w:rPr>
          <w:rFonts w:ascii="Times New Roman" w:hAnsi="Times New Roman"/>
          <w:sz w:val="24"/>
          <w:szCs w:val="24"/>
        </w:rPr>
        <w:t>Iepirkuma komisija noraida pretendenta piedāvājumu.</w:t>
      </w:r>
    </w:p>
    <w:p w14:paraId="4A30FDD4" w14:textId="66EC3394" w:rsidR="007F5C52" w:rsidRPr="00D50D9C"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50D9C">
        <w:rPr>
          <w:rFonts w:ascii="Times New Roman" w:hAnsi="Times New Roman"/>
          <w:bCs/>
          <w:sz w:val="24"/>
          <w:szCs w:val="24"/>
        </w:rPr>
        <w:t>Iepirkuma komisija veic pretendenta iesniegt</w:t>
      </w:r>
      <w:r w:rsidR="001542BE" w:rsidRPr="00D50D9C">
        <w:rPr>
          <w:rFonts w:ascii="Times New Roman" w:hAnsi="Times New Roman"/>
          <w:bCs/>
          <w:sz w:val="24"/>
          <w:szCs w:val="24"/>
        </w:rPr>
        <w:t>ā finanšu piedāvājuma atbilstības pārbaudi</w:t>
      </w:r>
      <w:r w:rsidR="009B398D" w:rsidRPr="00D50D9C">
        <w:rPr>
          <w:rFonts w:ascii="Times New Roman" w:hAnsi="Times New Roman"/>
          <w:bCs/>
          <w:sz w:val="24"/>
          <w:szCs w:val="24"/>
        </w:rPr>
        <w:t xml:space="preserve"> N</w:t>
      </w:r>
      <w:r w:rsidRPr="00D50D9C">
        <w:rPr>
          <w:rFonts w:ascii="Times New Roman" w:hAnsi="Times New Roman"/>
          <w:bCs/>
          <w:sz w:val="24"/>
          <w:szCs w:val="24"/>
        </w:rPr>
        <w:t>olikumā noteiktajām prasībām finanšu piedāvājuma sagat</w:t>
      </w:r>
      <w:r w:rsidR="00421AA3" w:rsidRPr="00D50D9C">
        <w:rPr>
          <w:rFonts w:ascii="Times New Roman" w:hAnsi="Times New Roman"/>
          <w:bCs/>
          <w:sz w:val="24"/>
          <w:szCs w:val="24"/>
        </w:rPr>
        <w:t>avošanai (N</w:t>
      </w:r>
      <w:r w:rsidR="001B43B0" w:rsidRPr="00D50D9C">
        <w:rPr>
          <w:rFonts w:ascii="Times New Roman" w:hAnsi="Times New Roman"/>
          <w:bCs/>
          <w:sz w:val="24"/>
          <w:szCs w:val="24"/>
        </w:rPr>
        <w:t>olikuma 4</w:t>
      </w:r>
      <w:r w:rsidR="00BD2C75" w:rsidRPr="00D50D9C">
        <w:rPr>
          <w:rFonts w:ascii="Times New Roman" w:hAnsi="Times New Roman"/>
          <w:bCs/>
          <w:sz w:val="24"/>
          <w:szCs w:val="24"/>
        </w:rPr>
        <w:t>.punkts un 3</w:t>
      </w:r>
      <w:r w:rsidRPr="00D50D9C">
        <w:rPr>
          <w:rFonts w:ascii="Times New Roman" w:hAnsi="Times New Roman"/>
          <w:bCs/>
          <w:sz w:val="24"/>
          <w:szCs w:val="24"/>
        </w:rPr>
        <w:t xml:space="preserve">.pielikums). </w:t>
      </w:r>
      <w:r w:rsidRPr="00D50D9C">
        <w:rPr>
          <w:rFonts w:ascii="Times New Roman" w:hAnsi="Times New Roman"/>
          <w:sz w:val="24"/>
          <w:szCs w:val="24"/>
        </w:rPr>
        <w:t>Ja pretendenta</w:t>
      </w:r>
      <w:r w:rsidR="009B398D" w:rsidRPr="00D50D9C">
        <w:rPr>
          <w:rFonts w:ascii="Times New Roman" w:hAnsi="Times New Roman"/>
          <w:sz w:val="24"/>
          <w:szCs w:val="24"/>
        </w:rPr>
        <w:t xml:space="preserve"> finanšu piedāvājums neatbilst N</w:t>
      </w:r>
      <w:r w:rsidRPr="00D50D9C">
        <w:rPr>
          <w:rFonts w:ascii="Times New Roman" w:hAnsi="Times New Roman"/>
          <w:sz w:val="24"/>
          <w:szCs w:val="24"/>
        </w:rPr>
        <w:t>olikuma prasībām, Iepirkuma komisija noraida pretendenta piedāvājumu.</w:t>
      </w:r>
    </w:p>
    <w:p w14:paraId="0CF54CB4"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078C76B2"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F82930">
        <w:rPr>
          <w:rFonts w:ascii="Times New Roman" w:hAnsi="Times New Roman"/>
          <w:sz w:val="24"/>
          <w:szCs w:val="24"/>
        </w:rPr>
        <w:t>Par visiem ari</w:t>
      </w:r>
      <w:r w:rsidR="00E73E82" w:rsidRPr="00F82930">
        <w:rPr>
          <w:rFonts w:ascii="Times New Roman" w:hAnsi="Times New Roman"/>
          <w:sz w:val="24"/>
          <w:szCs w:val="24"/>
        </w:rPr>
        <w:t>tmētisko kļūdu labojumiem I</w:t>
      </w:r>
      <w:r w:rsidRPr="00F8293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w:t>
      </w:r>
      <w:r w:rsidR="00F82930" w:rsidRPr="00F82930">
        <w:rPr>
          <w:rFonts w:ascii="Times New Roman" w:hAnsi="Times New Roman"/>
          <w:sz w:val="24"/>
          <w:szCs w:val="24"/>
        </w:rPr>
        <w:t>t</w:t>
      </w:r>
      <w:r w:rsidR="00F82930">
        <w:rPr>
          <w:rFonts w:ascii="Times New Roman" w:hAnsi="Times New Roman"/>
          <w:sz w:val="24"/>
          <w:szCs w:val="24"/>
        </w:rPr>
        <w:t>eiktajā kārtībā labotās kļūdas.</w:t>
      </w:r>
    </w:p>
    <w:p w14:paraId="05AD6ED8" w14:textId="7DA19EBE" w:rsidR="00F82930" w:rsidRDefault="00F82930"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4" w:name="page9"/>
      <w:bookmarkEnd w:id="4"/>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26555B89" w14:textId="32FABFE0" w:rsidR="00CA34D1" w:rsidRPr="00CA34D1" w:rsidRDefault="00CA34D1" w:rsidP="00CA34D1">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CA34D1">
        <w:rPr>
          <w:rFonts w:ascii="Times New Roman" w:hAnsi="Times New Roman"/>
          <w:sz w:val="24"/>
          <w:szCs w:val="24"/>
        </w:rPr>
        <w:t>Iepirkuma komisija veic piedāvājumu vērtēšanu saskaņā ar šādiem saimnieciski visizdevīgākā piedāvājuma noteikšanas kritērijiem:</w:t>
      </w:r>
    </w:p>
    <w:p w14:paraId="716DC6FE" w14:textId="77777777" w:rsidR="00CA34D1" w:rsidRDefault="00CA34D1" w:rsidP="00CA34D1">
      <w:pPr>
        <w:widowControl w:val="0"/>
        <w:overflowPunct w:val="0"/>
        <w:autoSpaceDE w:val="0"/>
        <w:autoSpaceDN w:val="0"/>
        <w:adjustRightInd w:val="0"/>
        <w:spacing w:after="0" w:line="240" w:lineRule="auto"/>
        <w:jc w:val="both"/>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701"/>
        <w:gridCol w:w="4536"/>
      </w:tblGrid>
      <w:tr w:rsidR="00D80055" w:rsidRPr="00136832" w14:paraId="4E810C81" w14:textId="77777777" w:rsidTr="002D754B">
        <w:trPr>
          <w:trHeight w:val="590"/>
        </w:trPr>
        <w:tc>
          <w:tcPr>
            <w:tcW w:w="709" w:type="dxa"/>
          </w:tcPr>
          <w:p w14:paraId="30F870FA" w14:textId="77777777" w:rsidR="00D80055" w:rsidRPr="00071290" w:rsidRDefault="00D80055" w:rsidP="00126A87">
            <w:pPr>
              <w:spacing w:line="240" w:lineRule="auto"/>
              <w:jc w:val="center"/>
              <w:rPr>
                <w:rFonts w:ascii="Times New Roman" w:hAnsi="Times New Roman"/>
                <w:b/>
                <w:sz w:val="24"/>
                <w:szCs w:val="24"/>
              </w:rPr>
            </w:pPr>
            <w:r w:rsidRPr="00071290">
              <w:rPr>
                <w:rFonts w:ascii="Times New Roman" w:hAnsi="Times New Roman"/>
                <w:b/>
                <w:sz w:val="24"/>
                <w:szCs w:val="24"/>
              </w:rPr>
              <w:t>Nr. p.k.</w:t>
            </w:r>
          </w:p>
        </w:tc>
        <w:tc>
          <w:tcPr>
            <w:tcW w:w="2410" w:type="dxa"/>
            <w:vAlign w:val="center"/>
          </w:tcPr>
          <w:p w14:paraId="4612EB14" w14:textId="77777777" w:rsidR="00D80055" w:rsidRPr="00071290" w:rsidRDefault="00D80055" w:rsidP="00126A87">
            <w:pPr>
              <w:spacing w:line="240" w:lineRule="auto"/>
              <w:jc w:val="center"/>
              <w:rPr>
                <w:rFonts w:ascii="Times New Roman" w:hAnsi="Times New Roman"/>
                <w:b/>
                <w:sz w:val="24"/>
                <w:szCs w:val="24"/>
              </w:rPr>
            </w:pPr>
            <w:r w:rsidRPr="00071290">
              <w:rPr>
                <w:rFonts w:ascii="Times New Roman" w:hAnsi="Times New Roman"/>
                <w:b/>
                <w:sz w:val="24"/>
                <w:szCs w:val="24"/>
              </w:rPr>
              <w:t>Vērtēšanas kritērijs</w:t>
            </w:r>
          </w:p>
        </w:tc>
        <w:tc>
          <w:tcPr>
            <w:tcW w:w="1701" w:type="dxa"/>
            <w:vAlign w:val="center"/>
          </w:tcPr>
          <w:p w14:paraId="5ED14A50" w14:textId="77777777" w:rsidR="00D80055" w:rsidRPr="00071290" w:rsidRDefault="00D80055" w:rsidP="00126A87">
            <w:pPr>
              <w:spacing w:line="240" w:lineRule="auto"/>
              <w:jc w:val="center"/>
              <w:rPr>
                <w:rFonts w:ascii="Times New Roman" w:hAnsi="Times New Roman"/>
                <w:b/>
                <w:sz w:val="24"/>
                <w:szCs w:val="24"/>
              </w:rPr>
            </w:pPr>
            <w:r w:rsidRPr="00071290">
              <w:rPr>
                <w:rFonts w:ascii="Times New Roman" w:hAnsi="Times New Roman"/>
                <w:b/>
                <w:sz w:val="24"/>
                <w:szCs w:val="24"/>
              </w:rPr>
              <w:t>Maksimālais punktu skaits</w:t>
            </w:r>
          </w:p>
        </w:tc>
        <w:tc>
          <w:tcPr>
            <w:tcW w:w="4536" w:type="dxa"/>
            <w:vAlign w:val="center"/>
          </w:tcPr>
          <w:p w14:paraId="1E1CB60F" w14:textId="77777777" w:rsidR="00D80055" w:rsidRPr="00071290" w:rsidRDefault="00D80055" w:rsidP="00126A87">
            <w:pPr>
              <w:spacing w:line="240" w:lineRule="auto"/>
              <w:jc w:val="center"/>
              <w:rPr>
                <w:rFonts w:ascii="Times New Roman" w:hAnsi="Times New Roman"/>
                <w:b/>
                <w:sz w:val="24"/>
                <w:szCs w:val="24"/>
              </w:rPr>
            </w:pPr>
            <w:r w:rsidRPr="00071290">
              <w:rPr>
                <w:rFonts w:ascii="Times New Roman" w:hAnsi="Times New Roman"/>
                <w:b/>
                <w:sz w:val="24"/>
                <w:szCs w:val="24"/>
              </w:rPr>
              <w:t>Vērtēšanas metodika</w:t>
            </w:r>
          </w:p>
        </w:tc>
      </w:tr>
      <w:tr w:rsidR="00D80055" w:rsidRPr="00136832" w14:paraId="138FB4D4" w14:textId="77777777" w:rsidTr="002D754B">
        <w:trPr>
          <w:trHeight w:val="2665"/>
        </w:trPr>
        <w:tc>
          <w:tcPr>
            <w:tcW w:w="709" w:type="dxa"/>
          </w:tcPr>
          <w:p w14:paraId="47C98D66" w14:textId="77777777" w:rsidR="00D80055" w:rsidRPr="00071290" w:rsidRDefault="00D80055" w:rsidP="00126A87">
            <w:pPr>
              <w:jc w:val="center"/>
              <w:rPr>
                <w:rFonts w:ascii="Times New Roman" w:hAnsi="Times New Roman"/>
                <w:sz w:val="24"/>
                <w:szCs w:val="24"/>
              </w:rPr>
            </w:pPr>
            <w:r w:rsidRPr="00071290">
              <w:rPr>
                <w:rFonts w:ascii="Times New Roman" w:hAnsi="Times New Roman"/>
                <w:sz w:val="24"/>
                <w:szCs w:val="24"/>
              </w:rPr>
              <w:t>1.</w:t>
            </w:r>
          </w:p>
        </w:tc>
        <w:tc>
          <w:tcPr>
            <w:tcW w:w="2410" w:type="dxa"/>
            <w:vAlign w:val="center"/>
          </w:tcPr>
          <w:p w14:paraId="1A426869" w14:textId="77777777" w:rsidR="00D80055" w:rsidRPr="00071290" w:rsidRDefault="00D80055" w:rsidP="00126A87">
            <w:pPr>
              <w:rPr>
                <w:rFonts w:ascii="Times New Roman" w:hAnsi="Times New Roman"/>
                <w:sz w:val="24"/>
                <w:szCs w:val="24"/>
              </w:rPr>
            </w:pPr>
            <w:r w:rsidRPr="00071290">
              <w:rPr>
                <w:rFonts w:ascii="Times New Roman" w:hAnsi="Times New Roman"/>
                <w:sz w:val="24"/>
                <w:szCs w:val="24"/>
              </w:rPr>
              <w:t xml:space="preserve">Biežāk veicamie autotransporta remonta darbi </w:t>
            </w:r>
            <w:r w:rsidRPr="00071290">
              <w:rPr>
                <w:rFonts w:ascii="Times New Roman" w:hAnsi="Times New Roman"/>
                <w:b/>
                <w:sz w:val="24"/>
                <w:szCs w:val="24"/>
              </w:rPr>
              <w:t>(B)</w:t>
            </w:r>
          </w:p>
        </w:tc>
        <w:tc>
          <w:tcPr>
            <w:tcW w:w="1701" w:type="dxa"/>
            <w:vAlign w:val="center"/>
          </w:tcPr>
          <w:p w14:paraId="00AC3C45" w14:textId="017058AC" w:rsidR="00D80055" w:rsidRPr="001C5B75" w:rsidRDefault="00D80055" w:rsidP="00126A87">
            <w:pPr>
              <w:jc w:val="center"/>
              <w:rPr>
                <w:rFonts w:ascii="Times New Roman" w:hAnsi="Times New Roman"/>
                <w:b/>
                <w:strike/>
                <w:sz w:val="24"/>
                <w:szCs w:val="24"/>
              </w:rPr>
            </w:pPr>
            <w:r w:rsidRPr="00D17554">
              <w:rPr>
                <w:rFonts w:ascii="Times New Roman" w:hAnsi="Times New Roman"/>
                <w:b/>
                <w:sz w:val="24"/>
                <w:szCs w:val="24"/>
              </w:rPr>
              <w:t>65</w:t>
            </w:r>
          </w:p>
        </w:tc>
        <w:tc>
          <w:tcPr>
            <w:tcW w:w="4536" w:type="dxa"/>
            <w:vAlign w:val="center"/>
          </w:tcPr>
          <w:p w14:paraId="6A90D86A" w14:textId="77777777" w:rsidR="00D80055" w:rsidRPr="00071290" w:rsidRDefault="00D80055" w:rsidP="00126A87">
            <w:pPr>
              <w:spacing w:after="0" w:line="240" w:lineRule="auto"/>
              <w:rPr>
                <w:rFonts w:ascii="Times New Roman" w:hAnsi="Times New Roman"/>
                <w:iCs/>
                <w:sz w:val="24"/>
                <w:szCs w:val="24"/>
              </w:rPr>
            </w:pPr>
            <w:r w:rsidRPr="00071290">
              <w:rPr>
                <w:rFonts w:ascii="Times New Roman" w:hAnsi="Times New Roman"/>
                <w:b/>
                <w:iCs/>
                <w:sz w:val="24"/>
                <w:szCs w:val="24"/>
              </w:rPr>
              <w:t>B</w:t>
            </w:r>
            <w:r w:rsidRPr="00373E08">
              <w:rPr>
                <w:rFonts w:ascii="Times New Roman" w:hAnsi="Times New Roman"/>
                <w:iCs/>
                <w:sz w:val="24"/>
                <w:szCs w:val="24"/>
              </w:rPr>
              <w:t xml:space="preserve"> –</w:t>
            </w:r>
            <w:r w:rsidRPr="00071290">
              <w:rPr>
                <w:rFonts w:ascii="Times New Roman" w:hAnsi="Times New Roman"/>
                <w:iCs/>
                <w:sz w:val="24"/>
                <w:szCs w:val="24"/>
              </w:rPr>
              <w:t xml:space="preserve"> biežāk veicamo autotransporta remonta darbu kritērija skaitliskais vērtējums, kuru aprēķina saskaņā ar formulu:</w:t>
            </w:r>
          </w:p>
          <w:p w14:paraId="51CB40EF" w14:textId="099E8A8D" w:rsidR="00D80055" w:rsidRPr="00071290" w:rsidRDefault="00D80055" w:rsidP="00126A87">
            <w:pPr>
              <w:spacing w:line="240" w:lineRule="auto"/>
              <w:jc w:val="center"/>
              <w:rPr>
                <w:rFonts w:ascii="Times New Roman" w:hAnsi="Times New Roman"/>
                <w:iCs/>
                <w:sz w:val="24"/>
                <w:szCs w:val="24"/>
              </w:rPr>
            </w:pPr>
            <w:r w:rsidRPr="00071290">
              <w:rPr>
                <w:rFonts w:ascii="Times New Roman" w:hAnsi="Times New Roman"/>
                <w:b/>
                <w:iCs/>
                <w:sz w:val="24"/>
                <w:szCs w:val="24"/>
              </w:rPr>
              <w:t xml:space="preserve">B = </w:t>
            </w:r>
            <w:r w:rsidR="0062274B" w:rsidRPr="00071290">
              <w:rPr>
                <w:rFonts w:ascii="Times New Roman" w:hAnsi="Times New Roman"/>
                <w:iCs/>
                <w:position w:val="-32"/>
                <w:sz w:val="24"/>
                <w:szCs w:val="24"/>
              </w:rPr>
              <w:object w:dxaOrig="900" w:dyaOrig="720" w14:anchorId="3BD254F8">
                <v:shape id="_x0000_i1025" type="#_x0000_t75" style="width:55.5pt;height:41.25pt" o:ole="">
                  <v:imagedata r:id="rId17" o:title=""/>
                </v:shape>
                <o:OLEObject Type="Embed" ProgID="Equation.3" ShapeID="_x0000_i1025" DrawAspect="Content" ObjectID="_1556715791" r:id="rId18"/>
              </w:object>
            </w:r>
            <w:r w:rsidRPr="00071290">
              <w:rPr>
                <w:rFonts w:ascii="Times New Roman" w:hAnsi="Times New Roman"/>
                <w:iCs/>
                <w:sz w:val="24"/>
                <w:szCs w:val="24"/>
              </w:rPr>
              <w:t>, kur</w:t>
            </w:r>
          </w:p>
          <w:p w14:paraId="7D8701BD" w14:textId="77777777" w:rsidR="00D80055" w:rsidRPr="00071290" w:rsidRDefault="00D80055" w:rsidP="00126A87">
            <w:pPr>
              <w:spacing w:line="240" w:lineRule="auto"/>
              <w:rPr>
                <w:rFonts w:ascii="Times New Roman" w:hAnsi="Times New Roman"/>
                <w:iCs/>
                <w:sz w:val="24"/>
                <w:szCs w:val="24"/>
              </w:rPr>
            </w:pPr>
            <w:r w:rsidRPr="00071290">
              <w:rPr>
                <w:rFonts w:ascii="Times New Roman" w:hAnsi="Times New Roman"/>
                <w:iCs/>
                <w:position w:val="-12"/>
                <w:sz w:val="24"/>
                <w:szCs w:val="24"/>
              </w:rPr>
              <w:object w:dxaOrig="360" w:dyaOrig="360" w14:anchorId="0F128D68">
                <v:shape id="_x0000_i1026" type="#_x0000_t75" style="width:18.75pt;height:18.75pt" o:ole="">
                  <v:imagedata r:id="rId19" o:title=""/>
                </v:shape>
                <o:OLEObject Type="Embed" ProgID="Equation.3" ShapeID="_x0000_i1026" DrawAspect="Content" ObjectID="_1556715792" r:id="rId20"/>
              </w:object>
            </w:r>
            <w:r w:rsidRPr="00071290">
              <w:rPr>
                <w:rFonts w:ascii="Times New Roman" w:hAnsi="Times New Roman"/>
                <w:iCs/>
                <w:sz w:val="24"/>
                <w:szCs w:val="24"/>
              </w:rPr>
              <w:t xml:space="preserve">– </w:t>
            </w:r>
            <w:r w:rsidRPr="00071290">
              <w:rPr>
                <w:rFonts w:ascii="Times New Roman" w:hAnsi="Times New Roman"/>
                <w:sz w:val="24"/>
                <w:szCs w:val="24"/>
              </w:rPr>
              <w:t>zemākā piedāvātā cena no visiem piedāvājumiem</w:t>
            </w:r>
          </w:p>
          <w:p w14:paraId="3F5AA599" w14:textId="77777777" w:rsidR="00D80055" w:rsidRPr="00071290" w:rsidRDefault="00D80055" w:rsidP="00126A87">
            <w:pPr>
              <w:spacing w:line="240" w:lineRule="auto"/>
              <w:rPr>
                <w:rFonts w:ascii="Times New Roman" w:hAnsi="Times New Roman"/>
                <w:iCs/>
                <w:sz w:val="24"/>
                <w:szCs w:val="24"/>
              </w:rPr>
            </w:pPr>
            <w:r w:rsidRPr="00071290">
              <w:rPr>
                <w:rFonts w:ascii="Times New Roman" w:hAnsi="Times New Roman"/>
                <w:iCs/>
                <w:position w:val="-14"/>
                <w:sz w:val="24"/>
                <w:szCs w:val="24"/>
              </w:rPr>
              <w:object w:dxaOrig="380" w:dyaOrig="380" w14:anchorId="55C7840E">
                <v:shape id="_x0000_i1027" type="#_x0000_t75" style="width:20.25pt;height:18.75pt" o:ole="">
                  <v:imagedata r:id="rId21" o:title=""/>
                </v:shape>
                <o:OLEObject Type="Embed" ProgID="Equation.3" ShapeID="_x0000_i1027" DrawAspect="Content" ObjectID="_1556715793" r:id="rId22"/>
              </w:object>
            </w:r>
            <w:r w:rsidRPr="00071290">
              <w:rPr>
                <w:rFonts w:ascii="Times New Roman" w:hAnsi="Times New Roman"/>
                <w:iCs/>
                <w:sz w:val="24"/>
                <w:szCs w:val="24"/>
              </w:rPr>
              <w:t>– pretendenta piedāvātā cena</w:t>
            </w:r>
          </w:p>
        </w:tc>
      </w:tr>
      <w:tr w:rsidR="00D80055" w:rsidRPr="00136832" w14:paraId="22761A41" w14:textId="77777777" w:rsidTr="002D754B">
        <w:trPr>
          <w:trHeight w:val="3282"/>
        </w:trPr>
        <w:tc>
          <w:tcPr>
            <w:tcW w:w="709" w:type="dxa"/>
          </w:tcPr>
          <w:p w14:paraId="0B18DF1E" w14:textId="77777777" w:rsidR="00D80055" w:rsidRPr="00071290" w:rsidRDefault="00D80055" w:rsidP="00126A87">
            <w:pPr>
              <w:jc w:val="center"/>
              <w:rPr>
                <w:rFonts w:ascii="Times New Roman" w:hAnsi="Times New Roman"/>
                <w:sz w:val="24"/>
                <w:szCs w:val="24"/>
              </w:rPr>
            </w:pPr>
            <w:r w:rsidRPr="00071290">
              <w:rPr>
                <w:rFonts w:ascii="Times New Roman" w:hAnsi="Times New Roman"/>
                <w:sz w:val="24"/>
                <w:szCs w:val="24"/>
              </w:rPr>
              <w:t>2.</w:t>
            </w:r>
          </w:p>
        </w:tc>
        <w:tc>
          <w:tcPr>
            <w:tcW w:w="2410" w:type="dxa"/>
            <w:vAlign w:val="center"/>
          </w:tcPr>
          <w:p w14:paraId="54343AEB" w14:textId="77777777" w:rsidR="00D80055" w:rsidRPr="00071290" w:rsidRDefault="00D80055" w:rsidP="00126A87">
            <w:pPr>
              <w:rPr>
                <w:rFonts w:ascii="Times New Roman" w:hAnsi="Times New Roman"/>
                <w:sz w:val="24"/>
                <w:szCs w:val="24"/>
              </w:rPr>
            </w:pPr>
            <w:r w:rsidRPr="00071290">
              <w:rPr>
                <w:rFonts w:ascii="Times New Roman" w:hAnsi="Times New Roman"/>
                <w:sz w:val="24"/>
                <w:szCs w:val="24"/>
              </w:rPr>
              <w:t xml:space="preserve">Retāk veicamie autotransporta remonta darbi </w:t>
            </w:r>
            <w:r w:rsidRPr="00071290">
              <w:rPr>
                <w:rFonts w:ascii="Times New Roman" w:hAnsi="Times New Roman"/>
                <w:b/>
                <w:sz w:val="24"/>
                <w:szCs w:val="24"/>
              </w:rPr>
              <w:t>(R)</w:t>
            </w:r>
          </w:p>
        </w:tc>
        <w:tc>
          <w:tcPr>
            <w:tcW w:w="1701" w:type="dxa"/>
            <w:vAlign w:val="center"/>
          </w:tcPr>
          <w:p w14:paraId="72C52BF9" w14:textId="5538ECBE" w:rsidR="00D80055" w:rsidRPr="001C5B75" w:rsidRDefault="00D80055" w:rsidP="00126A87">
            <w:pPr>
              <w:jc w:val="center"/>
              <w:rPr>
                <w:rFonts w:ascii="Times New Roman" w:hAnsi="Times New Roman"/>
                <w:b/>
                <w:strike/>
                <w:sz w:val="24"/>
                <w:szCs w:val="24"/>
              </w:rPr>
            </w:pPr>
            <w:r w:rsidRPr="00D17554">
              <w:rPr>
                <w:rFonts w:ascii="Times New Roman" w:hAnsi="Times New Roman"/>
                <w:b/>
                <w:sz w:val="24"/>
                <w:szCs w:val="24"/>
              </w:rPr>
              <w:t>30</w:t>
            </w:r>
          </w:p>
        </w:tc>
        <w:tc>
          <w:tcPr>
            <w:tcW w:w="4536" w:type="dxa"/>
            <w:vAlign w:val="center"/>
          </w:tcPr>
          <w:p w14:paraId="1134F129" w14:textId="77777777" w:rsidR="00D80055" w:rsidRPr="00071290" w:rsidRDefault="00D80055" w:rsidP="00126A87">
            <w:pPr>
              <w:spacing w:before="120" w:after="120" w:line="240" w:lineRule="auto"/>
              <w:rPr>
                <w:rFonts w:ascii="Times New Roman" w:hAnsi="Times New Roman"/>
                <w:iCs/>
                <w:sz w:val="24"/>
                <w:szCs w:val="24"/>
              </w:rPr>
            </w:pPr>
            <w:r w:rsidRPr="00071290">
              <w:rPr>
                <w:rFonts w:ascii="Times New Roman" w:hAnsi="Times New Roman"/>
                <w:b/>
                <w:iCs/>
                <w:sz w:val="24"/>
                <w:szCs w:val="24"/>
              </w:rPr>
              <w:t>R</w:t>
            </w:r>
            <w:r w:rsidRPr="00B12D47">
              <w:rPr>
                <w:rFonts w:ascii="Times New Roman" w:hAnsi="Times New Roman"/>
                <w:iCs/>
                <w:sz w:val="24"/>
                <w:szCs w:val="24"/>
              </w:rPr>
              <w:t xml:space="preserve"> </w:t>
            </w:r>
            <w:r w:rsidRPr="00B12D47">
              <w:rPr>
                <w:rFonts w:ascii="Times New Roman" w:hAnsi="Times New Roman"/>
                <w:i/>
                <w:iCs/>
                <w:sz w:val="24"/>
                <w:szCs w:val="24"/>
              </w:rPr>
              <w:t xml:space="preserve"> –</w:t>
            </w:r>
            <w:r w:rsidRPr="00B12D47">
              <w:rPr>
                <w:rFonts w:ascii="Times New Roman" w:hAnsi="Times New Roman"/>
                <w:iCs/>
                <w:sz w:val="24"/>
                <w:szCs w:val="24"/>
              </w:rPr>
              <w:t xml:space="preserve"> </w:t>
            </w:r>
            <w:r>
              <w:rPr>
                <w:rFonts w:ascii="Times New Roman" w:hAnsi="Times New Roman"/>
                <w:iCs/>
                <w:sz w:val="24"/>
                <w:szCs w:val="24"/>
              </w:rPr>
              <w:t>ret</w:t>
            </w:r>
            <w:r w:rsidRPr="00071290">
              <w:rPr>
                <w:rFonts w:ascii="Times New Roman" w:hAnsi="Times New Roman"/>
                <w:iCs/>
                <w:sz w:val="24"/>
                <w:szCs w:val="24"/>
              </w:rPr>
              <w:t xml:space="preserve">āk veicamo autotransporta remonta darbu kritērija skaitliskais vērtējums, kuru aprēķina saskaņā ar formulu: </w:t>
            </w:r>
          </w:p>
          <w:p w14:paraId="3714758E" w14:textId="4F1318CE" w:rsidR="00D80055" w:rsidRPr="00071290" w:rsidRDefault="00D80055" w:rsidP="00126A87">
            <w:pPr>
              <w:spacing w:line="240" w:lineRule="auto"/>
              <w:jc w:val="center"/>
              <w:rPr>
                <w:rFonts w:ascii="Times New Roman" w:hAnsi="Times New Roman"/>
                <w:iCs/>
                <w:sz w:val="24"/>
                <w:szCs w:val="24"/>
              </w:rPr>
            </w:pPr>
            <w:r w:rsidRPr="00071290">
              <w:rPr>
                <w:rFonts w:ascii="Times New Roman" w:hAnsi="Times New Roman"/>
                <w:b/>
                <w:iCs/>
                <w:sz w:val="24"/>
                <w:szCs w:val="24"/>
              </w:rPr>
              <w:t xml:space="preserve">R = </w:t>
            </w:r>
            <w:r w:rsidR="009578BA" w:rsidRPr="00071290">
              <w:rPr>
                <w:rFonts w:ascii="Times New Roman" w:hAnsi="Times New Roman"/>
                <w:iCs/>
                <w:position w:val="-32"/>
                <w:sz w:val="24"/>
                <w:szCs w:val="24"/>
              </w:rPr>
              <w:object w:dxaOrig="900" w:dyaOrig="720" w14:anchorId="6221EC8B">
                <v:shape id="_x0000_i1028" type="#_x0000_t75" style="width:52.5pt;height:39pt" o:ole="">
                  <v:imagedata r:id="rId23" o:title=""/>
                </v:shape>
                <o:OLEObject Type="Embed" ProgID="Equation.3" ShapeID="_x0000_i1028" DrawAspect="Content" ObjectID="_1556715794" r:id="rId24"/>
              </w:object>
            </w:r>
            <w:r w:rsidRPr="00071290">
              <w:rPr>
                <w:rFonts w:ascii="Times New Roman" w:hAnsi="Times New Roman"/>
                <w:iCs/>
                <w:sz w:val="24"/>
                <w:szCs w:val="24"/>
              </w:rPr>
              <w:t>, kur</w:t>
            </w:r>
          </w:p>
          <w:p w14:paraId="26EEA340" w14:textId="77777777" w:rsidR="00D80055" w:rsidRPr="00071290" w:rsidRDefault="00D80055" w:rsidP="00126A87">
            <w:pPr>
              <w:spacing w:line="240" w:lineRule="auto"/>
              <w:rPr>
                <w:rFonts w:ascii="Times New Roman" w:hAnsi="Times New Roman"/>
                <w:iCs/>
                <w:sz w:val="24"/>
                <w:szCs w:val="24"/>
              </w:rPr>
            </w:pPr>
            <w:r w:rsidRPr="00071290">
              <w:rPr>
                <w:rFonts w:ascii="Times New Roman" w:hAnsi="Times New Roman"/>
                <w:iCs/>
                <w:position w:val="-12"/>
                <w:sz w:val="24"/>
                <w:szCs w:val="24"/>
              </w:rPr>
              <w:object w:dxaOrig="360" w:dyaOrig="360" w14:anchorId="4A7C7A12">
                <v:shape id="_x0000_i1029" type="#_x0000_t75" style="width:18.75pt;height:18.75pt" o:ole="">
                  <v:imagedata r:id="rId25" o:title=""/>
                </v:shape>
                <o:OLEObject Type="Embed" ProgID="Equation.3" ShapeID="_x0000_i1029" DrawAspect="Content" ObjectID="_1556715795" r:id="rId26"/>
              </w:object>
            </w:r>
            <w:r w:rsidRPr="00071290">
              <w:rPr>
                <w:rFonts w:ascii="Times New Roman" w:hAnsi="Times New Roman"/>
                <w:iCs/>
                <w:sz w:val="24"/>
                <w:szCs w:val="24"/>
              </w:rPr>
              <w:t xml:space="preserve">– </w:t>
            </w:r>
            <w:r w:rsidRPr="00071290">
              <w:rPr>
                <w:rFonts w:ascii="Times New Roman" w:hAnsi="Times New Roman"/>
                <w:sz w:val="24"/>
                <w:szCs w:val="24"/>
              </w:rPr>
              <w:t>zemākā piedāvātā cena no visiem piedāvājumiem</w:t>
            </w:r>
          </w:p>
          <w:p w14:paraId="2BF99FD9" w14:textId="77777777" w:rsidR="00D80055" w:rsidRPr="00071290" w:rsidRDefault="00D80055" w:rsidP="00126A87">
            <w:pPr>
              <w:spacing w:line="240" w:lineRule="auto"/>
              <w:rPr>
                <w:rFonts w:ascii="Times New Roman" w:hAnsi="Times New Roman"/>
                <w:iCs/>
                <w:sz w:val="24"/>
                <w:szCs w:val="24"/>
              </w:rPr>
            </w:pPr>
            <w:r w:rsidRPr="00071290">
              <w:rPr>
                <w:rFonts w:ascii="Times New Roman" w:hAnsi="Times New Roman"/>
                <w:iCs/>
                <w:position w:val="-14"/>
                <w:sz w:val="24"/>
                <w:szCs w:val="24"/>
              </w:rPr>
              <w:object w:dxaOrig="380" w:dyaOrig="380" w14:anchorId="2463DBC2">
                <v:shape id="_x0000_i1030" type="#_x0000_t75" style="width:20.25pt;height:18.75pt" o:ole="">
                  <v:imagedata r:id="rId27" o:title=""/>
                </v:shape>
                <o:OLEObject Type="Embed" ProgID="Equation.3" ShapeID="_x0000_i1030" DrawAspect="Content" ObjectID="_1556715796" r:id="rId28"/>
              </w:object>
            </w:r>
            <w:r w:rsidRPr="00071290">
              <w:rPr>
                <w:rFonts w:ascii="Times New Roman" w:hAnsi="Times New Roman"/>
                <w:iCs/>
                <w:sz w:val="24"/>
                <w:szCs w:val="24"/>
              </w:rPr>
              <w:t>– pretendenta piedāvātā cena</w:t>
            </w:r>
          </w:p>
        </w:tc>
      </w:tr>
      <w:tr w:rsidR="00D80055" w:rsidRPr="00136832" w14:paraId="7EB3C5CD" w14:textId="77777777" w:rsidTr="002D754B">
        <w:trPr>
          <w:trHeight w:val="699"/>
        </w:trPr>
        <w:tc>
          <w:tcPr>
            <w:tcW w:w="709" w:type="dxa"/>
          </w:tcPr>
          <w:p w14:paraId="0F951581" w14:textId="3095453A" w:rsidR="00D80055" w:rsidRPr="00071290" w:rsidRDefault="00D80055" w:rsidP="00126A87">
            <w:pPr>
              <w:jc w:val="center"/>
              <w:rPr>
                <w:rFonts w:ascii="Times New Roman" w:hAnsi="Times New Roman"/>
                <w:sz w:val="24"/>
                <w:szCs w:val="24"/>
              </w:rPr>
            </w:pPr>
            <w:r>
              <w:rPr>
                <w:rFonts w:ascii="Times New Roman" w:hAnsi="Times New Roman"/>
                <w:sz w:val="24"/>
                <w:szCs w:val="24"/>
              </w:rPr>
              <w:t>3</w:t>
            </w:r>
            <w:r w:rsidRPr="00071290">
              <w:rPr>
                <w:rFonts w:ascii="Times New Roman" w:hAnsi="Times New Roman"/>
                <w:sz w:val="24"/>
                <w:szCs w:val="24"/>
              </w:rPr>
              <w:t>.</w:t>
            </w:r>
          </w:p>
        </w:tc>
        <w:tc>
          <w:tcPr>
            <w:tcW w:w="2410" w:type="dxa"/>
            <w:vAlign w:val="center"/>
          </w:tcPr>
          <w:p w14:paraId="6566C150" w14:textId="77777777" w:rsidR="00D80055" w:rsidRPr="00071290" w:rsidRDefault="00D80055" w:rsidP="00126A87">
            <w:pPr>
              <w:rPr>
                <w:rFonts w:ascii="Times New Roman" w:hAnsi="Times New Roman"/>
                <w:sz w:val="24"/>
                <w:szCs w:val="24"/>
              </w:rPr>
            </w:pPr>
            <w:r w:rsidRPr="009457E1">
              <w:rPr>
                <w:rFonts w:ascii="Times New Roman" w:hAnsi="Times New Roman"/>
                <w:sz w:val="24"/>
                <w:szCs w:val="24"/>
              </w:rPr>
              <w:t xml:space="preserve">Autotransporta pieņemšanas laiks pakalpojuma sniegšanai autoservisā (dienās) </w:t>
            </w:r>
            <w:r w:rsidRPr="009457E1">
              <w:rPr>
                <w:rFonts w:ascii="Times New Roman" w:hAnsi="Times New Roman"/>
                <w:b/>
                <w:sz w:val="24"/>
                <w:szCs w:val="24"/>
              </w:rPr>
              <w:t>(S)</w:t>
            </w:r>
          </w:p>
        </w:tc>
        <w:tc>
          <w:tcPr>
            <w:tcW w:w="1701" w:type="dxa"/>
            <w:vAlign w:val="center"/>
          </w:tcPr>
          <w:p w14:paraId="321316E5" w14:textId="77777777" w:rsidR="00D80055" w:rsidRPr="00071290" w:rsidRDefault="00D80055" w:rsidP="00126A87">
            <w:pPr>
              <w:jc w:val="center"/>
              <w:rPr>
                <w:rFonts w:ascii="Times New Roman" w:hAnsi="Times New Roman"/>
                <w:b/>
                <w:sz w:val="24"/>
                <w:szCs w:val="24"/>
              </w:rPr>
            </w:pPr>
            <w:r w:rsidRPr="00071290">
              <w:rPr>
                <w:rFonts w:ascii="Times New Roman" w:hAnsi="Times New Roman"/>
                <w:b/>
                <w:sz w:val="24"/>
                <w:szCs w:val="24"/>
              </w:rPr>
              <w:t>5</w:t>
            </w:r>
          </w:p>
        </w:tc>
        <w:tc>
          <w:tcPr>
            <w:tcW w:w="4536" w:type="dxa"/>
            <w:vAlign w:val="center"/>
          </w:tcPr>
          <w:p w14:paraId="21621A32" w14:textId="77777777" w:rsidR="00D80055" w:rsidRDefault="00D80055" w:rsidP="00126A87">
            <w:pPr>
              <w:spacing w:line="240" w:lineRule="auto"/>
              <w:rPr>
                <w:rFonts w:ascii="Times New Roman" w:hAnsi="Times New Roman"/>
                <w:sz w:val="24"/>
                <w:szCs w:val="24"/>
              </w:rPr>
            </w:pPr>
            <w:r w:rsidRPr="009457E1">
              <w:rPr>
                <w:rFonts w:ascii="Times New Roman" w:hAnsi="Times New Roman"/>
                <w:sz w:val="24"/>
                <w:szCs w:val="24"/>
              </w:rPr>
              <w:t>Ja pretendents kā termiņu autotransporta pieņemšanai servisā norādījis</w:t>
            </w:r>
            <w:r>
              <w:rPr>
                <w:rFonts w:ascii="Times New Roman" w:hAnsi="Times New Roman"/>
                <w:sz w:val="24"/>
                <w:szCs w:val="24"/>
              </w:rPr>
              <w:t>*</w:t>
            </w:r>
            <w:r w:rsidRPr="009457E1">
              <w:rPr>
                <w:rFonts w:ascii="Times New Roman" w:hAnsi="Times New Roman"/>
                <w:sz w:val="24"/>
                <w:szCs w:val="24"/>
              </w:rPr>
              <w:t xml:space="preserve"> 1 darba dienu no Pasūtītāja pilnvarotās personas pieteikuma par remonta vai tehniskās apkopes nepieciešamību nosūtīšanas dienas, pretendents saņem maksimālo punktu skaitu – 5 punktus. Ja 2 darba dienas – 3 punktus. Ja 3 darba dienas – 1 punktu.</w:t>
            </w:r>
          </w:p>
          <w:p w14:paraId="4B93C32F" w14:textId="1297E4C5" w:rsidR="00D80055" w:rsidRPr="00071290" w:rsidRDefault="00D80055" w:rsidP="00126A87">
            <w:pPr>
              <w:spacing w:line="240" w:lineRule="auto"/>
              <w:rPr>
                <w:rFonts w:ascii="Times New Roman" w:hAnsi="Times New Roman"/>
                <w:sz w:val="24"/>
                <w:szCs w:val="24"/>
              </w:rPr>
            </w:pPr>
            <w:r>
              <w:rPr>
                <w:rFonts w:ascii="Times New Roman" w:hAnsi="Times New Roman"/>
                <w:sz w:val="24"/>
                <w:szCs w:val="24"/>
              </w:rPr>
              <w:t>*Iepirkuma nolikuma 2.piel</w:t>
            </w:r>
            <w:r w:rsidR="00B95BEF">
              <w:rPr>
                <w:rFonts w:ascii="Times New Roman" w:hAnsi="Times New Roman"/>
                <w:sz w:val="24"/>
                <w:szCs w:val="24"/>
              </w:rPr>
              <w:t>ikuma “Tehniskās specifikācijas un</w:t>
            </w:r>
            <w:r>
              <w:rPr>
                <w:rFonts w:ascii="Times New Roman" w:hAnsi="Times New Roman"/>
                <w:sz w:val="24"/>
                <w:szCs w:val="24"/>
              </w:rPr>
              <w:t xml:space="preserve"> pretendenta </w:t>
            </w:r>
            <w:r w:rsidR="00B95BEF">
              <w:rPr>
                <w:rFonts w:ascii="Times New Roman" w:hAnsi="Times New Roman"/>
                <w:sz w:val="24"/>
                <w:szCs w:val="24"/>
              </w:rPr>
              <w:t xml:space="preserve">tehniskais </w:t>
            </w:r>
            <w:r w:rsidR="00453C48">
              <w:rPr>
                <w:rFonts w:ascii="Times New Roman" w:hAnsi="Times New Roman"/>
                <w:sz w:val="24"/>
                <w:szCs w:val="24"/>
              </w:rPr>
              <w:t>piedāvājums” 25</w:t>
            </w:r>
            <w:r>
              <w:rPr>
                <w:rFonts w:ascii="Times New Roman" w:hAnsi="Times New Roman"/>
                <w:sz w:val="24"/>
                <w:szCs w:val="24"/>
              </w:rPr>
              <w:t>.punkts.</w:t>
            </w:r>
          </w:p>
        </w:tc>
      </w:tr>
      <w:tr w:rsidR="00D80055" w:rsidRPr="00136832" w14:paraId="0B67BF3B" w14:textId="77777777" w:rsidTr="002D754B">
        <w:trPr>
          <w:trHeight w:val="691"/>
        </w:trPr>
        <w:tc>
          <w:tcPr>
            <w:tcW w:w="3119" w:type="dxa"/>
            <w:gridSpan w:val="2"/>
          </w:tcPr>
          <w:p w14:paraId="51B8409C" w14:textId="77777777" w:rsidR="00D80055" w:rsidRPr="00136832" w:rsidRDefault="00D80055" w:rsidP="00126A87">
            <w:pPr>
              <w:spacing w:line="240" w:lineRule="auto"/>
              <w:jc w:val="right"/>
              <w:rPr>
                <w:rFonts w:ascii="Times New Roman" w:hAnsi="Times New Roman"/>
                <w:b/>
                <w:sz w:val="24"/>
                <w:szCs w:val="24"/>
              </w:rPr>
            </w:pPr>
            <w:r w:rsidRPr="00136832">
              <w:rPr>
                <w:rFonts w:ascii="Times New Roman" w:hAnsi="Times New Roman"/>
                <w:b/>
                <w:sz w:val="24"/>
                <w:szCs w:val="24"/>
              </w:rPr>
              <w:t>Maksimālais punktu skaits kopā (P):</w:t>
            </w:r>
          </w:p>
        </w:tc>
        <w:tc>
          <w:tcPr>
            <w:tcW w:w="1701" w:type="dxa"/>
            <w:vAlign w:val="center"/>
          </w:tcPr>
          <w:p w14:paraId="24937352" w14:textId="77777777" w:rsidR="00D80055" w:rsidRPr="00136832" w:rsidRDefault="00D80055" w:rsidP="00126A87">
            <w:pPr>
              <w:spacing w:line="240" w:lineRule="auto"/>
              <w:jc w:val="center"/>
              <w:rPr>
                <w:rFonts w:ascii="Times New Roman" w:hAnsi="Times New Roman"/>
                <w:b/>
                <w:sz w:val="24"/>
                <w:szCs w:val="24"/>
              </w:rPr>
            </w:pPr>
            <w:r w:rsidRPr="00136832">
              <w:rPr>
                <w:rFonts w:ascii="Times New Roman" w:hAnsi="Times New Roman"/>
                <w:b/>
                <w:sz w:val="24"/>
                <w:szCs w:val="24"/>
              </w:rPr>
              <w:t>100</w:t>
            </w:r>
          </w:p>
        </w:tc>
        <w:tc>
          <w:tcPr>
            <w:tcW w:w="4536" w:type="dxa"/>
            <w:vAlign w:val="center"/>
          </w:tcPr>
          <w:p w14:paraId="47BBD1AD" w14:textId="01C0B05B" w:rsidR="00D80055" w:rsidRPr="00136832" w:rsidRDefault="00D80055" w:rsidP="00126A87">
            <w:pPr>
              <w:jc w:val="both"/>
              <w:rPr>
                <w:rFonts w:ascii="Times New Roman" w:hAnsi="Times New Roman"/>
                <w:b/>
                <w:sz w:val="24"/>
                <w:szCs w:val="24"/>
              </w:rPr>
            </w:pPr>
            <w:r w:rsidRPr="00136832">
              <w:rPr>
                <w:rFonts w:ascii="Times New Roman" w:hAnsi="Times New Roman"/>
                <w:b/>
                <w:iCs/>
                <w:sz w:val="24"/>
                <w:szCs w:val="24"/>
              </w:rPr>
              <w:t>P = B + R</w:t>
            </w:r>
            <w:r w:rsidR="00ED7490" w:rsidRPr="00ED7490">
              <w:rPr>
                <w:rFonts w:ascii="Times New Roman" w:hAnsi="Times New Roman"/>
                <w:b/>
                <w:iCs/>
                <w:sz w:val="24"/>
                <w:szCs w:val="24"/>
              </w:rPr>
              <w:t xml:space="preserve"> </w:t>
            </w:r>
            <w:r>
              <w:rPr>
                <w:rFonts w:ascii="Times New Roman" w:hAnsi="Times New Roman"/>
                <w:b/>
                <w:iCs/>
                <w:sz w:val="24"/>
                <w:szCs w:val="24"/>
              </w:rPr>
              <w:t>+ S</w:t>
            </w:r>
          </w:p>
        </w:tc>
      </w:tr>
    </w:tbl>
    <w:p w14:paraId="1B77E84D" w14:textId="77777777" w:rsidR="00CA34D1" w:rsidRDefault="00CA34D1" w:rsidP="00CA34D1">
      <w:pPr>
        <w:widowControl w:val="0"/>
        <w:overflowPunct w:val="0"/>
        <w:autoSpaceDE w:val="0"/>
        <w:autoSpaceDN w:val="0"/>
        <w:adjustRightInd w:val="0"/>
        <w:spacing w:after="0" w:line="240" w:lineRule="auto"/>
        <w:jc w:val="both"/>
        <w:rPr>
          <w:rFonts w:ascii="Times New Roman" w:hAnsi="Times New Roman"/>
          <w:sz w:val="24"/>
          <w:szCs w:val="24"/>
        </w:rPr>
      </w:pPr>
    </w:p>
    <w:p w14:paraId="208D9810" w14:textId="62B10234" w:rsidR="009B398D" w:rsidRPr="00044662"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44662">
        <w:rPr>
          <w:rFonts w:ascii="Times New Roman" w:hAnsi="Times New Roman"/>
          <w:sz w:val="24"/>
          <w:szCs w:val="24"/>
        </w:rPr>
        <w:t xml:space="preserve">Iepirkuma komisija izvēlas </w:t>
      </w:r>
      <w:r w:rsidR="009B398D" w:rsidRPr="00044662">
        <w:rPr>
          <w:rFonts w:ascii="Times New Roman" w:hAnsi="Times New Roman"/>
          <w:sz w:val="24"/>
          <w:szCs w:val="24"/>
        </w:rPr>
        <w:t xml:space="preserve">saimnieciski visizdevīgāko </w:t>
      </w:r>
      <w:r w:rsidRPr="00044662">
        <w:rPr>
          <w:rFonts w:ascii="Times New Roman" w:hAnsi="Times New Roman"/>
          <w:sz w:val="24"/>
          <w:szCs w:val="24"/>
        </w:rPr>
        <w:t>piedāvājumu</w:t>
      </w:r>
      <w:r w:rsidR="00083846" w:rsidRPr="00044662">
        <w:rPr>
          <w:rFonts w:ascii="Times New Roman" w:hAnsi="Times New Roman"/>
          <w:sz w:val="24"/>
          <w:szCs w:val="24"/>
        </w:rPr>
        <w:t xml:space="preserve">, kas ieguvis visvairāk punktus, </w:t>
      </w:r>
      <w:r w:rsidRPr="00044662">
        <w:rPr>
          <w:rFonts w:ascii="Times New Roman" w:hAnsi="Times New Roman"/>
          <w:sz w:val="24"/>
          <w:szCs w:val="24"/>
        </w:rPr>
        <w:t>no piedāvāju</w:t>
      </w:r>
      <w:r w:rsidR="00E4289C" w:rsidRPr="00044662">
        <w:rPr>
          <w:rFonts w:ascii="Times New Roman" w:hAnsi="Times New Roman"/>
          <w:sz w:val="24"/>
          <w:szCs w:val="24"/>
        </w:rPr>
        <w:t>miem, kas atbilst visām N</w:t>
      </w:r>
      <w:r w:rsidR="001542BE" w:rsidRPr="00044662">
        <w:rPr>
          <w:rFonts w:ascii="Times New Roman" w:hAnsi="Times New Roman"/>
          <w:sz w:val="24"/>
          <w:szCs w:val="24"/>
        </w:rPr>
        <w:t>olikumā noteiktajām</w:t>
      </w:r>
      <w:r w:rsidRPr="00044662">
        <w:rPr>
          <w:rFonts w:ascii="Times New Roman" w:hAnsi="Times New Roman"/>
          <w:sz w:val="24"/>
          <w:szCs w:val="24"/>
        </w:rPr>
        <w:t xml:space="preserve"> prasībām</w:t>
      </w:r>
      <w:r w:rsidR="00083846" w:rsidRPr="00044662">
        <w:rPr>
          <w:rFonts w:ascii="Times New Roman" w:hAnsi="Times New Roman"/>
          <w:sz w:val="24"/>
          <w:szCs w:val="24"/>
        </w:rPr>
        <w:t>.</w:t>
      </w:r>
    </w:p>
    <w:p w14:paraId="221A6AB7" w14:textId="51691D35" w:rsidR="009B398D" w:rsidRPr="00083846" w:rsidRDefault="00083846"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44662">
        <w:rPr>
          <w:rFonts w:ascii="Times New Roman" w:hAnsi="Times New Roman"/>
          <w:sz w:val="24"/>
          <w:szCs w:val="24"/>
        </w:rPr>
        <w:t xml:space="preserve">Ja, vērtējot pretendentu </w:t>
      </w:r>
      <w:r w:rsidR="00971DA7" w:rsidRPr="00044662">
        <w:rPr>
          <w:rFonts w:ascii="Times New Roman" w:hAnsi="Times New Roman"/>
          <w:sz w:val="24"/>
          <w:szCs w:val="24"/>
        </w:rPr>
        <w:t>piedāvājumus, tiks konstatēts, ka diviem vai va</w:t>
      </w:r>
      <w:r w:rsidRPr="00044662">
        <w:rPr>
          <w:rFonts w:ascii="Times New Roman" w:hAnsi="Times New Roman"/>
          <w:sz w:val="24"/>
          <w:szCs w:val="24"/>
        </w:rPr>
        <w:t>irākiem pretendentiem ir vienāds</w:t>
      </w:r>
      <w:r w:rsidR="00971DA7" w:rsidRPr="00044662">
        <w:rPr>
          <w:rFonts w:ascii="Times New Roman" w:hAnsi="Times New Roman"/>
          <w:sz w:val="24"/>
          <w:szCs w:val="24"/>
        </w:rPr>
        <w:t xml:space="preserve"> </w:t>
      </w:r>
      <w:r w:rsidR="002A6FB9" w:rsidRPr="00044662">
        <w:rPr>
          <w:rFonts w:ascii="Times New Roman" w:hAnsi="Times New Roman"/>
          <w:sz w:val="24"/>
          <w:szCs w:val="24"/>
        </w:rPr>
        <w:t xml:space="preserve">vislielākais iegūto </w:t>
      </w:r>
      <w:r w:rsidRPr="00044662">
        <w:rPr>
          <w:rFonts w:ascii="Times New Roman" w:hAnsi="Times New Roman"/>
          <w:sz w:val="24"/>
          <w:szCs w:val="24"/>
        </w:rPr>
        <w:t>punktu skaits</w:t>
      </w:r>
      <w:r w:rsidR="009B398D" w:rsidRPr="00044662">
        <w:rPr>
          <w:rFonts w:ascii="Times New Roman" w:hAnsi="Times New Roman"/>
          <w:sz w:val="24"/>
          <w:szCs w:val="24"/>
        </w:rPr>
        <w:t xml:space="preserve"> un tie atbilst visām N</w:t>
      </w:r>
      <w:r w:rsidR="00971DA7" w:rsidRPr="00044662">
        <w:rPr>
          <w:rFonts w:ascii="Times New Roman" w:hAnsi="Times New Roman"/>
          <w:sz w:val="24"/>
          <w:szCs w:val="24"/>
        </w:rPr>
        <w:t>olikumā noteiktajām</w:t>
      </w:r>
      <w:r w:rsidR="00971DA7" w:rsidRPr="00083846">
        <w:rPr>
          <w:rFonts w:ascii="Times New Roman" w:hAnsi="Times New Roman"/>
          <w:sz w:val="24"/>
          <w:szCs w:val="24"/>
        </w:rPr>
        <w:t xml:space="preserve"> prasībām, </w:t>
      </w:r>
      <w:r w:rsidR="00B21074" w:rsidRPr="00083846">
        <w:rPr>
          <w:rFonts w:ascii="Times New Roman" w:hAnsi="Times New Roman"/>
          <w:sz w:val="24"/>
          <w:szCs w:val="24"/>
        </w:rPr>
        <w:t xml:space="preserve">tad </w:t>
      </w:r>
      <w:r w:rsidR="00B21074" w:rsidRPr="00083846">
        <w:rPr>
          <w:rFonts w:ascii="Times New Roman" w:hAnsi="Times New Roman"/>
          <w:bCs/>
          <w:sz w:val="24"/>
          <w:szCs w:val="24"/>
        </w:rPr>
        <w:t>uzvarētā</w:t>
      </w:r>
      <w:r w:rsidR="009B398D" w:rsidRPr="00083846">
        <w:rPr>
          <w:rFonts w:ascii="Times New Roman" w:hAnsi="Times New Roman"/>
          <w:bCs/>
          <w:sz w:val="24"/>
          <w:szCs w:val="24"/>
        </w:rPr>
        <w:t>js tiks noteikts veicot izlozi p</w:t>
      </w:r>
      <w:r w:rsidR="00B21074" w:rsidRPr="00083846">
        <w:rPr>
          <w:rFonts w:ascii="Times New Roman" w:hAnsi="Times New Roman"/>
          <w:bCs/>
          <w:sz w:val="24"/>
          <w:szCs w:val="24"/>
        </w:rPr>
        <w:t>retendentu klātbūtnē.</w:t>
      </w:r>
    </w:p>
    <w:p w14:paraId="23B26448" w14:textId="47711D5D" w:rsidR="00AB69D2" w:rsidRPr="00205E5D"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205E5D">
        <w:rPr>
          <w:rFonts w:ascii="Times New Roman" w:hAnsi="Times New Roman"/>
          <w:sz w:val="24"/>
          <w:szCs w:val="24"/>
        </w:rPr>
        <w:t>Iepirkuma k</w:t>
      </w:r>
      <w:r w:rsidR="009B398D" w:rsidRPr="00205E5D">
        <w:rPr>
          <w:rFonts w:ascii="Times New Roman" w:hAnsi="Times New Roman"/>
          <w:sz w:val="24"/>
          <w:szCs w:val="24"/>
        </w:rPr>
        <w:t>omisija par uzvarētāju I</w:t>
      </w:r>
      <w:r w:rsidR="00126A87" w:rsidRPr="00205E5D">
        <w:rPr>
          <w:rFonts w:ascii="Times New Roman" w:hAnsi="Times New Roman"/>
          <w:sz w:val="24"/>
          <w:szCs w:val="24"/>
        </w:rPr>
        <w:t>epirkumā</w:t>
      </w:r>
      <w:r w:rsidR="00C831CD" w:rsidRPr="00205E5D">
        <w:rPr>
          <w:rFonts w:ascii="Times New Roman" w:hAnsi="Times New Roman"/>
          <w:sz w:val="24"/>
          <w:szCs w:val="24"/>
        </w:rPr>
        <w:t xml:space="preserve"> </w:t>
      </w:r>
      <w:r w:rsidR="00D05D9C" w:rsidRPr="00205E5D">
        <w:rPr>
          <w:rFonts w:ascii="Times New Roman" w:hAnsi="Times New Roman"/>
          <w:sz w:val="24"/>
          <w:szCs w:val="24"/>
        </w:rPr>
        <w:t>atzīs pretenden</w:t>
      </w:r>
      <w:r w:rsidR="009B398D" w:rsidRPr="00205E5D">
        <w:rPr>
          <w:rFonts w:ascii="Times New Roman" w:hAnsi="Times New Roman"/>
          <w:sz w:val="24"/>
          <w:szCs w:val="24"/>
        </w:rPr>
        <w:t>tu, kurš izraudzīts atbilstoši N</w:t>
      </w:r>
      <w:r w:rsidR="00D05D9C" w:rsidRPr="00205E5D">
        <w:rPr>
          <w:rFonts w:ascii="Times New Roman" w:hAnsi="Times New Roman"/>
          <w:sz w:val="24"/>
          <w:szCs w:val="24"/>
        </w:rPr>
        <w:t>olikumā noteiktajām prasībām un kritērijie</w:t>
      </w:r>
      <w:r w:rsidR="009B398D" w:rsidRPr="00205E5D">
        <w:rPr>
          <w:rFonts w:ascii="Times New Roman" w:hAnsi="Times New Roman"/>
          <w:sz w:val="24"/>
          <w:szCs w:val="24"/>
        </w:rPr>
        <w:t>m un nav izslēdzams no dalības I</w:t>
      </w:r>
      <w:r w:rsidR="00D05D9C" w:rsidRPr="00205E5D">
        <w:rPr>
          <w:rFonts w:ascii="Times New Roman" w:hAnsi="Times New Roman"/>
          <w:sz w:val="24"/>
          <w:szCs w:val="24"/>
        </w:rPr>
        <w:t>epirku</w:t>
      </w:r>
      <w:r w:rsidR="009B398D" w:rsidRPr="00205E5D">
        <w:rPr>
          <w:rFonts w:ascii="Times New Roman" w:hAnsi="Times New Roman"/>
          <w:sz w:val="24"/>
          <w:szCs w:val="24"/>
        </w:rPr>
        <w:t>mā saskaņā ar N</w:t>
      </w:r>
      <w:r w:rsidR="00E74C1F" w:rsidRPr="00205E5D">
        <w:rPr>
          <w:rFonts w:ascii="Times New Roman" w:hAnsi="Times New Roman"/>
          <w:sz w:val="24"/>
          <w:szCs w:val="24"/>
        </w:rPr>
        <w:t>olikuma 5</w:t>
      </w:r>
      <w:r w:rsidR="00D05D9C" w:rsidRPr="00205E5D">
        <w:rPr>
          <w:rFonts w:ascii="Times New Roman" w:hAnsi="Times New Roman"/>
          <w:sz w:val="24"/>
          <w:szCs w:val="24"/>
        </w:rPr>
        <w:t xml:space="preserve">.punktā noteikto (atbilstoši </w:t>
      </w:r>
      <w:r w:rsidR="006C3EFC" w:rsidRPr="00205E5D">
        <w:rPr>
          <w:rFonts w:ascii="Times New Roman" w:hAnsi="Times New Roman"/>
          <w:sz w:val="24"/>
          <w:szCs w:val="24"/>
          <w:lang w:eastAsia="en-US"/>
        </w:rPr>
        <w:t>PIL 9</w:t>
      </w:r>
      <w:r w:rsidR="00D05D9C" w:rsidRPr="00205E5D">
        <w:rPr>
          <w:rFonts w:ascii="Times New Roman" w:hAnsi="Times New Roman"/>
          <w:sz w:val="24"/>
          <w:szCs w:val="24"/>
          <w:lang w:eastAsia="en-US"/>
        </w:rPr>
        <w:t>.</w:t>
      </w:r>
      <w:r w:rsidR="00D05D9C" w:rsidRPr="00205E5D">
        <w:rPr>
          <w:rFonts w:ascii="Times New Roman" w:hAnsi="Times New Roman"/>
          <w:sz w:val="24"/>
          <w:szCs w:val="24"/>
        </w:rPr>
        <w:t xml:space="preserve"> panta </w:t>
      </w:r>
      <w:r w:rsidR="006C3EFC" w:rsidRPr="00205E5D">
        <w:rPr>
          <w:rFonts w:ascii="Times New Roman" w:hAnsi="Times New Roman"/>
          <w:sz w:val="24"/>
          <w:szCs w:val="24"/>
        </w:rPr>
        <w:t>asto</w:t>
      </w:r>
      <w:r w:rsidR="00D05D9C" w:rsidRPr="00205E5D">
        <w:rPr>
          <w:rFonts w:ascii="Times New Roman" w:hAnsi="Times New Roman"/>
          <w:sz w:val="24"/>
          <w:szCs w:val="24"/>
        </w:rPr>
        <w:t>tajai daļai).</w:t>
      </w:r>
    </w:p>
    <w:p w14:paraId="5D7D8DD5" w14:textId="7CC119A2" w:rsidR="00DC1031" w:rsidRPr="00126A87"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26A87">
        <w:rPr>
          <w:rFonts w:ascii="Times New Roman" w:hAnsi="Times New Roman"/>
          <w:sz w:val="24"/>
          <w:szCs w:val="24"/>
        </w:rPr>
        <w:t xml:space="preserve">Triju darbdienu laikā pēc Iepirkuma komisijas lēmuma </w:t>
      </w:r>
      <w:r w:rsidR="00D55B35" w:rsidRPr="00126A87">
        <w:rPr>
          <w:rFonts w:ascii="Times New Roman" w:hAnsi="Times New Roman"/>
          <w:sz w:val="24"/>
          <w:szCs w:val="24"/>
        </w:rPr>
        <w:t xml:space="preserve">pieņemšanas Pasūtītājs informē </w:t>
      </w:r>
      <w:r w:rsidRPr="00126A87">
        <w:rPr>
          <w:rFonts w:ascii="Times New Roman" w:hAnsi="Times New Roman"/>
          <w:sz w:val="24"/>
          <w:szCs w:val="24"/>
        </w:rPr>
        <w:t>visus pretendentus par iepirkumā izraudzīt</w:t>
      </w:r>
      <w:r w:rsidR="00DC1031" w:rsidRPr="00126A87">
        <w:rPr>
          <w:rFonts w:ascii="Times New Roman" w:hAnsi="Times New Roman"/>
          <w:sz w:val="24"/>
          <w:szCs w:val="24"/>
        </w:rPr>
        <w:t>o pretendentu vai pretendentiem un sniedz tiem</w:t>
      </w:r>
      <w:r w:rsidR="00951C5E" w:rsidRPr="00126A87">
        <w:rPr>
          <w:rFonts w:ascii="Times New Roman" w:hAnsi="Times New Roman"/>
          <w:sz w:val="24"/>
          <w:szCs w:val="24"/>
        </w:rPr>
        <w:t xml:space="preserve"> PIL 9.panta trīspadsmitajā daļā minēto</w:t>
      </w:r>
      <w:r w:rsidR="00DC1031" w:rsidRPr="00126A87">
        <w:rPr>
          <w:rFonts w:ascii="Times New Roman" w:hAnsi="Times New Roman"/>
          <w:sz w:val="24"/>
          <w:szCs w:val="24"/>
        </w:rPr>
        <w:t xml:space="preserve"> lēmumā norādāmo informāciju vai nosūta minēto lēmumu, kā arī </w:t>
      </w:r>
      <w:r w:rsidR="00E5423E" w:rsidRPr="00126A87">
        <w:rPr>
          <w:rFonts w:ascii="Times New Roman" w:hAnsi="Times New Roman"/>
          <w:sz w:val="24"/>
          <w:szCs w:val="24"/>
        </w:rPr>
        <w:t xml:space="preserve">Pasūtītāja </w:t>
      </w:r>
      <w:r w:rsidR="005653FF" w:rsidRPr="00126A87">
        <w:rPr>
          <w:rFonts w:ascii="Times New Roman" w:hAnsi="Times New Roman"/>
          <w:sz w:val="24"/>
          <w:szCs w:val="24"/>
        </w:rPr>
        <w:t>tīmekļ</w:t>
      </w:r>
      <w:r w:rsidR="00F55120" w:rsidRPr="00126A87">
        <w:rPr>
          <w:rFonts w:ascii="Times New Roman" w:hAnsi="Times New Roman"/>
          <w:sz w:val="24"/>
          <w:szCs w:val="24"/>
        </w:rPr>
        <w:t>vietnē</w:t>
      </w:r>
      <w:r w:rsidR="00DC1031" w:rsidRPr="00126A87">
        <w:rPr>
          <w:rFonts w:ascii="Times New Roman" w:hAnsi="Times New Roman"/>
          <w:sz w:val="24"/>
          <w:szCs w:val="24"/>
        </w:rPr>
        <w:t xml:space="preserve"> nodrošina brīvu un tiešu elektronisku piekļuvi </w:t>
      </w:r>
      <w:r w:rsidR="00C3008C" w:rsidRPr="00126A87">
        <w:rPr>
          <w:rFonts w:ascii="Times New Roman" w:hAnsi="Times New Roman"/>
          <w:sz w:val="24"/>
          <w:szCs w:val="24"/>
        </w:rPr>
        <w:t xml:space="preserve">Iepirkuma komisijas </w:t>
      </w:r>
      <w:r w:rsidR="00DC1031" w:rsidRPr="00126A87">
        <w:rPr>
          <w:rFonts w:ascii="Times New Roman" w:hAnsi="Times New Roman"/>
          <w:sz w:val="24"/>
          <w:szCs w:val="24"/>
        </w:rPr>
        <w:t>lēmumam</w:t>
      </w:r>
      <w:r w:rsidR="00C3008C" w:rsidRPr="00126A87">
        <w:rPr>
          <w:rFonts w:ascii="Times New Roman" w:hAnsi="Times New Roman"/>
          <w:sz w:val="24"/>
          <w:szCs w:val="24"/>
        </w:rPr>
        <w:t xml:space="preserve"> par rezultātiem</w:t>
      </w:r>
      <w:r w:rsidR="00DC1031" w:rsidRPr="00126A87">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2679F1C9"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1CE7D25" w:rsidR="00115374" w:rsidRPr="00B368D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w:t>
      </w:r>
      <w:r w:rsidRPr="00B368D4">
        <w:rPr>
          <w:rFonts w:ascii="Times New Roman" w:hAnsi="Times New Roman"/>
          <w:sz w:val="24"/>
          <w:szCs w:val="24"/>
        </w:rPr>
        <w:t>ar Iepirkuma ko</w:t>
      </w:r>
      <w:r w:rsidR="00811D24" w:rsidRPr="00B368D4">
        <w:rPr>
          <w:rFonts w:ascii="Times New Roman" w:hAnsi="Times New Roman"/>
          <w:sz w:val="24"/>
          <w:szCs w:val="24"/>
        </w:rPr>
        <w:t>misijas izraudzīto</w:t>
      </w:r>
      <w:r w:rsidR="00DC71AE">
        <w:rPr>
          <w:rFonts w:ascii="Times New Roman" w:hAnsi="Times New Roman"/>
          <w:sz w:val="24"/>
          <w:szCs w:val="24"/>
        </w:rPr>
        <w:t xml:space="preserve"> pretendentu, kura piedāvājums atzīts par saimnieciski visizdevīgāko.</w:t>
      </w:r>
    </w:p>
    <w:p w14:paraId="60D93AB1" w14:textId="77777777" w:rsidR="0041016E" w:rsidRPr="00257182"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 xml:space="preserve">epirkuma līgumā grozījumus, kas varētu radīt vienlīdzīgas </w:t>
      </w:r>
      <w:r w:rsidRPr="00257182">
        <w:rPr>
          <w:rFonts w:ascii="Times New Roman" w:hAnsi="Times New Roman"/>
          <w:sz w:val="24"/>
          <w:szCs w:val="24"/>
        </w:rPr>
        <w:t>attieksmes pret pretendentiem pārkāpumu.</w:t>
      </w:r>
    </w:p>
    <w:p w14:paraId="1703399E" w14:textId="77777777" w:rsidR="0041016E" w:rsidRPr="00257182"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257182">
        <w:rPr>
          <w:rFonts w:ascii="Times New Roman" w:hAnsi="Times New Roman"/>
          <w:sz w:val="24"/>
          <w:szCs w:val="24"/>
        </w:rPr>
        <w:t xml:space="preserve">Iepirkuma līgumu sagatavo Pasūtītājs un iesniedz tam pretendentam, par kuru Iepirkuma komisija pieņēmusi lēmumu slēgt </w:t>
      </w:r>
      <w:r w:rsidR="00A57B2F" w:rsidRPr="00257182">
        <w:rPr>
          <w:rFonts w:ascii="Times New Roman" w:hAnsi="Times New Roman"/>
          <w:sz w:val="24"/>
          <w:szCs w:val="24"/>
        </w:rPr>
        <w:t>I</w:t>
      </w:r>
      <w:r w:rsidR="00811D24" w:rsidRPr="00257182">
        <w:rPr>
          <w:rFonts w:ascii="Times New Roman" w:hAnsi="Times New Roman"/>
          <w:sz w:val="24"/>
          <w:szCs w:val="24"/>
        </w:rPr>
        <w:t>epirkuma līgumu.</w:t>
      </w:r>
    </w:p>
    <w:p w14:paraId="6C0AD902" w14:textId="55BD9788" w:rsidR="001E4B15" w:rsidRPr="00257182"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257182">
        <w:rPr>
          <w:rFonts w:ascii="Times New Roman" w:hAnsi="Times New Roman"/>
          <w:sz w:val="24"/>
          <w:szCs w:val="24"/>
        </w:rPr>
        <w:t>Iepir</w:t>
      </w:r>
      <w:r w:rsidR="002C4910" w:rsidRPr="00257182">
        <w:rPr>
          <w:rFonts w:ascii="Times New Roman" w:hAnsi="Times New Roman"/>
          <w:sz w:val="24"/>
          <w:szCs w:val="24"/>
        </w:rPr>
        <w:t>kuma līguma projekts ietverts šā</w:t>
      </w:r>
      <w:r w:rsidR="0041016E" w:rsidRPr="00257182">
        <w:rPr>
          <w:rFonts w:ascii="Times New Roman" w:hAnsi="Times New Roman"/>
          <w:sz w:val="24"/>
          <w:szCs w:val="24"/>
        </w:rPr>
        <w:t xml:space="preserve"> N</w:t>
      </w:r>
      <w:r w:rsidRPr="00257182">
        <w:rPr>
          <w:rFonts w:ascii="Times New Roman" w:hAnsi="Times New Roman"/>
          <w:sz w:val="24"/>
          <w:szCs w:val="24"/>
        </w:rPr>
        <w:t xml:space="preserve">olikuma </w:t>
      </w:r>
      <w:r w:rsidR="0087325C">
        <w:rPr>
          <w:rFonts w:ascii="Times New Roman" w:hAnsi="Times New Roman"/>
          <w:sz w:val="24"/>
          <w:szCs w:val="24"/>
        </w:rPr>
        <w:t>6</w:t>
      </w:r>
      <w:r w:rsidRPr="00257182">
        <w:rPr>
          <w:rFonts w:ascii="Times New Roman" w:hAnsi="Times New Roman"/>
          <w:sz w:val="24"/>
          <w:szCs w:val="24"/>
        </w:rPr>
        <w:t>.pielikumā.</w:t>
      </w:r>
    </w:p>
    <w:p w14:paraId="0AAB104A" w14:textId="4442988A" w:rsidR="001E4B15" w:rsidRPr="00257182"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257182">
        <w:rPr>
          <w:rFonts w:ascii="Times New Roman" w:hAnsi="Times New Roman"/>
          <w:sz w:val="24"/>
          <w:szCs w:val="24"/>
        </w:rPr>
        <w:t xml:space="preserve">Ja </w:t>
      </w:r>
      <w:r w:rsidR="00A57B2F" w:rsidRPr="00257182">
        <w:rPr>
          <w:rFonts w:ascii="Times New Roman" w:hAnsi="Times New Roman"/>
          <w:sz w:val="24"/>
          <w:szCs w:val="24"/>
        </w:rPr>
        <w:t>I</w:t>
      </w:r>
      <w:r w:rsidRPr="00257182">
        <w:rPr>
          <w:rFonts w:ascii="Times New Roman" w:hAnsi="Times New Roman"/>
          <w:sz w:val="24"/>
          <w:szCs w:val="24"/>
        </w:rPr>
        <w:t xml:space="preserve">epirkumā izraudzītais pretendents nenoslēdz </w:t>
      </w:r>
      <w:r w:rsidR="00A57B2F" w:rsidRPr="00257182">
        <w:rPr>
          <w:rFonts w:ascii="Times New Roman" w:hAnsi="Times New Roman"/>
          <w:sz w:val="24"/>
          <w:szCs w:val="24"/>
        </w:rPr>
        <w:t>I</w:t>
      </w:r>
      <w:r w:rsidRPr="00257182">
        <w:rPr>
          <w:rFonts w:ascii="Times New Roman" w:hAnsi="Times New Roman"/>
          <w:sz w:val="24"/>
          <w:szCs w:val="24"/>
        </w:rPr>
        <w:t xml:space="preserve">epirkuma līgumu ar Pasūtītāju, tiek uzskatīts, ka viņš ir atteicies no </w:t>
      </w:r>
      <w:r w:rsidR="00A57B2F" w:rsidRPr="00257182">
        <w:rPr>
          <w:rFonts w:ascii="Times New Roman" w:hAnsi="Times New Roman"/>
          <w:sz w:val="24"/>
          <w:szCs w:val="24"/>
        </w:rPr>
        <w:t>I</w:t>
      </w:r>
      <w:r w:rsidRPr="00257182">
        <w:rPr>
          <w:rFonts w:ascii="Times New Roman" w:hAnsi="Times New Roman"/>
          <w:sz w:val="24"/>
          <w:szCs w:val="24"/>
        </w:rPr>
        <w:t xml:space="preserve">epirkuma pildīšanas, un Pasūtītājs ir tiesīgs pieņemt lēmumu slēgt </w:t>
      </w:r>
      <w:r w:rsidR="00A57B2F" w:rsidRPr="00257182">
        <w:rPr>
          <w:rFonts w:ascii="Times New Roman" w:hAnsi="Times New Roman"/>
          <w:sz w:val="24"/>
          <w:szCs w:val="24"/>
        </w:rPr>
        <w:t>I</w:t>
      </w:r>
      <w:r w:rsidRPr="00257182">
        <w:rPr>
          <w:rFonts w:ascii="Times New Roman" w:hAnsi="Times New Roman"/>
          <w:sz w:val="24"/>
          <w:szCs w:val="24"/>
        </w:rPr>
        <w:t xml:space="preserve">epirkuma līgumu ar nākamo pretendentu, kurš iesniedzis </w:t>
      </w:r>
      <w:r w:rsidR="005568DC" w:rsidRPr="00257182">
        <w:rPr>
          <w:rFonts w:ascii="Times New Roman" w:hAnsi="Times New Roman"/>
          <w:sz w:val="24"/>
          <w:szCs w:val="24"/>
        </w:rPr>
        <w:t>saimnieciski visizdevīgāko piedāvājumu</w:t>
      </w:r>
      <w:r w:rsidRPr="00257182">
        <w:rPr>
          <w:rFonts w:ascii="Times New Roman" w:hAnsi="Times New Roman"/>
          <w:sz w:val="24"/>
          <w:szCs w:val="24"/>
        </w:rPr>
        <w:t xml:space="preserve">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257182">
        <w:rPr>
          <w:rFonts w:ascii="Times New Roman" w:hAnsi="Times New Roman"/>
          <w:sz w:val="24"/>
          <w:szCs w:val="24"/>
        </w:rPr>
        <w:t>Saskaņā</w:t>
      </w:r>
      <w:r w:rsidRPr="00B368D4">
        <w:rPr>
          <w:rFonts w:ascii="Times New Roman" w:hAnsi="Times New Roman"/>
          <w:sz w:val="24"/>
          <w:szCs w:val="24"/>
        </w:rPr>
        <w:t xml:space="preserve">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090C959A"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446C4D0D" w:rsidR="005F565A"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AC089E">
        <w:rPr>
          <w:rFonts w:ascii="Times New Roman" w:hAnsi="Times New Roman"/>
          <w:sz w:val="24"/>
          <w:szCs w:val="24"/>
        </w:rPr>
        <w:t xml:space="preserve"> un</w:t>
      </w:r>
      <w:r w:rsidR="001C6675">
        <w:rPr>
          <w:rFonts w:ascii="Times New Roman" w:hAnsi="Times New Roman"/>
          <w:sz w:val="24"/>
          <w:szCs w:val="24"/>
        </w:rPr>
        <w:t xml:space="preserve">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03E4EF38" w14:textId="26AD8ACB" w:rsidR="00825FAF" w:rsidRPr="00BE04DE" w:rsidRDefault="00825FAF"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 “</w:t>
      </w:r>
      <w:r w:rsidR="00AC289E">
        <w:rPr>
          <w:rFonts w:ascii="Times New Roman" w:hAnsi="Times New Roman"/>
          <w:sz w:val="24"/>
          <w:szCs w:val="24"/>
        </w:rPr>
        <w:t>Pasūtītāja transportlīdzekļu saraksts”;</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4246961A" w14:textId="77777777" w:rsidR="00682C6B" w:rsidRDefault="00682C6B" w:rsidP="00682C6B">
      <w:pPr>
        <w:pStyle w:val="ListParagraph"/>
        <w:spacing w:after="0" w:line="240" w:lineRule="auto"/>
        <w:ind w:left="284"/>
        <w:jc w:val="both"/>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35B7A844" w14:textId="77777777" w:rsidR="00BF33D3" w:rsidRPr="00136832" w:rsidRDefault="00BF33D3" w:rsidP="00BF33D3">
      <w:pPr>
        <w:widowControl w:val="0"/>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LU organizētā iepirkuma</w:t>
      </w:r>
    </w:p>
    <w:p w14:paraId="61BF196F" w14:textId="77777777" w:rsidR="00BF33D3" w:rsidRPr="003E4574" w:rsidRDefault="00BF33D3" w:rsidP="00BF33D3">
      <w:pPr>
        <w:shd w:val="clear" w:color="auto" w:fill="FFFFFF"/>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 xml:space="preserve">“LU </w:t>
      </w:r>
      <w:r w:rsidRPr="003E4574">
        <w:rPr>
          <w:rFonts w:ascii="Times New Roman" w:hAnsi="Times New Roman"/>
          <w:sz w:val="24"/>
          <w:szCs w:val="24"/>
          <w:lang w:eastAsia="en-US"/>
        </w:rPr>
        <w:t>autotransporta remonta un tehniskās apkopes pakalpojumi”</w:t>
      </w:r>
    </w:p>
    <w:p w14:paraId="7B3FA444" w14:textId="77777777" w:rsidR="00BF33D3" w:rsidRPr="00136832" w:rsidRDefault="00BF33D3" w:rsidP="00BF33D3">
      <w:pPr>
        <w:shd w:val="clear" w:color="auto" w:fill="FFFFFF"/>
        <w:spacing w:after="0" w:line="240" w:lineRule="auto"/>
        <w:jc w:val="right"/>
        <w:rPr>
          <w:rFonts w:ascii="Times New Roman" w:hAnsi="Times New Roman"/>
          <w:sz w:val="24"/>
          <w:szCs w:val="24"/>
          <w:lang w:eastAsia="en-US"/>
        </w:rPr>
      </w:pPr>
      <w:r w:rsidRPr="003E4574">
        <w:rPr>
          <w:rFonts w:ascii="Times New Roman" w:hAnsi="Times New Roman"/>
          <w:sz w:val="24"/>
          <w:szCs w:val="24"/>
          <w:lang w:eastAsia="en-US"/>
        </w:rPr>
        <w:t>(iepirkum</w:t>
      </w:r>
      <w:r>
        <w:rPr>
          <w:rFonts w:ascii="Times New Roman" w:hAnsi="Times New Roman"/>
          <w:sz w:val="24"/>
          <w:szCs w:val="24"/>
          <w:lang w:eastAsia="en-US"/>
        </w:rPr>
        <w:t>a identifikācijas Nr. LU 2017/41</w:t>
      </w:r>
      <w:r w:rsidRPr="003E4574">
        <w:rPr>
          <w:rFonts w:ascii="Times New Roman" w:hAnsi="Times New Roman"/>
          <w:sz w:val="24"/>
          <w:szCs w:val="24"/>
          <w:lang w:eastAsia="en-US"/>
        </w:rPr>
        <w:t>_I) nolikumam</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0932E0">
        <w:rPr>
          <w:b/>
          <w:iCs/>
          <w:sz w:val="24"/>
          <w:szCs w:val="24"/>
          <w:lang w:val="lv-LV"/>
        </w:rPr>
        <w:t>Pieteikums dalībai iepirkumā</w:t>
      </w:r>
    </w:p>
    <w:p w14:paraId="5E37DE19" w14:textId="1EE03CB0" w:rsidR="00185C11" w:rsidRPr="000932E0" w:rsidRDefault="00185C11" w:rsidP="00B75F7C">
      <w:pPr>
        <w:pStyle w:val="naisf"/>
        <w:spacing w:before="0" w:after="0"/>
        <w:jc w:val="center"/>
        <w:rPr>
          <w:iCs/>
          <w:sz w:val="24"/>
          <w:szCs w:val="24"/>
          <w:lang w:val="lv-LV"/>
        </w:rPr>
      </w:pPr>
      <w:r w:rsidRPr="000932E0">
        <w:rPr>
          <w:iCs/>
          <w:sz w:val="24"/>
          <w:szCs w:val="24"/>
          <w:lang w:val="lv-LV"/>
        </w:rPr>
        <w:t>“</w:t>
      </w:r>
      <w:r w:rsidR="00421E58">
        <w:rPr>
          <w:iCs/>
          <w:sz w:val="24"/>
          <w:szCs w:val="24"/>
          <w:lang w:val="lv-LV"/>
        </w:rPr>
        <w:t>LU autotransporta remonta un tehniskās apkopes pakalpojumi</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778816DA"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retendentu</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A5E525A"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F23F28">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1B550D92" w:rsidR="004F3947" w:rsidRPr="005750F8"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w:t>
      </w:r>
      <w:r w:rsidR="00866B6F">
        <w:rPr>
          <w:rFonts w:ascii="Times New Roman" w:hAnsi="Times New Roman"/>
          <w:sz w:val="24"/>
          <w:szCs w:val="24"/>
        </w:rPr>
        <w:t>LU autotransporta remonta un tehniskās apkopes pakalpojumi</w:t>
      </w:r>
      <w:r w:rsidRPr="00BD3967">
        <w:rPr>
          <w:rFonts w:ascii="Times New Roman" w:hAnsi="Times New Roman"/>
          <w:sz w:val="24"/>
          <w:szCs w:val="24"/>
        </w:rPr>
        <w:t xml:space="preserve">” (iepirkuma identifikācijas Nr. </w:t>
      </w:r>
      <w:r w:rsidR="004F3947">
        <w:rPr>
          <w:rFonts w:ascii="Times New Roman" w:hAnsi="Times New Roman"/>
          <w:bCs/>
          <w:sz w:val="24"/>
          <w:szCs w:val="24"/>
        </w:rPr>
        <w:t xml:space="preserve">LU </w:t>
      </w:r>
      <w:r w:rsidR="004F3947" w:rsidRPr="004B6CDF">
        <w:rPr>
          <w:rFonts w:ascii="Times New Roman" w:hAnsi="Times New Roman"/>
          <w:bCs/>
          <w:sz w:val="24"/>
          <w:szCs w:val="24"/>
        </w:rPr>
        <w:t>2017</w:t>
      </w:r>
      <w:r w:rsidRPr="005750F8">
        <w:rPr>
          <w:rFonts w:ascii="Times New Roman" w:hAnsi="Times New Roman"/>
          <w:bCs/>
          <w:sz w:val="24"/>
          <w:szCs w:val="24"/>
        </w:rPr>
        <w:t>/</w:t>
      </w:r>
      <w:r w:rsidR="005750F8" w:rsidRPr="005750F8">
        <w:rPr>
          <w:rFonts w:ascii="Times New Roman" w:hAnsi="Times New Roman"/>
          <w:bCs/>
          <w:sz w:val="24"/>
          <w:szCs w:val="24"/>
        </w:rPr>
        <w:t>41</w:t>
      </w:r>
      <w:r w:rsidR="00476914" w:rsidRPr="005750F8">
        <w:rPr>
          <w:rFonts w:ascii="Times New Roman" w:hAnsi="Times New Roman"/>
          <w:bCs/>
          <w:sz w:val="24"/>
          <w:szCs w:val="24"/>
        </w:rPr>
        <w:t>_I</w:t>
      </w:r>
      <w:r w:rsidRPr="005750F8">
        <w:rPr>
          <w:rFonts w:ascii="Times New Roman" w:hAnsi="Times New Roman"/>
          <w:sz w:val="24"/>
          <w:szCs w:val="24"/>
        </w:rPr>
        <w:t>) (turpmāk – Iepirkums) nolikumu, apliecinu, ka:</w:t>
      </w:r>
    </w:p>
    <w:p w14:paraId="46232796" w14:textId="77777777"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750F8">
        <w:rPr>
          <w:rFonts w:ascii="Times New Roman" w:hAnsi="Times New Roman"/>
          <w:sz w:val="24"/>
          <w:szCs w:val="24"/>
        </w:rPr>
        <w:t xml:space="preserve">vēlos piedalīties Iepirkumā, apņemos </w:t>
      </w:r>
      <w:r w:rsidR="00E725F0" w:rsidRPr="005750F8">
        <w:rPr>
          <w:rFonts w:ascii="Times New Roman" w:hAnsi="Times New Roman"/>
          <w:sz w:val="24"/>
          <w:szCs w:val="24"/>
        </w:rPr>
        <w:t>piegādāt preces</w:t>
      </w:r>
      <w:r w:rsidR="00DE6048" w:rsidRPr="005750F8">
        <w:rPr>
          <w:rFonts w:ascii="Times New Roman" w:hAnsi="Times New Roman"/>
          <w:sz w:val="24"/>
          <w:szCs w:val="24"/>
        </w:rPr>
        <w:t>,</w:t>
      </w:r>
      <w:r w:rsidRPr="005750F8">
        <w:rPr>
          <w:rFonts w:ascii="Times New Roman" w:hAnsi="Times New Roman"/>
          <w:sz w:val="24"/>
          <w:szCs w:val="24"/>
        </w:rPr>
        <w:t xml:space="preserve"> ievērojot</w:t>
      </w:r>
      <w:r w:rsidRPr="004F3947">
        <w:rPr>
          <w:rFonts w:ascii="Times New Roman" w:hAnsi="Times New Roman"/>
          <w:sz w:val="24"/>
          <w:szCs w:val="24"/>
        </w:rPr>
        <w:t xml:space="preserve">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Pr="00344F6C" w:rsidRDefault="00101C54" w:rsidP="00B90761">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t>2.pielikums</w:t>
      </w:r>
    </w:p>
    <w:p w14:paraId="3FF055DE" w14:textId="086324F5" w:rsidR="003F6315" w:rsidRPr="00344F6C" w:rsidRDefault="003F6315" w:rsidP="00B90761">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68A923C1" w14:textId="77777777" w:rsidR="00BF33D3" w:rsidRPr="00136832" w:rsidRDefault="00BF33D3" w:rsidP="00BF33D3">
      <w:pPr>
        <w:widowControl w:val="0"/>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LU organizētā iepirkuma</w:t>
      </w:r>
    </w:p>
    <w:p w14:paraId="3BCD9F58" w14:textId="77777777" w:rsidR="00BF33D3" w:rsidRPr="003E4574" w:rsidRDefault="00BF33D3" w:rsidP="00BF33D3">
      <w:pPr>
        <w:shd w:val="clear" w:color="auto" w:fill="FFFFFF"/>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 xml:space="preserve">“LU </w:t>
      </w:r>
      <w:r w:rsidRPr="003E4574">
        <w:rPr>
          <w:rFonts w:ascii="Times New Roman" w:hAnsi="Times New Roman"/>
          <w:sz w:val="24"/>
          <w:szCs w:val="24"/>
          <w:lang w:eastAsia="en-US"/>
        </w:rPr>
        <w:t>autotransporta remonta un tehniskās apkopes pakalpojumi”</w:t>
      </w:r>
    </w:p>
    <w:p w14:paraId="5A66D2F3" w14:textId="77777777" w:rsidR="00BF33D3" w:rsidRPr="00136832" w:rsidRDefault="00BF33D3" w:rsidP="00BF33D3">
      <w:pPr>
        <w:shd w:val="clear" w:color="auto" w:fill="FFFFFF"/>
        <w:spacing w:after="0" w:line="240" w:lineRule="auto"/>
        <w:jc w:val="right"/>
        <w:rPr>
          <w:rFonts w:ascii="Times New Roman" w:hAnsi="Times New Roman"/>
          <w:sz w:val="24"/>
          <w:szCs w:val="24"/>
          <w:lang w:eastAsia="en-US"/>
        </w:rPr>
      </w:pPr>
      <w:r w:rsidRPr="003E4574">
        <w:rPr>
          <w:rFonts w:ascii="Times New Roman" w:hAnsi="Times New Roman"/>
          <w:sz w:val="24"/>
          <w:szCs w:val="24"/>
          <w:lang w:eastAsia="en-US"/>
        </w:rPr>
        <w:t>(iepirkum</w:t>
      </w:r>
      <w:r>
        <w:rPr>
          <w:rFonts w:ascii="Times New Roman" w:hAnsi="Times New Roman"/>
          <w:sz w:val="24"/>
          <w:szCs w:val="24"/>
          <w:lang w:eastAsia="en-US"/>
        </w:rPr>
        <w:t>a identifikācijas Nr. LU 2017/41</w:t>
      </w:r>
      <w:r w:rsidRPr="003E4574">
        <w:rPr>
          <w:rFonts w:ascii="Times New Roman" w:hAnsi="Times New Roman"/>
          <w:sz w:val="24"/>
          <w:szCs w:val="24"/>
          <w:lang w:eastAsia="en-US"/>
        </w:rPr>
        <w:t>_I) nolikumam</w:t>
      </w:r>
    </w:p>
    <w:p w14:paraId="04482AC8" w14:textId="0C1A512F" w:rsidR="00AC4A1D" w:rsidRPr="00C229AC" w:rsidRDefault="00AC4A1D" w:rsidP="00AC4A1D">
      <w:pPr>
        <w:tabs>
          <w:tab w:val="left" w:pos="855"/>
        </w:tabs>
        <w:spacing w:after="0" w:line="240" w:lineRule="auto"/>
        <w:jc w:val="right"/>
        <w:rPr>
          <w:rFonts w:ascii="Times New Roman" w:hAnsi="Times New Roman"/>
          <w:color w:val="000000"/>
          <w:sz w:val="24"/>
          <w:szCs w:val="24"/>
        </w:rPr>
      </w:pPr>
    </w:p>
    <w:p w14:paraId="007705A7" w14:textId="77777777" w:rsidR="003D4ED9" w:rsidRDefault="003D4ED9" w:rsidP="000E0156">
      <w:pPr>
        <w:spacing w:after="120" w:line="240" w:lineRule="auto"/>
        <w:jc w:val="right"/>
        <w:rPr>
          <w:rFonts w:ascii="Times New Roman" w:hAnsi="Times New Roman"/>
          <w:sz w:val="24"/>
          <w:szCs w:val="24"/>
        </w:rPr>
      </w:pPr>
    </w:p>
    <w:p w14:paraId="52550B35" w14:textId="1399B4A3" w:rsidR="002D642B" w:rsidRPr="00136832" w:rsidRDefault="002D642B" w:rsidP="002D642B">
      <w:pPr>
        <w:pStyle w:val="Heading1"/>
        <w:rPr>
          <w:rFonts w:cs="Times New Roman"/>
        </w:rPr>
      </w:pPr>
      <w:bookmarkStart w:id="5" w:name="_Toc476063458"/>
      <w:r>
        <w:rPr>
          <w:rFonts w:cs="Times New Roman"/>
        </w:rPr>
        <w:t>TEHNISKĀ SPECIFIKĀCIJA</w:t>
      </w:r>
      <w:r w:rsidR="00325692">
        <w:rPr>
          <w:rFonts w:cs="Times New Roman"/>
        </w:rPr>
        <w:t xml:space="preserve"> un </w:t>
      </w:r>
      <w:r>
        <w:rPr>
          <w:rFonts w:cs="Times New Roman"/>
        </w:rPr>
        <w:t xml:space="preserve">PRETENDENTA </w:t>
      </w:r>
      <w:r w:rsidR="00B50AFB">
        <w:rPr>
          <w:rFonts w:cs="Times New Roman"/>
        </w:rPr>
        <w:t xml:space="preserve">TEHNISKAIS </w:t>
      </w:r>
      <w:r w:rsidRPr="00136832">
        <w:rPr>
          <w:rFonts w:cs="Times New Roman"/>
        </w:rPr>
        <w:t>PIEDĀVĀJUMS</w:t>
      </w:r>
      <w:r>
        <w:rPr>
          <w:rFonts w:cs="Times New Roman"/>
        </w:rPr>
        <w:t xml:space="preserve"> (veidlapa)</w:t>
      </w:r>
      <w:bookmarkEnd w:id="5"/>
    </w:p>
    <w:p w14:paraId="239BC41A" w14:textId="77777777" w:rsidR="002D642B" w:rsidRPr="00136832" w:rsidRDefault="002D642B" w:rsidP="002D642B">
      <w:pPr>
        <w:spacing w:after="0" w:line="240" w:lineRule="auto"/>
        <w:ind w:right="6"/>
        <w:jc w:val="both"/>
        <w:rPr>
          <w:rFonts w:ascii="Times New Roman" w:hAnsi="Times New Roman"/>
          <w:sz w:val="24"/>
          <w:szCs w:val="24"/>
        </w:rPr>
      </w:pPr>
    </w:p>
    <w:p w14:paraId="29BED6BD" w14:textId="77777777" w:rsidR="002D642B" w:rsidRPr="00136832" w:rsidRDefault="002D642B" w:rsidP="002D642B">
      <w:pPr>
        <w:pStyle w:val="Default"/>
        <w:rPr>
          <w:lang w:val="lv-LV"/>
        </w:rPr>
      </w:pPr>
      <w:r w:rsidRPr="00136832">
        <w:rPr>
          <w:lang w:val="lv-LV"/>
        </w:rPr>
        <w:t xml:space="preserve">Mēs, ______________________________________________________________________ </w:t>
      </w:r>
    </w:p>
    <w:p w14:paraId="1940DA78" w14:textId="77777777" w:rsidR="002D642B" w:rsidRPr="00136832" w:rsidRDefault="002D642B" w:rsidP="002D642B">
      <w:pPr>
        <w:pStyle w:val="Default"/>
        <w:jc w:val="center"/>
        <w:rPr>
          <w:lang w:val="lv-LV"/>
        </w:rPr>
      </w:pPr>
      <w:r w:rsidRPr="00136832">
        <w:rPr>
          <w:lang w:val="lv-LV"/>
        </w:rPr>
        <w:t>(pretendenta nosaukums, vienotais reģ. Nr.)</w:t>
      </w:r>
    </w:p>
    <w:p w14:paraId="6809DDD8" w14:textId="77777777" w:rsidR="002D642B" w:rsidRPr="00136832" w:rsidRDefault="002D642B" w:rsidP="002D642B">
      <w:pPr>
        <w:pStyle w:val="Default"/>
        <w:rPr>
          <w:lang w:val="lv-LV"/>
        </w:rPr>
      </w:pPr>
    </w:p>
    <w:p w14:paraId="5D90A6C5" w14:textId="0CE65D34" w:rsidR="002D642B" w:rsidRDefault="002D642B" w:rsidP="002D642B">
      <w:pPr>
        <w:pStyle w:val="Default"/>
        <w:jc w:val="both"/>
        <w:rPr>
          <w:lang w:val="lv-LV"/>
        </w:rPr>
      </w:pPr>
      <w:r>
        <w:rPr>
          <w:lang w:val="lv-LV"/>
        </w:rPr>
        <w:t>piedāvājam nodrošināt Latvijas Universitātes</w:t>
      </w:r>
      <w:r w:rsidRPr="00136832">
        <w:rPr>
          <w:lang w:val="lv-LV"/>
        </w:rPr>
        <w:t xml:space="preserve"> (turpmāk – Pasūtītājs) īpašumā esošo transportlīdzekļu (turpmāk – Autotransports) remonta, tehniskās apkopes pakalpojumus (turpmāk kopā – Pakalpojums)</w:t>
      </w:r>
      <w:r>
        <w:rPr>
          <w:lang w:val="lv-LV"/>
        </w:rPr>
        <w:t xml:space="preserve"> at</w:t>
      </w:r>
      <w:r w:rsidR="009759DC">
        <w:rPr>
          <w:lang w:val="lv-LV"/>
        </w:rPr>
        <w:t>bilstoši iepirkuma Nr.LU 2017/41</w:t>
      </w:r>
      <w:r w:rsidRPr="00136832">
        <w:rPr>
          <w:lang w:val="lv-LV"/>
        </w:rPr>
        <w:t xml:space="preserve">_I “LU autotransporta remonta un </w:t>
      </w:r>
      <w:r>
        <w:rPr>
          <w:lang w:val="lv-LV"/>
        </w:rPr>
        <w:t xml:space="preserve">tehniskās apkopes pakalpojumi” </w:t>
      </w:r>
      <w:r w:rsidRPr="00136832">
        <w:rPr>
          <w:lang w:val="lv-LV"/>
        </w:rPr>
        <w:t>nolikuma obligātajiem nosacījumiem un minimālajām prasībām saskaņā ar šādu tehnisko specifikāciju:</w:t>
      </w:r>
    </w:p>
    <w:p w14:paraId="115AC4B6" w14:textId="77777777" w:rsidR="002D642B" w:rsidRPr="00A47EE0" w:rsidRDefault="002D642B" w:rsidP="002D642B">
      <w:pPr>
        <w:pStyle w:val="Default"/>
        <w:rPr>
          <w:lang w:val="lv-LV"/>
        </w:rPr>
      </w:pPr>
    </w:p>
    <w:tbl>
      <w:tblPr>
        <w:tblStyle w:val="TableGrid"/>
        <w:tblW w:w="9351" w:type="dxa"/>
        <w:tblLayout w:type="fixed"/>
        <w:tblLook w:val="04A0" w:firstRow="1" w:lastRow="0" w:firstColumn="1" w:lastColumn="0" w:noHBand="0" w:noVBand="1"/>
      </w:tblPr>
      <w:tblGrid>
        <w:gridCol w:w="704"/>
        <w:gridCol w:w="5337"/>
        <w:gridCol w:w="3310"/>
      </w:tblGrid>
      <w:tr w:rsidR="002D642B" w:rsidRPr="00A47EE0" w14:paraId="75865C5C" w14:textId="77777777" w:rsidTr="002D642B">
        <w:tc>
          <w:tcPr>
            <w:tcW w:w="704" w:type="dxa"/>
          </w:tcPr>
          <w:p w14:paraId="6239383B" w14:textId="77777777" w:rsidR="002D642B" w:rsidRPr="00A47EE0" w:rsidRDefault="002D642B" w:rsidP="00B007B7">
            <w:pPr>
              <w:pStyle w:val="Default"/>
              <w:jc w:val="center"/>
              <w:rPr>
                <w:lang w:val="lv-LV"/>
              </w:rPr>
            </w:pPr>
            <w:r w:rsidRPr="00A47EE0">
              <w:rPr>
                <w:b/>
                <w:bCs/>
                <w:lang w:val="lv-LV"/>
              </w:rPr>
              <w:t>Nr. p.k.</w:t>
            </w:r>
          </w:p>
        </w:tc>
        <w:tc>
          <w:tcPr>
            <w:tcW w:w="5337" w:type="dxa"/>
            <w:vAlign w:val="center"/>
          </w:tcPr>
          <w:p w14:paraId="482F1F87" w14:textId="77777777" w:rsidR="002D642B" w:rsidRPr="00A47EE0" w:rsidRDefault="002D642B" w:rsidP="002D642B">
            <w:pPr>
              <w:pStyle w:val="Default"/>
              <w:jc w:val="center"/>
              <w:rPr>
                <w:lang w:val="lv-LV"/>
              </w:rPr>
            </w:pPr>
            <w:r w:rsidRPr="00A47EE0">
              <w:rPr>
                <w:b/>
                <w:bCs/>
                <w:lang w:val="lv-LV"/>
              </w:rPr>
              <w:t>Obligātie nosacījumi un minimālās prasības</w:t>
            </w:r>
          </w:p>
        </w:tc>
        <w:tc>
          <w:tcPr>
            <w:tcW w:w="3310" w:type="dxa"/>
            <w:vAlign w:val="center"/>
          </w:tcPr>
          <w:p w14:paraId="52D94DB1" w14:textId="77777777" w:rsidR="002D642B" w:rsidRPr="00A47EE0" w:rsidRDefault="002D642B" w:rsidP="002D642B">
            <w:pPr>
              <w:pStyle w:val="Default"/>
              <w:jc w:val="center"/>
              <w:rPr>
                <w:lang w:val="lv-LV"/>
              </w:rPr>
            </w:pPr>
            <w:r w:rsidRPr="00A47EE0">
              <w:rPr>
                <w:b/>
                <w:bCs/>
                <w:lang w:val="lv-LV"/>
              </w:rPr>
              <w:t>Pretendenta piedāvājums*</w:t>
            </w:r>
          </w:p>
        </w:tc>
      </w:tr>
      <w:tr w:rsidR="002D642B" w:rsidRPr="00A47EE0" w14:paraId="42AB27D9" w14:textId="77777777" w:rsidTr="002D642B">
        <w:tc>
          <w:tcPr>
            <w:tcW w:w="704" w:type="dxa"/>
          </w:tcPr>
          <w:p w14:paraId="3E922630" w14:textId="2A1B826D" w:rsidR="002D642B" w:rsidRPr="00A47EE0" w:rsidRDefault="002D642B" w:rsidP="00B007B7">
            <w:pPr>
              <w:pStyle w:val="Default"/>
              <w:numPr>
                <w:ilvl w:val="0"/>
                <w:numId w:val="47"/>
              </w:numPr>
              <w:jc w:val="center"/>
              <w:rPr>
                <w:lang w:val="lv-LV"/>
              </w:rPr>
            </w:pPr>
          </w:p>
        </w:tc>
        <w:tc>
          <w:tcPr>
            <w:tcW w:w="5337" w:type="dxa"/>
          </w:tcPr>
          <w:p w14:paraId="07CFE784" w14:textId="77777777" w:rsidR="002D642B" w:rsidRPr="00A47EE0" w:rsidRDefault="002D642B" w:rsidP="002D642B">
            <w:pPr>
              <w:pStyle w:val="Default"/>
              <w:rPr>
                <w:lang w:val="lv-LV"/>
              </w:rPr>
            </w:pPr>
            <w:r w:rsidRPr="00A47EE0">
              <w:rPr>
                <w:lang w:val="lv-LV"/>
              </w:rPr>
              <w:t>Jānodrošina servisa atrašanās vieta ne tālāka par 15 km no Pasūtītāja galvenās autotransporta bāzēšanās vietas (Zeļļu iela 8).</w:t>
            </w:r>
          </w:p>
        </w:tc>
        <w:tc>
          <w:tcPr>
            <w:tcW w:w="3310" w:type="dxa"/>
          </w:tcPr>
          <w:p w14:paraId="4DF171E4" w14:textId="77777777" w:rsidR="002D642B" w:rsidRPr="00A47EE0" w:rsidRDefault="002D642B" w:rsidP="002D642B">
            <w:pPr>
              <w:pStyle w:val="Default"/>
              <w:rPr>
                <w:lang w:val="lv-LV"/>
              </w:rPr>
            </w:pPr>
            <w:r w:rsidRPr="00A47EE0">
              <w:rPr>
                <w:lang w:val="lv-LV"/>
              </w:rPr>
              <w:t>Pretendents norāda konkrētu autoservisa adresi Rīgā:</w:t>
            </w:r>
            <w:r w:rsidRPr="00A47EE0">
              <w:rPr>
                <w:highlight w:val="yellow"/>
                <w:lang w:val="lv-LV"/>
              </w:rPr>
              <w:t>______________</w:t>
            </w:r>
          </w:p>
        </w:tc>
      </w:tr>
      <w:tr w:rsidR="002D642B" w:rsidRPr="00A47EE0" w14:paraId="1EF28D88" w14:textId="77777777" w:rsidTr="002D642B">
        <w:tc>
          <w:tcPr>
            <w:tcW w:w="704" w:type="dxa"/>
          </w:tcPr>
          <w:p w14:paraId="3B247883" w14:textId="6462DE5C" w:rsidR="002D642B" w:rsidRPr="00A47EE0" w:rsidRDefault="002D642B" w:rsidP="00B007B7">
            <w:pPr>
              <w:pStyle w:val="Default"/>
              <w:numPr>
                <w:ilvl w:val="0"/>
                <w:numId w:val="47"/>
              </w:numPr>
              <w:jc w:val="center"/>
              <w:rPr>
                <w:lang w:val="lv-LV"/>
              </w:rPr>
            </w:pPr>
          </w:p>
        </w:tc>
        <w:tc>
          <w:tcPr>
            <w:tcW w:w="5337" w:type="dxa"/>
          </w:tcPr>
          <w:p w14:paraId="01301AC7" w14:textId="77777777" w:rsidR="002D642B" w:rsidRPr="00A47EE0" w:rsidRDefault="002D642B" w:rsidP="002D642B">
            <w:pPr>
              <w:pStyle w:val="Default"/>
              <w:jc w:val="both"/>
              <w:rPr>
                <w:lang w:val="lv-LV"/>
              </w:rPr>
            </w:pPr>
            <w:r w:rsidRPr="00A47EE0">
              <w:rPr>
                <w:lang w:val="lv-LV"/>
              </w:rPr>
              <w:t>Jānodrošina auto virsbūves daļu remontu  (ģeometrijas atjaunošana, detaļu nomaiņa, metināšana un krāsošana).</w:t>
            </w:r>
          </w:p>
        </w:tc>
        <w:tc>
          <w:tcPr>
            <w:tcW w:w="3310" w:type="dxa"/>
          </w:tcPr>
          <w:p w14:paraId="2D7FE7F6" w14:textId="77777777" w:rsidR="002D642B" w:rsidRPr="00A47EE0" w:rsidRDefault="002D642B" w:rsidP="002D642B">
            <w:pPr>
              <w:pStyle w:val="Default"/>
              <w:rPr>
                <w:lang w:val="lv-LV"/>
              </w:rPr>
            </w:pPr>
          </w:p>
        </w:tc>
      </w:tr>
      <w:tr w:rsidR="002D642B" w:rsidRPr="00A47EE0" w14:paraId="71A96455" w14:textId="77777777" w:rsidTr="002D642B">
        <w:tc>
          <w:tcPr>
            <w:tcW w:w="704" w:type="dxa"/>
          </w:tcPr>
          <w:p w14:paraId="5A2C4C1F" w14:textId="5EEC0E0D" w:rsidR="002D642B" w:rsidRPr="00A47EE0" w:rsidRDefault="002D642B" w:rsidP="00B007B7">
            <w:pPr>
              <w:pStyle w:val="Default"/>
              <w:numPr>
                <w:ilvl w:val="0"/>
                <w:numId w:val="47"/>
              </w:numPr>
              <w:jc w:val="center"/>
              <w:rPr>
                <w:lang w:val="lv-LV"/>
              </w:rPr>
            </w:pPr>
          </w:p>
        </w:tc>
        <w:tc>
          <w:tcPr>
            <w:tcW w:w="5337" w:type="dxa"/>
          </w:tcPr>
          <w:p w14:paraId="70711BCF" w14:textId="77777777" w:rsidR="002D642B" w:rsidRPr="00A47EE0" w:rsidRDefault="002D642B" w:rsidP="002D642B">
            <w:pPr>
              <w:pStyle w:val="Default"/>
              <w:jc w:val="both"/>
              <w:rPr>
                <w:lang w:val="lv-LV"/>
              </w:rPr>
            </w:pPr>
            <w:r w:rsidRPr="00A47EE0">
              <w:rPr>
                <w:lang w:val="lv-LV"/>
              </w:rPr>
              <w:t>Jānodrošina automašīnas ritošās daļas diagnostiku, regulēšanu un remontu.</w:t>
            </w:r>
          </w:p>
        </w:tc>
        <w:tc>
          <w:tcPr>
            <w:tcW w:w="3310" w:type="dxa"/>
          </w:tcPr>
          <w:p w14:paraId="3E44D4ED" w14:textId="77777777" w:rsidR="002D642B" w:rsidRPr="00A47EE0" w:rsidRDefault="002D642B" w:rsidP="002D642B">
            <w:pPr>
              <w:pStyle w:val="Default"/>
              <w:rPr>
                <w:lang w:val="lv-LV"/>
              </w:rPr>
            </w:pPr>
          </w:p>
        </w:tc>
      </w:tr>
      <w:tr w:rsidR="002D642B" w:rsidRPr="00A47EE0" w14:paraId="78AC9339" w14:textId="77777777" w:rsidTr="002D642B">
        <w:tc>
          <w:tcPr>
            <w:tcW w:w="704" w:type="dxa"/>
          </w:tcPr>
          <w:p w14:paraId="0A7B01B9" w14:textId="3E12D36E" w:rsidR="002D642B" w:rsidRPr="00A47EE0" w:rsidRDefault="002D642B" w:rsidP="00B007B7">
            <w:pPr>
              <w:pStyle w:val="Default"/>
              <w:numPr>
                <w:ilvl w:val="0"/>
                <w:numId w:val="47"/>
              </w:numPr>
              <w:jc w:val="center"/>
              <w:rPr>
                <w:lang w:val="lv-LV"/>
              </w:rPr>
            </w:pPr>
          </w:p>
        </w:tc>
        <w:tc>
          <w:tcPr>
            <w:tcW w:w="5337" w:type="dxa"/>
          </w:tcPr>
          <w:p w14:paraId="2BFDDEF7" w14:textId="77777777" w:rsidR="002D642B" w:rsidRPr="00A47EE0" w:rsidRDefault="002D642B" w:rsidP="002D642B">
            <w:pPr>
              <w:pStyle w:val="Default"/>
              <w:jc w:val="both"/>
              <w:rPr>
                <w:lang w:val="lv-LV"/>
              </w:rPr>
            </w:pPr>
            <w:r w:rsidRPr="00A47EE0">
              <w:rPr>
                <w:lang w:val="lv-LV"/>
              </w:rPr>
              <w:t>Jānodrošina automašīnas dzinēja un to apsaistes elementu  diagnostiku, regulēšanu, remontu un reglamentētās apkopes.</w:t>
            </w:r>
          </w:p>
        </w:tc>
        <w:tc>
          <w:tcPr>
            <w:tcW w:w="3310" w:type="dxa"/>
          </w:tcPr>
          <w:p w14:paraId="455F6B84" w14:textId="77777777" w:rsidR="002D642B" w:rsidRPr="00A47EE0" w:rsidRDefault="002D642B" w:rsidP="002D642B">
            <w:pPr>
              <w:pStyle w:val="Default"/>
              <w:rPr>
                <w:lang w:val="lv-LV"/>
              </w:rPr>
            </w:pPr>
          </w:p>
        </w:tc>
      </w:tr>
      <w:tr w:rsidR="002D642B" w:rsidRPr="00A47EE0" w14:paraId="726A1659" w14:textId="77777777" w:rsidTr="002D642B">
        <w:tc>
          <w:tcPr>
            <w:tcW w:w="704" w:type="dxa"/>
          </w:tcPr>
          <w:p w14:paraId="0F98DD9B" w14:textId="29281AE3" w:rsidR="002D642B" w:rsidRPr="00A47EE0" w:rsidRDefault="002D642B" w:rsidP="00B007B7">
            <w:pPr>
              <w:pStyle w:val="Default"/>
              <w:numPr>
                <w:ilvl w:val="0"/>
                <w:numId w:val="47"/>
              </w:numPr>
              <w:jc w:val="center"/>
              <w:rPr>
                <w:lang w:val="lv-LV"/>
              </w:rPr>
            </w:pPr>
          </w:p>
        </w:tc>
        <w:tc>
          <w:tcPr>
            <w:tcW w:w="5337" w:type="dxa"/>
          </w:tcPr>
          <w:p w14:paraId="767A4C5C" w14:textId="77777777" w:rsidR="002D642B" w:rsidRPr="00A47EE0" w:rsidRDefault="002D642B" w:rsidP="002D642B">
            <w:pPr>
              <w:pStyle w:val="Default"/>
              <w:jc w:val="both"/>
              <w:rPr>
                <w:lang w:val="lv-LV"/>
              </w:rPr>
            </w:pPr>
            <w:r w:rsidRPr="00A47EE0">
              <w:rPr>
                <w:lang w:val="lv-LV"/>
              </w:rPr>
              <w:t>Jānodrošina automašīnas salona apsildes un dzesēšanas sistēmu diagnostiku, regulēšanu un remontu.</w:t>
            </w:r>
          </w:p>
        </w:tc>
        <w:tc>
          <w:tcPr>
            <w:tcW w:w="3310" w:type="dxa"/>
          </w:tcPr>
          <w:p w14:paraId="4CD06972" w14:textId="77777777" w:rsidR="002D642B" w:rsidRPr="00A47EE0" w:rsidRDefault="002D642B" w:rsidP="002D642B">
            <w:pPr>
              <w:pStyle w:val="Default"/>
              <w:rPr>
                <w:lang w:val="lv-LV"/>
              </w:rPr>
            </w:pPr>
          </w:p>
        </w:tc>
      </w:tr>
      <w:tr w:rsidR="002D642B" w:rsidRPr="00A47EE0" w14:paraId="7FAC24D0" w14:textId="77777777" w:rsidTr="002D642B">
        <w:tc>
          <w:tcPr>
            <w:tcW w:w="704" w:type="dxa"/>
          </w:tcPr>
          <w:p w14:paraId="6AE84FA9" w14:textId="2F704A84" w:rsidR="002D642B" w:rsidRPr="00A47EE0" w:rsidRDefault="002D642B" w:rsidP="00B007B7">
            <w:pPr>
              <w:pStyle w:val="Default"/>
              <w:numPr>
                <w:ilvl w:val="0"/>
                <w:numId w:val="47"/>
              </w:numPr>
              <w:jc w:val="center"/>
              <w:rPr>
                <w:lang w:val="lv-LV"/>
              </w:rPr>
            </w:pPr>
          </w:p>
        </w:tc>
        <w:tc>
          <w:tcPr>
            <w:tcW w:w="5337" w:type="dxa"/>
          </w:tcPr>
          <w:p w14:paraId="6D4505FF" w14:textId="77777777" w:rsidR="002D642B" w:rsidRPr="00A47EE0" w:rsidRDefault="002D642B" w:rsidP="002D642B">
            <w:pPr>
              <w:pStyle w:val="Default"/>
              <w:rPr>
                <w:lang w:val="lv-LV"/>
              </w:rPr>
            </w:pPr>
            <w:r w:rsidRPr="00A47EE0">
              <w:rPr>
                <w:lang w:val="lv-LV"/>
              </w:rPr>
              <w:t>Pretendentam jānodrošina:</w:t>
            </w:r>
          </w:p>
          <w:p w14:paraId="0C03EE5E" w14:textId="77777777" w:rsidR="002D642B" w:rsidRPr="00A47EE0" w:rsidRDefault="002D642B" w:rsidP="002D642B">
            <w:pPr>
              <w:pStyle w:val="Default"/>
              <w:numPr>
                <w:ilvl w:val="0"/>
                <w:numId w:val="45"/>
              </w:numPr>
              <w:rPr>
                <w:lang w:val="lv-LV"/>
              </w:rPr>
            </w:pPr>
            <w:r w:rsidRPr="00A47EE0">
              <w:rPr>
                <w:lang w:val="lv-LV"/>
              </w:rPr>
              <w:t>Vismaz 6 pacēlāji;</w:t>
            </w:r>
          </w:p>
          <w:p w14:paraId="0DDC40D4" w14:textId="320E36CF" w:rsidR="002D642B" w:rsidRPr="00A47EE0" w:rsidRDefault="002D642B" w:rsidP="002D642B">
            <w:pPr>
              <w:pStyle w:val="Default"/>
              <w:numPr>
                <w:ilvl w:val="0"/>
                <w:numId w:val="45"/>
              </w:numPr>
              <w:rPr>
                <w:lang w:val="lv-LV"/>
              </w:rPr>
            </w:pPr>
            <w:r w:rsidRPr="00A47EE0">
              <w:rPr>
                <w:lang w:val="lv-LV"/>
              </w:rPr>
              <w:t>Vismaz vien</w:t>
            </w:r>
            <w:r w:rsidR="0059497B">
              <w:rPr>
                <w:lang w:val="lv-LV"/>
              </w:rPr>
              <w:t xml:space="preserve">am pacēlājam jābūt ar celtspēju </w:t>
            </w:r>
            <w:r w:rsidRPr="0059497B">
              <w:rPr>
                <w:lang w:val="lv-LV"/>
              </w:rPr>
              <w:t>4t;</w:t>
            </w:r>
          </w:p>
          <w:p w14:paraId="55AFACBA" w14:textId="7BF5F15D" w:rsidR="002D642B" w:rsidRPr="00A47EE0" w:rsidRDefault="002D642B" w:rsidP="002D642B">
            <w:pPr>
              <w:pStyle w:val="Default"/>
              <w:numPr>
                <w:ilvl w:val="0"/>
                <w:numId w:val="45"/>
              </w:numPr>
              <w:rPr>
                <w:lang w:val="lv-LV"/>
              </w:rPr>
            </w:pPr>
            <w:r w:rsidRPr="00A47EE0">
              <w:rPr>
                <w:lang w:val="lv-LV"/>
              </w:rPr>
              <w:t xml:space="preserve">Vismaz vienam </w:t>
            </w:r>
            <w:r w:rsidRPr="0059497B">
              <w:rPr>
                <w:lang w:val="lv-LV"/>
              </w:rPr>
              <w:t>platformas pacēlājam</w:t>
            </w:r>
            <w:r w:rsidR="0059497B">
              <w:rPr>
                <w:lang w:val="lv-LV"/>
              </w:rPr>
              <w:t>;</w:t>
            </w:r>
          </w:p>
          <w:p w14:paraId="4F823FC0" w14:textId="77777777" w:rsidR="002D642B" w:rsidRPr="00A47EE0" w:rsidRDefault="002D642B" w:rsidP="002D642B">
            <w:pPr>
              <w:pStyle w:val="Default"/>
              <w:numPr>
                <w:ilvl w:val="0"/>
                <w:numId w:val="45"/>
              </w:numPr>
              <w:rPr>
                <w:lang w:val="lv-LV"/>
              </w:rPr>
            </w:pPr>
            <w:r w:rsidRPr="00A47EE0">
              <w:rPr>
                <w:lang w:val="lv-LV"/>
              </w:rPr>
              <w:t>Pacēlāja uzcelšanas augstumam jābūt vismaz 1800mm;</w:t>
            </w:r>
          </w:p>
          <w:p w14:paraId="52D47CF8" w14:textId="77777777" w:rsidR="002D642B" w:rsidRPr="00A47EE0" w:rsidRDefault="002D642B" w:rsidP="002D642B">
            <w:pPr>
              <w:pStyle w:val="Default"/>
              <w:numPr>
                <w:ilvl w:val="0"/>
                <w:numId w:val="45"/>
              </w:numPr>
              <w:rPr>
                <w:lang w:val="lv-LV"/>
              </w:rPr>
            </w:pPr>
            <w:r w:rsidRPr="00A47EE0">
              <w:rPr>
                <w:lang w:val="lv-LV"/>
              </w:rPr>
              <w:t>Hidrauliskā prese, vismaz spēks:30t;</w:t>
            </w:r>
          </w:p>
          <w:p w14:paraId="3CCB163A" w14:textId="77777777" w:rsidR="002D642B" w:rsidRPr="00A47EE0" w:rsidRDefault="002D642B" w:rsidP="002D642B">
            <w:pPr>
              <w:pStyle w:val="Default"/>
              <w:numPr>
                <w:ilvl w:val="0"/>
                <w:numId w:val="45"/>
              </w:numPr>
              <w:rPr>
                <w:lang w:val="lv-LV"/>
              </w:rPr>
            </w:pPr>
            <w:r w:rsidRPr="00A47EE0">
              <w:rPr>
                <w:lang w:val="lv-LV"/>
              </w:rPr>
              <w:t>Bremžu stends;</w:t>
            </w:r>
          </w:p>
          <w:p w14:paraId="56208AA2" w14:textId="77777777" w:rsidR="002D642B" w:rsidRPr="00A47EE0" w:rsidRDefault="002D642B" w:rsidP="002D642B">
            <w:pPr>
              <w:pStyle w:val="Default"/>
              <w:numPr>
                <w:ilvl w:val="0"/>
                <w:numId w:val="45"/>
              </w:numPr>
              <w:rPr>
                <w:lang w:val="lv-LV"/>
              </w:rPr>
            </w:pPr>
            <w:r w:rsidRPr="00A47EE0">
              <w:rPr>
                <w:lang w:val="lv-LV"/>
              </w:rPr>
              <w:t>Riteņu savirzes/sagāzuma regulēšanas iekārta;</w:t>
            </w:r>
          </w:p>
          <w:p w14:paraId="39734158" w14:textId="77777777" w:rsidR="002D642B" w:rsidRPr="00A47EE0" w:rsidRDefault="002D642B" w:rsidP="002D642B">
            <w:pPr>
              <w:pStyle w:val="Default"/>
              <w:numPr>
                <w:ilvl w:val="0"/>
                <w:numId w:val="45"/>
              </w:numPr>
              <w:rPr>
                <w:lang w:val="lv-LV"/>
              </w:rPr>
            </w:pPr>
            <w:r w:rsidRPr="00A47EE0">
              <w:rPr>
                <w:lang w:val="lv-LV"/>
              </w:rPr>
              <w:t>Gaismas ierīču gaismas stara mērīšanas regulēšanas iekārta.</w:t>
            </w:r>
          </w:p>
        </w:tc>
        <w:tc>
          <w:tcPr>
            <w:tcW w:w="3310" w:type="dxa"/>
          </w:tcPr>
          <w:p w14:paraId="159E944E" w14:textId="77777777" w:rsidR="002D642B" w:rsidRPr="00A47EE0" w:rsidRDefault="002D642B" w:rsidP="002D642B">
            <w:pPr>
              <w:pStyle w:val="Default"/>
              <w:rPr>
                <w:lang w:val="lv-LV"/>
              </w:rPr>
            </w:pPr>
          </w:p>
        </w:tc>
      </w:tr>
      <w:tr w:rsidR="002D642B" w:rsidRPr="00A47EE0" w14:paraId="5550AC88" w14:textId="77777777" w:rsidTr="002D642B">
        <w:tc>
          <w:tcPr>
            <w:tcW w:w="704" w:type="dxa"/>
          </w:tcPr>
          <w:p w14:paraId="0A0D2D69" w14:textId="2CECD803" w:rsidR="002D642B" w:rsidRPr="00A47EE0" w:rsidRDefault="002D642B" w:rsidP="00B007B7">
            <w:pPr>
              <w:pStyle w:val="Default"/>
              <w:numPr>
                <w:ilvl w:val="0"/>
                <w:numId w:val="47"/>
              </w:numPr>
              <w:jc w:val="center"/>
              <w:rPr>
                <w:lang w:val="lv-LV"/>
              </w:rPr>
            </w:pPr>
          </w:p>
        </w:tc>
        <w:tc>
          <w:tcPr>
            <w:tcW w:w="5337" w:type="dxa"/>
          </w:tcPr>
          <w:p w14:paraId="3693D3B6" w14:textId="5A76FF16" w:rsidR="002D642B" w:rsidRPr="00A47EE0" w:rsidRDefault="002D642B" w:rsidP="00B007B7">
            <w:pPr>
              <w:pStyle w:val="Default"/>
              <w:jc w:val="both"/>
              <w:rPr>
                <w:lang w:val="lv-LV"/>
              </w:rPr>
            </w:pPr>
            <w:r w:rsidRPr="00A47EE0">
              <w:rPr>
                <w:lang w:val="lv-LV"/>
              </w:rPr>
              <w:t xml:space="preserve">Ja </w:t>
            </w:r>
            <w:r w:rsidRPr="00B007B7">
              <w:rPr>
                <w:lang w:val="lv-LV"/>
              </w:rPr>
              <w:t>autotransporta ārkārtas remonta</w:t>
            </w:r>
            <w:r w:rsidRPr="00A47EE0">
              <w:rPr>
                <w:lang w:val="lv-LV"/>
              </w:rPr>
              <w:t xml:space="preserve"> vai apkopes darbi ilgst vairāk kā 2h, pretendentam jānodrošina maiņas auto, ko uz remonta laiku bez papildu samaksas maksas nodod lietošanā Pasūtītājam.</w:t>
            </w:r>
          </w:p>
        </w:tc>
        <w:tc>
          <w:tcPr>
            <w:tcW w:w="3310" w:type="dxa"/>
          </w:tcPr>
          <w:p w14:paraId="602DBA4B" w14:textId="77777777" w:rsidR="002D642B" w:rsidRPr="00A47EE0" w:rsidRDefault="002D642B" w:rsidP="002D642B">
            <w:pPr>
              <w:pStyle w:val="Default"/>
              <w:rPr>
                <w:lang w:val="lv-LV"/>
              </w:rPr>
            </w:pPr>
          </w:p>
        </w:tc>
      </w:tr>
      <w:tr w:rsidR="002D642B" w:rsidRPr="00A47EE0" w14:paraId="29DCE6A2" w14:textId="77777777" w:rsidTr="002D642B">
        <w:tc>
          <w:tcPr>
            <w:tcW w:w="704" w:type="dxa"/>
          </w:tcPr>
          <w:p w14:paraId="12F7BCB8" w14:textId="22DC2674" w:rsidR="002D642B" w:rsidRPr="00A47EE0" w:rsidRDefault="002D642B" w:rsidP="00B007B7">
            <w:pPr>
              <w:pStyle w:val="Default"/>
              <w:numPr>
                <w:ilvl w:val="0"/>
                <w:numId w:val="47"/>
              </w:numPr>
              <w:jc w:val="center"/>
              <w:rPr>
                <w:lang w:val="lv-LV"/>
              </w:rPr>
            </w:pPr>
          </w:p>
        </w:tc>
        <w:tc>
          <w:tcPr>
            <w:tcW w:w="5337" w:type="dxa"/>
          </w:tcPr>
          <w:p w14:paraId="450F941E" w14:textId="798C95C9" w:rsidR="002D642B" w:rsidRPr="00A47EE0" w:rsidRDefault="002D642B" w:rsidP="00B007B7">
            <w:pPr>
              <w:pStyle w:val="Default"/>
              <w:rPr>
                <w:lang w:val="lv-LV"/>
              </w:rPr>
            </w:pPr>
            <w:r w:rsidRPr="00A47EE0">
              <w:rPr>
                <w:lang w:val="lv-LV"/>
              </w:rPr>
              <w:t>Autoservisa darba laikam jābūt vismaz no plkst</w:t>
            </w:r>
            <w:r w:rsidRPr="00B007B7">
              <w:rPr>
                <w:lang w:val="lv-LV"/>
              </w:rPr>
              <w:t>. 9:00</w:t>
            </w:r>
            <w:r w:rsidRPr="00A47EE0">
              <w:rPr>
                <w:lang w:val="lv-LV"/>
              </w:rPr>
              <w:t xml:space="preserve"> līdz plkst.17.00 valsts noteiktajās oficiālajās darba dienās.</w:t>
            </w:r>
          </w:p>
        </w:tc>
        <w:tc>
          <w:tcPr>
            <w:tcW w:w="3310" w:type="dxa"/>
          </w:tcPr>
          <w:p w14:paraId="01B2225C" w14:textId="77777777" w:rsidR="002D642B" w:rsidRPr="00A47EE0" w:rsidRDefault="002D642B" w:rsidP="002D642B">
            <w:pPr>
              <w:pStyle w:val="Default"/>
              <w:rPr>
                <w:lang w:val="lv-LV"/>
              </w:rPr>
            </w:pPr>
          </w:p>
        </w:tc>
      </w:tr>
      <w:tr w:rsidR="002D642B" w:rsidRPr="00A47EE0" w14:paraId="3D4CEC09" w14:textId="77777777" w:rsidTr="002D642B">
        <w:tc>
          <w:tcPr>
            <w:tcW w:w="704" w:type="dxa"/>
          </w:tcPr>
          <w:p w14:paraId="1B5AE08A" w14:textId="1E8A7724" w:rsidR="002D642B" w:rsidRPr="00A47EE0" w:rsidRDefault="002D642B" w:rsidP="00B007B7">
            <w:pPr>
              <w:pStyle w:val="Default"/>
              <w:numPr>
                <w:ilvl w:val="0"/>
                <w:numId w:val="47"/>
              </w:numPr>
              <w:jc w:val="center"/>
              <w:rPr>
                <w:lang w:val="lv-LV"/>
              </w:rPr>
            </w:pPr>
          </w:p>
        </w:tc>
        <w:tc>
          <w:tcPr>
            <w:tcW w:w="5337" w:type="dxa"/>
          </w:tcPr>
          <w:p w14:paraId="0864CB6E" w14:textId="77777777" w:rsidR="002D642B" w:rsidRPr="00A47EE0" w:rsidRDefault="002D642B" w:rsidP="002D642B">
            <w:pPr>
              <w:pStyle w:val="Default"/>
              <w:rPr>
                <w:lang w:val="lv-LV"/>
              </w:rPr>
            </w:pPr>
            <w:r w:rsidRPr="00A47EE0">
              <w:rPr>
                <w:lang w:val="lv-LV"/>
              </w:rPr>
              <w:t xml:space="preserve">Ja Izpildītājs Autotransportam ir veicis autotransporta sagatavošanas darbus valsts tehniskās apskates veikšanai Ceļu satiksmes drošības direkcijā un pēc iepriekš norādītās apskates Pasūtītājam Autotransporta Ceļu satiksmes drošības direkcijā netiek izsniegta atļauja uz maksimālo termiņu piedalīties ceļu satiksmē – Pretendentam ir jānovērš iepriekš nenovērstie vai nepilnīgi novērstie defekti, neieturot samaksu par šo remontdarbu. </w:t>
            </w:r>
          </w:p>
        </w:tc>
        <w:tc>
          <w:tcPr>
            <w:tcW w:w="3310" w:type="dxa"/>
          </w:tcPr>
          <w:p w14:paraId="1DDCDE68" w14:textId="77777777" w:rsidR="002D642B" w:rsidRPr="00A47EE0" w:rsidRDefault="002D642B" w:rsidP="002D642B">
            <w:pPr>
              <w:pStyle w:val="Default"/>
              <w:rPr>
                <w:lang w:val="lv-LV"/>
              </w:rPr>
            </w:pPr>
          </w:p>
        </w:tc>
      </w:tr>
      <w:tr w:rsidR="002D642B" w:rsidRPr="00A47EE0" w14:paraId="3CA304B7" w14:textId="77777777" w:rsidTr="002D642B">
        <w:tc>
          <w:tcPr>
            <w:tcW w:w="704" w:type="dxa"/>
          </w:tcPr>
          <w:p w14:paraId="4B07EE36" w14:textId="4BDA25B5" w:rsidR="002D642B" w:rsidRPr="00A47EE0" w:rsidRDefault="002D642B" w:rsidP="00B007B7">
            <w:pPr>
              <w:pStyle w:val="Default"/>
              <w:numPr>
                <w:ilvl w:val="0"/>
                <w:numId w:val="47"/>
              </w:numPr>
              <w:jc w:val="center"/>
              <w:rPr>
                <w:lang w:val="lv-LV"/>
              </w:rPr>
            </w:pPr>
          </w:p>
        </w:tc>
        <w:tc>
          <w:tcPr>
            <w:tcW w:w="5337" w:type="dxa"/>
          </w:tcPr>
          <w:p w14:paraId="0A4A5866" w14:textId="77777777" w:rsidR="002D642B" w:rsidRPr="00A47EE0" w:rsidRDefault="002D642B" w:rsidP="002D642B">
            <w:pPr>
              <w:pStyle w:val="Default"/>
              <w:rPr>
                <w:highlight w:val="yellow"/>
                <w:lang w:val="lv-LV"/>
              </w:rPr>
            </w:pPr>
            <w:r w:rsidRPr="00A47EE0">
              <w:rPr>
                <w:lang w:val="lv-LV"/>
              </w:rPr>
              <w:t>Jānodrošina riepu montāžas un balansēšanas darbi.</w:t>
            </w:r>
          </w:p>
        </w:tc>
        <w:tc>
          <w:tcPr>
            <w:tcW w:w="3310" w:type="dxa"/>
          </w:tcPr>
          <w:p w14:paraId="612DFF2B" w14:textId="77777777" w:rsidR="002D642B" w:rsidRPr="00A47EE0" w:rsidRDefault="002D642B" w:rsidP="002D642B">
            <w:pPr>
              <w:pStyle w:val="Default"/>
              <w:rPr>
                <w:lang w:val="lv-LV"/>
              </w:rPr>
            </w:pPr>
          </w:p>
        </w:tc>
      </w:tr>
      <w:tr w:rsidR="002D642B" w:rsidRPr="00A47EE0" w14:paraId="79A4539F" w14:textId="77777777" w:rsidTr="002D642B">
        <w:tc>
          <w:tcPr>
            <w:tcW w:w="704" w:type="dxa"/>
          </w:tcPr>
          <w:p w14:paraId="54F8B021" w14:textId="6A057611" w:rsidR="002D642B" w:rsidRPr="00A47EE0" w:rsidRDefault="002D642B" w:rsidP="00B007B7">
            <w:pPr>
              <w:pStyle w:val="Default"/>
              <w:numPr>
                <w:ilvl w:val="0"/>
                <w:numId w:val="47"/>
              </w:numPr>
              <w:jc w:val="center"/>
              <w:rPr>
                <w:lang w:val="lv-LV"/>
              </w:rPr>
            </w:pPr>
          </w:p>
        </w:tc>
        <w:tc>
          <w:tcPr>
            <w:tcW w:w="5337" w:type="dxa"/>
          </w:tcPr>
          <w:p w14:paraId="6389BF0C" w14:textId="77777777" w:rsidR="002D642B" w:rsidRPr="00A47EE0" w:rsidRDefault="002D642B" w:rsidP="002D642B">
            <w:pPr>
              <w:pStyle w:val="Default"/>
              <w:rPr>
                <w:lang w:val="lv-LV"/>
              </w:rPr>
            </w:pPr>
            <w:r w:rsidRPr="00A47EE0">
              <w:rPr>
                <w:lang w:val="lv-LV"/>
              </w:rPr>
              <w:t>Jānodrošina automašīnu tehniskā apkope un remontdarbi neparedzētos un neatliekamos gadījumos ārpus kārtas.</w:t>
            </w:r>
          </w:p>
        </w:tc>
        <w:tc>
          <w:tcPr>
            <w:tcW w:w="3310" w:type="dxa"/>
          </w:tcPr>
          <w:p w14:paraId="36732021" w14:textId="77777777" w:rsidR="002D642B" w:rsidRPr="00A47EE0" w:rsidRDefault="002D642B" w:rsidP="002D642B">
            <w:pPr>
              <w:pStyle w:val="Default"/>
              <w:rPr>
                <w:lang w:val="lv-LV"/>
              </w:rPr>
            </w:pPr>
          </w:p>
        </w:tc>
      </w:tr>
      <w:tr w:rsidR="002D642B" w:rsidRPr="00A47EE0" w14:paraId="6CC9507B" w14:textId="77777777" w:rsidTr="002D642B">
        <w:tc>
          <w:tcPr>
            <w:tcW w:w="704" w:type="dxa"/>
          </w:tcPr>
          <w:p w14:paraId="3028FF76" w14:textId="3A6FB8C6" w:rsidR="002D642B" w:rsidRPr="00A47EE0" w:rsidRDefault="002D642B" w:rsidP="00B007B7">
            <w:pPr>
              <w:pStyle w:val="Default"/>
              <w:numPr>
                <w:ilvl w:val="0"/>
                <w:numId w:val="47"/>
              </w:numPr>
              <w:jc w:val="center"/>
              <w:rPr>
                <w:lang w:val="lv-LV"/>
              </w:rPr>
            </w:pPr>
          </w:p>
        </w:tc>
        <w:tc>
          <w:tcPr>
            <w:tcW w:w="5337" w:type="dxa"/>
          </w:tcPr>
          <w:p w14:paraId="2FDD1FB8" w14:textId="77777777" w:rsidR="002D642B" w:rsidRPr="00A47EE0" w:rsidRDefault="002D642B" w:rsidP="002D642B">
            <w:pPr>
              <w:pStyle w:val="Default"/>
              <w:rPr>
                <w:highlight w:val="yellow"/>
                <w:lang w:val="lv-LV"/>
              </w:rPr>
            </w:pPr>
            <w:r w:rsidRPr="00A47EE0">
              <w:rPr>
                <w:lang w:val="lv-LV"/>
              </w:rPr>
              <w:t>Jānodrošina automašīnu remonta darbi ar oriģinālajām rezerves detaļām vai ekvivalentām. Pēc detaļu nomaiņas jānodrošina veco bojāto detaļu uzrādīšanu LU pilnvarotai personai.</w:t>
            </w:r>
          </w:p>
        </w:tc>
        <w:tc>
          <w:tcPr>
            <w:tcW w:w="3310" w:type="dxa"/>
          </w:tcPr>
          <w:p w14:paraId="5116A51E" w14:textId="77777777" w:rsidR="002D642B" w:rsidRPr="00A47EE0" w:rsidRDefault="002D642B" w:rsidP="002D642B">
            <w:pPr>
              <w:pStyle w:val="Default"/>
              <w:rPr>
                <w:lang w:val="lv-LV"/>
              </w:rPr>
            </w:pPr>
          </w:p>
        </w:tc>
      </w:tr>
      <w:tr w:rsidR="002D642B" w:rsidRPr="00A47EE0" w14:paraId="10005B37" w14:textId="77777777" w:rsidTr="002D642B">
        <w:tc>
          <w:tcPr>
            <w:tcW w:w="704" w:type="dxa"/>
          </w:tcPr>
          <w:p w14:paraId="02215DB2" w14:textId="77712B1D" w:rsidR="002D642B" w:rsidRPr="00A47EE0" w:rsidRDefault="002D642B" w:rsidP="00B007B7">
            <w:pPr>
              <w:pStyle w:val="Default"/>
              <w:numPr>
                <w:ilvl w:val="0"/>
                <w:numId w:val="47"/>
              </w:numPr>
              <w:jc w:val="center"/>
              <w:rPr>
                <w:lang w:val="lv-LV"/>
              </w:rPr>
            </w:pPr>
          </w:p>
        </w:tc>
        <w:tc>
          <w:tcPr>
            <w:tcW w:w="5337" w:type="dxa"/>
          </w:tcPr>
          <w:p w14:paraId="5514356D" w14:textId="0EFAB2C3" w:rsidR="002D642B" w:rsidRPr="00A47EE0" w:rsidRDefault="004C6053" w:rsidP="004C6053">
            <w:pPr>
              <w:pStyle w:val="Default"/>
              <w:rPr>
                <w:highlight w:val="yellow"/>
                <w:lang w:val="lv-LV"/>
              </w:rPr>
            </w:pPr>
            <w:r w:rsidRPr="004C6053">
              <w:rPr>
                <w:lang w:val="lv-LV"/>
              </w:rPr>
              <w:t>J</w:t>
            </w:r>
            <w:r w:rsidR="002D642B" w:rsidRPr="004C6053">
              <w:rPr>
                <w:lang w:val="lv-LV"/>
              </w:rPr>
              <w:t>ānodrošina apsargāta autostāvvieta automašīnai, kas atrodas remontā vai kurai tiek veikta tehniskā apkope.</w:t>
            </w:r>
          </w:p>
        </w:tc>
        <w:tc>
          <w:tcPr>
            <w:tcW w:w="3310" w:type="dxa"/>
          </w:tcPr>
          <w:p w14:paraId="0352868C" w14:textId="77777777" w:rsidR="002D642B" w:rsidRPr="00A47EE0" w:rsidRDefault="002D642B" w:rsidP="002D642B">
            <w:pPr>
              <w:pStyle w:val="Default"/>
              <w:rPr>
                <w:lang w:val="lv-LV"/>
              </w:rPr>
            </w:pPr>
          </w:p>
        </w:tc>
      </w:tr>
      <w:tr w:rsidR="002D642B" w:rsidRPr="00A47EE0" w14:paraId="478740E3" w14:textId="77777777" w:rsidTr="002D642B">
        <w:tc>
          <w:tcPr>
            <w:tcW w:w="704" w:type="dxa"/>
          </w:tcPr>
          <w:p w14:paraId="78B802DA" w14:textId="0FBA662A" w:rsidR="002D642B" w:rsidRPr="00A47EE0" w:rsidRDefault="002D642B" w:rsidP="00B007B7">
            <w:pPr>
              <w:pStyle w:val="Default"/>
              <w:numPr>
                <w:ilvl w:val="0"/>
                <w:numId w:val="47"/>
              </w:numPr>
              <w:jc w:val="center"/>
              <w:rPr>
                <w:lang w:val="lv-LV"/>
              </w:rPr>
            </w:pPr>
          </w:p>
        </w:tc>
        <w:tc>
          <w:tcPr>
            <w:tcW w:w="5337" w:type="dxa"/>
          </w:tcPr>
          <w:p w14:paraId="46526D0A" w14:textId="77777777" w:rsidR="002D642B" w:rsidRPr="00A47EE0" w:rsidRDefault="002D642B" w:rsidP="002D642B">
            <w:pPr>
              <w:pStyle w:val="Default"/>
              <w:rPr>
                <w:lang w:val="lv-LV"/>
              </w:rPr>
            </w:pPr>
            <w:r w:rsidRPr="00A47EE0">
              <w:rPr>
                <w:lang w:val="lv-LV"/>
              </w:rPr>
              <w:t>Garantijas noteikumi:</w:t>
            </w:r>
          </w:p>
          <w:p w14:paraId="632DFE9C" w14:textId="77777777" w:rsidR="002D642B" w:rsidRPr="00A47EE0" w:rsidRDefault="002D642B" w:rsidP="002D642B">
            <w:pPr>
              <w:pStyle w:val="Default"/>
              <w:rPr>
                <w:lang w:val="lv-LV"/>
              </w:rPr>
            </w:pPr>
            <w:r w:rsidRPr="00A47EE0">
              <w:rPr>
                <w:lang w:val="lv-LV"/>
              </w:rPr>
              <w:t>1)jaunām oriģinālām auto rezerves daļām – vismaz 24 (divdesmit  četri)  mēneši, ja transportlīdzekļa ražotājs nav noteicis savādāk;</w:t>
            </w:r>
          </w:p>
          <w:p w14:paraId="768D88AD" w14:textId="77777777" w:rsidR="002D642B" w:rsidRPr="00A47EE0" w:rsidRDefault="002D642B" w:rsidP="002D642B">
            <w:pPr>
              <w:pStyle w:val="Default"/>
              <w:rPr>
                <w:lang w:val="lv-LV"/>
              </w:rPr>
            </w:pPr>
            <w:r w:rsidRPr="00A47EE0">
              <w:rPr>
                <w:lang w:val="lv-LV"/>
              </w:rPr>
              <w:t>2) jaunām ekvivalentām auto rezerves daļām – vismaz 12 (divpadsmit)  mēneši.</w:t>
            </w:r>
          </w:p>
        </w:tc>
        <w:tc>
          <w:tcPr>
            <w:tcW w:w="3310" w:type="dxa"/>
          </w:tcPr>
          <w:p w14:paraId="2EC1452B" w14:textId="77777777" w:rsidR="002D642B" w:rsidRPr="00A47EE0" w:rsidRDefault="002D642B" w:rsidP="002D642B">
            <w:pPr>
              <w:pStyle w:val="Default"/>
              <w:rPr>
                <w:i/>
                <w:lang w:val="lv-LV"/>
              </w:rPr>
            </w:pPr>
            <w:r w:rsidRPr="00A47EE0">
              <w:rPr>
                <w:i/>
                <w:lang w:val="lv-LV"/>
              </w:rPr>
              <w:t>Pretendents norāda konkrētu piedāvāto garantijas laiku mēnešos oriģinālām un ekvivalentām rezerves daļām:</w:t>
            </w:r>
            <w:r w:rsidRPr="00A47EE0">
              <w:rPr>
                <w:i/>
                <w:highlight w:val="yellow"/>
                <w:lang w:val="lv-LV"/>
              </w:rPr>
              <w:t>__________</w:t>
            </w:r>
          </w:p>
        </w:tc>
      </w:tr>
      <w:tr w:rsidR="002D642B" w:rsidRPr="00A47EE0" w14:paraId="4E94AD3E" w14:textId="77777777" w:rsidTr="002D642B">
        <w:tc>
          <w:tcPr>
            <w:tcW w:w="704" w:type="dxa"/>
          </w:tcPr>
          <w:p w14:paraId="2AD11C22" w14:textId="5049F4C0" w:rsidR="002D642B" w:rsidRPr="00A47EE0" w:rsidRDefault="002D642B" w:rsidP="00B007B7">
            <w:pPr>
              <w:pStyle w:val="Default"/>
              <w:numPr>
                <w:ilvl w:val="0"/>
                <w:numId w:val="47"/>
              </w:numPr>
              <w:jc w:val="center"/>
              <w:rPr>
                <w:lang w:val="lv-LV"/>
              </w:rPr>
            </w:pPr>
          </w:p>
        </w:tc>
        <w:tc>
          <w:tcPr>
            <w:tcW w:w="5337" w:type="dxa"/>
          </w:tcPr>
          <w:p w14:paraId="33310BC2" w14:textId="77777777" w:rsidR="002D642B" w:rsidRPr="00A47EE0" w:rsidRDefault="002D642B" w:rsidP="002D642B">
            <w:pPr>
              <w:pStyle w:val="Default"/>
              <w:rPr>
                <w:lang w:val="lv-LV"/>
              </w:rPr>
            </w:pPr>
            <w:r w:rsidRPr="00A47EE0">
              <w:rPr>
                <w:lang w:val="lv-LV"/>
              </w:rPr>
              <w:t>Garantijas laiks veiktajiem remonta darbiem – vismaz 12 (divpadsmit)  mēneši</w:t>
            </w:r>
          </w:p>
        </w:tc>
        <w:tc>
          <w:tcPr>
            <w:tcW w:w="3310" w:type="dxa"/>
          </w:tcPr>
          <w:p w14:paraId="7B9CEF49" w14:textId="77777777" w:rsidR="002D642B" w:rsidRPr="00A47EE0" w:rsidRDefault="002D642B" w:rsidP="002D642B">
            <w:pPr>
              <w:pStyle w:val="Default"/>
              <w:rPr>
                <w:i/>
                <w:lang w:val="lv-LV"/>
              </w:rPr>
            </w:pPr>
            <w:r w:rsidRPr="00A47EE0">
              <w:rPr>
                <w:i/>
                <w:lang w:val="lv-LV"/>
              </w:rPr>
              <w:t>Pretendents norāda konkrētu piedāvāto garantijas laiku mēnešos veiktajiem remontdarbiem:</w:t>
            </w:r>
            <w:r w:rsidRPr="00A47EE0">
              <w:rPr>
                <w:i/>
                <w:highlight w:val="yellow"/>
                <w:lang w:val="lv-LV"/>
              </w:rPr>
              <w:t>__________</w:t>
            </w:r>
          </w:p>
        </w:tc>
      </w:tr>
      <w:tr w:rsidR="002D642B" w:rsidRPr="00A47EE0" w14:paraId="0CF7753E" w14:textId="77777777" w:rsidTr="002D642B">
        <w:tc>
          <w:tcPr>
            <w:tcW w:w="704" w:type="dxa"/>
          </w:tcPr>
          <w:p w14:paraId="38C708C1" w14:textId="79264DB0" w:rsidR="002D642B" w:rsidRPr="00A47EE0" w:rsidRDefault="002D642B" w:rsidP="00B007B7">
            <w:pPr>
              <w:pStyle w:val="Default"/>
              <w:numPr>
                <w:ilvl w:val="0"/>
                <w:numId w:val="47"/>
              </w:numPr>
              <w:jc w:val="center"/>
              <w:rPr>
                <w:lang w:val="lv-LV"/>
              </w:rPr>
            </w:pPr>
          </w:p>
        </w:tc>
        <w:tc>
          <w:tcPr>
            <w:tcW w:w="5337" w:type="dxa"/>
          </w:tcPr>
          <w:p w14:paraId="46A796CD" w14:textId="77777777" w:rsidR="002D642B" w:rsidRPr="00A47EE0" w:rsidRDefault="002D642B" w:rsidP="002D642B">
            <w:pPr>
              <w:pStyle w:val="Default"/>
              <w:rPr>
                <w:lang w:val="lv-LV"/>
              </w:rPr>
            </w:pPr>
            <w:r w:rsidRPr="00A47EE0">
              <w:rPr>
                <w:lang w:val="lv-LV"/>
              </w:rPr>
              <w:t>Jānodrošina automašīnu virsbūves mazgāšana, salona tīrīšana, auto salona ķīmiskā tīrīšana, auto virsbūves vaskošana un pulēšana.</w:t>
            </w:r>
          </w:p>
        </w:tc>
        <w:tc>
          <w:tcPr>
            <w:tcW w:w="3310" w:type="dxa"/>
          </w:tcPr>
          <w:p w14:paraId="26510347" w14:textId="77777777" w:rsidR="002D642B" w:rsidRPr="00A47EE0" w:rsidRDefault="002D642B" w:rsidP="002D642B">
            <w:pPr>
              <w:pStyle w:val="Default"/>
              <w:rPr>
                <w:lang w:val="lv-LV"/>
              </w:rPr>
            </w:pPr>
          </w:p>
        </w:tc>
      </w:tr>
      <w:tr w:rsidR="002D642B" w:rsidRPr="00A47EE0" w14:paraId="0F41555A" w14:textId="77777777" w:rsidTr="002D642B">
        <w:tc>
          <w:tcPr>
            <w:tcW w:w="704" w:type="dxa"/>
          </w:tcPr>
          <w:p w14:paraId="0C5972B7" w14:textId="388986BB" w:rsidR="002D642B" w:rsidRPr="00A47EE0" w:rsidRDefault="002D642B" w:rsidP="00B007B7">
            <w:pPr>
              <w:pStyle w:val="Default"/>
              <w:numPr>
                <w:ilvl w:val="0"/>
                <w:numId w:val="47"/>
              </w:numPr>
              <w:jc w:val="center"/>
              <w:rPr>
                <w:lang w:val="lv-LV"/>
              </w:rPr>
            </w:pPr>
          </w:p>
        </w:tc>
        <w:tc>
          <w:tcPr>
            <w:tcW w:w="5337" w:type="dxa"/>
          </w:tcPr>
          <w:p w14:paraId="5E9289E1" w14:textId="77777777" w:rsidR="002D642B" w:rsidRPr="00A47EE0" w:rsidRDefault="002D642B" w:rsidP="002D642B">
            <w:pPr>
              <w:pStyle w:val="Default"/>
              <w:rPr>
                <w:lang w:val="lv-LV"/>
              </w:rPr>
            </w:pPr>
            <w:r w:rsidRPr="00A47EE0">
              <w:rPr>
                <w:lang w:val="lv-LV"/>
              </w:rPr>
              <w:t>Jānodrošina auto riepu glabāšanu tam atbilstoša mikroklimata telpās.</w:t>
            </w:r>
          </w:p>
        </w:tc>
        <w:tc>
          <w:tcPr>
            <w:tcW w:w="3310" w:type="dxa"/>
          </w:tcPr>
          <w:p w14:paraId="36C06DCE" w14:textId="77777777" w:rsidR="002D642B" w:rsidRPr="00A47EE0" w:rsidRDefault="002D642B" w:rsidP="002D642B">
            <w:pPr>
              <w:pStyle w:val="Default"/>
              <w:rPr>
                <w:lang w:val="lv-LV"/>
              </w:rPr>
            </w:pPr>
          </w:p>
        </w:tc>
      </w:tr>
      <w:tr w:rsidR="002D642B" w:rsidRPr="00A47EE0" w14:paraId="2B96EDB0" w14:textId="77777777" w:rsidTr="002D642B">
        <w:tc>
          <w:tcPr>
            <w:tcW w:w="704" w:type="dxa"/>
          </w:tcPr>
          <w:p w14:paraId="40FB4C74" w14:textId="38F8A7DC" w:rsidR="002D642B" w:rsidRPr="00A47EE0" w:rsidRDefault="002D642B" w:rsidP="00B007B7">
            <w:pPr>
              <w:pStyle w:val="Default"/>
              <w:numPr>
                <w:ilvl w:val="0"/>
                <w:numId w:val="47"/>
              </w:numPr>
              <w:jc w:val="center"/>
              <w:rPr>
                <w:lang w:val="lv-LV"/>
              </w:rPr>
            </w:pPr>
          </w:p>
        </w:tc>
        <w:tc>
          <w:tcPr>
            <w:tcW w:w="5337" w:type="dxa"/>
          </w:tcPr>
          <w:p w14:paraId="03B0C39A" w14:textId="77777777" w:rsidR="002D642B" w:rsidRPr="00A47EE0" w:rsidRDefault="002D642B" w:rsidP="002D642B">
            <w:pPr>
              <w:pStyle w:val="Default"/>
              <w:rPr>
                <w:lang w:val="lv-LV"/>
              </w:rPr>
            </w:pPr>
            <w:r w:rsidRPr="00A47EE0">
              <w:rPr>
                <w:lang w:val="lv-LV"/>
              </w:rPr>
              <w:t>Pretendenta visām piedāvājumā ietvertajām rezerves daļām un tehniskajiem šķīdumiem ir jābūt sertificētiem un atbilstoši piemērojamajiem Eiropas Savienības standartiem.</w:t>
            </w:r>
          </w:p>
        </w:tc>
        <w:tc>
          <w:tcPr>
            <w:tcW w:w="3310" w:type="dxa"/>
          </w:tcPr>
          <w:p w14:paraId="2F4CAD09" w14:textId="77777777" w:rsidR="002D642B" w:rsidRPr="00A47EE0" w:rsidRDefault="002D642B" w:rsidP="002D642B">
            <w:pPr>
              <w:pStyle w:val="Default"/>
              <w:rPr>
                <w:lang w:val="lv-LV"/>
              </w:rPr>
            </w:pPr>
          </w:p>
        </w:tc>
      </w:tr>
      <w:tr w:rsidR="002D642B" w:rsidRPr="00A47EE0" w14:paraId="2AEEE5BF" w14:textId="77777777" w:rsidTr="002D642B">
        <w:tc>
          <w:tcPr>
            <w:tcW w:w="704" w:type="dxa"/>
          </w:tcPr>
          <w:p w14:paraId="58295459" w14:textId="286492BC" w:rsidR="002D642B" w:rsidRPr="00A47EE0" w:rsidRDefault="002D642B" w:rsidP="00B007B7">
            <w:pPr>
              <w:pStyle w:val="Default"/>
              <w:numPr>
                <w:ilvl w:val="0"/>
                <w:numId w:val="47"/>
              </w:numPr>
              <w:jc w:val="center"/>
              <w:rPr>
                <w:lang w:val="lv-LV"/>
              </w:rPr>
            </w:pPr>
          </w:p>
        </w:tc>
        <w:tc>
          <w:tcPr>
            <w:tcW w:w="5337" w:type="dxa"/>
          </w:tcPr>
          <w:p w14:paraId="4495CB40" w14:textId="77777777" w:rsidR="002D642B" w:rsidRPr="00A47EE0" w:rsidRDefault="002D642B" w:rsidP="002D642B">
            <w:pPr>
              <w:pStyle w:val="Default"/>
              <w:rPr>
                <w:lang w:val="lv-LV"/>
              </w:rPr>
            </w:pPr>
            <w:r w:rsidRPr="00A47EE0">
              <w:rPr>
                <w:lang w:val="lv-LV"/>
              </w:rPr>
              <w:t>Pretendenta sniegtajiem pakalpojumiem ir jāietver arī izmaksas, kas ir saistītas ar Latvijas Republikas normatīvajos aktos izvirzītajām vides aizsardzības prasībām.</w:t>
            </w:r>
          </w:p>
        </w:tc>
        <w:tc>
          <w:tcPr>
            <w:tcW w:w="3310" w:type="dxa"/>
          </w:tcPr>
          <w:p w14:paraId="41A325D3" w14:textId="77777777" w:rsidR="002D642B" w:rsidRPr="00A47EE0" w:rsidRDefault="002D642B" w:rsidP="002D642B">
            <w:pPr>
              <w:pStyle w:val="Default"/>
              <w:rPr>
                <w:lang w:val="lv-LV"/>
              </w:rPr>
            </w:pPr>
          </w:p>
        </w:tc>
      </w:tr>
      <w:tr w:rsidR="002D642B" w:rsidRPr="00A47EE0" w14:paraId="40A8901E" w14:textId="77777777" w:rsidTr="002D642B">
        <w:tc>
          <w:tcPr>
            <w:tcW w:w="704" w:type="dxa"/>
          </w:tcPr>
          <w:p w14:paraId="29F09EEA" w14:textId="309F9049" w:rsidR="002D642B" w:rsidRPr="00A47EE0" w:rsidRDefault="002D642B" w:rsidP="00B007B7">
            <w:pPr>
              <w:pStyle w:val="Default"/>
              <w:numPr>
                <w:ilvl w:val="0"/>
                <w:numId w:val="47"/>
              </w:numPr>
              <w:jc w:val="center"/>
              <w:rPr>
                <w:lang w:val="lv-LV"/>
              </w:rPr>
            </w:pPr>
          </w:p>
        </w:tc>
        <w:tc>
          <w:tcPr>
            <w:tcW w:w="5337" w:type="dxa"/>
          </w:tcPr>
          <w:p w14:paraId="0F0D3846" w14:textId="77777777" w:rsidR="002D642B" w:rsidRPr="00A47EE0" w:rsidRDefault="002D642B" w:rsidP="002D642B">
            <w:pPr>
              <w:pStyle w:val="Default"/>
              <w:rPr>
                <w:lang w:val="lv-LV"/>
              </w:rPr>
            </w:pPr>
            <w:r w:rsidRPr="00A47EE0">
              <w:rPr>
                <w:lang w:val="lv-LV"/>
              </w:rPr>
              <w:t>Pretendents nodrošina savu apkalpošanas menedžeri, kas atbild par autoparku.</w:t>
            </w:r>
          </w:p>
        </w:tc>
        <w:tc>
          <w:tcPr>
            <w:tcW w:w="3310" w:type="dxa"/>
          </w:tcPr>
          <w:p w14:paraId="093490ED" w14:textId="77777777" w:rsidR="002D642B" w:rsidRPr="00A47EE0" w:rsidRDefault="002D642B" w:rsidP="002D642B">
            <w:pPr>
              <w:pStyle w:val="Default"/>
              <w:rPr>
                <w:lang w:val="lv-LV"/>
              </w:rPr>
            </w:pPr>
          </w:p>
        </w:tc>
      </w:tr>
      <w:tr w:rsidR="002D642B" w:rsidRPr="00A47EE0" w14:paraId="2FF70AC7" w14:textId="77777777" w:rsidTr="002D642B">
        <w:tc>
          <w:tcPr>
            <w:tcW w:w="704" w:type="dxa"/>
          </w:tcPr>
          <w:p w14:paraId="1DAD9555" w14:textId="5B948693" w:rsidR="002D642B" w:rsidRPr="00A47EE0" w:rsidRDefault="002D642B" w:rsidP="00B007B7">
            <w:pPr>
              <w:pStyle w:val="Default"/>
              <w:numPr>
                <w:ilvl w:val="0"/>
                <w:numId w:val="47"/>
              </w:numPr>
              <w:jc w:val="center"/>
              <w:rPr>
                <w:lang w:val="lv-LV"/>
              </w:rPr>
            </w:pPr>
          </w:p>
        </w:tc>
        <w:tc>
          <w:tcPr>
            <w:tcW w:w="5337" w:type="dxa"/>
          </w:tcPr>
          <w:p w14:paraId="2746ADD4" w14:textId="77777777" w:rsidR="002D642B" w:rsidRPr="00A47EE0" w:rsidRDefault="002D642B" w:rsidP="002D642B">
            <w:pPr>
              <w:pStyle w:val="Default"/>
              <w:rPr>
                <w:lang w:val="lv-LV"/>
              </w:rPr>
            </w:pPr>
            <w:r w:rsidRPr="00A47EE0">
              <w:rPr>
                <w:lang w:val="lv-LV"/>
              </w:rPr>
              <w:t>Jānodrošina remonts automašīnām ar pašmasu līdz 4 tonnām.</w:t>
            </w:r>
          </w:p>
        </w:tc>
        <w:tc>
          <w:tcPr>
            <w:tcW w:w="3310" w:type="dxa"/>
          </w:tcPr>
          <w:p w14:paraId="5D877096" w14:textId="77777777" w:rsidR="002D642B" w:rsidRPr="00A47EE0" w:rsidRDefault="002D642B" w:rsidP="002D642B">
            <w:pPr>
              <w:pStyle w:val="Default"/>
              <w:rPr>
                <w:lang w:val="lv-LV"/>
              </w:rPr>
            </w:pPr>
          </w:p>
        </w:tc>
      </w:tr>
      <w:tr w:rsidR="002D642B" w:rsidRPr="00A47EE0" w14:paraId="12E564D4" w14:textId="77777777" w:rsidTr="002D642B">
        <w:tc>
          <w:tcPr>
            <w:tcW w:w="704" w:type="dxa"/>
          </w:tcPr>
          <w:p w14:paraId="3365376E" w14:textId="719DD841" w:rsidR="002D642B" w:rsidRPr="00A47EE0" w:rsidRDefault="002D642B" w:rsidP="00B007B7">
            <w:pPr>
              <w:pStyle w:val="Default"/>
              <w:numPr>
                <w:ilvl w:val="0"/>
                <w:numId w:val="47"/>
              </w:numPr>
              <w:jc w:val="center"/>
              <w:rPr>
                <w:lang w:val="lv-LV"/>
              </w:rPr>
            </w:pPr>
          </w:p>
        </w:tc>
        <w:tc>
          <w:tcPr>
            <w:tcW w:w="5337" w:type="dxa"/>
          </w:tcPr>
          <w:p w14:paraId="4D0C4735" w14:textId="77777777" w:rsidR="002D642B" w:rsidRPr="00A47EE0" w:rsidRDefault="002D642B" w:rsidP="002D642B">
            <w:pPr>
              <w:pStyle w:val="Default"/>
              <w:rPr>
                <w:lang w:val="lv-LV"/>
              </w:rPr>
            </w:pPr>
            <w:r w:rsidRPr="00A47EE0">
              <w:rPr>
                <w:lang w:val="lv-LV"/>
              </w:rPr>
              <w:t>24 (divdesmit četru) stundu laikā pēc Autotransporta pieņemšanas autoservisā jānosūta Pasūtītājam pa e-pastu Autotransporta tehniskās apkopes, remonta darbu vai autotransporta sagatavošanas darbu valsts tehniskās apskates veikšanai Ceļu satiksmes drošības direkcijā tāmi, tajā norādot veicamo darbu nosaukumus, izpildes termiņu (dienās), darbu izpildei paredzēto darba stundu skaitu un oriģinālo un/vai ekvivalento rezerves daļu izmaksas par šo darbu veikšanu.</w:t>
            </w:r>
          </w:p>
        </w:tc>
        <w:tc>
          <w:tcPr>
            <w:tcW w:w="3310" w:type="dxa"/>
          </w:tcPr>
          <w:p w14:paraId="6B14AAB2" w14:textId="77777777" w:rsidR="002D642B" w:rsidRPr="00A47EE0" w:rsidRDefault="002D642B" w:rsidP="002D642B">
            <w:pPr>
              <w:pStyle w:val="Default"/>
              <w:rPr>
                <w:lang w:val="lv-LV"/>
              </w:rPr>
            </w:pPr>
          </w:p>
        </w:tc>
      </w:tr>
      <w:tr w:rsidR="002D642B" w:rsidRPr="00A47EE0" w14:paraId="031AB8B4" w14:textId="77777777" w:rsidTr="002D642B">
        <w:tc>
          <w:tcPr>
            <w:tcW w:w="704" w:type="dxa"/>
          </w:tcPr>
          <w:p w14:paraId="0559DDBB" w14:textId="6B68E61B" w:rsidR="002D642B" w:rsidRPr="00A47EE0" w:rsidRDefault="002D642B" w:rsidP="00B007B7">
            <w:pPr>
              <w:pStyle w:val="Default"/>
              <w:numPr>
                <w:ilvl w:val="0"/>
                <w:numId w:val="47"/>
              </w:numPr>
              <w:jc w:val="center"/>
              <w:rPr>
                <w:lang w:val="lv-LV"/>
              </w:rPr>
            </w:pPr>
          </w:p>
        </w:tc>
        <w:tc>
          <w:tcPr>
            <w:tcW w:w="5337" w:type="dxa"/>
          </w:tcPr>
          <w:p w14:paraId="639BF1B3" w14:textId="3292C924" w:rsidR="002D642B" w:rsidRPr="00A47EE0" w:rsidRDefault="002D642B" w:rsidP="002D642B">
            <w:pPr>
              <w:pStyle w:val="Default"/>
              <w:rPr>
                <w:lang w:val="lv-LV"/>
              </w:rPr>
            </w:pPr>
            <w:r w:rsidRPr="00A47EE0">
              <w:rPr>
                <w:lang w:val="lv-LV"/>
              </w:rPr>
              <w:t>Jāuzsāk sniegt pakalpojumus tikai pēc Pasūtītāja pilnvarotās personas remonta vai tehniskās apkopes darbu tāmes saskaņojuma saņemšana</w:t>
            </w:r>
            <w:r w:rsidR="008B58AE">
              <w:rPr>
                <w:lang w:val="lv-LV"/>
              </w:rPr>
              <w:t>s dienas</w:t>
            </w:r>
            <w:r w:rsidRPr="00A47EE0">
              <w:rPr>
                <w:lang w:val="lv-LV"/>
              </w:rPr>
              <w:t>.</w:t>
            </w:r>
          </w:p>
        </w:tc>
        <w:tc>
          <w:tcPr>
            <w:tcW w:w="3310" w:type="dxa"/>
          </w:tcPr>
          <w:p w14:paraId="709444A7" w14:textId="77777777" w:rsidR="002D642B" w:rsidRPr="00A47EE0" w:rsidRDefault="002D642B" w:rsidP="002D642B">
            <w:pPr>
              <w:pStyle w:val="Default"/>
              <w:rPr>
                <w:lang w:val="lv-LV"/>
              </w:rPr>
            </w:pPr>
          </w:p>
        </w:tc>
      </w:tr>
      <w:tr w:rsidR="002D642B" w:rsidRPr="00A47EE0" w14:paraId="67894AC2" w14:textId="77777777" w:rsidTr="002D642B">
        <w:tc>
          <w:tcPr>
            <w:tcW w:w="704" w:type="dxa"/>
          </w:tcPr>
          <w:p w14:paraId="332C7296" w14:textId="7BDC56C1" w:rsidR="002D642B" w:rsidRPr="00A47EE0" w:rsidRDefault="002D642B" w:rsidP="00B007B7">
            <w:pPr>
              <w:pStyle w:val="Default"/>
              <w:numPr>
                <w:ilvl w:val="0"/>
                <w:numId w:val="47"/>
              </w:numPr>
              <w:jc w:val="center"/>
              <w:rPr>
                <w:lang w:val="lv-LV"/>
              </w:rPr>
            </w:pPr>
          </w:p>
        </w:tc>
        <w:tc>
          <w:tcPr>
            <w:tcW w:w="5337" w:type="dxa"/>
          </w:tcPr>
          <w:p w14:paraId="4B34A9E1" w14:textId="77777777" w:rsidR="002D642B" w:rsidRPr="00A47EE0" w:rsidRDefault="002D642B" w:rsidP="002D642B">
            <w:pPr>
              <w:pStyle w:val="Default"/>
              <w:rPr>
                <w:lang w:val="lv-LV"/>
              </w:rPr>
            </w:pPr>
            <w:r w:rsidRPr="00A47EE0">
              <w:rPr>
                <w:lang w:val="lv-LV"/>
              </w:rPr>
              <w:t>Ja Autotransportam nepieciešams nomainīt logu tīrītāju slotiņas, spuldzes, regulēt priekšējos lukturus un/vai montēt/demontēt un balansēt riepas, pēc Pasūtītāja pilnvarotās personas attiecīgā remonta pieteikuma nosūtīšanas 2 (divu) stundu laikā no Autotransporta pieņemšanas Autoservisā jānomaina norādītās rezerves daļas vai/un jāveic iepriekš uzskaitītie darbi.</w:t>
            </w:r>
          </w:p>
        </w:tc>
        <w:tc>
          <w:tcPr>
            <w:tcW w:w="3310" w:type="dxa"/>
          </w:tcPr>
          <w:p w14:paraId="3E65EEDC" w14:textId="77777777" w:rsidR="002D642B" w:rsidRPr="00A47EE0" w:rsidRDefault="002D642B" w:rsidP="002D642B">
            <w:pPr>
              <w:pStyle w:val="Default"/>
              <w:rPr>
                <w:lang w:val="lv-LV"/>
              </w:rPr>
            </w:pPr>
          </w:p>
        </w:tc>
      </w:tr>
      <w:tr w:rsidR="002D642B" w:rsidRPr="00A47EE0" w14:paraId="0E4900A9" w14:textId="77777777" w:rsidTr="002D642B">
        <w:tc>
          <w:tcPr>
            <w:tcW w:w="704" w:type="dxa"/>
          </w:tcPr>
          <w:p w14:paraId="1905D057" w14:textId="6B4B570F" w:rsidR="002D642B" w:rsidRPr="00A47EE0" w:rsidRDefault="002D642B" w:rsidP="00B007B7">
            <w:pPr>
              <w:pStyle w:val="Default"/>
              <w:numPr>
                <w:ilvl w:val="0"/>
                <w:numId w:val="47"/>
              </w:numPr>
              <w:jc w:val="center"/>
              <w:rPr>
                <w:lang w:val="lv-LV"/>
              </w:rPr>
            </w:pPr>
          </w:p>
        </w:tc>
        <w:tc>
          <w:tcPr>
            <w:tcW w:w="5337" w:type="dxa"/>
          </w:tcPr>
          <w:p w14:paraId="0F16679C" w14:textId="77777777" w:rsidR="002D642B" w:rsidRPr="00A47EE0" w:rsidRDefault="002D642B" w:rsidP="002D642B">
            <w:pPr>
              <w:pStyle w:val="Default"/>
              <w:rPr>
                <w:u w:val="single"/>
                <w:lang w:val="lv-LV"/>
              </w:rPr>
            </w:pPr>
            <w:r w:rsidRPr="00A47EE0">
              <w:rPr>
                <w:lang w:val="lv-LV"/>
              </w:rPr>
              <w:t xml:space="preserve">Autotransports ir jāpieņem remonta vai tehniskās apkopes veikšanai </w:t>
            </w:r>
            <w:r w:rsidRPr="00A47EE0">
              <w:rPr>
                <w:u w:val="single"/>
                <w:lang w:val="lv-LV"/>
              </w:rPr>
              <w:t xml:space="preserve">ne </w:t>
            </w:r>
            <w:r w:rsidRPr="007C0EAB">
              <w:rPr>
                <w:u w:val="single"/>
                <w:lang w:val="lv-LV"/>
              </w:rPr>
              <w:t>vēlā kā 3 (trīs) darba dienu laikā no Pasūtītāja pilnvarotās</w:t>
            </w:r>
            <w:r w:rsidRPr="00A47EE0">
              <w:rPr>
                <w:u w:val="single"/>
                <w:lang w:val="lv-LV"/>
              </w:rPr>
              <w:t xml:space="preserve"> personas mutiska vai rakstiska pieteikuma par remonta vai tehniskās apkopes veikšanas nepieciešamību nosūtīšanas dienas.</w:t>
            </w:r>
          </w:p>
        </w:tc>
        <w:tc>
          <w:tcPr>
            <w:tcW w:w="3310" w:type="dxa"/>
          </w:tcPr>
          <w:p w14:paraId="69918284" w14:textId="77777777" w:rsidR="002D642B" w:rsidRPr="00A47EE0" w:rsidRDefault="002D642B" w:rsidP="002D642B">
            <w:pPr>
              <w:pStyle w:val="Default"/>
              <w:rPr>
                <w:highlight w:val="cyan"/>
                <w:lang w:val="lv-LV"/>
              </w:rPr>
            </w:pPr>
            <w:r w:rsidRPr="00A47EE0">
              <w:rPr>
                <w:i/>
                <w:lang w:val="lv-LV"/>
              </w:rPr>
              <w:t>Pretendents norāda konkrētu piedāvāto autotransporta pieņemšanas laiku garantijas remonta vai tehniskās apkopes darbu veikšanai:</w:t>
            </w:r>
            <w:r w:rsidRPr="00A47EE0">
              <w:rPr>
                <w:lang w:val="lv-LV"/>
              </w:rPr>
              <w:t>__________ darba dienas</w:t>
            </w:r>
          </w:p>
        </w:tc>
      </w:tr>
      <w:tr w:rsidR="002D642B" w:rsidRPr="00A47EE0" w14:paraId="3E3C55F9" w14:textId="77777777" w:rsidTr="002D642B">
        <w:tc>
          <w:tcPr>
            <w:tcW w:w="704" w:type="dxa"/>
          </w:tcPr>
          <w:p w14:paraId="21AB0CCB" w14:textId="58C5FB77" w:rsidR="002D642B" w:rsidRPr="00A47EE0" w:rsidRDefault="002D642B" w:rsidP="00B007B7">
            <w:pPr>
              <w:pStyle w:val="Default"/>
              <w:numPr>
                <w:ilvl w:val="0"/>
                <w:numId w:val="47"/>
              </w:numPr>
              <w:jc w:val="center"/>
              <w:rPr>
                <w:lang w:val="lv-LV"/>
              </w:rPr>
            </w:pPr>
          </w:p>
        </w:tc>
        <w:tc>
          <w:tcPr>
            <w:tcW w:w="5337" w:type="dxa"/>
          </w:tcPr>
          <w:p w14:paraId="3A168078" w14:textId="77777777" w:rsidR="002D642B" w:rsidRPr="00A47EE0" w:rsidRDefault="002D642B" w:rsidP="002D642B">
            <w:pPr>
              <w:pStyle w:val="Default"/>
              <w:rPr>
                <w:lang w:val="lv-LV"/>
              </w:rPr>
            </w:pPr>
            <w:r w:rsidRPr="00A47EE0">
              <w:rPr>
                <w:lang w:val="lv-LV"/>
              </w:rPr>
              <w:t>5 (piecu) darba dienu laikā pēc Autotransporta pieņemšanas garantijas remontam vai tehniskajai apkopei, izpildītājam bez papildu samaksas ir jānovērš Autotransporta defekti sakarā ar iepriekš veiktajiem remonta vai tehniskās apkopes darbiem, ja Pasūtītājs tajos nav vainojams.</w:t>
            </w:r>
          </w:p>
        </w:tc>
        <w:tc>
          <w:tcPr>
            <w:tcW w:w="3310" w:type="dxa"/>
          </w:tcPr>
          <w:p w14:paraId="0C4B4254" w14:textId="77777777" w:rsidR="002D642B" w:rsidRPr="00A47EE0" w:rsidRDefault="002D642B" w:rsidP="002D642B">
            <w:pPr>
              <w:pStyle w:val="Default"/>
              <w:rPr>
                <w:lang w:val="lv-LV"/>
              </w:rPr>
            </w:pPr>
          </w:p>
        </w:tc>
      </w:tr>
      <w:tr w:rsidR="002D642B" w:rsidRPr="00A47EE0" w14:paraId="346CEBA0" w14:textId="77777777" w:rsidTr="002D642B">
        <w:tc>
          <w:tcPr>
            <w:tcW w:w="704" w:type="dxa"/>
          </w:tcPr>
          <w:p w14:paraId="2BBB19E9" w14:textId="4B2B7BEB" w:rsidR="002D642B" w:rsidRPr="00A47EE0" w:rsidRDefault="002D642B" w:rsidP="00B007B7">
            <w:pPr>
              <w:pStyle w:val="Default"/>
              <w:numPr>
                <w:ilvl w:val="0"/>
                <w:numId w:val="47"/>
              </w:numPr>
              <w:jc w:val="center"/>
              <w:rPr>
                <w:lang w:val="lv-LV"/>
              </w:rPr>
            </w:pPr>
          </w:p>
        </w:tc>
        <w:tc>
          <w:tcPr>
            <w:tcW w:w="5337" w:type="dxa"/>
          </w:tcPr>
          <w:p w14:paraId="43DDBB10" w14:textId="77777777" w:rsidR="002D642B" w:rsidRPr="00A47EE0" w:rsidRDefault="002D642B" w:rsidP="002D642B">
            <w:pPr>
              <w:pStyle w:val="Default"/>
              <w:rPr>
                <w:lang w:val="lv-LV"/>
              </w:rPr>
            </w:pPr>
            <w:r w:rsidRPr="00A47EE0">
              <w:rPr>
                <w:lang w:val="lv-LV"/>
              </w:rPr>
              <w:t>Jānodrošina datorizēta remontu informatīvā sistēma automašīnām, tajā skaitā servisa vēstures arhīva uzturēšana.</w:t>
            </w:r>
          </w:p>
        </w:tc>
        <w:tc>
          <w:tcPr>
            <w:tcW w:w="3310" w:type="dxa"/>
          </w:tcPr>
          <w:p w14:paraId="2C5E303A" w14:textId="77777777" w:rsidR="002D642B" w:rsidRPr="00A47EE0" w:rsidRDefault="002D642B" w:rsidP="002D642B">
            <w:pPr>
              <w:pStyle w:val="Default"/>
              <w:rPr>
                <w:lang w:val="lv-LV"/>
              </w:rPr>
            </w:pPr>
          </w:p>
        </w:tc>
      </w:tr>
      <w:tr w:rsidR="002D642B" w:rsidRPr="00A47EE0" w14:paraId="27B546A6" w14:textId="77777777" w:rsidTr="002D642B">
        <w:tc>
          <w:tcPr>
            <w:tcW w:w="704" w:type="dxa"/>
          </w:tcPr>
          <w:p w14:paraId="519828B3" w14:textId="5E3DB81E" w:rsidR="002D642B" w:rsidRPr="00A47EE0" w:rsidRDefault="002D642B" w:rsidP="00B007B7">
            <w:pPr>
              <w:pStyle w:val="Default"/>
              <w:numPr>
                <w:ilvl w:val="0"/>
                <w:numId w:val="47"/>
              </w:numPr>
              <w:jc w:val="center"/>
              <w:rPr>
                <w:lang w:val="lv-LV"/>
              </w:rPr>
            </w:pPr>
          </w:p>
        </w:tc>
        <w:tc>
          <w:tcPr>
            <w:tcW w:w="5337" w:type="dxa"/>
          </w:tcPr>
          <w:p w14:paraId="555E311E" w14:textId="77777777" w:rsidR="002D642B" w:rsidRPr="00A47EE0" w:rsidRDefault="002D642B" w:rsidP="002D642B">
            <w:pPr>
              <w:pStyle w:val="Default"/>
              <w:rPr>
                <w:lang w:val="lv-LV"/>
              </w:rPr>
            </w:pPr>
            <w:r w:rsidRPr="00A47EE0">
              <w:rPr>
                <w:lang w:val="lv-LV"/>
              </w:rPr>
              <w:t>Jānodrošina visi Finanšu piedāvājumā norādītie Autotransporta remonta un tehniskās apkopes pakalpojumu veidi.</w:t>
            </w:r>
          </w:p>
        </w:tc>
        <w:tc>
          <w:tcPr>
            <w:tcW w:w="3310" w:type="dxa"/>
          </w:tcPr>
          <w:p w14:paraId="198F40CA" w14:textId="77777777" w:rsidR="002D642B" w:rsidRPr="00A47EE0" w:rsidRDefault="002D642B" w:rsidP="002D642B">
            <w:pPr>
              <w:pStyle w:val="Default"/>
              <w:rPr>
                <w:lang w:val="lv-LV"/>
              </w:rPr>
            </w:pPr>
          </w:p>
        </w:tc>
      </w:tr>
    </w:tbl>
    <w:p w14:paraId="2F31A95B" w14:textId="77777777" w:rsidR="002D642B" w:rsidRPr="00A47EE0" w:rsidRDefault="002D642B" w:rsidP="002D642B">
      <w:pPr>
        <w:pStyle w:val="Default"/>
        <w:rPr>
          <w:lang w:val="lv-LV"/>
        </w:rPr>
      </w:pPr>
    </w:p>
    <w:p w14:paraId="1F3AC25B" w14:textId="77777777" w:rsidR="002D642B" w:rsidRPr="00A47EE0" w:rsidRDefault="002D642B" w:rsidP="002D642B">
      <w:pPr>
        <w:spacing w:after="160" w:line="259" w:lineRule="auto"/>
        <w:jc w:val="both"/>
        <w:rPr>
          <w:rFonts w:ascii="Times New Roman" w:hAnsi="Times New Roman"/>
          <w:sz w:val="24"/>
          <w:szCs w:val="24"/>
        </w:rPr>
      </w:pPr>
      <w:r w:rsidRPr="00A47EE0">
        <w:rPr>
          <w:rFonts w:ascii="Times New Roman" w:hAnsi="Times New Roman"/>
          <w:sz w:val="24"/>
          <w:szCs w:val="24"/>
        </w:rPr>
        <w:t>*Aizpilda pretendents, ierakstot vārdu “nodrošināsim” vai citādi raksturojot savas spējas nodrošināt pakalpojuma izpildi.</w:t>
      </w:r>
    </w:p>
    <w:p w14:paraId="5CFF3B49" w14:textId="77777777" w:rsidR="005671AA" w:rsidRDefault="005671AA"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AEA2136" w14:textId="77777777" w:rsidR="00063D61"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0BDC9CB8" w14:textId="78296FA2" w:rsidR="008B1C95" w:rsidRDefault="00D84D8C" w:rsidP="00D84D8C">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56145E1E" w14:textId="77777777" w:rsidR="008B1C95" w:rsidRPr="00136832" w:rsidRDefault="008B1C95" w:rsidP="008B1C95">
      <w:pPr>
        <w:spacing w:after="0" w:line="240" w:lineRule="auto"/>
        <w:jc w:val="right"/>
        <w:rPr>
          <w:rFonts w:ascii="Times New Roman" w:hAnsi="Times New Roman"/>
          <w:b/>
          <w:sz w:val="24"/>
          <w:szCs w:val="24"/>
          <w:lang w:eastAsia="en-US"/>
        </w:rPr>
      </w:pPr>
      <w:r w:rsidRPr="00136832">
        <w:rPr>
          <w:rFonts w:ascii="Times New Roman" w:hAnsi="Times New Roman"/>
          <w:b/>
          <w:sz w:val="24"/>
          <w:szCs w:val="24"/>
          <w:lang w:eastAsia="en-US"/>
        </w:rPr>
        <w:t>“</w:t>
      </w:r>
      <w:r>
        <w:rPr>
          <w:rFonts w:ascii="Times New Roman" w:hAnsi="Times New Roman"/>
          <w:b/>
          <w:sz w:val="24"/>
          <w:szCs w:val="24"/>
          <w:lang w:eastAsia="en-US"/>
        </w:rPr>
        <w:t>Pasūtītāja transportlīdzekļu saraksts</w:t>
      </w:r>
      <w:r w:rsidRPr="00136832">
        <w:rPr>
          <w:rFonts w:ascii="Times New Roman" w:hAnsi="Times New Roman"/>
          <w:b/>
          <w:sz w:val="24"/>
          <w:szCs w:val="24"/>
          <w:lang w:eastAsia="en-US"/>
        </w:rPr>
        <w:t>”</w:t>
      </w:r>
    </w:p>
    <w:p w14:paraId="666B8A20" w14:textId="77777777" w:rsidR="008B1C95" w:rsidRPr="00136832" w:rsidRDefault="008B1C95" w:rsidP="008B1C95">
      <w:pPr>
        <w:widowControl w:val="0"/>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LU organizētā iepirkuma</w:t>
      </w:r>
    </w:p>
    <w:p w14:paraId="469ED6AD" w14:textId="77777777" w:rsidR="008B1C95" w:rsidRPr="003E4574" w:rsidRDefault="008B1C95" w:rsidP="008B1C95">
      <w:pPr>
        <w:shd w:val="clear" w:color="auto" w:fill="FFFFFF"/>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 xml:space="preserve">“LU </w:t>
      </w:r>
      <w:r w:rsidRPr="003E4574">
        <w:rPr>
          <w:rFonts w:ascii="Times New Roman" w:hAnsi="Times New Roman"/>
          <w:sz w:val="24"/>
          <w:szCs w:val="24"/>
          <w:lang w:eastAsia="en-US"/>
        </w:rPr>
        <w:t>autotransporta remonta un tehniskās apkopes pakalpojumi”</w:t>
      </w:r>
    </w:p>
    <w:p w14:paraId="569E77A6" w14:textId="2C69CCF9" w:rsidR="008B1C95" w:rsidRPr="00136832" w:rsidRDefault="008B1C95" w:rsidP="008B1C95">
      <w:pPr>
        <w:shd w:val="clear" w:color="auto" w:fill="FFFFFF"/>
        <w:spacing w:after="0" w:line="240" w:lineRule="auto"/>
        <w:jc w:val="right"/>
        <w:rPr>
          <w:rFonts w:ascii="Times New Roman" w:hAnsi="Times New Roman"/>
          <w:sz w:val="24"/>
          <w:szCs w:val="24"/>
          <w:lang w:eastAsia="en-US"/>
        </w:rPr>
      </w:pPr>
      <w:r w:rsidRPr="003E4574">
        <w:rPr>
          <w:rFonts w:ascii="Times New Roman" w:hAnsi="Times New Roman"/>
          <w:sz w:val="24"/>
          <w:szCs w:val="24"/>
          <w:lang w:eastAsia="en-US"/>
        </w:rPr>
        <w:t>(iepirkum</w:t>
      </w:r>
      <w:r w:rsidR="00A363DA">
        <w:rPr>
          <w:rFonts w:ascii="Times New Roman" w:hAnsi="Times New Roman"/>
          <w:sz w:val="24"/>
          <w:szCs w:val="24"/>
          <w:lang w:eastAsia="en-US"/>
        </w:rPr>
        <w:t>a identifikācijas Nr. LU 2017/41</w:t>
      </w:r>
      <w:r w:rsidRPr="003E4574">
        <w:rPr>
          <w:rFonts w:ascii="Times New Roman" w:hAnsi="Times New Roman"/>
          <w:sz w:val="24"/>
          <w:szCs w:val="24"/>
          <w:lang w:eastAsia="en-US"/>
        </w:rPr>
        <w:t>_I) nolikumam</w:t>
      </w:r>
    </w:p>
    <w:p w14:paraId="417C32CD" w14:textId="77777777" w:rsidR="008B1C95" w:rsidRDefault="008B1C95" w:rsidP="0080463A">
      <w:pPr>
        <w:spacing w:after="0" w:line="240" w:lineRule="auto"/>
        <w:jc w:val="right"/>
        <w:rPr>
          <w:rFonts w:ascii="Times New Roman" w:hAnsi="Times New Roman"/>
          <w:b/>
          <w:sz w:val="24"/>
          <w:szCs w:val="24"/>
        </w:rPr>
      </w:pPr>
    </w:p>
    <w:p w14:paraId="6E0937CF" w14:textId="77777777" w:rsidR="008B1C95" w:rsidRDefault="008B1C95" w:rsidP="0080463A">
      <w:pPr>
        <w:pStyle w:val="Heading1"/>
        <w:spacing w:before="0"/>
        <w:rPr>
          <w:rFonts w:eastAsia="Times New Roman"/>
          <w:lang w:eastAsia="en-US"/>
        </w:rPr>
      </w:pPr>
      <w:bookmarkStart w:id="6" w:name="_Toc476063460"/>
      <w:r>
        <w:rPr>
          <w:rFonts w:eastAsia="Times New Roman"/>
          <w:lang w:eastAsia="en-US"/>
        </w:rPr>
        <w:t>PASŪTĪTĀJA TRANSPORTLĪDZEKĻU SARAKSTS</w:t>
      </w:r>
      <w:bookmarkEnd w:id="6"/>
      <w:r>
        <w:rPr>
          <w:rFonts w:eastAsia="Times New Roman"/>
          <w:lang w:eastAsia="en-US"/>
        </w:rPr>
        <w:t xml:space="preserve"> </w:t>
      </w:r>
    </w:p>
    <w:p w14:paraId="72AF056B" w14:textId="77777777" w:rsidR="008B1C95" w:rsidRDefault="008B1C95" w:rsidP="008B1C95">
      <w:pPr>
        <w:pStyle w:val="Header"/>
        <w:tabs>
          <w:tab w:val="clear" w:pos="4153"/>
          <w:tab w:val="clear" w:pos="8306"/>
        </w:tabs>
        <w:jc w:val="both"/>
        <w:rPr>
          <w:rFonts w:ascii="Times New Roman" w:hAnsi="Times New Roman"/>
          <w:sz w:val="24"/>
          <w:szCs w:val="24"/>
        </w:rPr>
      </w:pPr>
      <w:r>
        <w:rPr>
          <w:rFonts w:ascii="Times New Roman" w:hAnsi="Times New Roman"/>
          <w:sz w:val="24"/>
          <w:szCs w:val="24"/>
        </w:rPr>
        <w:t>Pretendentam jāveic auto</w:t>
      </w:r>
      <w:r w:rsidRPr="00136832">
        <w:rPr>
          <w:rFonts w:ascii="Times New Roman" w:hAnsi="Times New Roman"/>
          <w:sz w:val="24"/>
          <w:szCs w:val="24"/>
        </w:rPr>
        <w:t>transporta līdzekļu tehniskās apkopes un remonts šādām automašīnām atbilstoši Ceļu satiksmes drošības direkcijas prasībām un Latvijas Republikas normatīvajiem aktiem:</w:t>
      </w:r>
    </w:p>
    <w:p w14:paraId="40D45F3C" w14:textId="77777777" w:rsidR="008B1C95" w:rsidRDefault="008B1C95" w:rsidP="00D20900">
      <w:pPr>
        <w:spacing w:before="200" w:after="0" w:line="240" w:lineRule="auto"/>
        <w:rPr>
          <w:rFonts w:ascii="Times New Roman" w:hAnsi="Times New Roman"/>
          <w:b/>
          <w:sz w:val="24"/>
          <w:szCs w:val="24"/>
        </w:rPr>
      </w:pPr>
      <w:r>
        <w:rPr>
          <w:rFonts w:ascii="Times New Roman" w:hAnsi="Times New Roman"/>
          <w:b/>
          <w:sz w:val="24"/>
          <w:szCs w:val="24"/>
        </w:rPr>
        <w:t>1.tabula “</w:t>
      </w:r>
      <w:r w:rsidRPr="00136832">
        <w:rPr>
          <w:rFonts w:ascii="Times New Roman" w:hAnsi="Times New Roman"/>
          <w:b/>
          <w:sz w:val="24"/>
          <w:szCs w:val="24"/>
        </w:rPr>
        <w:t>A</w:t>
      </w:r>
      <w:r>
        <w:rPr>
          <w:rFonts w:ascii="Times New Roman" w:hAnsi="Times New Roman"/>
          <w:b/>
          <w:color w:val="000000"/>
          <w:sz w:val="24"/>
          <w:szCs w:val="24"/>
        </w:rPr>
        <w:t>uto</w:t>
      </w:r>
      <w:r w:rsidRPr="00136832">
        <w:rPr>
          <w:rFonts w:ascii="Times New Roman" w:hAnsi="Times New Roman"/>
          <w:b/>
          <w:color w:val="000000"/>
          <w:sz w:val="24"/>
          <w:szCs w:val="24"/>
        </w:rPr>
        <w:t>transporta līdzekļu tehniskā apkope un remonts</w:t>
      </w:r>
      <w:r>
        <w:rPr>
          <w:rFonts w:ascii="Times New Roman" w:hAnsi="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992"/>
        <w:gridCol w:w="1276"/>
        <w:gridCol w:w="1134"/>
        <w:gridCol w:w="1276"/>
        <w:gridCol w:w="1275"/>
        <w:gridCol w:w="1418"/>
      </w:tblGrid>
      <w:tr w:rsidR="008B1C95" w:rsidRPr="00136832" w14:paraId="1CA59CDA" w14:textId="77777777" w:rsidTr="00012518">
        <w:trPr>
          <w:trHeight w:val="618"/>
        </w:trPr>
        <w:tc>
          <w:tcPr>
            <w:tcW w:w="567" w:type="dxa"/>
            <w:shd w:val="clear" w:color="auto" w:fill="auto"/>
            <w:vAlign w:val="center"/>
          </w:tcPr>
          <w:p w14:paraId="2E5666DA"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Nr. p. k.</w:t>
            </w:r>
          </w:p>
        </w:tc>
        <w:tc>
          <w:tcPr>
            <w:tcW w:w="1418" w:type="dxa"/>
            <w:shd w:val="clear" w:color="auto" w:fill="auto"/>
            <w:vAlign w:val="center"/>
          </w:tcPr>
          <w:p w14:paraId="43B47BCF"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Transporta līdzekļa nosaukums</w:t>
            </w:r>
          </w:p>
        </w:tc>
        <w:tc>
          <w:tcPr>
            <w:tcW w:w="992" w:type="dxa"/>
            <w:shd w:val="clear" w:color="auto" w:fill="auto"/>
            <w:vAlign w:val="center"/>
          </w:tcPr>
          <w:p w14:paraId="7DFE7A07"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Kategorija</w:t>
            </w:r>
          </w:p>
        </w:tc>
        <w:tc>
          <w:tcPr>
            <w:tcW w:w="1276" w:type="dxa"/>
            <w:shd w:val="clear" w:color="auto" w:fill="auto"/>
            <w:vAlign w:val="center"/>
          </w:tcPr>
          <w:p w14:paraId="269C69D6"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Reģistrācijas numurs</w:t>
            </w:r>
          </w:p>
        </w:tc>
        <w:tc>
          <w:tcPr>
            <w:tcW w:w="1134" w:type="dxa"/>
            <w:shd w:val="clear" w:color="auto" w:fill="auto"/>
            <w:vAlign w:val="center"/>
          </w:tcPr>
          <w:p w14:paraId="599503FE"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Izlaiduma gads</w:t>
            </w:r>
          </w:p>
        </w:tc>
        <w:tc>
          <w:tcPr>
            <w:tcW w:w="1276" w:type="dxa"/>
            <w:vAlign w:val="center"/>
          </w:tcPr>
          <w:p w14:paraId="44C70B87" w14:textId="77777777" w:rsidR="008B1C95" w:rsidRPr="00136832" w:rsidRDefault="008B1C95" w:rsidP="00012518">
            <w:pPr>
              <w:jc w:val="right"/>
              <w:rPr>
                <w:rFonts w:ascii="Times New Roman" w:hAnsi="Times New Roman"/>
                <w:bCs/>
                <w:sz w:val="20"/>
                <w:szCs w:val="20"/>
              </w:rPr>
            </w:pPr>
          </w:p>
          <w:p w14:paraId="2312153C"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VIN Nr.</w:t>
            </w:r>
          </w:p>
        </w:tc>
        <w:tc>
          <w:tcPr>
            <w:tcW w:w="1275" w:type="dxa"/>
            <w:vAlign w:val="center"/>
          </w:tcPr>
          <w:p w14:paraId="07C55473"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Nobraukums</w:t>
            </w:r>
          </w:p>
          <w:p w14:paraId="3845755A" w14:textId="77777777" w:rsidR="008B1C95" w:rsidRPr="00136832" w:rsidRDefault="008B1C95" w:rsidP="00012518">
            <w:pPr>
              <w:ind w:left="-108"/>
              <w:jc w:val="center"/>
              <w:rPr>
                <w:rFonts w:ascii="Times New Roman" w:hAnsi="Times New Roman"/>
                <w:bCs/>
                <w:sz w:val="20"/>
                <w:szCs w:val="20"/>
              </w:rPr>
            </w:pPr>
            <w:r w:rsidRPr="00136832">
              <w:rPr>
                <w:rFonts w:ascii="Times New Roman" w:hAnsi="Times New Roman"/>
                <w:bCs/>
                <w:sz w:val="20"/>
                <w:szCs w:val="20"/>
              </w:rPr>
              <w:t>(km)</w:t>
            </w:r>
          </w:p>
        </w:tc>
        <w:tc>
          <w:tcPr>
            <w:tcW w:w="1418" w:type="dxa"/>
            <w:shd w:val="clear" w:color="auto" w:fill="auto"/>
            <w:vAlign w:val="center"/>
          </w:tcPr>
          <w:p w14:paraId="5BB3D2AA"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Dzinēja tilpums benz</w:t>
            </w:r>
            <w:r>
              <w:rPr>
                <w:rFonts w:ascii="Times New Roman" w:hAnsi="Times New Roman"/>
                <w:bCs/>
                <w:sz w:val="20"/>
                <w:szCs w:val="20"/>
              </w:rPr>
              <w:t>īns</w:t>
            </w:r>
            <w:r w:rsidRPr="00136832">
              <w:rPr>
                <w:rFonts w:ascii="Times New Roman" w:hAnsi="Times New Roman"/>
                <w:bCs/>
                <w:sz w:val="20"/>
                <w:szCs w:val="20"/>
              </w:rPr>
              <w:t>/dīzelis</w:t>
            </w:r>
          </w:p>
        </w:tc>
      </w:tr>
      <w:tr w:rsidR="008B1C95" w:rsidRPr="00136832" w14:paraId="3AFFAF88" w14:textId="77777777" w:rsidTr="00012518">
        <w:trPr>
          <w:trHeight w:val="389"/>
        </w:trPr>
        <w:tc>
          <w:tcPr>
            <w:tcW w:w="567" w:type="dxa"/>
            <w:shd w:val="clear" w:color="auto" w:fill="auto"/>
            <w:vAlign w:val="center"/>
          </w:tcPr>
          <w:p w14:paraId="187F098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w:t>
            </w:r>
          </w:p>
        </w:tc>
        <w:tc>
          <w:tcPr>
            <w:tcW w:w="1418" w:type="dxa"/>
            <w:shd w:val="clear" w:color="auto" w:fill="auto"/>
            <w:vAlign w:val="center"/>
          </w:tcPr>
          <w:p w14:paraId="5C9E1C18" w14:textId="77777777" w:rsidR="008B1C95" w:rsidRPr="00136832" w:rsidRDefault="008B1C95" w:rsidP="00012518">
            <w:pPr>
              <w:jc w:val="center"/>
              <w:rPr>
                <w:rFonts w:ascii="Times New Roman" w:hAnsi="Times New Roman"/>
                <w:bCs/>
                <w:sz w:val="20"/>
                <w:szCs w:val="20"/>
              </w:rPr>
            </w:pPr>
            <w:r w:rsidRPr="00136832">
              <w:rPr>
                <w:rFonts w:ascii="Times New Roman" w:hAnsi="Times New Roman"/>
                <w:bCs/>
                <w:sz w:val="20"/>
                <w:szCs w:val="20"/>
              </w:rPr>
              <w:t>VW TRANSPORTER</w:t>
            </w:r>
          </w:p>
        </w:tc>
        <w:tc>
          <w:tcPr>
            <w:tcW w:w="992" w:type="dxa"/>
            <w:shd w:val="clear" w:color="auto" w:fill="auto"/>
            <w:vAlign w:val="center"/>
          </w:tcPr>
          <w:p w14:paraId="38A8B59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3B4A1DE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BB4047</w:t>
            </w:r>
          </w:p>
        </w:tc>
        <w:tc>
          <w:tcPr>
            <w:tcW w:w="1134" w:type="dxa"/>
            <w:shd w:val="clear" w:color="auto" w:fill="auto"/>
            <w:vAlign w:val="center"/>
          </w:tcPr>
          <w:p w14:paraId="256A9A9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1994</w:t>
            </w:r>
          </w:p>
        </w:tc>
        <w:tc>
          <w:tcPr>
            <w:tcW w:w="1276" w:type="dxa"/>
            <w:vAlign w:val="center"/>
          </w:tcPr>
          <w:p w14:paraId="05B93AA5"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WV2ZZZ70ZSH027265</w:t>
            </w:r>
          </w:p>
          <w:p w14:paraId="2E0B90BA" w14:textId="77777777" w:rsidR="008B1C95" w:rsidRPr="00136832" w:rsidRDefault="008B1C95" w:rsidP="00012518">
            <w:pPr>
              <w:jc w:val="center"/>
              <w:rPr>
                <w:rFonts w:ascii="Times New Roman" w:hAnsi="Times New Roman"/>
                <w:sz w:val="20"/>
                <w:szCs w:val="20"/>
              </w:rPr>
            </w:pPr>
          </w:p>
        </w:tc>
        <w:tc>
          <w:tcPr>
            <w:tcW w:w="1275" w:type="dxa"/>
            <w:vAlign w:val="center"/>
          </w:tcPr>
          <w:p w14:paraId="0CBBFFA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334550</w:t>
            </w:r>
          </w:p>
        </w:tc>
        <w:tc>
          <w:tcPr>
            <w:tcW w:w="1418" w:type="dxa"/>
            <w:shd w:val="clear" w:color="auto" w:fill="auto"/>
            <w:vAlign w:val="center"/>
          </w:tcPr>
          <w:p w14:paraId="234C23A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(2.0)</w:t>
            </w:r>
          </w:p>
        </w:tc>
      </w:tr>
      <w:tr w:rsidR="008B1C95" w:rsidRPr="00136832" w14:paraId="38F51711" w14:textId="77777777" w:rsidTr="00012518">
        <w:trPr>
          <w:trHeight w:val="228"/>
        </w:trPr>
        <w:tc>
          <w:tcPr>
            <w:tcW w:w="567" w:type="dxa"/>
            <w:shd w:val="clear" w:color="auto" w:fill="auto"/>
            <w:vAlign w:val="center"/>
          </w:tcPr>
          <w:p w14:paraId="7DFDB84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w:t>
            </w:r>
          </w:p>
        </w:tc>
        <w:tc>
          <w:tcPr>
            <w:tcW w:w="1418" w:type="dxa"/>
            <w:shd w:val="clear" w:color="auto" w:fill="auto"/>
            <w:vAlign w:val="center"/>
          </w:tcPr>
          <w:p w14:paraId="0993DE74"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TOYOTA COROLLA VERSO</w:t>
            </w:r>
          </w:p>
        </w:tc>
        <w:tc>
          <w:tcPr>
            <w:tcW w:w="992" w:type="dxa"/>
            <w:shd w:val="clear" w:color="auto" w:fill="auto"/>
            <w:vAlign w:val="center"/>
          </w:tcPr>
          <w:p w14:paraId="08C9CD7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40DB8F4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CL3773</w:t>
            </w:r>
          </w:p>
        </w:tc>
        <w:tc>
          <w:tcPr>
            <w:tcW w:w="1134" w:type="dxa"/>
            <w:shd w:val="clear" w:color="auto" w:fill="auto"/>
            <w:vAlign w:val="center"/>
          </w:tcPr>
          <w:p w14:paraId="4214F3E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2007</w:t>
            </w:r>
          </w:p>
        </w:tc>
        <w:tc>
          <w:tcPr>
            <w:tcW w:w="1276" w:type="dxa"/>
            <w:vAlign w:val="center"/>
          </w:tcPr>
          <w:p w14:paraId="38DDE5F2"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NMTER16RX0R109939</w:t>
            </w:r>
          </w:p>
          <w:p w14:paraId="33CB4683" w14:textId="77777777" w:rsidR="008B1C95" w:rsidRPr="00136832" w:rsidRDefault="008B1C95" w:rsidP="00012518">
            <w:pPr>
              <w:jc w:val="center"/>
              <w:rPr>
                <w:rFonts w:ascii="Times New Roman" w:hAnsi="Times New Roman"/>
                <w:sz w:val="20"/>
                <w:szCs w:val="20"/>
              </w:rPr>
            </w:pPr>
          </w:p>
        </w:tc>
        <w:tc>
          <w:tcPr>
            <w:tcW w:w="1275" w:type="dxa"/>
            <w:vAlign w:val="center"/>
          </w:tcPr>
          <w:p w14:paraId="185CE20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96300</w:t>
            </w:r>
          </w:p>
        </w:tc>
        <w:tc>
          <w:tcPr>
            <w:tcW w:w="1418" w:type="dxa"/>
            <w:shd w:val="clear" w:color="auto" w:fill="auto"/>
            <w:vAlign w:val="center"/>
          </w:tcPr>
          <w:p w14:paraId="3E575F7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(1.8)</w:t>
            </w:r>
          </w:p>
        </w:tc>
      </w:tr>
      <w:tr w:rsidR="008B1C95" w:rsidRPr="00136832" w14:paraId="274679C4" w14:textId="77777777" w:rsidTr="00012518">
        <w:trPr>
          <w:trHeight w:val="146"/>
        </w:trPr>
        <w:tc>
          <w:tcPr>
            <w:tcW w:w="567" w:type="dxa"/>
            <w:shd w:val="clear" w:color="auto" w:fill="auto"/>
            <w:vAlign w:val="center"/>
          </w:tcPr>
          <w:p w14:paraId="2D82B6A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w:t>
            </w:r>
          </w:p>
        </w:tc>
        <w:tc>
          <w:tcPr>
            <w:tcW w:w="1418" w:type="dxa"/>
            <w:shd w:val="clear" w:color="auto" w:fill="auto"/>
            <w:vAlign w:val="center"/>
          </w:tcPr>
          <w:p w14:paraId="0AA6D9F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HONDA CIVIC</w:t>
            </w:r>
          </w:p>
          <w:p w14:paraId="3E04F81A"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(automātiska ātrumkārba)</w:t>
            </w:r>
          </w:p>
        </w:tc>
        <w:tc>
          <w:tcPr>
            <w:tcW w:w="992" w:type="dxa"/>
            <w:shd w:val="clear" w:color="auto" w:fill="auto"/>
            <w:vAlign w:val="center"/>
          </w:tcPr>
          <w:p w14:paraId="5FAEE4B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5388660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DK765</w:t>
            </w:r>
          </w:p>
        </w:tc>
        <w:tc>
          <w:tcPr>
            <w:tcW w:w="1134" w:type="dxa"/>
            <w:shd w:val="clear" w:color="auto" w:fill="auto"/>
            <w:vAlign w:val="center"/>
          </w:tcPr>
          <w:p w14:paraId="32BF849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1998</w:t>
            </w:r>
          </w:p>
        </w:tc>
        <w:tc>
          <w:tcPr>
            <w:tcW w:w="1276" w:type="dxa"/>
            <w:vAlign w:val="center"/>
          </w:tcPr>
          <w:p w14:paraId="784F8C51"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JHMEJ9640WS028515</w:t>
            </w:r>
          </w:p>
        </w:tc>
        <w:tc>
          <w:tcPr>
            <w:tcW w:w="1275" w:type="dxa"/>
            <w:vAlign w:val="center"/>
          </w:tcPr>
          <w:p w14:paraId="1EC7075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142000</w:t>
            </w:r>
          </w:p>
        </w:tc>
        <w:tc>
          <w:tcPr>
            <w:tcW w:w="1418" w:type="dxa"/>
            <w:shd w:val="clear" w:color="auto" w:fill="auto"/>
            <w:vAlign w:val="center"/>
          </w:tcPr>
          <w:p w14:paraId="5471A7F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(1.4)</w:t>
            </w:r>
          </w:p>
        </w:tc>
      </w:tr>
      <w:tr w:rsidR="008B1C95" w:rsidRPr="00136832" w14:paraId="56BDB22E" w14:textId="77777777" w:rsidTr="00012518">
        <w:trPr>
          <w:trHeight w:val="211"/>
        </w:trPr>
        <w:tc>
          <w:tcPr>
            <w:tcW w:w="567" w:type="dxa"/>
            <w:shd w:val="clear" w:color="auto" w:fill="auto"/>
            <w:vAlign w:val="center"/>
          </w:tcPr>
          <w:p w14:paraId="55BA1A6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4.</w:t>
            </w:r>
          </w:p>
        </w:tc>
        <w:tc>
          <w:tcPr>
            <w:tcW w:w="1418" w:type="dxa"/>
            <w:shd w:val="clear" w:color="auto" w:fill="auto"/>
            <w:vAlign w:val="center"/>
          </w:tcPr>
          <w:p w14:paraId="5F940F8D"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TOYOTA HIACE</w:t>
            </w:r>
          </w:p>
        </w:tc>
        <w:tc>
          <w:tcPr>
            <w:tcW w:w="992" w:type="dxa"/>
            <w:shd w:val="clear" w:color="auto" w:fill="auto"/>
            <w:vAlign w:val="center"/>
          </w:tcPr>
          <w:p w14:paraId="4E25732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0DBFA4B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EG615</w:t>
            </w:r>
          </w:p>
        </w:tc>
        <w:tc>
          <w:tcPr>
            <w:tcW w:w="1134" w:type="dxa"/>
            <w:shd w:val="clear" w:color="auto" w:fill="auto"/>
            <w:vAlign w:val="center"/>
          </w:tcPr>
          <w:p w14:paraId="0C1DE80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2001</w:t>
            </w:r>
          </w:p>
        </w:tc>
        <w:tc>
          <w:tcPr>
            <w:tcW w:w="1276" w:type="dxa"/>
            <w:vAlign w:val="center"/>
          </w:tcPr>
          <w:p w14:paraId="725A2FB3"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JT121LK1100082470</w:t>
            </w:r>
          </w:p>
        </w:tc>
        <w:tc>
          <w:tcPr>
            <w:tcW w:w="1275" w:type="dxa"/>
            <w:vAlign w:val="center"/>
          </w:tcPr>
          <w:p w14:paraId="08E4CED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202800</w:t>
            </w:r>
          </w:p>
        </w:tc>
        <w:tc>
          <w:tcPr>
            <w:tcW w:w="1418" w:type="dxa"/>
            <w:shd w:val="clear" w:color="auto" w:fill="auto"/>
            <w:vAlign w:val="center"/>
          </w:tcPr>
          <w:p w14:paraId="4CE05F8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(2.5)</w:t>
            </w:r>
          </w:p>
        </w:tc>
      </w:tr>
      <w:tr w:rsidR="008B1C95" w:rsidRPr="00136832" w14:paraId="572356CD" w14:textId="77777777" w:rsidTr="00012518">
        <w:trPr>
          <w:trHeight w:val="309"/>
        </w:trPr>
        <w:tc>
          <w:tcPr>
            <w:tcW w:w="567" w:type="dxa"/>
            <w:shd w:val="clear" w:color="auto" w:fill="auto"/>
            <w:vAlign w:val="center"/>
          </w:tcPr>
          <w:p w14:paraId="46697D6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5.</w:t>
            </w:r>
          </w:p>
          <w:p w14:paraId="57FBD6F1" w14:textId="77777777" w:rsidR="008B1C95" w:rsidRPr="00136832" w:rsidRDefault="008B1C95" w:rsidP="00012518">
            <w:pPr>
              <w:jc w:val="center"/>
              <w:rPr>
                <w:rFonts w:ascii="Times New Roman" w:hAnsi="Times New Roman"/>
                <w:sz w:val="20"/>
                <w:szCs w:val="20"/>
              </w:rPr>
            </w:pPr>
          </w:p>
        </w:tc>
        <w:tc>
          <w:tcPr>
            <w:tcW w:w="1418" w:type="dxa"/>
            <w:shd w:val="clear" w:color="auto" w:fill="auto"/>
            <w:vAlign w:val="center"/>
          </w:tcPr>
          <w:p w14:paraId="7371BA2F"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VOLVO S70</w:t>
            </w:r>
          </w:p>
        </w:tc>
        <w:tc>
          <w:tcPr>
            <w:tcW w:w="992" w:type="dxa"/>
            <w:shd w:val="clear" w:color="auto" w:fill="auto"/>
            <w:vAlign w:val="center"/>
          </w:tcPr>
          <w:p w14:paraId="6D0086B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483D458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EJ282</w:t>
            </w:r>
          </w:p>
        </w:tc>
        <w:tc>
          <w:tcPr>
            <w:tcW w:w="1134" w:type="dxa"/>
            <w:shd w:val="clear" w:color="auto" w:fill="auto"/>
            <w:vAlign w:val="center"/>
          </w:tcPr>
          <w:p w14:paraId="71A1B35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1998</w:t>
            </w:r>
          </w:p>
        </w:tc>
        <w:tc>
          <w:tcPr>
            <w:tcW w:w="1276" w:type="dxa"/>
            <w:vAlign w:val="center"/>
          </w:tcPr>
          <w:p w14:paraId="636A2C9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YV1LS5102W1511627</w:t>
            </w:r>
          </w:p>
        </w:tc>
        <w:tc>
          <w:tcPr>
            <w:tcW w:w="1275" w:type="dxa"/>
            <w:vAlign w:val="center"/>
          </w:tcPr>
          <w:p w14:paraId="7B3E170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379800</w:t>
            </w:r>
          </w:p>
        </w:tc>
        <w:tc>
          <w:tcPr>
            <w:tcW w:w="1418" w:type="dxa"/>
            <w:shd w:val="clear" w:color="auto" w:fill="auto"/>
            <w:vAlign w:val="center"/>
          </w:tcPr>
          <w:p w14:paraId="1806C79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(2.5)</w:t>
            </w:r>
          </w:p>
        </w:tc>
      </w:tr>
      <w:tr w:rsidR="008B1C95" w:rsidRPr="00136832" w14:paraId="620C8921" w14:textId="77777777" w:rsidTr="00012518">
        <w:trPr>
          <w:trHeight w:val="309"/>
        </w:trPr>
        <w:tc>
          <w:tcPr>
            <w:tcW w:w="567" w:type="dxa"/>
            <w:shd w:val="clear" w:color="auto" w:fill="auto"/>
            <w:vAlign w:val="center"/>
          </w:tcPr>
          <w:p w14:paraId="01C5CEB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7.</w:t>
            </w:r>
          </w:p>
        </w:tc>
        <w:tc>
          <w:tcPr>
            <w:tcW w:w="1418" w:type="dxa"/>
            <w:shd w:val="clear" w:color="auto" w:fill="auto"/>
            <w:vAlign w:val="center"/>
          </w:tcPr>
          <w:p w14:paraId="1C990174"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RENAULT MASTER</w:t>
            </w:r>
          </w:p>
        </w:tc>
        <w:tc>
          <w:tcPr>
            <w:tcW w:w="992" w:type="dxa"/>
            <w:shd w:val="clear" w:color="auto" w:fill="auto"/>
            <w:vAlign w:val="center"/>
          </w:tcPr>
          <w:p w14:paraId="34D97BF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16764FE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ER5295</w:t>
            </w:r>
          </w:p>
        </w:tc>
        <w:tc>
          <w:tcPr>
            <w:tcW w:w="1134" w:type="dxa"/>
            <w:shd w:val="clear" w:color="auto" w:fill="auto"/>
            <w:vAlign w:val="center"/>
          </w:tcPr>
          <w:p w14:paraId="53E45D8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2003</w:t>
            </w:r>
          </w:p>
        </w:tc>
        <w:tc>
          <w:tcPr>
            <w:tcW w:w="1276" w:type="dxa"/>
            <w:vAlign w:val="center"/>
          </w:tcPr>
          <w:p w14:paraId="7AE60E76"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VF1FDAND527820757</w:t>
            </w:r>
          </w:p>
        </w:tc>
        <w:tc>
          <w:tcPr>
            <w:tcW w:w="1275" w:type="dxa"/>
            <w:vAlign w:val="center"/>
          </w:tcPr>
          <w:p w14:paraId="66C5CB1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235000</w:t>
            </w:r>
          </w:p>
        </w:tc>
        <w:tc>
          <w:tcPr>
            <w:tcW w:w="1418" w:type="dxa"/>
            <w:shd w:val="clear" w:color="auto" w:fill="auto"/>
            <w:vAlign w:val="center"/>
          </w:tcPr>
          <w:p w14:paraId="4D0C0AF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(2.2)</w:t>
            </w:r>
          </w:p>
        </w:tc>
      </w:tr>
      <w:tr w:rsidR="008B1C95" w:rsidRPr="00136832" w14:paraId="0A544758" w14:textId="77777777" w:rsidTr="00012518">
        <w:trPr>
          <w:trHeight w:val="309"/>
        </w:trPr>
        <w:tc>
          <w:tcPr>
            <w:tcW w:w="567" w:type="dxa"/>
            <w:shd w:val="clear" w:color="auto" w:fill="auto"/>
            <w:vAlign w:val="center"/>
          </w:tcPr>
          <w:p w14:paraId="15F59F1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8.</w:t>
            </w:r>
          </w:p>
        </w:tc>
        <w:tc>
          <w:tcPr>
            <w:tcW w:w="1418" w:type="dxa"/>
            <w:shd w:val="clear" w:color="auto" w:fill="auto"/>
            <w:vAlign w:val="center"/>
          </w:tcPr>
          <w:p w14:paraId="0AE40E1E"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FORD TRANSIT</w:t>
            </w:r>
          </w:p>
        </w:tc>
        <w:tc>
          <w:tcPr>
            <w:tcW w:w="992" w:type="dxa"/>
            <w:shd w:val="clear" w:color="auto" w:fill="auto"/>
            <w:vAlign w:val="center"/>
          </w:tcPr>
          <w:p w14:paraId="69FE5E8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5E7E364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ES5451</w:t>
            </w:r>
          </w:p>
        </w:tc>
        <w:tc>
          <w:tcPr>
            <w:tcW w:w="1134" w:type="dxa"/>
            <w:shd w:val="clear" w:color="auto" w:fill="auto"/>
            <w:vAlign w:val="center"/>
          </w:tcPr>
          <w:p w14:paraId="2AF4AFE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2003</w:t>
            </w:r>
          </w:p>
        </w:tc>
        <w:tc>
          <w:tcPr>
            <w:tcW w:w="1276" w:type="dxa"/>
            <w:vAlign w:val="center"/>
          </w:tcPr>
          <w:p w14:paraId="080C617F"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WF0PXXGBFP3K82518</w:t>
            </w:r>
          </w:p>
        </w:tc>
        <w:tc>
          <w:tcPr>
            <w:tcW w:w="1275" w:type="dxa"/>
            <w:vAlign w:val="center"/>
          </w:tcPr>
          <w:p w14:paraId="5E050A4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256300</w:t>
            </w:r>
          </w:p>
        </w:tc>
        <w:tc>
          <w:tcPr>
            <w:tcW w:w="1418" w:type="dxa"/>
            <w:shd w:val="clear" w:color="auto" w:fill="auto"/>
            <w:vAlign w:val="center"/>
          </w:tcPr>
          <w:p w14:paraId="0268D23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(2.0)</w:t>
            </w:r>
          </w:p>
        </w:tc>
      </w:tr>
      <w:tr w:rsidR="008B1C95" w:rsidRPr="00136832" w14:paraId="48CB31A3" w14:textId="77777777" w:rsidTr="00012518">
        <w:trPr>
          <w:trHeight w:val="309"/>
        </w:trPr>
        <w:tc>
          <w:tcPr>
            <w:tcW w:w="567" w:type="dxa"/>
            <w:shd w:val="clear" w:color="auto" w:fill="auto"/>
            <w:vAlign w:val="center"/>
          </w:tcPr>
          <w:p w14:paraId="5E41AE8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9.</w:t>
            </w:r>
          </w:p>
        </w:tc>
        <w:tc>
          <w:tcPr>
            <w:tcW w:w="1418" w:type="dxa"/>
            <w:shd w:val="clear" w:color="auto" w:fill="auto"/>
            <w:vAlign w:val="center"/>
          </w:tcPr>
          <w:p w14:paraId="18D113F4"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HYUNDAI H1</w:t>
            </w:r>
          </w:p>
        </w:tc>
        <w:tc>
          <w:tcPr>
            <w:tcW w:w="992" w:type="dxa"/>
            <w:shd w:val="clear" w:color="auto" w:fill="auto"/>
            <w:vAlign w:val="center"/>
          </w:tcPr>
          <w:p w14:paraId="27F7348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51A81F4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FA8976</w:t>
            </w:r>
          </w:p>
        </w:tc>
        <w:tc>
          <w:tcPr>
            <w:tcW w:w="1134" w:type="dxa"/>
            <w:shd w:val="clear" w:color="auto" w:fill="auto"/>
            <w:vAlign w:val="center"/>
          </w:tcPr>
          <w:p w14:paraId="39C4ABA7"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2004</w:t>
            </w:r>
          </w:p>
        </w:tc>
        <w:tc>
          <w:tcPr>
            <w:tcW w:w="1276" w:type="dxa"/>
            <w:vAlign w:val="center"/>
          </w:tcPr>
          <w:p w14:paraId="48F9FCBC"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NLJWWH7HP4Z012550</w:t>
            </w:r>
          </w:p>
        </w:tc>
        <w:tc>
          <w:tcPr>
            <w:tcW w:w="1275" w:type="dxa"/>
            <w:vAlign w:val="center"/>
          </w:tcPr>
          <w:p w14:paraId="396194A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101810</w:t>
            </w:r>
          </w:p>
        </w:tc>
        <w:tc>
          <w:tcPr>
            <w:tcW w:w="1418" w:type="dxa"/>
            <w:shd w:val="clear" w:color="auto" w:fill="auto"/>
            <w:vAlign w:val="center"/>
          </w:tcPr>
          <w:p w14:paraId="6F91D5F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(2.5)</w:t>
            </w:r>
          </w:p>
        </w:tc>
      </w:tr>
      <w:tr w:rsidR="008B1C95" w:rsidRPr="00136832" w14:paraId="6B6B8DFE" w14:textId="77777777" w:rsidTr="00012518">
        <w:trPr>
          <w:trHeight w:val="309"/>
        </w:trPr>
        <w:tc>
          <w:tcPr>
            <w:tcW w:w="567" w:type="dxa"/>
            <w:shd w:val="clear" w:color="auto" w:fill="auto"/>
            <w:vAlign w:val="center"/>
          </w:tcPr>
          <w:p w14:paraId="363C154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10.</w:t>
            </w:r>
          </w:p>
        </w:tc>
        <w:tc>
          <w:tcPr>
            <w:tcW w:w="1418" w:type="dxa"/>
            <w:shd w:val="clear" w:color="auto" w:fill="auto"/>
            <w:vAlign w:val="center"/>
          </w:tcPr>
          <w:p w14:paraId="3A082CB0"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VW SHARAN</w:t>
            </w:r>
          </w:p>
        </w:tc>
        <w:tc>
          <w:tcPr>
            <w:tcW w:w="992" w:type="dxa"/>
            <w:shd w:val="clear" w:color="auto" w:fill="auto"/>
            <w:vAlign w:val="center"/>
          </w:tcPr>
          <w:p w14:paraId="66A7401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3953931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FL6008</w:t>
            </w:r>
          </w:p>
        </w:tc>
        <w:tc>
          <w:tcPr>
            <w:tcW w:w="1134" w:type="dxa"/>
            <w:shd w:val="clear" w:color="auto" w:fill="auto"/>
            <w:vAlign w:val="center"/>
          </w:tcPr>
          <w:p w14:paraId="563FC60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2004</w:t>
            </w:r>
          </w:p>
        </w:tc>
        <w:tc>
          <w:tcPr>
            <w:tcW w:w="1276" w:type="dxa"/>
            <w:vAlign w:val="center"/>
          </w:tcPr>
          <w:p w14:paraId="679CFC77"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WVWZZZ7MZ5V003209</w:t>
            </w:r>
          </w:p>
        </w:tc>
        <w:tc>
          <w:tcPr>
            <w:tcW w:w="1275" w:type="dxa"/>
            <w:vAlign w:val="center"/>
          </w:tcPr>
          <w:p w14:paraId="0C8E601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207000</w:t>
            </w:r>
          </w:p>
        </w:tc>
        <w:tc>
          <w:tcPr>
            <w:tcW w:w="1418" w:type="dxa"/>
            <w:shd w:val="clear" w:color="auto" w:fill="auto"/>
            <w:vAlign w:val="center"/>
          </w:tcPr>
          <w:p w14:paraId="4D08F35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(1.9)</w:t>
            </w:r>
          </w:p>
        </w:tc>
      </w:tr>
      <w:tr w:rsidR="008B1C95" w:rsidRPr="00136832" w14:paraId="13B8DD58" w14:textId="77777777" w:rsidTr="00012518">
        <w:trPr>
          <w:trHeight w:val="309"/>
        </w:trPr>
        <w:tc>
          <w:tcPr>
            <w:tcW w:w="567" w:type="dxa"/>
            <w:shd w:val="clear" w:color="auto" w:fill="auto"/>
            <w:vAlign w:val="center"/>
          </w:tcPr>
          <w:p w14:paraId="1833371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11.</w:t>
            </w:r>
          </w:p>
        </w:tc>
        <w:tc>
          <w:tcPr>
            <w:tcW w:w="1418" w:type="dxa"/>
            <w:shd w:val="clear" w:color="auto" w:fill="auto"/>
            <w:vAlign w:val="center"/>
          </w:tcPr>
          <w:p w14:paraId="7FD65ED3"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OPEL VIVARO</w:t>
            </w:r>
          </w:p>
        </w:tc>
        <w:tc>
          <w:tcPr>
            <w:tcW w:w="992" w:type="dxa"/>
            <w:shd w:val="clear" w:color="auto" w:fill="auto"/>
            <w:vAlign w:val="center"/>
          </w:tcPr>
          <w:p w14:paraId="5E00B83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w:t>
            </w:r>
          </w:p>
        </w:tc>
        <w:tc>
          <w:tcPr>
            <w:tcW w:w="1276" w:type="dxa"/>
            <w:shd w:val="clear" w:color="auto" w:fill="auto"/>
            <w:vAlign w:val="center"/>
          </w:tcPr>
          <w:p w14:paraId="5CA70D3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FU968</w:t>
            </w:r>
          </w:p>
        </w:tc>
        <w:tc>
          <w:tcPr>
            <w:tcW w:w="1134" w:type="dxa"/>
            <w:shd w:val="clear" w:color="auto" w:fill="auto"/>
            <w:vAlign w:val="center"/>
          </w:tcPr>
          <w:p w14:paraId="0FB3A40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2006</w:t>
            </w:r>
          </w:p>
        </w:tc>
        <w:tc>
          <w:tcPr>
            <w:tcW w:w="1276" w:type="dxa"/>
            <w:vAlign w:val="center"/>
          </w:tcPr>
          <w:p w14:paraId="79A90D63"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W0LF7BCD66Y716169</w:t>
            </w:r>
          </w:p>
        </w:tc>
        <w:tc>
          <w:tcPr>
            <w:tcW w:w="1275" w:type="dxa"/>
            <w:vAlign w:val="center"/>
          </w:tcPr>
          <w:p w14:paraId="6573958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213200</w:t>
            </w:r>
          </w:p>
        </w:tc>
        <w:tc>
          <w:tcPr>
            <w:tcW w:w="1418" w:type="dxa"/>
            <w:shd w:val="clear" w:color="auto" w:fill="auto"/>
            <w:vAlign w:val="center"/>
          </w:tcPr>
          <w:p w14:paraId="1E3C8B4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(1.9)</w:t>
            </w:r>
          </w:p>
        </w:tc>
      </w:tr>
      <w:tr w:rsidR="008B1C95" w:rsidRPr="00136832" w14:paraId="0A9F95BD" w14:textId="77777777" w:rsidTr="00012518">
        <w:trPr>
          <w:trHeight w:val="309"/>
        </w:trPr>
        <w:tc>
          <w:tcPr>
            <w:tcW w:w="567" w:type="dxa"/>
            <w:shd w:val="clear" w:color="auto" w:fill="auto"/>
            <w:vAlign w:val="center"/>
          </w:tcPr>
          <w:p w14:paraId="361040A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12.</w:t>
            </w:r>
          </w:p>
        </w:tc>
        <w:tc>
          <w:tcPr>
            <w:tcW w:w="1418" w:type="dxa"/>
            <w:shd w:val="clear" w:color="auto" w:fill="auto"/>
            <w:vAlign w:val="center"/>
          </w:tcPr>
          <w:p w14:paraId="288E002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CITROEN BERLINGO</w:t>
            </w:r>
          </w:p>
        </w:tc>
        <w:tc>
          <w:tcPr>
            <w:tcW w:w="992" w:type="dxa"/>
            <w:shd w:val="clear" w:color="auto" w:fill="auto"/>
            <w:vAlign w:val="center"/>
          </w:tcPr>
          <w:p w14:paraId="6AA94AD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w:t>
            </w:r>
          </w:p>
        </w:tc>
        <w:tc>
          <w:tcPr>
            <w:tcW w:w="1276" w:type="dxa"/>
            <w:shd w:val="clear" w:color="auto" w:fill="auto"/>
            <w:vAlign w:val="center"/>
          </w:tcPr>
          <w:p w14:paraId="7BA9C09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GJ1437</w:t>
            </w:r>
          </w:p>
        </w:tc>
        <w:tc>
          <w:tcPr>
            <w:tcW w:w="1134" w:type="dxa"/>
            <w:shd w:val="clear" w:color="auto" w:fill="auto"/>
            <w:vAlign w:val="center"/>
          </w:tcPr>
          <w:p w14:paraId="3A4D9B6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2007</w:t>
            </w:r>
          </w:p>
        </w:tc>
        <w:tc>
          <w:tcPr>
            <w:tcW w:w="1276" w:type="dxa"/>
            <w:vAlign w:val="center"/>
          </w:tcPr>
          <w:p w14:paraId="4E4F635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VF7GC9HWC94304797</w:t>
            </w:r>
          </w:p>
        </w:tc>
        <w:tc>
          <w:tcPr>
            <w:tcW w:w="1275" w:type="dxa"/>
            <w:vAlign w:val="center"/>
          </w:tcPr>
          <w:p w14:paraId="56A388F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36500</w:t>
            </w:r>
          </w:p>
        </w:tc>
        <w:tc>
          <w:tcPr>
            <w:tcW w:w="1418" w:type="dxa"/>
            <w:shd w:val="clear" w:color="auto" w:fill="auto"/>
            <w:vAlign w:val="center"/>
          </w:tcPr>
          <w:p w14:paraId="5AC9CBE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(1.6)</w:t>
            </w:r>
          </w:p>
        </w:tc>
      </w:tr>
      <w:tr w:rsidR="008B1C95" w:rsidRPr="00136832" w14:paraId="6B79D336" w14:textId="77777777" w:rsidTr="00012518">
        <w:trPr>
          <w:trHeight w:val="309"/>
        </w:trPr>
        <w:tc>
          <w:tcPr>
            <w:tcW w:w="567" w:type="dxa"/>
            <w:shd w:val="clear" w:color="auto" w:fill="auto"/>
            <w:vAlign w:val="center"/>
          </w:tcPr>
          <w:p w14:paraId="2740381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13.</w:t>
            </w:r>
          </w:p>
        </w:tc>
        <w:tc>
          <w:tcPr>
            <w:tcW w:w="1418" w:type="dxa"/>
            <w:shd w:val="clear" w:color="auto" w:fill="auto"/>
            <w:vAlign w:val="center"/>
          </w:tcPr>
          <w:p w14:paraId="65B3DE28"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MERCEDES BENZ SPRINTER 308</w:t>
            </w:r>
          </w:p>
        </w:tc>
        <w:tc>
          <w:tcPr>
            <w:tcW w:w="992" w:type="dxa"/>
            <w:shd w:val="clear" w:color="auto" w:fill="auto"/>
            <w:vAlign w:val="center"/>
          </w:tcPr>
          <w:p w14:paraId="405E99A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w:t>
            </w:r>
          </w:p>
        </w:tc>
        <w:tc>
          <w:tcPr>
            <w:tcW w:w="1276" w:type="dxa"/>
            <w:shd w:val="clear" w:color="auto" w:fill="auto"/>
            <w:vAlign w:val="center"/>
          </w:tcPr>
          <w:p w14:paraId="0839251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GP4793</w:t>
            </w:r>
          </w:p>
        </w:tc>
        <w:tc>
          <w:tcPr>
            <w:tcW w:w="1134" w:type="dxa"/>
            <w:shd w:val="clear" w:color="auto" w:fill="auto"/>
            <w:vAlign w:val="center"/>
          </w:tcPr>
          <w:p w14:paraId="135178A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1999</w:t>
            </w:r>
          </w:p>
        </w:tc>
        <w:tc>
          <w:tcPr>
            <w:tcW w:w="1276" w:type="dxa"/>
            <w:vAlign w:val="center"/>
          </w:tcPr>
          <w:p w14:paraId="378EF543"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WDB9033621P881036</w:t>
            </w:r>
          </w:p>
          <w:p w14:paraId="0263ED93" w14:textId="77777777" w:rsidR="008B1C95" w:rsidRPr="00136832" w:rsidRDefault="008B1C95" w:rsidP="00012518">
            <w:pPr>
              <w:jc w:val="center"/>
              <w:rPr>
                <w:rFonts w:ascii="Times New Roman" w:hAnsi="Times New Roman"/>
                <w:sz w:val="20"/>
                <w:szCs w:val="20"/>
              </w:rPr>
            </w:pPr>
          </w:p>
        </w:tc>
        <w:tc>
          <w:tcPr>
            <w:tcW w:w="1275" w:type="dxa"/>
            <w:vAlign w:val="center"/>
          </w:tcPr>
          <w:p w14:paraId="4E9DD8E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328400</w:t>
            </w:r>
          </w:p>
        </w:tc>
        <w:tc>
          <w:tcPr>
            <w:tcW w:w="1418" w:type="dxa"/>
            <w:shd w:val="clear" w:color="auto" w:fill="auto"/>
            <w:vAlign w:val="center"/>
          </w:tcPr>
          <w:p w14:paraId="1896C7C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(2.3)</w:t>
            </w:r>
          </w:p>
        </w:tc>
      </w:tr>
      <w:tr w:rsidR="008B1C95" w:rsidRPr="00136832" w14:paraId="60733415" w14:textId="77777777" w:rsidTr="00012518">
        <w:trPr>
          <w:trHeight w:val="309"/>
        </w:trPr>
        <w:tc>
          <w:tcPr>
            <w:tcW w:w="567" w:type="dxa"/>
            <w:shd w:val="clear" w:color="auto" w:fill="auto"/>
            <w:vAlign w:val="center"/>
          </w:tcPr>
          <w:p w14:paraId="3BA89CE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14.</w:t>
            </w:r>
          </w:p>
        </w:tc>
        <w:tc>
          <w:tcPr>
            <w:tcW w:w="1418" w:type="dxa"/>
            <w:shd w:val="clear" w:color="auto" w:fill="auto"/>
            <w:vAlign w:val="center"/>
          </w:tcPr>
          <w:p w14:paraId="4E972AB2"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VOLVO S80</w:t>
            </w:r>
          </w:p>
          <w:p w14:paraId="184DC90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(automātiska ātrumkārba ar gāzu lokizlādes lukturiem)</w:t>
            </w:r>
          </w:p>
        </w:tc>
        <w:tc>
          <w:tcPr>
            <w:tcW w:w="992" w:type="dxa"/>
            <w:shd w:val="clear" w:color="auto" w:fill="auto"/>
            <w:vAlign w:val="center"/>
          </w:tcPr>
          <w:p w14:paraId="7B25EDA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791A1C6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GT331</w:t>
            </w:r>
          </w:p>
        </w:tc>
        <w:tc>
          <w:tcPr>
            <w:tcW w:w="1134" w:type="dxa"/>
            <w:shd w:val="clear" w:color="auto" w:fill="auto"/>
            <w:vAlign w:val="center"/>
          </w:tcPr>
          <w:p w14:paraId="79C01F8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2006</w:t>
            </w:r>
          </w:p>
        </w:tc>
        <w:tc>
          <w:tcPr>
            <w:tcW w:w="1276" w:type="dxa"/>
            <w:vAlign w:val="center"/>
          </w:tcPr>
          <w:p w14:paraId="5A86CAAC"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YV1AS714071021294</w:t>
            </w:r>
          </w:p>
          <w:p w14:paraId="001A04BA" w14:textId="77777777" w:rsidR="008B1C95" w:rsidRPr="00136832" w:rsidRDefault="008B1C95" w:rsidP="00012518">
            <w:pPr>
              <w:jc w:val="center"/>
              <w:rPr>
                <w:rFonts w:ascii="Times New Roman" w:hAnsi="Times New Roman"/>
                <w:sz w:val="20"/>
                <w:szCs w:val="20"/>
              </w:rPr>
            </w:pPr>
          </w:p>
        </w:tc>
        <w:tc>
          <w:tcPr>
            <w:tcW w:w="1275" w:type="dxa"/>
            <w:vAlign w:val="center"/>
          </w:tcPr>
          <w:p w14:paraId="0133F7B1"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72600</w:t>
            </w:r>
          </w:p>
        </w:tc>
        <w:tc>
          <w:tcPr>
            <w:tcW w:w="1418" w:type="dxa"/>
            <w:shd w:val="clear" w:color="auto" w:fill="auto"/>
            <w:vAlign w:val="center"/>
          </w:tcPr>
          <w:p w14:paraId="41B1E38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(2.4)</w:t>
            </w:r>
          </w:p>
        </w:tc>
      </w:tr>
      <w:tr w:rsidR="008B1C95" w:rsidRPr="00136832" w14:paraId="4AE078D5" w14:textId="77777777" w:rsidTr="00012518">
        <w:trPr>
          <w:trHeight w:val="309"/>
        </w:trPr>
        <w:tc>
          <w:tcPr>
            <w:tcW w:w="567" w:type="dxa"/>
            <w:shd w:val="clear" w:color="auto" w:fill="auto"/>
            <w:vAlign w:val="center"/>
          </w:tcPr>
          <w:p w14:paraId="3EA1EDF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15.</w:t>
            </w:r>
          </w:p>
        </w:tc>
        <w:tc>
          <w:tcPr>
            <w:tcW w:w="1418" w:type="dxa"/>
            <w:shd w:val="clear" w:color="auto" w:fill="auto"/>
            <w:vAlign w:val="center"/>
          </w:tcPr>
          <w:p w14:paraId="6532B228"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TOYOTA HILUX</w:t>
            </w:r>
          </w:p>
        </w:tc>
        <w:tc>
          <w:tcPr>
            <w:tcW w:w="992" w:type="dxa"/>
            <w:shd w:val="clear" w:color="auto" w:fill="auto"/>
            <w:vAlign w:val="center"/>
          </w:tcPr>
          <w:p w14:paraId="64E9A6C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w:t>
            </w:r>
          </w:p>
        </w:tc>
        <w:tc>
          <w:tcPr>
            <w:tcW w:w="1276" w:type="dxa"/>
            <w:shd w:val="clear" w:color="auto" w:fill="auto"/>
            <w:vAlign w:val="center"/>
          </w:tcPr>
          <w:p w14:paraId="72B0495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GZ7740</w:t>
            </w:r>
          </w:p>
        </w:tc>
        <w:tc>
          <w:tcPr>
            <w:tcW w:w="1134" w:type="dxa"/>
            <w:shd w:val="clear" w:color="auto" w:fill="auto"/>
            <w:vAlign w:val="center"/>
          </w:tcPr>
          <w:p w14:paraId="6FFA135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2008</w:t>
            </w:r>
          </w:p>
        </w:tc>
        <w:tc>
          <w:tcPr>
            <w:tcW w:w="1276" w:type="dxa"/>
            <w:vAlign w:val="center"/>
          </w:tcPr>
          <w:p w14:paraId="67C44213"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AHTFR29GX07016213</w:t>
            </w:r>
          </w:p>
        </w:tc>
        <w:tc>
          <w:tcPr>
            <w:tcW w:w="1275" w:type="dxa"/>
            <w:vAlign w:val="center"/>
          </w:tcPr>
          <w:p w14:paraId="6F27B48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125700</w:t>
            </w:r>
          </w:p>
        </w:tc>
        <w:tc>
          <w:tcPr>
            <w:tcW w:w="1418" w:type="dxa"/>
            <w:shd w:val="clear" w:color="auto" w:fill="auto"/>
            <w:vAlign w:val="center"/>
          </w:tcPr>
          <w:p w14:paraId="6145B93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(2.5)</w:t>
            </w:r>
          </w:p>
        </w:tc>
      </w:tr>
      <w:tr w:rsidR="008B1C95" w:rsidRPr="00136832" w14:paraId="6300CE54" w14:textId="77777777" w:rsidTr="00012518">
        <w:trPr>
          <w:trHeight w:val="309"/>
        </w:trPr>
        <w:tc>
          <w:tcPr>
            <w:tcW w:w="567" w:type="dxa"/>
            <w:shd w:val="clear" w:color="auto" w:fill="auto"/>
            <w:vAlign w:val="center"/>
          </w:tcPr>
          <w:p w14:paraId="2088602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16.</w:t>
            </w:r>
          </w:p>
        </w:tc>
        <w:tc>
          <w:tcPr>
            <w:tcW w:w="1418" w:type="dxa"/>
            <w:shd w:val="clear" w:color="auto" w:fill="auto"/>
            <w:vAlign w:val="center"/>
          </w:tcPr>
          <w:p w14:paraId="2ADD19F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GAZ SAZ 350701</w:t>
            </w:r>
          </w:p>
        </w:tc>
        <w:tc>
          <w:tcPr>
            <w:tcW w:w="992" w:type="dxa"/>
            <w:shd w:val="clear" w:color="auto" w:fill="auto"/>
            <w:vAlign w:val="center"/>
          </w:tcPr>
          <w:p w14:paraId="7F3A3793" w14:textId="77777777" w:rsidR="008B1C95" w:rsidRPr="00136832" w:rsidRDefault="008B1C95" w:rsidP="00012518">
            <w:pPr>
              <w:jc w:val="center"/>
              <w:rPr>
                <w:rFonts w:ascii="Times New Roman" w:hAnsi="Times New Roman"/>
                <w:sz w:val="20"/>
                <w:szCs w:val="20"/>
              </w:rPr>
            </w:pPr>
          </w:p>
        </w:tc>
        <w:tc>
          <w:tcPr>
            <w:tcW w:w="1276" w:type="dxa"/>
            <w:shd w:val="clear" w:color="auto" w:fill="auto"/>
            <w:vAlign w:val="center"/>
          </w:tcPr>
          <w:p w14:paraId="7773059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DU3626</w:t>
            </w:r>
          </w:p>
        </w:tc>
        <w:tc>
          <w:tcPr>
            <w:tcW w:w="1134" w:type="dxa"/>
            <w:shd w:val="clear" w:color="auto" w:fill="auto"/>
            <w:vAlign w:val="center"/>
          </w:tcPr>
          <w:p w14:paraId="12AAC0E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1999</w:t>
            </w:r>
          </w:p>
        </w:tc>
        <w:tc>
          <w:tcPr>
            <w:tcW w:w="1276" w:type="dxa"/>
            <w:vAlign w:val="center"/>
          </w:tcPr>
          <w:p w14:paraId="3BB67325" w14:textId="77777777" w:rsidR="008B1C95" w:rsidRPr="00136832" w:rsidRDefault="008B1C95" w:rsidP="00012518">
            <w:pPr>
              <w:jc w:val="center"/>
              <w:rPr>
                <w:rFonts w:ascii="Times New Roman" w:hAnsi="Times New Roman"/>
                <w:sz w:val="20"/>
                <w:szCs w:val="20"/>
              </w:rPr>
            </w:pPr>
          </w:p>
        </w:tc>
        <w:tc>
          <w:tcPr>
            <w:tcW w:w="1275" w:type="dxa"/>
            <w:vAlign w:val="center"/>
          </w:tcPr>
          <w:p w14:paraId="616C327F" w14:textId="77777777" w:rsidR="008B1C95" w:rsidRPr="00136832" w:rsidRDefault="008B1C95" w:rsidP="00012518">
            <w:pPr>
              <w:jc w:val="center"/>
              <w:rPr>
                <w:rFonts w:ascii="Times New Roman" w:hAnsi="Times New Roman"/>
                <w:sz w:val="20"/>
                <w:szCs w:val="20"/>
              </w:rPr>
            </w:pPr>
          </w:p>
        </w:tc>
        <w:tc>
          <w:tcPr>
            <w:tcW w:w="1418" w:type="dxa"/>
            <w:shd w:val="clear" w:color="auto" w:fill="auto"/>
            <w:vAlign w:val="center"/>
          </w:tcPr>
          <w:p w14:paraId="0EDA2D1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w:t>
            </w:r>
          </w:p>
        </w:tc>
      </w:tr>
      <w:tr w:rsidR="008B1C95" w:rsidRPr="00136832" w14:paraId="67C9CC9B" w14:textId="77777777" w:rsidTr="00012518">
        <w:trPr>
          <w:trHeight w:val="309"/>
        </w:trPr>
        <w:tc>
          <w:tcPr>
            <w:tcW w:w="567" w:type="dxa"/>
            <w:shd w:val="clear" w:color="auto" w:fill="auto"/>
            <w:vAlign w:val="center"/>
          </w:tcPr>
          <w:p w14:paraId="30F859D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17.</w:t>
            </w:r>
          </w:p>
        </w:tc>
        <w:tc>
          <w:tcPr>
            <w:tcW w:w="1418" w:type="dxa"/>
            <w:shd w:val="clear" w:color="auto" w:fill="auto"/>
            <w:vAlign w:val="center"/>
          </w:tcPr>
          <w:p w14:paraId="429B411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MERCEDES BENZ SPRINTER 308</w:t>
            </w:r>
          </w:p>
        </w:tc>
        <w:tc>
          <w:tcPr>
            <w:tcW w:w="992" w:type="dxa"/>
            <w:shd w:val="clear" w:color="auto" w:fill="auto"/>
            <w:vAlign w:val="center"/>
          </w:tcPr>
          <w:p w14:paraId="591D84E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w:t>
            </w:r>
          </w:p>
        </w:tc>
        <w:tc>
          <w:tcPr>
            <w:tcW w:w="1276" w:type="dxa"/>
            <w:shd w:val="clear" w:color="auto" w:fill="auto"/>
            <w:vAlign w:val="center"/>
          </w:tcPr>
          <w:p w14:paraId="5C80281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ES769</w:t>
            </w:r>
          </w:p>
        </w:tc>
        <w:tc>
          <w:tcPr>
            <w:tcW w:w="1134" w:type="dxa"/>
            <w:shd w:val="clear" w:color="auto" w:fill="auto"/>
            <w:vAlign w:val="center"/>
          </w:tcPr>
          <w:p w14:paraId="3B8F17E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2003</w:t>
            </w:r>
          </w:p>
        </w:tc>
        <w:tc>
          <w:tcPr>
            <w:tcW w:w="1276" w:type="dxa"/>
            <w:vAlign w:val="center"/>
          </w:tcPr>
          <w:p w14:paraId="7B95DEE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WDB9036621R498921</w:t>
            </w:r>
          </w:p>
        </w:tc>
        <w:tc>
          <w:tcPr>
            <w:tcW w:w="1275" w:type="dxa"/>
            <w:vAlign w:val="center"/>
          </w:tcPr>
          <w:p w14:paraId="3F95FF4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459622</w:t>
            </w:r>
          </w:p>
        </w:tc>
        <w:tc>
          <w:tcPr>
            <w:tcW w:w="1418" w:type="dxa"/>
            <w:shd w:val="clear" w:color="auto" w:fill="auto"/>
            <w:vAlign w:val="center"/>
          </w:tcPr>
          <w:p w14:paraId="786FA7F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Dīzelis</w:t>
            </w:r>
          </w:p>
          <w:p w14:paraId="6E8B0EF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(2.1)</w:t>
            </w:r>
          </w:p>
        </w:tc>
      </w:tr>
      <w:tr w:rsidR="008B1C95" w:rsidRPr="00136832" w14:paraId="29C61060" w14:textId="77777777" w:rsidTr="00012518">
        <w:trPr>
          <w:trHeight w:val="309"/>
        </w:trPr>
        <w:tc>
          <w:tcPr>
            <w:tcW w:w="567" w:type="dxa"/>
            <w:shd w:val="clear" w:color="auto" w:fill="auto"/>
            <w:vAlign w:val="center"/>
          </w:tcPr>
          <w:p w14:paraId="43BB3D0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18.</w:t>
            </w:r>
          </w:p>
        </w:tc>
        <w:tc>
          <w:tcPr>
            <w:tcW w:w="1418" w:type="dxa"/>
            <w:shd w:val="clear" w:color="auto" w:fill="auto"/>
            <w:vAlign w:val="center"/>
          </w:tcPr>
          <w:p w14:paraId="01215D3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OPEL VECTRA</w:t>
            </w:r>
          </w:p>
        </w:tc>
        <w:tc>
          <w:tcPr>
            <w:tcW w:w="992" w:type="dxa"/>
            <w:shd w:val="clear" w:color="auto" w:fill="auto"/>
            <w:vAlign w:val="center"/>
          </w:tcPr>
          <w:p w14:paraId="78028DE7"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150ABF3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DJ1516</w:t>
            </w:r>
          </w:p>
        </w:tc>
        <w:tc>
          <w:tcPr>
            <w:tcW w:w="1134" w:type="dxa"/>
            <w:shd w:val="clear" w:color="auto" w:fill="auto"/>
            <w:vAlign w:val="center"/>
          </w:tcPr>
          <w:p w14:paraId="5856A6B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1991</w:t>
            </w:r>
          </w:p>
        </w:tc>
        <w:tc>
          <w:tcPr>
            <w:tcW w:w="1276" w:type="dxa"/>
            <w:vAlign w:val="center"/>
          </w:tcPr>
          <w:p w14:paraId="0F47102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W0L000087N1056222</w:t>
            </w:r>
          </w:p>
        </w:tc>
        <w:tc>
          <w:tcPr>
            <w:tcW w:w="1275" w:type="dxa"/>
            <w:vAlign w:val="center"/>
          </w:tcPr>
          <w:p w14:paraId="344469B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337305</w:t>
            </w:r>
          </w:p>
        </w:tc>
        <w:tc>
          <w:tcPr>
            <w:tcW w:w="1418" w:type="dxa"/>
            <w:shd w:val="clear" w:color="auto" w:fill="auto"/>
            <w:vAlign w:val="center"/>
          </w:tcPr>
          <w:p w14:paraId="3F97488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(1.6)</w:t>
            </w:r>
          </w:p>
        </w:tc>
      </w:tr>
      <w:tr w:rsidR="008B1C95" w:rsidRPr="00136832" w14:paraId="5FF4A410" w14:textId="77777777" w:rsidTr="00012518">
        <w:trPr>
          <w:trHeight w:val="309"/>
        </w:trPr>
        <w:tc>
          <w:tcPr>
            <w:tcW w:w="567" w:type="dxa"/>
            <w:shd w:val="clear" w:color="auto" w:fill="auto"/>
            <w:vAlign w:val="center"/>
          </w:tcPr>
          <w:p w14:paraId="2E6F089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19.</w:t>
            </w:r>
          </w:p>
        </w:tc>
        <w:tc>
          <w:tcPr>
            <w:tcW w:w="1418" w:type="dxa"/>
            <w:shd w:val="clear" w:color="auto" w:fill="auto"/>
            <w:vAlign w:val="center"/>
          </w:tcPr>
          <w:p w14:paraId="74A9814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OPEL ASTRA CARAVAN</w:t>
            </w:r>
          </w:p>
        </w:tc>
        <w:tc>
          <w:tcPr>
            <w:tcW w:w="992" w:type="dxa"/>
            <w:shd w:val="clear" w:color="auto" w:fill="auto"/>
            <w:vAlign w:val="center"/>
          </w:tcPr>
          <w:p w14:paraId="25D0E39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59B7382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EV8854</w:t>
            </w:r>
          </w:p>
        </w:tc>
        <w:tc>
          <w:tcPr>
            <w:tcW w:w="1134" w:type="dxa"/>
            <w:shd w:val="clear" w:color="auto" w:fill="auto"/>
            <w:vAlign w:val="center"/>
          </w:tcPr>
          <w:p w14:paraId="64F2CB8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2000</w:t>
            </w:r>
          </w:p>
        </w:tc>
        <w:tc>
          <w:tcPr>
            <w:tcW w:w="1276" w:type="dxa"/>
            <w:vAlign w:val="center"/>
          </w:tcPr>
          <w:p w14:paraId="51779259"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W0L0TGF3512027072</w:t>
            </w:r>
          </w:p>
          <w:p w14:paraId="73364E06" w14:textId="77777777" w:rsidR="008B1C95" w:rsidRPr="00136832" w:rsidRDefault="008B1C95" w:rsidP="00012518">
            <w:pPr>
              <w:jc w:val="center"/>
              <w:rPr>
                <w:rFonts w:ascii="Times New Roman" w:hAnsi="Times New Roman"/>
                <w:sz w:val="20"/>
                <w:szCs w:val="20"/>
              </w:rPr>
            </w:pPr>
          </w:p>
        </w:tc>
        <w:tc>
          <w:tcPr>
            <w:tcW w:w="1275" w:type="dxa"/>
            <w:vAlign w:val="center"/>
          </w:tcPr>
          <w:p w14:paraId="055C396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128000</w:t>
            </w:r>
          </w:p>
        </w:tc>
        <w:tc>
          <w:tcPr>
            <w:tcW w:w="1418" w:type="dxa"/>
            <w:shd w:val="clear" w:color="auto" w:fill="auto"/>
            <w:vAlign w:val="center"/>
          </w:tcPr>
          <w:p w14:paraId="3E125286"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(1.6)</w:t>
            </w:r>
          </w:p>
        </w:tc>
      </w:tr>
      <w:tr w:rsidR="008B1C95" w:rsidRPr="00136832" w14:paraId="5C391D37" w14:textId="77777777" w:rsidTr="00012518">
        <w:trPr>
          <w:trHeight w:val="309"/>
        </w:trPr>
        <w:tc>
          <w:tcPr>
            <w:tcW w:w="567" w:type="dxa"/>
            <w:shd w:val="clear" w:color="auto" w:fill="auto"/>
            <w:vAlign w:val="center"/>
          </w:tcPr>
          <w:p w14:paraId="4746DB4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w:t>
            </w:r>
          </w:p>
        </w:tc>
        <w:tc>
          <w:tcPr>
            <w:tcW w:w="1418" w:type="dxa"/>
            <w:shd w:val="clear" w:color="auto" w:fill="auto"/>
            <w:vAlign w:val="center"/>
          </w:tcPr>
          <w:p w14:paraId="0457B227"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SUBARU FORESTER</w:t>
            </w:r>
          </w:p>
          <w:p w14:paraId="335A36D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(automātiska ātrumkārba un ar gāzu lokizlādes lukturiem)</w:t>
            </w:r>
          </w:p>
        </w:tc>
        <w:tc>
          <w:tcPr>
            <w:tcW w:w="992" w:type="dxa"/>
            <w:shd w:val="clear" w:color="auto" w:fill="auto"/>
            <w:vAlign w:val="center"/>
          </w:tcPr>
          <w:p w14:paraId="26F6CA8C"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64C51AAC"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JT3316</w:t>
            </w:r>
          </w:p>
          <w:p w14:paraId="789D3310" w14:textId="77777777" w:rsidR="008B1C95" w:rsidRPr="00136832" w:rsidRDefault="008B1C95" w:rsidP="00012518">
            <w:pPr>
              <w:jc w:val="center"/>
              <w:rPr>
                <w:rFonts w:ascii="Times New Roman" w:hAnsi="Times New Roman"/>
                <w:sz w:val="20"/>
                <w:szCs w:val="20"/>
              </w:rPr>
            </w:pPr>
          </w:p>
        </w:tc>
        <w:tc>
          <w:tcPr>
            <w:tcW w:w="1134" w:type="dxa"/>
            <w:shd w:val="clear" w:color="auto" w:fill="auto"/>
            <w:vAlign w:val="center"/>
          </w:tcPr>
          <w:p w14:paraId="41BCF34F"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2014</w:t>
            </w:r>
          </w:p>
        </w:tc>
        <w:tc>
          <w:tcPr>
            <w:tcW w:w="1276" w:type="dxa"/>
            <w:vAlign w:val="center"/>
          </w:tcPr>
          <w:p w14:paraId="08CEF957"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JF1SJ5LC5EG113424</w:t>
            </w:r>
          </w:p>
          <w:p w14:paraId="074037B4" w14:textId="77777777" w:rsidR="008B1C95" w:rsidRPr="00136832" w:rsidRDefault="008B1C95" w:rsidP="00012518">
            <w:pPr>
              <w:jc w:val="center"/>
              <w:rPr>
                <w:rFonts w:ascii="Times New Roman" w:hAnsi="Times New Roman"/>
                <w:sz w:val="20"/>
                <w:szCs w:val="20"/>
              </w:rPr>
            </w:pPr>
          </w:p>
        </w:tc>
        <w:tc>
          <w:tcPr>
            <w:tcW w:w="1275" w:type="dxa"/>
            <w:vAlign w:val="center"/>
          </w:tcPr>
          <w:p w14:paraId="45A5B79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20000</w:t>
            </w:r>
          </w:p>
        </w:tc>
        <w:tc>
          <w:tcPr>
            <w:tcW w:w="1418" w:type="dxa"/>
            <w:shd w:val="clear" w:color="auto" w:fill="auto"/>
            <w:vAlign w:val="center"/>
          </w:tcPr>
          <w:p w14:paraId="0181662A"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Benzīns (2.0)</w:t>
            </w:r>
          </w:p>
        </w:tc>
      </w:tr>
      <w:tr w:rsidR="008B1C95" w:rsidRPr="00136832" w14:paraId="37DF3E4C" w14:textId="77777777" w:rsidTr="00012518">
        <w:trPr>
          <w:trHeight w:val="309"/>
        </w:trPr>
        <w:tc>
          <w:tcPr>
            <w:tcW w:w="567" w:type="dxa"/>
            <w:shd w:val="clear" w:color="auto" w:fill="auto"/>
            <w:vAlign w:val="center"/>
          </w:tcPr>
          <w:p w14:paraId="1622BD85"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21.</w:t>
            </w:r>
          </w:p>
        </w:tc>
        <w:tc>
          <w:tcPr>
            <w:tcW w:w="1418" w:type="dxa"/>
            <w:shd w:val="clear" w:color="auto" w:fill="auto"/>
            <w:vAlign w:val="center"/>
          </w:tcPr>
          <w:p w14:paraId="4DCD63E5"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RENAULT MASTER</w:t>
            </w:r>
          </w:p>
        </w:tc>
        <w:tc>
          <w:tcPr>
            <w:tcW w:w="992" w:type="dxa"/>
            <w:shd w:val="clear" w:color="auto" w:fill="auto"/>
            <w:vAlign w:val="center"/>
          </w:tcPr>
          <w:p w14:paraId="5B7E141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0ED5B6A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HT8366</w:t>
            </w:r>
          </w:p>
        </w:tc>
        <w:tc>
          <w:tcPr>
            <w:tcW w:w="1134" w:type="dxa"/>
            <w:shd w:val="clear" w:color="auto" w:fill="auto"/>
            <w:vAlign w:val="center"/>
          </w:tcPr>
          <w:p w14:paraId="37CC3D7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2011</w:t>
            </w:r>
          </w:p>
        </w:tc>
        <w:tc>
          <w:tcPr>
            <w:tcW w:w="1276" w:type="dxa"/>
            <w:vAlign w:val="center"/>
          </w:tcPr>
          <w:p w14:paraId="315FE00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VF1MAF4ER45811577</w:t>
            </w:r>
          </w:p>
        </w:tc>
        <w:tc>
          <w:tcPr>
            <w:tcW w:w="1275" w:type="dxa"/>
            <w:vAlign w:val="center"/>
          </w:tcPr>
          <w:p w14:paraId="4622D49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53000</w:t>
            </w:r>
          </w:p>
        </w:tc>
        <w:tc>
          <w:tcPr>
            <w:tcW w:w="1418" w:type="dxa"/>
            <w:shd w:val="clear" w:color="auto" w:fill="auto"/>
            <w:vAlign w:val="center"/>
          </w:tcPr>
          <w:p w14:paraId="4142B9D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(2.3)</w:t>
            </w:r>
          </w:p>
        </w:tc>
      </w:tr>
      <w:tr w:rsidR="008B1C95" w:rsidRPr="00136832" w14:paraId="0EC140EF" w14:textId="77777777" w:rsidTr="00012518">
        <w:trPr>
          <w:trHeight w:val="309"/>
        </w:trPr>
        <w:tc>
          <w:tcPr>
            <w:tcW w:w="567" w:type="dxa"/>
            <w:shd w:val="clear" w:color="auto" w:fill="auto"/>
            <w:vAlign w:val="center"/>
          </w:tcPr>
          <w:p w14:paraId="0A65CC5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22.</w:t>
            </w:r>
          </w:p>
        </w:tc>
        <w:tc>
          <w:tcPr>
            <w:tcW w:w="1418" w:type="dxa"/>
            <w:shd w:val="clear" w:color="auto" w:fill="auto"/>
            <w:vAlign w:val="center"/>
          </w:tcPr>
          <w:p w14:paraId="7E5DF50E"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RENAULT MASTER</w:t>
            </w:r>
          </w:p>
        </w:tc>
        <w:tc>
          <w:tcPr>
            <w:tcW w:w="992" w:type="dxa"/>
            <w:shd w:val="clear" w:color="auto" w:fill="auto"/>
            <w:vAlign w:val="center"/>
          </w:tcPr>
          <w:p w14:paraId="758F2227"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M1</w:t>
            </w:r>
          </w:p>
        </w:tc>
        <w:tc>
          <w:tcPr>
            <w:tcW w:w="1276" w:type="dxa"/>
            <w:shd w:val="clear" w:color="auto" w:fill="auto"/>
            <w:vAlign w:val="center"/>
          </w:tcPr>
          <w:p w14:paraId="0F1E2CFB"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HT8368</w:t>
            </w:r>
          </w:p>
        </w:tc>
        <w:tc>
          <w:tcPr>
            <w:tcW w:w="1134" w:type="dxa"/>
            <w:shd w:val="clear" w:color="auto" w:fill="auto"/>
            <w:vAlign w:val="center"/>
          </w:tcPr>
          <w:p w14:paraId="13B0419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2011</w:t>
            </w:r>
          </w:p>
        </w:tc>
        <w:tc>
          <w:tcPr>
            <w:tcW w:w="1276" w:type="dxa"/>
            <w:vAlign w:val="center"/>
          </w:tcPr>
          <w:p w14:paraId="6BD05434"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VF1MAF4EN45811588</w:t>
            </w:r>
          </w:p>
        </w:tc>
        <w:tc>
          <w:tcPr>
            <w:tcW w:w="1275" w:type="dxa"/>
            <w:vAlign w:val="center"/>
          </w:tcPr>
          <w:p w14:paraId="323B4AC0"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78000</w:t>
            </w:r>
          </w:p>
        </w:tc>
        <w:tc>
          <w:tcPr>
            <w:tcW w:w="1418" w:type="dxa"/>
            <w:shd w:val="clear" w:color="auto" w:fill="auto"/>
            <w:vAlign w:val="center"/>
          </w:tcPr>
          <w:p w14:paraId="27AF64F8"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(2.3)</w:t>
            </w:r>
          </w:p>
        </w:tc>
      </w:tr>
      <w:tr w:rsidR="008B1C95" w:rsidRPr="00136832" w14:paraId="1FAAF66D" w14:textId="77777777" w:rsidTr="00012518">
        <w:trPr>
          <w:trHeight w:val="309"/>
        </w:trPr>
        <w:tc>
          <w:tcPr>
            <w:tcW w:w="567" w:type="dxa"/>
            <w:shd w:val="clear" w:color="auto" w:fill="auto"/>
            <w:vAlign w:val="center"/>
          </w:tcPr>
          <w:p w14:paraId="26E4C533"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23.</w:t>
            </w:r>
          </w:p>
        </w:tc>
        <w:tc>
          <w:tcPr>
            <w:tcW w:w="1418" w:type="dxa"/>
            <w:shd w:val="clear" w:color="auto" w:fill="auto"/>
            <w:vAlign w:val="center"/>
          </w:tcPr>
          <w:p w14:paraId="316E0E18"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MITSUBISHI L200</w:t>
            </w:r>
          </w:p>
        </w:tc>
        <w:tc>
          <w:tcPr>
            <w:tcW w:w="992" w:type="dxa"/>
            <w:shd w:val="clear" w:color="auto" w:fill="auto"/>
            <w:vAlign w:val="center"/>
          </w:tcPr>
          <w:p w14:paraId="661F7D04"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N1G</w:t>
            </w:r>
          </w:p>
        </w:tc>
        <w:tc>
          <w:tcPr>
            <w:tcW w:w="1276" w:type="dxa"/>
            <w:shd w:val="clear" w:color="auto" w:fill="auto"/>
            <w:vAlign w:val="center"/>
          </w:tcPr>
          <w:p w14:paraId="610BFB89"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GZ447</w:t>
            </w:r>
          </w:p>
        </w:tc>
        <w:tc>
          <w:tcPr>
            <w:tcW w:w="1134" w:type="dxa"/>
            <w:shd w:val="clear" w:color="auto" w:fill="auto"/>
            <w:vAlign w:val="center"/>
          </w:tcPr>
          <w:p w14:paraId="23BDA4F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2007</w:t>
            </w:r>
          </w:p>
        </w:tc>
        <w:tc>
          <w:tcPr>
            <w:tcW w:w="1276" w:type="dxa"/>
            <w:vAlign w:val="center"/>
          </w:tcPr>
          <w:p w14:paraId="3D6F5F2B" w14:textId="77777777" w:rsidR="008B1C95" w:rsidRPr="00136832" w:rsidRDefault="008B1C95" w:rsidP="00012518">
            <w:pPr>
              <w:jc w:val="center"/>
              <w:rPr>
                <w:rFonts w:ascii="Times New Roman" w:hAnsi="Times New Roman"/>
                <w:sz w:val="20"/>
                <w:szCs w:val="20"/>
                <w:lang w:val="en-US"/>
              </w:rPr>
            </w:pPr>
            <w:r w:rsidRPr="00136832">
              <w:rPr>
                <w:rFonts w:ascii="Times New Roman" w:hAnsi="Times New Roman"/>
                <w:sz w:val="20"/>
                <w:szCs w:val="20"/>
              </w:rPr>
              <w:t>MMBJNKB407D136568</w:t>
            </w:r>
          </w:p>
        </w:tc>
        <w:tc>
          <w:tcPr>
            <w:tcW w:w="1275" w:type="dxa"/>
            <w:vAlign w:val="center"/>
          </w:tcPr>
          <w:p w14:paraId="74A2C59E"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97100</w:t>
            </w:r>
          </w:p>
        </w:tc>
        <w:tc>
          <w:tcPr>
            <w:tcW w:w="1418" w:type="dxa"/>
            <w:shd w:val="clear" w:color="auto" w:fill="auto"/>
            <w:vAlign w:val="center"/>
          </w:tcPr>
          <w:p w14:paraId="238425CD" w14:textId="77777777" w:rsidR="008B1C95" w:rsidRPr="00136832" w:rsidRDefault="008B1C95" w:rsidP="00012518">
            <w:pPr>
              <w:jc w:val="center"/>
              <w:rPr>
                <w:rFonts w:ascii="Times New Roman" w:hAnsi="Times New Roman"/>
                <w:sz w:val="20"/>
                <w:szCs w:val="20"/>
              </w:rPr>
            </w:pPr>
            <w:r w:rsidRPr="00136832">
              <w:rPr>
                <w:rFonts w:ascii="Times New Roman" w:hAnsi="Times New Roman"/>
                <w:sz w:val="20"/>
                <w:szCs w:val="20"/>
              </w:rPr>
              <w:t>Dīzeļdegviela (2.5)</w:t>
            </w:r>
          </w:p>
        </w:tc>
      </w:tr>
    </w:tbl>
    <w:p w14:paraId="54B5B172" w14:textId="77777777" w:rsidR="008B1C95" w:rsidRDefault="008B1C95" w:rsidP="00D84D8C">
      <w:pPr>
        <w:spacing w:after="0" w:line="240" w:lineRule="auto"/>
        <w:jc w:val="right"/>
        <w:rPr>
          <w:rFonts w:ascii="Times New Roman" w:hAnsi="Times New Roman"/>
          <w:b/>
          <w:sz w:val="24"/>
          <w:szCs w:val="24"/>
        </w:rPr>
      </w:pPr>
    </w:p>
    <w:p w14:paraId="59654D7C" w14:textId="77777777" w:rsidR="008B1C95" w:rsidRPr="008B1C95" w:rsidRDefault="008B1C95" w:rsidP="008B1C95">
      <w:pPr>
        <w:spacing w:after="0" w:line="240" w:lineRule="auto"/>
        <w:jc w:val="both"/>
        <w:rPr>
          <w:rFonts w:ascii="Times New Roman" w:hAnsi="Times New Roman"/>
          <w:sz w:val="24"/>
          <w:szCs w:val="24"/>
        </w:rPr>
      </w:pPr>
    </w:p>
    <w:p w14:paraId="4341C282" w14:textId="77777777" w:rsidR="008B1C95" w:rsidRPr="000932E0" w:rsidRDefault="008B1C95" w:rsidP="008B1C95">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4CCFD1D6" w14:textId="77777777" w:rsidR="008B1C95" w:rsidRDefault="008B1C95" w:rsidP="008B1C95">
      <w:pPr>
        <w:spacing w:after="0"/>
        <w:rPr>
          <w:rFonts w:ascii="Times New Roman" w:hAnsi="Times New Roman"/>
          <w:sz w:val="24"/>
          <w:szCs w:val="24"/>
        </w:rPr>
      </w:pPr>
    </w:p>
    <w:p w14:paraId="5BB1EC10" w14:textId="77777777" w:rsidR="008B1C95" w:rsidRDefault="008B1C95" w:rsidP="008B1C95">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3B9FC2D" w14:textId="77777777" w:rsidR="008B1C95" w:rsidRDefault="008B1C95" w:rsidP="008B1C95">
      <w:pPr>
        <w:spacing w:after="0"/>
        <w:rPr>
          <w:rFonts w:ascii="Times New Roman" w:hAnsi="Times New Roman"/>
          <w:sz w:val="24"/>
          <w:szCs w:val="24"/>
        </w:rPr>
      </w:pPr>
    </w:p>
    <w:p w14:paraId="210C2670" w14:textId="77777777" w:rsidR="008B1C95" w:rsidRPr="00E81295" w:rsidRDefault="008B1C95" w:rsidP="008B1C95">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6A2B533A" w14:textId="77777777" w:rsidR="008B1C95" w:rsidRPr="00653658" w:rsidRDefault="008B1C95" w:rsidP="008B1C95">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CBC7BFA" w14:textId="77777777" w:rsidR="008B1C95" w:rsidRPr="008B1C95" w:rsidRDefault="008B1C95" w:rsidP="008B1C95">
      <w:pPr>
        <w:spacing w:after="0" w:line="240" w:lineRule="auto"/>
        <w:jc w:val="both"/>
        <w:rPr>
          <w:rFonts w:ascii="Times New Roman" w:hAnsi="Times New Roman"/>
          <w:sz w:val="24"/>
          <w:szCs w:val="24"/>
        </w:rPr>
      </w:pPr>
    </w:p>
    <w:p w14:paraId="1E5A7D8B" w14:textId="77777777" w:rsidR="008B1C95" w:rsidRPr="008B1C95" w:rsidRDefault="008B1C95" w:rsidP="008B1C95">
      <w:pPr>
        <w:spacing w:after="0" w:line="240" w:lineRule="auto"/>
        <w:jc w:val="both"/>
        <w:rPr>
          <w:rFonts w:ascii="Times New Roman" w:hAnsi="Times New Roman"/>
          <w:sz w:val="24"/>
          <w:szCs w:val="24"/>
        </w:rPr>
      </w:pPr>
    </w:p>
    <w:p w14:paraId="68AC9FD2" w14:textId="77777777" w:rsidR="008B1C95" w:rsidRDefault="008B1C95">
      <w:pPr>
        <w:spacing w:after="0" w:line="240" w:lineRule="auto"/>
        <w:rPr>
          <w:rFonts w:ascii="Times New Roman" w:hAnsi="Times New Roman"/>
          <w:b/>
          <w:sz w:val="24"/>
          <w:szCs w:val="24"/>
        </w:rPr>
      </w:pPr>
      <w:r>
        <w:rPr>
          <w:rFonts w:ascii="Times New Roman" w:hAnsi="Times New Roman"/>
          <w:b/>
          <w:sz w:val="24"/>
          <w:szCs w:val="24"/>
        </w:rPr>
        <w:br w:type="page"/>
      </w:r>
    </w:p>
    <w:p w14:paraId="227185DF" w14:textId="332FA7A3" w:rsidR="00D84D8C" w:rsidRPr="00344F6C" w:rsidRDefault="005E49E6" w:rsidP="00D84D8C">
      <w:pPr>
        <w:spacing w:after="0" w:line="240" w:lineRule="auto"/>
        <w:jc w:val="right"/>
        <w:rPr>
          <w:rFonts w:ascii="Times New Roman" w:hAnsi="Times New Roman"/>
          <w:b/>
          <w:sz w:val="24"/>
          <w:szCs w:val="24"/>
        </w:rPr>
      </w:pPr>
      <w:r>
        <w:rPr>
          <w:rFonts w:ascii="Times New Roman" w:hAnsi="Times New Roman"/>
          <w:b/>
          <w:sz w:val="24"/>
          <w:szCs w:val="24"/>
        </w:rPr>
        <w:t>4.pielikums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028F5370" w14:textId="77777777" w:rsidR="003C4742" w:rsidRPr="00136832" w:rsidRDefault="003C4742" w:rsidP="003C4742">
      <w:pPr>
        <w:widowControl w:val="0"/>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LU organizētā iepirkuma</w:t>
      </w:r>
    </w:p>
    <w:p w14:paraId="4F80923B" w14:textId="77777777" w:rsidR="003C4742" w:rsidRPr="003E4574" w:rsidRDefault="003C4742" w:rsidP="003C4742">
      <w:pPr>
        <w:shd w:val="clear" w:color="auto" w:fill="FFFFFF"/>
        <w:spacing w:after="0" w:line="240" w:lineRule="auto"/>
        <w:jc w:val="right"/>
        <w:rPr>
          <w:rFonts w:ascii="Times New Roman" w:hAnsi="Times New Roman"/>
          <w:sz w:val="24"/>
          <w:szCs w:val="24"/>
          <w:lang w:eastAsia="en-US"/>
        </w:rPr>
      </w:pPr>
      <w:r w:rsidRPr="00136832">
        <w:rPr>
          <w:rFonts w:ascii="Times New Roman" w:hAnsi="Times New Roman"/>
          <w:sz w:val="24"/>
          <w:szCs w:val="24"/>
          <w:lang w:eastAsia="en-US"/>
        </w:rPr>
        <w:t xml:space="preserve">“LU </w:t>
      </w:r>
      <w:r w:rsidRPr="003E4574">
        <w:rPr>
          <w:rFonts w:ascii="Times New Roman" w:hAnsi="Times New Roman"/>
          <w:sz w:val="24"/>
          <w:szCs w:val="24"/>
          <w:lang w:eastAsia="en-US"/>
        </w:rPr>
        <w:t>autotransporta remonta un tehniskās apkopes pakalpojumi”</w:t>
      </w:r>
    </w:p>
    <w:p w14:paraId="1276B12A" w14:textId="77777777" w:rsidR="003C4742" w:rsidRPr="00136832" w:rsidRDefault="003C4742" w:rsidP="003C4742">
      <w:pPr>
        <w:shd w:val="clear" w:color="auto" w:fill="FFFFFF"/>
        <w:spacing w:after="0" w:line="240" w:lineRule="auto"/>
        <w:jc w:val="right"/>
        <w:rPr>
          <w:rFonts w:ascii="Times New Roman" w:hAnsi="Times New Roman"/>
          <w:sz w:val="24"/>
          <w:szCs w:val="24"/>
          <w:lang w:eastAsia="en-US"/>
        </w:rPr>
      </w:pPr>
      <w:r w:rsidRPr="003E4574">
        <w:rPr>
          <w:rFonts w:ascii="Times New Roman" w:hAnsi="Times New Roman"/>
          <w:sz w:val="24"/>
          <w:szCs w:val="24"/>
          <w:lang w:eastAsia="en-US"/>
        </w:rPr>
        <w:t>(iepirkum</w:t>
      </w:r>
      <w:r>
        <w:rPr>
          <w:rFonts w:ascii="Times New Roman" w:hAnsi="Times New Roman"/>
          <w:sz w:val="24"/>
          <w:szCs w:val="24"/>
          <w:lang w:eastAsia="en-US"/>
        </w:rPr>
        <w:t>a identifikācijas Nr. LU 2017/41</w:t>
      </w:r>
      <w:r w:rsidRPr="003E4574">
        <w:rPr>
          <w:rFonts w:ascii="Times New Roman" w:hAnsi="Times New Roman"/>
          <w:sz w:val="24"/>
          <w:szCs w:val="24"/>
          <w:lang w:eastAsia="en-US"/>
        </w:rPr>
        <w:t>_I) nolikumam</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350AA85F"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0F6CF421" w14:textId="77777777" w:rsidR="000932E0" w:rsidRPr="00B7069A" w:rsidRDefault="000932E0" w:rsidP="00D1773B">
      <w:pPr>
        <w:spacing w:after="0" w:line="240" w:lineRule="auto"/>
        <w:jc w:val="both"/>
        <w:rPr>
          <w:rFonts w:ascii="Times New Roman" w:hAnsi="Times New Roman"/>
          <w:bCs/>
          <w:sz w:val="24"/>
          <w:szCs w:val="24"/>
          <w:lang w:eastAsia="en-US"/>
        </w:rPr>
      </w:pPr>
    </w:p>
    <w:p w14:paraId="3E6C349B" w14:textId="77777777" w:rsidR="00D1773B" w:rsidRPr="005037F1" w:rsidRDefault="00D1773B" w:rsidP="00D1773B">
      <w:pPr>
        <w:pStyle w:val="Default"/>
        <w:jc w:val="both"/>
        <w:rPr>
          <w:color w:val="auto"/>
          <w:lang w:val="lv-LV"/>
        </w:rPr>
      </w:pPr>
      <w:r w:rsidRPr="005037F1">
        <w:rPr>
          <w:color w:val="auto"/>
          <w:lang w:val="lv-LV"/>
        </w:rPr>
        <w:t>Remonta vai tehniskās apkopes veikšanai izmantoto rezerves daļu cena nedrīkst būt lielāka par vidējo šādas rezerves daļas mazumtirdzniecības cenu Rīgā (pēc izvēles veicot cenu salīdzināšanu pie lielākajiem auto detaļu tirgotājiem).</w:t>
      </w:r>
    </w:p>
    <w:p w14:paraId="582AEB69" w14:textId="77777777" w:rsidR="00D1773B" w:rsidRPr="005037F1" w:rsidRDefault="00D1773B" w:rsidP="00D1773B">
      <w:pPr>
        <w:ind w:right="4"/>
        <w:jc w:val="both"/>
        <w:rPr>
          <w:rFonts w:ascii="Times New Roman" w:hAnsi="Times New Roman"/>
          <w:sz w:val="24"/>
          <w:szCs w:val="24"/>
        </w:rPr>
      </w:pPr>
      <w:r w:rsidRPr="005037F1">
        <w:rPr>
          <w:rFonts w:ascii="Times New Roman" w:hAnsi="Times New Roman"/>
          <w:sz w:val="24"/>
          <w:szCs w:val="24"/>
        </w:rPr>
        <w:t>Pasūtītāja pilnvarotajai personai ir tiesības pieprasīt no izpildītāja visus dokumentus, kas saistīti ar rezerves daļu un materiālu iegādi, lai varētu pārbaudīt rezerves daļu un materiālu iegādes cenas.</w:t>
      </w:r>
    </w:p>
    <w:p w14:paraId="0195F177" w14:textId="77777777" w:rsidR="00D1773B" w:rsidRPr="00293243" w:rsidRDefault="00D1773B" w:rsidP="00264E89">
      <w:pPr>
        <w:pStyle w:val="ListParagraph"/>
        <w:numPr>
          <w:ilvl w:val="0"/>
          <w:numId w:val="48"/>
        </w:numPr>
        <w:spacing w:after="0"/>
        <w:ind w:left="357" w:hanging="357"/>
        <w:rPr>
          <w:rFonts w:ascii="Times New Roman" w:hAnsi="Times New Roman"/>
          <w:b/>
          <w:sz w:val="24"/>
          <w:szCs w:val="24"/>
        </w:rPr>
      </w:pPr>
      <w:r w:rsidRPr="00293243">
        <w:rPr>
          <w:rFonts w:ascii="Times New Roman" w:hAnsi="Times New Roman"/>
          <w:b/>
          <w:sz w:val="24"/>
          <w:szCs w:val="24"/>
        </w:rPr>
        <w:t>Biežāk veicam</w:t>
      </w:r>
      <w:r>
        <w:rPr>
          <w:rFonts w:ascii="Times New Roman" w:hAnsi="Times New Roman"/>
          <w:b/>
          <w:sz w:val="24"/>
          <w:szCs w:val="24"/>
        </w:rPr>
        <w:t>ie autotransporta remonta darbi</w:t>
      </w:r>
    </w:p>
    <w:p w14:paraId="705D1F4B" w14:textId="77777777" w:rsidR="00D1773B" w:rsidRDefault="00D1773B" w:rsidP="00264E89">
      <w:pPr>
        <w:spacing w:after="0" w:line="240" w:lineRule="auto"/>
        <w:ind w:right="-567"/>
        <w:jc w:val="both"/>
        <w:rPr>
          <w:rFonts w:ascii="Times New Roman" w:hAnsi="Times New Roman"/>
          <w:sz w:val="24"/>
          <w:szCs w:val="24"/>
        </w:rPr>
      </w:pPr>
      <w:r>
        <w:rPr>
          <w:rFonts w:ascii="Times New Roman" w:hAnsi="Times New Roman"/>
          <w:sz w:val="24"/>
          <w:szCs w:val="24"/>
        </w:rPr>
        <w:t>*</w:t>
      </w:r>
      <w:r w:rsidRPr="00136832">
        <w:rPr>
          <w:rFonts w:ascii="Times New Roman" w:hAnsi="Times New Roman"/>
          <w:sz w:val="24"/>
          <w:szCs w:val="24"/>
        </w:rPr>
        <w:t>Piedāvājums ir jāiesniedz par katru</w:t>
      </w:r>
      <w:r>
        <w:rPr>
          <w:rFonts w:ascii="Times New Roman" w:hAnsi="Times New Roman"/>
          <w:sz w:val="24"/>
          <w:szCs w:val="24"/>
        </w:rPr>
        <w:t xml:space="preserve"> iepirkuma nolikuma 3.pielikumā “Pasūtītāja transportlīdzekļu saraksts”</w:t>
      </w:r>
      <w:r w:rsidRPr="00136832">
        <w:rPr>
          <w:rFonts w:ascii="Times New Roman" w:hAnsi="Times New Roman"/>
          <w:sz w:val="24"/>
          <w:szCs w:val="24"/>
        </w:rPr>
        <w:t xml:space="preserve"> </w:t>
      </w:r>
      <w:r>
        <w:rPr>
          <w:rFonts w:ascii="Times New Roman" w:hAnsi="Times New Roman"/>
          <w:sz w:val="24"/>
          <w:szCs w:val="24"/>
        </w:rPr>
        <w:t>norādīto transport</w:t>
      </w:r>
      <w:r w:rsidRPr="00136832">
        <w:rPr>
          <w:rFonts w:ascii="Times New Roman" w:hAnsi="Times New Roman"/>
          <w:sz w:val="24"/>
          <w:szCs w:val="24"/>
        </w:rPr>
        <w:t>līdzekli.</w:t>
      </w:r>
    </w:p>
    <w:p w14:paraId="3F8681E0" w14:textId="77777777" w:rsidR="00D1773B" w:rsidRDefault="00D1773B" w:rsidP="00264E89">
      <w:pPr>
        <w:spacing w:after="0" w:line="240" w:lineRule="auto"/>
        <w:ind w:right="-567"/>
        <w:jc w:val="both"/>
        <w:rPr>
          <w:rFonts w:ascii="Times New Roman" w:hAnsi="Times New Roman"/>
          <w:sz w:val="24"/>
          <w:szCs w:val="24"/>
        </w:rPr>
      </w:pPr>
      <w:r>
        <w:rPr>
          <w:rFonts w:ascii="Times New Roman" w:hAnsi="Times New Roman"/>
          <w:sz w:val="24"/>
          <w:szCs w:val="24"/>
        </w:rPr>
        <w:t>* Ja veidlapā attiecīgajā ailē pie pakalpojuma ir norādīts “X”, pretendents attiecīgo sadaļu nepilda.</w:t>
      </w:r>
    </w:p>
    <w:p w14:paraId="26313688" w14:textId="77777777" w:rsidR="00D1773B" w:rsidRPr="00136832" w:rsidRDefault="00D1773B" w:rsidP="00D1773B">
      <w:pPr>
        <w:spacing w:after="0"/>
        <w:rPr>
          <w:rFonts w:ascii="Times New Roman" w:hAnsi="Times New Roman"/>
          <w:sz w:val="24"/>
          <w:szCs w:val="24"/>
        </w:rPr>
      </w:pPr>
    </w:p>
    <w:tbl>
      <w:tblPr>
        <w:tblW w:w="9498" w:type="dxa"/>
        <w:tblInd w:w="-5" w:type="dxa"/>
        <w:tblLayout w:type="fixed"/>
        <w:tblLook w:val="01E0" w:firstRow="1" w:lastRow="1" w:firstColumn="1" w:lastColumn="1" w:noHBand="0" w:noVBand="0"/>
      </w:tblPr>
      <w:tblGrid>
        <w:gridCol w:w="1985"/>
        <w:gridCol w:w="992"/>
        <w:gridCol w:w="851"/>
        <w:gridCol w:w="1106"/>
        <w:gridCol w:w="28"/>
        <w:gridCol w:w="1275"/>
        <w:gridCol w:w="1134"/>
        <w:gridCol w:w="851"/>
        <w:gridCol w:w="1276"/>
      </w:tblGrid>
      <w:tr w:rsidR="00D1773B" w:rsidRPr="00136832" w14:paraId="7FF63CDB" w14:textId="77777777" w:rsidTr="00012518">
        <w:trPr>
          <w:trHeight w:val="225"/>
        </w:trPr>
        <w:tc>
          <w:tcPr>
            <w:tcW w:w="9498" w:type="dxa"/>
            <w:gridSpan w:val="9"/>
            <w:tcBorders>
              <w:top w:val="single" w:sz="4" w:space="0" w:color="auto"/>
              <w:left w:val="single" w:sz="4" w:space="0" w:color="auto"/>
              <w:bottom w:val="single" w:sz="4" w:space="0" w:color="auto"/>
              <w:right w:val="single" w:sz="4" w:space="0" w:color="auto"/>
            </w:tcBorders>
          </w:tcPr>
          <w:p w14:paraId="4905D62C" w14:textId="77777777" w:rsidR="00D1773B" w:rsidRPr="00743C8A" w:rsidRDefault="00D1773B" w:rsidP="00012518">
            <w:pPr>
              <w:pStyle w:val="BodyText3"/>
              <w:jc w:val="both"/>
              <w:rPr>
                <w:rFonts w:ascii="Times New Roman" w:hAnsi="Times New Roman" w:cs="Times New Roman"/>
                <w:b/>
                <w:sz w:val="22"/>
                <w:szCs w:val="22"/>
              </w:rPr>
            </w:pPr>
            <w:r>
              <w:rPr>
                <w:rFonts w:ascii="Times New Roman" w:hAnsi="Times New Roman" w:cs="Times New Roman"/>
                <w:b/>
                <w:sz w:val="22"/>
                <w:szCs w:val="22"/>
              </w:rPr>
              <w:t>Auto</w:t>
            </w:r>
            <w:r w:rsidRPr="00743C8A">
              <w:rPr>
                <w:rFonts w:ascii="Times New Roman" w:hAnsi="Times New Roman" w:cs="Times New Roman"/>
                <w:b/>
                <w:sz w:val="22"/>
                <w:szCs w:val="22"/>
              </w:rPr>
              <w:t>transporta modelis_________________________, reģistrācijas Nr.  _______________________</w:t>
            </w:r>
          </w:p>
        </w:tc>
      </w:tr>
      <w:tr w:rsidR="00D1773B" w:rsidRPr="00136832" w14:paraId="1C689B19" w14:textId="77777777" w:rsidTr="00012518">
        <w:trPr>
          <w:trHeight w:val="381"/>
        </w:trPr>
        <w:tc>
          <w:tcPr>
            <w:tcW w:w="1985" w:type="dxa"/>
            <w:vMerge w:val="restart"/>
            <w:tcBorders>
              <w:top w:val="single" w:sz="4" w:space="0" w:color="auto"/>
              <w:left w:val="single" w:sz="4" w:space="0" w:color="auto"/>
              <w:right w:val="single" w:sz="4" w:space="0" w:color="auto"/>
            </w:tcBorders>
          </w:tcPr>
          <w:p w14:paraId="2489ACD3" w14:textId="77777777" w:rsidR="00D1773B" w:rsidRPr="00743C8A" w:rsidRDefault="00D1773B" w:rsidP="00012518">
            <w:pPr>
              <w:rPr>
                <w:rFonts w:ascii="Times New Roman" w:hAnsi="Times New Roman"/>
                <w:b/>
              </w:rPr>
            </w:pPr>
          </w:p>
          <w:p w14:paraId="50B7D984" w14:textId="77777777" w:rsidR="00D1773B" w:rsidRPr="00743C8A" w:rsidRDefault="00D1773B" w:rsidP="00012518">
            <w:pPr>
              <w:rPr>
                <w:rFonts w:ascii="Times New Roman" w:hAnsi="Times New Roman"/>
                <w:b/>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38208601" w14:textId="77777777" w:rsidR="00D1773B" w:rsidRPr="008E3E61" w:rsidRDefault="00D1773B" w:rsidP="00012518">
            <w:pPr>
              <w:jc w:val="center"/>
              <w:rPr>
                <w:rFonts w:ascii="Times New Roman" w:hAnsi="Times New Roman"/>
                <w:b/>
              </w:rPr>
            </w:pPr>
          </w:p>
          <w:p w14:paraId="52C1A12A" w14:textId="77777777" w:rsidR="00D1773B" w:rsidRPr="008E3E61" w:rsidRDefault="00D1773B" w:rsidP="00012518">
            <w:pPr>
              <w:jc w:val="center"/>
              <w:rPr>
                <w:rFonts w:ascii="Times New Roman" w:hAnsi="Times New Roman"/>
                <w:b/>
              </w:rPr>
            </w:pPr>
            <w:r w:rsidRPr="008E3E61">
              <w:rPr>
                <w:rFonts w:ascii="Times New Roman" w:hAnsi="Times New Roman"/>
                <w:b/>
              </w:rPr>
              <w:t>Cena (jānorāda EUR bez PVN)</w:t>
            </w:r>
          </w:p>
          <w:p w14:paraId="6950A910" w14:textId="77777777" w:rsidR="00D1773B" w:rsidRPr="008E3E61" w:rsidRDefault="00D1773B" w:rsidP="00012518">
            <w:pPr>
              <w:jc w:val="center"/>
              <w:rPr>
                <w:rFonts w:ascii="Times New Roman" w:hAnsi="Times New Roman"/>
                <w:b/>
              </w:rPr>
            </w:pPr>
          </w:p>
        </w:tc>
        <w:tc>
          <w:tcPr>
            <w:tcW w:w="1134" w:type="dxa"/>
            <w:vMerge w:val="restart"/>
            <w:tcBorders>
              <w:left w:val="single" w:sz="4" w:space="0" w:color="auto"/>
              <w:right w:val="single" w:sz="4" w:space="0" w:color="auto"/>
            </w:tcBorders>
          </w:tcPr>
          <w:p w14:paraId="5672BEBA" w14:textId="77777777" w:rsidR="00D1773B" w:rsidRPr="008E3E61" w:rsidRDefault="00D1773B" w:rsidP="00012518">
            <w:pPr>
              <w:pStyle w:val="BodyText3"/>
              <w:rPr>
                <w:rFonts w:ascii="Times New Roman" w:hAnsi="Times New Roman" w:cs="Times New Roman"/>
                <w:b/>
                <w:sz w:val="22"/>
                <w:szCs w:val="22"/>
              </w:rPr>
            </w:pPr>
          </w:p>
          <w:p w14:paraId="0B0BBF57" w14:textId="77777777" w:rsidR="00D1773B" w:rsidRPr="008E3E61" w:rsidRDefault="00D1773B" w:rsidP="00012518">
            <w:pPr>
              <w:pStyle w:val="BodyText3"/>
              <w:rPr>
                <w:rFonts w:ascii="Times New Roman" w:hAnsi="Times New Roman" w:cs="Times New Roman"/>
                <w:b/>
                <w:sz w:val="22"/>
                <w:szCs w:val="22"/>
              </w:rPr>
            </w:pPr>
            <w:r w:rsidRPr="008E3E61">
              <w:rPr>
                <w:rFonts w:ascii="Times New Roman" w:hAnsi="Times New Roman" w:cs="Times New Roman"/>
                <w:b/>
                <w:sz w:val="22"/>
                <w:szCs w:val="22"/>
              </w:rPr>
              <w:t>Summa bez PVN</w:t>
            </w:r>
          </w:p>
          <w:p w14:paraId="5CB810F2" w14:textId="77777777" w:rsidR="00D1773B" w:rsidRPr="008E3E61" w:rsidRDefault="00D1773B" w:rsidP="00012518">
            <w:pPr>
              <w:pStyle w:val="BodyText3"/>
              <w:rPr>
                <w:rFonts w:ascii="Times New Roman" w:hAnsi="Times New Roman" w:cs="Times New Roman"/>
                <w:b/>
                <w:sz w:val="22"/>
                <w:szCs w:val="22"/>
              </w:rPr>
            </w:pPr>
            <w:r w:rsidRPr="008E3E61">
              <w:rPr>
                <w:rFonts w:ascii="Times New Roman" w:hAnsi="Times New Roman" w:cs="Times New Roman"/>
                <w:b/>
                <w:sz w:val="22"/>
                <w:szCs w:val="22"/>
              </w:rPr>
              <w:t>(4+5)</w:t>
            </w:r>
          </w:p>
          <w:p w14:paraId="1C6EF16D" w14:textId="77777777" w:rsidR="00D1773B" w:rsidRPr="008E3E61" w:rsidRDefault="00D1773B" w:rsidP="00012518">
            <w:pPr>
              <w:pStyle w:val="BodyText3"/>
              <w:rPr>
                <w:rFonts w:ascii="Times New Roman" w:hAnsi="Times New Roman" w:cs="Times New Roman"/>
                <w:b/>
                <w:sz w:val="22"/>
                <w:szCs w:val="22"/>
              </w:rPr>
            </w:pPr>
          </w:p>
        </w:tc>
        <w:tc>
          <w:tcPr>
            <w:tcW w:w="851" w:type="dxa"/>
            <w:vMerge w:val="restart"/>
            <w:tcBorders>
              <w:left w:val="single" w:sz="4" w:space="0" w:color="auto"/>
              <w:right w:val="single" w:sz="4" w:space="0" w:color="auto"/>
            </w:tcBorders>
          </w:tcPr>
          <w:p w14:paraId="6730B072" w14:textId="77777777" w:rsidR="00D1773B" w:rsidRPr="008E3E61" w:rsidRDefault="00D1773B" w:rsidP="00012518">
            <w:pPr>
              <w:pStyle w:val="BodyText3"/>
              <w:rPr>
                <w:rFonts w:ascii="Times New Roman" w:hAnsi="Times New Roman" w:cs="Times New Roman"/>
                <w:b/>
                <w:sz w:val="22"/>
                <w:szCs w:val="22"/>
              </w:rPr>
            </w:pPr>
          </w:p>
          <w:p w14:paraId="51EDFB0D" w14:textId="77777777" w:rsidR="00D1773B" w:rsidRPr="008E3E61" w:rsidRDefault="00D1773B" w:rsidP="00012518">
            <w:pPr>
              <w:pStyle w:val="BodyText3"/>
              <w:ind w:right="-46"/>
              <w:rPr>
                <w:rFonts w:ascii="Times New Roman" w:hAnsi="Times New Roman" w:cs="Times New Roman"/>
                <w:b/>
                <w:sz w:val="22"/>
                <w:szCs w:val="22"/>
              </w:rPr>
            </w:pPr>
            <w:r w:rsidRPr="008E3E61">
              <w:rPr>
                <w:rFonts w:ascii="Times New Roman" w:hAnsi="Times New Roman" w:cs="Times New Roman"/>
                <w:b/>
                <w:sz w:val="22"/>
                <w:szCs w:val="22"/>
              </w:rPr>
              <w:t>PVN</w:t>
            </w:r>
          </w:p>
        </w:tc>
        <w:tc>
          <w:tcPr>
            <w:tcW w:w="1276" w:type="dxa"/>
            <w:vMerge w:val="restart"/>
            <w:tcBorders>
              <w:top w:val="single" w:sz="4" w:space="0" w:color="auto"/>
              <w:left w:val="single" w:sz="4" w:space="0" w:color="auto"/>
              <w:right w:val="single" w:sz="4" w:space="0" w:color="auto"/>
            </w:tcBorders>
          </w:tcPr>
          <w:p w14:paraId="31C5024E" w14:textId="77777777" w:rsidR="00D1773B" w:rsidRPr="008E3E61" w:rsidRDefault="00D1773B" w:rsidP="00012518">
            <w:pPr>
              <w:pStyle w:val="BodyText3"/>
              <w:rPr>
                <w:rFonts w:ascii="Times New Roman" w:hAnsi="Times New Roman" w:cs="Times New Roman"/>
                <w:b/>
                <w:sz w:val="22"/>
                <w:szCs w:val="22"/>
              </w:rPr>
            </w:pPr>
          </w:p>
          <w:p w14:paraId="6DF64958" w14:textId="77777777" w:rsidR="00D1773B" w:rsidRPr="008E3E61" w:rsidRDefault="00D1773B" w:rsidP="00012518">
            <w:pPr>
              <w:pStyle w:val="BodyText3"/>
              <w:rPr>
                <w:rFonts w:ascii="Times New Roman" w:hAnsi="Times New Roman" w:cs="Times New Roman"/>
                <w:b/>
                <w:sz w:val="22"/>
                <w:szCs w:val="22"/>
              </w:rPr>
            </w:pPr>
            <w:r w:rsidRPr="008E3E61">
              <w:rPr>
                <w:rFonts w:ascii="Times New Roman" w:hAnsi="Times New Roman" w:cs="Times New Roman"/>
                <w:b/>
                <w:sz w:val="22"/>
                <w:szCs w:val="22"/>
              </w:rPr>
              <w:t>Summa ar PVN</w:t>
            </w:r>
          </w:p>
        </w:tc>
      </w:tr>
      <w:tr w:rsidR="00D1773B" w:rsidRPr="00136832" w14:paraId="5DDC8611" w14:textId="77777777" w:rsidTr="00012518">
        <w:trPr>
          <w:trHeight w:val="2276"/>
        </w:trPr>
        <w:tc>
          <w:tcPr>
            <w:tcW w:w="1985" w:type="dxa"/>
            <w:vMerge/>
            <w:tcBorders>
              <w:left w:val="single" w:sz="4" w:space="0" w:color="auto"/>
              <w:bottom w:val="single" w:sz="4" w:space="0" w:color="auto"/>
              <w:right w:val="single" w:sz="4" w:space="0" w:color="auto"/>
            </w:tcBorders>
          </w:tcPr>
          <w:p w14:paraId="7412D7BC" w14:textId="77777777" w:rsidR="00D1773B" w:rsidRPr="008E3E61" w:rsidRDefault="00D1773B" w:rsidP="00012518">
            <w:pP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11EB3658" w14:textId="77777777" w:rsidR="00D1773B" w:rsidRPr="008E3E61" w:rsidRDefault="00D1773B" w:rsidP="00012518">
            <w:pPr>
              <w:jc w:val="center"/>
              <w:rPr>
                <w:rFonts w:ascii="Times New Roman" w:hAnsi="Times New Roman"/>
                <w:b/>
              </w:rPr>
            </w:pPr>
            <w:r w:rsidRPr="008E3E61">
              <w:rPr>
                <w:rFonts w:ascii="Times New Roman" w:hAnsi="Times New Roman"/>
                <w:b/>
              </w:rPr>
              <w:t xml:space="preserve">Nepieciešamais stundu skaits </w:t>
            </w:r>
          </w:p>
        </w:tc>
        <w:tc>
          <w:tcPr>
            <w:tcW w:w="851" w:type="dxa"/>
            <w:tcBorders>
              <w:top w:val="single" w:sz="4" w:space="0" w:color="auto"/>
              <w:left w:val="single" w:sz="4" w:space="0" w:color="auto"/>
              <w:bottom w:val="single" w:sz="4" w:space="0" w:color="auto"/>
              <w:right w:val="single" w:sz="4" w:space="0" w:color="auto"/>
            </w:tcBorders>
          </w:tcPr>
          <w:p w14:paraId="079088F1" w14:textId="77777777" w:rsidR="00D1773B" w:rsidRPr="008E3E61" w:rsidRDefault="00D1773B" w:rsidP="00012518">
            <w:pPr>
              <w:jc w:val="center"/>
              <w:rPr>
                <w:rFonts w:ascii="Times New Roman" w:hAnsi="Times New Roman"/>
                <w:b/>
              </w:rPr>
            </w:pPr>
            <w:r w:rsidRPr="008E3E61">
              <w:rPr>
                <w:rFonts w:ascii="Times New Roman" w:hAnsi="Times New Roman"/>
                <w:b/>
              </w:rPr>
              <w:t>1 stundas izmaksas</w:t>
            </w:r>
          </w:p>
        </w:tc>
        <w:tc>
          <w:tcPr>
            <w:tcW w:w="1106" w:type="dxa"/>
            <w:tcBorders>
              <w:top w:val="single" w:sz="4" w:space="0" w:color="auto"/>
              <w:left w:val="single" w:sz="4" w:space="0" w:color="auto"/>
              <w:bottom w:val="single" w:sz="4" w:space="0" w:color="auto"/>
              <w:right w:val="single" w:sz="4" w:space="0" w:color="auto"/>
            </w:tcBorders>
          </w:tcPr>
          <w:p w14:paraId="4EE23727" w14:textId="77777777" w:rsidR="00D1773B" w:rsidRPr="008E3E61" w:rsidRDefault="00D1773B" w:rsidP="00012518">
            <w:pPr>
              <w:jc w:val="center"/>
              <w:rPr>
                <w:rFonts w:ascii="Times New Roman" w:hAnsi="Times New Roman"/>
                <w:b/>
              </w:rPr>
            </w:pPr>
            <w:r w:rsidRPr="008E3E61">
              <w:rPr>
                <w:rFonts w:ascii="Times New Roman" w:hAnsi="Times New Roman"/>
                <w:b/>
              </w:rPr>
              <w:t>Summa par darbu</w:t>
            </w:r>
          </w:p>
          <w:p w14:paraId="576AB672" w14:textId="77777777" w:rsidR="00D1773B" w:rsidRPr="008E3E61" w:rsidRDefault="00D1773B" w:rsidP="00012518">
            <w:pPr>
              <w:jc w:val="center"/>
              <w:rPr>
                <w:rFonts w:ascii="Times New Roman" w:hAnsi="Times New Roman"/>
                <w:b/>
              </w:rPr>
            </w:pPr>
            <w:r w:rsidRPr="008E3E61">
              <w:rPr>
                <w:rFonts w:ascii="Times New Roman" w:hAnsi="Times New Roman"/>
                <w:b/>
              </w:rPr>
              <w:t>(2x3)</w:t>
            </w:r>
          </w:p>
        </w:tc>
        <w:tc>
          <w:tcPr>
            <w:tcW w:w="1303" w:type="dxa"/>
            <w:gridSpan w:val="2"/>
            <w:tcBorders>
              <w:top w:val="single" w:sz="4" w:space="0" w:color="auto"/>
              <w:left w:val="single" w:sz="4" w:space="0" w:color="auto"/>
              <w:bottom w:val="single" w:sz="4" w:space="0" w:color="auto"/>
              <w:right w:val="single" w:sz="4" w:space="0" w:color="auto"/>
            </w:tcBorders>
          </w:tcPr>
          <w:p w14:paraId="33E6271B" w14:textId="77777777" w:rsidR="00D1773B" w:rsidRPr="008E3E61" w:rsidRDefault="00D1773B" w:rsidP="00012518">
            <w:pPr>
              <w:jc w:val="center"/>
              <w:rPr>
                <w:rFonts w:ascii="Times New Roman" w:hAnsi="Times New Roman"/>
                <w:b/>
              </w:rPr>
            </w:pPr>
            <w:r w:rsidRPr="008E3E61">
              <w:rPr>
                <w:rFonts w:ascii="Times New Roman" w:hAnsi="Times New Roman"/>
                <w:b/>
              </w:rPr>
              <w:t>Jaunu rezer</w:t>
            </w:r>
            <w:r>
              <w:rPr>
                <w:rFonts w:ascii="Times New Roman" w:hAnsi="Times New Roman"/>
                <w:b/>
              </w:rPr>
              <w:t xml:space="preserve">ves daļu un materiālu izmaksas </w:t>
            </w:r>
            <w:r w:rsidRPr="008E3E61">
              <w:rPr>
                <w:rFonts w:ascii="Times New Roman" w:hAnsi="Times New Roman"/>
                <w:b/>
              </w:rPr>
              <w:t>(ja nepieciešams)</w:t>
            </w:r>
          </w:p>
        </w:tc>
        <w:tc>
          <w:tcPr>
            <w:tcW w:w="1134" w:type="dxa"/>
            <w:vMerge/>
            <w:tcBorders>
              <w:left w:val="single" w:sz="4" w:space="0" w:color="auto"/>
              <w:bottom w:val="single" w:sz="4" w:space="0" w:color="auto"/>
              <w:right w:val="single" w:sz="4" w:space="0" w:color="auto"/>
            </w:tcBorders>
          </w:tcPr>
          <w:p w14:paraId="1F76FBAC" w14:textId="77777777" w:rsidR="00D1773B" w:rsidRPr="008E3E61" w:rsidRDefault="00D1773B" w:rsidP="00012518">
            <w:pPr>
              <w:rPr>
                <w:rFonts w:ascii="Times New Roman" w:hAnsi="Times New Roman"/>
                <w:b/>
              </w:rPr>
            </w:pPr>
          </w:p>
        </w:tc>
        <w:tc>
          <w:tcPr>
            <w:tcW w:w="851" w:type="dxa"/>
            <w:vMerge/>
            <w:tcBorders>
              <w:left w:val="single" w:sz="4" w:space="0" w:color="auto"/>
              <w:bottom w:val="single" w:sz="4" w:space="0" w:color="auto"/>
              <w:right w:val="single" w:sz="4" w:space="0" w:color="auto"/>
            </w:tcBorders>
          </w:tcPr>
          <w:p w14:paraId="32A1A630" w14:textId="77777777" w:rsidR="00D1773B" w:rsidRPr="008E3E61" w:rsidRDefault="00D1773B" w:rsidP="00012518">
            <w:pPr>
              <w:pStyle w:val="BodyText3"/>
              <w:rPr>
                <w:rFonts w:ascii="Times New Roman" w:hAnsi="Times New Roman" w:cs="Times New Roman"/>
                <w:b/>
                <w:sz w:val="22"/>
                <w:szCs w:val="22"/>
              </w:rPr>
            </w:pPr>
          </w:p>
        </w:tc>
        <w:tc>
          <w:tcPr>
            <w:tcW w:w="1276" w:type="dxa"/>
            <w:vMerge/>
            <w:tcBorders>
              <w:left w:val="single" w:sz="4" w:space="0" w:color="auto"/>
              <w:bottom w:val="single" w:sz="4" w:space="0" w:color="auto"/>
              <w:right w:val="single" w:sz="4" w:space="0" w:color="auto"/>
            </w:tcBorders>
          </w:tcPr>
          <w:p w14:paraId="7E715BD2" w14:textId="77777777" w:rsidR="00D1773B" w:rsidRPr="008E3E61" w:rsidRDefault="00D1773B" w:rsidP="00012518">
            <w:pPr>
              <w:pStyle w:val="BodyText3"/>
              <w:rPr>
                <w:rFonts w:ascii="Times New Roman" w:hAnsi="Times New Roman" w:cs="Times New Roman"/>
                <w:b/>
                <w:sz w:val="22"/>
                <w:szCs w:val="22"/>
              </w:rPr>
            </w:pPr>
          </w:p>
        </w:tc>
      </w:tr>
      <w:tr w:rsidR="00D1773B" w:rsidRPr="00136832" w14:paraId="424EF0AE" w14:textId="77777777" w:rsidTr="00012518">
        <w:trPr>
          <w:trHeight w:val="261"/>
        </w:trPr>
        <w:tc>
          <w:tcPr>
            <w:tcW w:w="1985" w:type="dxa"/>
            <w:tcBorders>
              <w:left w:val="single" w:sz="4" w:space="0" w:color="auto"/>
              <w:bottom w:val="single" w:sz="4" w:space="0" w:color="auto"/>
              <w:right w:val="single" w:sz="4" w:space="0" w:color="auto"/>
            </w:tcBorders>
          </w:tcPr>
          <w:p w14:paraId="701020E6" w14:textId="77777777" w:rsidR="00D1773B" w:rsidRPr="008E3E61" w:rsidRDefault="00D1773B" w:rsidP="00012518">
            <w:pPr>
              <w:jc w:val="center"/>
              <w:rPr>
                <w:rFonts w:ascii="Times New Roman" w:hAnsi="Times New Roman"/>
                <w:b/>
              </w:rPr>
            </w:pPr>
            <w:r w:rsidRPr="008E3E61">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tcPr>
          <w:p w14:paraId="35CB18E2" w14:textId="77777777" w:rsidR="00D1773B" w:rsidRPr="008E3E61" w:rsidRDefault="00D1773B" w:rsidP="00012518">
            <w:pPr>
              <w:jc w:val="center"/>
              <w:rPr>
                <w:rFonts w:ascii="Times New Roman" w:hAnsi="Times New Roman"/>
                <w:b/>
              </w:rPr>
            </w:pPr>
            <w:r w:rsidRPr="008E3E61">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tcPr>
          <w:p w14:paraId="4B865D5C" w14:textId="77777777" w:rsidR="00D1773B" w:rsidRPr="008E3E61" w:rsidRDefault="00D1773B" w:rsidP="00012518">
            <w:pPr>
              <w:jc w:val="center"/>
              <w:rPr>
                <w:rFonts w:ascii="Times New Roman" w:hAnsi="Times New Roman"/>
                <w:b/>
              </w:rPr>
            </w:pPr>
            <w:r w:rsidRPr="008E3E61">
              <w:rPr>
                <w:rFonts w:ascii="Times New Roman" w:hAnsi="Times New Roman"/>
                <w:b/>
              </w:rPr>
              <w:t>3</w:t>
            </w:r>
          </w:p>
        </w:tc>
        <w:tc>
          <w:tcPr>
            <w:tcW w:w="1106" w:type="dxa"/>
            <w:tcBorders>
              <w:top w:val="single" w:sz="4" w:space="0" w:color="auto"/>
              <w:left w:val="single" w:sz="4" w:space="0" w:color="auto"/>
              <w:bottom w:val="single" w:sz="4" w:space="0" w:color="auto"/>
              <w:right w:val="single" w:sz="4" w:space="0" w:color="auto"/>
            </w:tcBorders>
          </w:tcPr>
          <w:p w14:paraId="7CB8624B" w14:textId="77777777" w:rsidR="00D1773B" w:rsidRPr="008E3E61" w:rsidRDefault="00D1773B" w:rsidP="00012518">
            <w:pPr>
              <w:jc w:val="center"/>
              <w:rPr>
                <w:rFonts w:ascii="Times New Roman" w:hAnsi="Times New Roman"/>
                <w:b/>
              </w:rPr>
            </w:pPr>
            <w:r w:rsidRPr="008E3E61">
              <w:rPr>
                <w:rFonts w:ascii="Times New Roman" w:hAnsi="Times New Roman"/>
                <w:b/>
              </w:rPr>
              <w:t>4</w:t>
            </w:r>
          </w:p>
        </w:tc>
        <w:tc>
          <w:tcPr>
            <w:tcW w:w="1303" w:type="dxa"/>
            <w:gridSpan w:val="2"/>
            <w:tcBorders>
              <w:top w:val="single" w:sz="4" w:space="0" w:color="auto"/>
              <w:left w:val="single" w:sz="4" w:space="0" w:color="auto"/>
              <w:bottom w:val="single" w:sz="4" w:space="0" w:color="auto"/>
              <w:right w:val="single" w:sz="4" w:space="0" w:color="auto"/>
            </w:tcBorders>
          </w:tcPr>
          <w:p w14:paraId="489FC936" w14:textId="77777777" w:rsidR="00D1773B" w:rsidRPr="008E3E61" w:rsidRDefault="00D1773B" w:rsidP="00012518">
            <w:pPr>
              <w:jc w:val="center"/>
              <w:rPr>
                <w:rFonts w:ascii="Times New Roman" w:hAnsi="Times New Roman"/>
                <w:b/>
              </w:rPr>
            </w:pPr>
            <w:r w:rsidRPr="008E3E61">
              <w:rPr>
                <w:rFonts w:ascii="Times New Roman" w:hAnsi="Times New Roman"/>
                <w:b/>
              </w:rPr>
              <w:t>5</w:t>
            </w:r>
          </w:p>
        </w:tc>
        <w:tc>
          <w:tcPr>
            <w:tcW w:w="1134" w:type="dxa"/>
            <w:tcBorders>
              <w:left w:val="single" w:sz="4" w:space="0" w:color="auto"/>
              <w:bottom w:val="single" w:sz="4" w:space="0" w:color="auto"/>
              <w:right w:val="single" w:sz="4" w:space="0" w:color="auto"/>
            </w:tcBorders>
          </w:tcPr>
          <w:p w14:paraId="34F70119" w14:textId="77777777" w:rsidR="00D1773B" w:rsidRPr="008E3E61" w:rsidRDefault="00D1773B" w:rsidP="00012518">
            <w:pPr>
              <w:jc w:val="center"/>
              <w:rPr>
                <w:rFonts w:ascii="Times New Roman" w:hAnsi="Times New Roman"/>
                <w:b/>
              </w:rPr>
            </w:pPr>
            <w:r w:rsidRPr="008E3E61">
              <w:rPr>
                <w:rFonts w:ascii="Times New Roman" w:hAnsi="Times New Roman"/>
                <w:b/>
              </w:rPr>
              <w:t>6</w:t>
            </w:r>
          </w:p>
        </w:tc>
        <w:tc>
          <w:tcPr>
            <w:tcW w:w="851" w:type="dxa"/>
            <w:tcBorders>
              <w:left w:val="single" w:sz="4" w:space="0" w:color="auto"/>
              <w:bottom w:val="single" w:sz="4" w:space="0" w:color="auto"/>
              <w:right w:val="single" w:sz="4" w:space="0" w:color="auto"/>
            </w:tcBorders>
          </w:tcPr>
          <w:p w14:paraId="02F1E5D1" w14:textId="77777777" w:rsidR="00D1773B" w:rsidRPr="008E3E61" w:rsidRDefault="00D1773B" w:rsidP="00012518">
            <w:pPr>
              <w:pStyle w:val="BodyText3"/>
              <w:jc w:val="center"/>
              <w:rPr>
                <w:rFonts w:ascii="Times New Roman" w:hAnsi="Times New Roman" w:cs="Times New Roman"/>
                <w:b/>
                <w:sz w:val="22"/>
                <w:szCs w:val="22"/>
              </w:rPr>
            </w:pPr>
            <w:r w:rsidRPr="008E3E61">
              <w:rPr>
                <w:rFonts w:ascii="Times New Roman" w:hAnsi="Times New Roman" w:cs="Times New Roman"/>
                <w:b/>
                <w:sz w:val="22"/>
                <w:szCs w:val="22"/>
              </w:rPr>
              <w:t>7</w:t>
            </w:r>
          </w:p>
        </w:tc>
        <w:tc>
          <w:tcPr>
            <w:tcW w:w="1276" w:type="dxa"/>
            <w:tcBorders>
              <w:left w:val="single" w:sz="4" w:space="0" w:color="auto"/>
              <w:bottom w:val="single" w:sz="4" w:space="0" w:color="auto"/>
              <w:right w:val="single" w:sz="4" w:space="0" w:color="auto"/>
            </w:tcBorders>
          </w:tcPr>
          <w:p w14:paraId="150A2C37" w14:textId="77777777" w:rsidR="00D1773B" w:rsidRPr="008E3E61" w:rsidRDefault="00D1773B" w:rsidP="00012518">
            <w:pPr>
              <w:pStyle w:val="BodyText3"/>
              <w:jc w:val="center"/>
              <w:rPr>
                <w:rFonts w:ascii="Times New Roman" w:hAnsi="Times New Roman" w:cs="Times New Roman"/>
                <w:b/>
                <w:sz w:val="22"/>
                <w:szCs w:val="22"/>
              </w:rPr>
            </w:pPr>
            <w:r w:rsidRPr="008E3E61">
              <w:rPr>
                <w:rFonts w:ascii="Times New Roman" w:hAnsi="Times New Roman" w:cs="Times New Roman"/>
                <w:b/>
                <w:sz w:val="22"/>
                <w:szCs w:val="22"/>
              </w:rPr>
              <w:t>8</w:t>
            </w:r>
          </w:p>
        </w:tc>
      </w:tr>
      <w:tr w:rsidR="00D1773B" w:rsidRPr="00136832" w14:paraId="27ADA056" w14:textId="77777777" w:rsidTr="00012518">
        <w:trPr>
          <w:trHeight w:val="261"/>
        </w:trPr>
        <w:tc>
          <w:tcPr>
            <w:tcW w:w="9498" w:type="dxa"/>
            <w:gridSpan w:val="9"/>
            <w:tcBorders>
              <w:left w:val="single" w:sz="4" w:space="0" w:color="auto"/>
              <w:bottom w:val="single" w:sz="4" w:space="0" w:color="auto"/>
              <w:right w:val="single" w:sz="4" w:space="0" w:color="auto"/>
            </w:tcBorders>
          </w:tcPr>
          <w:p w14:paraId="6974249E" w14:textId="77777777" w:rsidR="00D1773B" w:rsidRPr="008E3E61" w:rsidRDefault="00D1773B" w:rsidP="00012518">
            <w:pPr>
              <w:pStyle w:val="BodyText3"/>
              <w:rPr>
                <w:rFonts w:ascii="Times New Roman" w:hAnsi="Times New Roman" w:cs="Times New Roman"/>
                <w:b/>
                <w:sz w:val="22"/>
                <w:szCs w:val="22"/>
              </w:rPr>
            </w:pPr>
            <w:r w:rsidRPr="008E3E61">
              <w:rPr>
                <w:rFonts w:ascii="Times New Roman" w:hAnsi="Times New Roman" w:cs="Times New Roman"/>
                <w:b/>
                <w:sz w:val="22"/>
                <w:szCs w:val="22"/>
              </w:rPr>
              <w:t>Bremzes</w:t>
            </w:r>
          </w:p>
        </w:tc>
      </w:tr>
      <w:tr w:rsidR="00D1773B" w:rsidRPr="00136832" w14:paraId="5D718128" w14:textId="77777777" w:rsidTr="00012518">
        <w:trPr>
          <w:trHeight w:val="261"/>
        </w:trPr>
        <w:tc>
          <w:tcPr>
            <w:tcW w:w="1985" w:type="dxa"/>
            <w:tcBorders>
              <w:left w:val="single" w:sz="4" w:space="0" w:color="auto"/>
              <w:bottom w:val="single" w:sz="4" w:space="0" w:color="auto"/>
              <w:right w:val="single" w:sz="4" w:space="0" w:color="auto"/>
            </w:tcBorders>
          </w:tcPr>
          <w:p w14:paraId="4AECBC0A" w14:textId="77777777" w:rsidR="00D1773B" w:rsidRPr="008E3E61" w:rsidRDefault="00D1773B" w:rsidP="00012518">
            <w:pPr>
              <w:rPr>
                <w:rFonts w:ascii="Times New Roman" w:hAnsi="Times New Roman"/>
              </w:rPr>
            </w:pPr>
            <w:r w:rsidRPr="008E3E61">
              <w:rPr>
                <w:rFonts w:ascii="Times New Roman" w:hAnsi="Times New Roman"/>
              </w:rPr>
              <w:t>Priekšējo bremžu kluču nomaiņa – 1kompl.</w:t>
            </w:r>
          </w:p>
        </w:tc>
        <w:tc>
          <w:tcPr>
            <w:tcW w:w="992" w:type="dxa"/>
            <w:tcBorders>
              <w:top w:val="single" w:sz="4" w:space="0" w:color="auto"/>
              <w:left w:val="single" w:sz="4" w:space="0" w:color="auto"/>
              <w:bottom w:val="single" w:sz="4" w:space="0" w:color="auto"/>
              <w:right w:val="single" w:sz="4" w:space="0" w:color="auto"/>
            </w:tcBorders>
          </w:tcPr>
          <w:p w14:paraId="76F69955"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6D653994"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5F5ECB97"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52B53E30" w14:textId="77777777" w:rsidR="00D1773B" w:rsidRPr="008E3E61"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0E1FAB94" w14:textId="77777777" w:rsidR="00D1773B" w:rsidRPr="008E3E61"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70061512" w14:textId="77777777" w:rsidR="00D1773B" w:rsidRPr="008E3E61"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3463383E" w14:textId="77777777" w:rsidR="00D1773B" w:rsidRPr="008E3E61" w:rsidRDefault="00D1773B" w:rsidP="00012518">
            <w:pPr>
              <w:pStyle w:val="BodyText3"/>
              <w:jc w:val="center"/>
              <w:rPr>
                <w:rFonts w:ascii="Times New Roman" w:hAnsi="Times New Roman" w:cs="Times New Roman"/>
                <w:b/>
                <w:sz w:val="22"/>
                <w:szCs w:val="22"/>
              </w:rPr>
            </w:pPr>
          </w:p>
        </w:tc>
      </w:tr>
      <w:tr w:rsidR="00D1773B" w:rsidRPr="00136832" w14:paraId="6E9872A1" w14:textId="77777777" w:rsidTr="00012518">
        <w:trPr>
          <w:trHeight w:val="261"/>
        </w:trPr>
        <w:tc>
          <w:tcPr>
            <w:tcW w:w="1985" w:type="dxa"/>
            <w:tcBorders>
              <w:top w:val="single" w:sz="4" w:space="0" w:color="auto"/>
              <w:left w:val="single" w:sz="4" w:space="0" w:color="auto"/>
              <w:bottom w:val="single" w:sz="4" w:space="0" w:color="auto"/>
              <w:right w:val="single" w:sz="4" w:space="0" w:color="auto"/>
            </w:tcBorders>
          </w:tcPr>
          <w:p w14:paraId="6674C52E" w14:textId="77777777" w:rsidR="00D1773B" w:rsidRPr="008E3E61" w:rsidRDefault="00D1773B" w:rsidP="00012518">
            <w:pPr>
              <w:rPr>
                <w:rFonts w:ascii="Times New Roman" w:hAnsi="Times New Roman"/>
              </w:rPr>
            </w:pPr>
            <w:r w:rsidRPr="008E3E61">
              <w:rPr>
                <w:rFonts w:ascii="Times New Roman" w:hAnsi="Times New Roman"/>
              </w:rPr>
              <w:t>Aizmugurējo bremžu kluču nomaiņa -1kompl.</w:t>
            </w:r>
          </w:p>
        </w:tc>
        <w:tc>
          <w:tcPr>
            <w:tcW w:w="992" w:type="dxa"/>
            <w:tcBorders>
              <w:top w:val="single" w:sz="4" w:space="0" w:color="auto"/>
              <w:left w:val="single" w:sz="4" w:space="0" w:color="auto"/>
              <w:bottom w:val="single" w:sz="4" w:space="0" w:color="auto"/>
              <w:right w:val="single" w:sz="4" w:space="0" w:color="auto"/>
            </w:tcBorders>
          </w:tcPr>
          <w:p w14:paraId="28BD53E6"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2485E66"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2D5A193E"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74871D1D" w14:textId="77777777" w:rsidR="00D1773B" w:rsidRPr="008E3E61" w:rsidRDefault="00D1773B" w:rsidP="0001251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7E74DE36"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647DC769" w14:textId="77777777" w:rsidR="00D1773B" w:rsidRPr="008E3E61" w:rsidRDefault="00D1773B" w:rsidP="00012518">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57E27B" w14:textId="77777777" w:rsidR="00D1773B" w:rsidRPr="008E3E61" w:rsidRDefault="00D1773B" w:rsidP="00012518">
            <w:pPr>
              <w:pStyle w:val="BodyText3"/>
              <w:jc w:val="center"/>
              <w:rPr>
                <w:rFonts w:ascii="Times New Roman" w:hAnsi="Times New Roman" w:cs="Times New Roman"/>
                <w:b/>
                <w:sz w:val="22"/>
                <w:szCs w:val="22"/>
              </w:rPr>
            </w:pPr>
          </w:p>
        </w:tc>
      </w:tr>
      <w:tr w:rsidR="00D1773B" w:rsidRPr="00136832" w14:paraId="6953C4A6" w14:textId="77777777" w:rsidTr="00012518">
        <w:trPr>
          <w:trHeight w:val="261"/>
        </w:trPr>
        <w:tc>
          <w:tcPr>
            <w:tcW w:w="9498" w:type="dxa"/>
            <w:gridSpan w:val="9"/>
            <w:tcBorders>
              <w:top w:val="single" w:sz="4" w:space="0" w:color="auto"/>
              <w:left w:val="single" w:sz="4" w:space="0" w:color="auto"/>
              <w:bottom w:val="single" w:sz="4" w:space="0" w:color="auto"/>
              <w:right w:val="single" w:sz="4" w:space="0" w:color="auto"/>
            </w:tcBorders>
          </w:tcPr>
          <w:p w14:paraId="6972848B" w14:textId="77777777" w:rsidR="00D1773B" w:rsidRPr="008E3E61" w:rsidRDefault="00D1773B" w:rsidP="00012518">
            <w:pPr>
              <w:pStyle w:val="BodyText3"/>
              <w:rPr>
                <w:rFonts w:ascii="Times New Roman" w:hAnsi="Times New Roman" w:cs="Times New Roman"/>
                <w:b/>
                <w:sz w:val="22"/>
                <w:szCs w:val="22"/>
              </w:rPr>
            </w:pPr>
            <w:r w:rsidRPr="008E3E61">
              <w:rPr>
                <w:rFonts w:ascii="Times New Roman" w:hAnsi="Times New Roman" w:cs="Times New Roman"/>
                <w:b/>
                <w:sz w:val="22"/>
                <w:szCs w:val="22"/>
              </w:rPr>
              <w:t>Priekšējais tilts</w:t>
            </w:r>
          </w:p>
        </w:tc>
      </w:tr>
      <w:tr w:rsidR="00D1773B" w:rsidRPr="00136832" w14:paraId="526931B8" w14:textId="77777777" w:rsidTr="00012518">
        <w:trPr>
          <w:trHeight w:val="261"/>
        </w:trPr>
        <w:tc>
          <w:tcPr>
            <w:tcW w:w="1985" w:type="dxa"/>
            <w:tcBorders>
              <w:top w:val="single" w:sz="4" w:space="0" w:color="auto"/>
              <w:left w:val="single" w:sz="4" w:space="0" w:color="auto"/>
              <w:bottom w:val="single" w:sz="4" w:space="0" w:color="auto"/>
              <w:right w:val="single" w:sz="4" w:space="0" w:color="auto"/>
            </w:tcBorders>
          </w:tcPr>
          <w:p w14:paraId="4DAC13AF" w14:textId="77777777" w:rsidR="00D1773B" w:rsidRPr="008E3E61" w:rsidRDefault="00D1773B" w:rsidP="00012518">
            <w:pPr>
              <w:rPr>
                <w:rFonts w:ascii="Times New Roman" w:hAnsi="Times New Roman"/>
              </w:rPr>
            </w:pPr>
            <w:r w:rsidRPr="008E3E61">
              <w:rPr>
                <w:rFonts w:ascii="Times New Roman" w:hAnsi="Times New Roman"/>
              </w:rPr>
              <w:t>Stūres stieņa uzgaļa ar šarnīru  maiņa – 1g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5D7BF252"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770C1425"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256DBFE9"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7E6819D8" w14:textId="77777777" w:rsidR="00D1773B" w:rsidRPr="008E3E61" w:rsidRDefault="00D1773B" w:rsidP="0001251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7AB46941"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7636D121" w14:textId="77777777" w:rsidR="00D1773B" w:rsidRPr="008E3E61" w:rsidRDefault="00D1773B" w:rsidP="00012518">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01DC32" w14:textId="77777777" w:rsidR="00D1773B" w:rsidRPr="008E3E61" w:rsidRDefault="00D1773B" w:rsidP="00012518">
            <w:pPr>
              <w:pStyle w:val="BodyText3"/>
              <w:jc w:val="center"/>
              <w:rPr>
                <w:rFonts w:ascii="Times New Roman" w:hAnsi="Times New Roman" w:cs="Times New Roman"/>
                <w:b/>
                <w:sz w:val="22"/>
                <w:szCs w:val="22"/>
              </w:rPr>
            </w:pPr>
          </w:p>
        </w:tc>
      </w:tr>
      <w:tr w:rsidR="00D1773B" w:rsidRPr="00136832" w14:paraId="5277A70E" w14:textId="77777777" w:rsidTr="00012518">
        <w:trPr>
          <w:trHeight w:val="261"/>
        </w:trPr>
        <w:tc>
          <w:tcPr>
            <w:tcW w:w="1985" w:type="dxa"/>
            <w:tcBorders>
              <w:left w:val="single" w:sz="4" w:space="0" w:color="auto"/>
              <w:bottom w:val="single" w:sz="4" w:space="0" w:color="auto"/>
              <w:right w:val="single" w:sz="4" w:space="0" w:color="auto"/>
            </w:tcBorders>
          </w:tcPr>
          <w:p w14:paraId="28A54B98" w14:textId="77777777" w:rsidR="00D1773B" w:rsidRPr="008E3E61" w:rsidRDefault="00D1773B" w:rsidP="00012518">
            <w:pPr>
              <w:rPr>
                <w:rFonts w:ascii="Times New Roman" w:hAnsi="Times New Roman"/>
              </w:rPr>
            </w:pPr>
            <w:r w:rsidRPr="008E3E61">
              <w:rPr>
                <w:rFonts w:ascii="Times New Roman" w:hAnsi="Times New Roman"/>
              </w:rPr>
              <w:t>Stabilizatora atsaites  ar šarnīriem maiņa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6851C156"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2372E626"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09F3F47C"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6EF6E0C2" w14:textId="77777777" w:rsidR="00D1773B" w:rsidRPr="008E3E61"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101956A9" w14:textId="77777777" w:rsidR="00D1773B" w:rsidRPr="008E3E61"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371E3F54" w14:textId="77777777" w:rsidR="00D1773B" w:rsidRPr="008E3E61"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1E703A42" w14:textId="77777777" w:rsidR="00D1773B" w:rsidRPr="008E3E61" w:rsidRDefault="00D1773B" w:rsidP="00012518">
            <w:pPr>
              <w:pStyle w:val="BodyText3"/>
              <w:jc w:val="center"/>
              <w:rPr>
                <w:rFonts w:ascii="Times New Roman" w:hAnsi="Times New Roman" w:cs="Times New Roman"/>
                <w:b/>
                <w:sz w:val="22"/>
                <w:szCs w:val="22"/>
              </w:rPr>
            </w:pPr>
          </w:p>
        </w:tc>
      </w:tr>
      <w:tr w:rsidR="00D1773B" w:rsidRPr="00136832" w14:paraId="36AB632E" w14:textId="77777777" w:rsidTr="00012518">
        <w:trPr>
          <w:trHeight w:val="261"/>
        </w:trPr>
        <w:tc>
          <w:tcPr>
            <w:tcW w:w="1985" w:type="dxa"/>
            <w:tcBorders>
              <w:left w:val="single" w:sz="4" w:space="0" w:color="auto"/>
              <w:bottom w:val="single" w:sz="4" w:space="0" w:color="auto"/>
              <w:right w:val="single" w:sz="4" w:space="0" w:color="auto"/>
            </w:tcBorders>
          </w:tcPr>
          <w:p w14:paraId="53509CF3" w14:textId="77777777" w:rsidR="00D1773B" w:rsidRPr="008E3E61" w:rsidRDefault="00D1773B" w:rsidP="00012518">
            <w:pPr>
              <w:rPr>
                <w:rFonts w:ascii="Times New Roman" w:hAnsi="Times New Roman"/>
              </w:rPr>
            </w:pPr>
            <w:r w:rsidRPr="008E3E61">
              <w:rPr>
                <w:rFonts w:ascii="Times New Roman" w:hAnsi="Times New Roman"/>
              </w:rPr>
              <w:t>Stabilizatora stieņa bukses nomaiņa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56A20073"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1FF82461"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0D986699"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2AA4A864" w14:textId="77777777" w:rsidR="00D1773B" w:rsidRPr="008E3E61"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09DCCFA2" w14:textId="77777777" w:rsidR="00D1773B" w:rsidRPr="008E3E61"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77164261" w14:textId="77777777" w:rsidR="00D1773B" w:rsidRPr="008E3E61"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2BFD7CD9" w14:textId="77777777" w:rsidR="00D1773B" w:rsidRPr="008E3E61" w:rsidRDefault="00D1773B" w:rsidP="00012518">
            <w:pPr>
              <w:pStyle w:val="BodyText3"/>
              <w:jc w:val="center"/>
              <w:rPr>
                <w:rFonts w:ascii="Times New Roman" w:hAnsi="Times New Roman" w:cs="Times New Roman"/>
                <w:b/>
                <w:sz w:val="22"/>
                <w:szCs w:val="22"/>
              </w:rPr>
            </w:pPr>
          </w:p>
        </w:tc>
      </w:tr>
      <w:tr w:rsidR="00D1773B" w:rsidRPr="00136832" w14:paraId="0E484B87" w14:textId="77777777" w:rsidTr="00012518">
        <w:trPr>
          <w:trHeight w:val="407"/>
        </w:trPr>
        <w:tc>
          <w:tcPr>
            <w:tcW w:w="1985" w:type="dxa"/>
            <w:tcBorders>
              <w:left w:val="single" w:sz="4" w:space="0" w:color="auto"/>
              <w:bottom w:val="single" w:sz="4" w:space="0" w:color="auto"/>
              <w:right w:val="single" w:sz="4" w:space="0" w:color="auto"/>
            </w:tcBorders>
          </w:tcPr>
          <w:p w14:paraId="6808A716" w14:textId="77777777" w:rsidR="00D1773B" w:rsidRPr="008E3E61" w:rsidRDefault="00D1773B" w:rsidP="00012518">
            <w:pPr>
              <w:rPr>
                <w:rFonts w:ascii="Times New Roman" w:hAnsi="Times New Roman"/>
              </w:rPr>
            </w:pPr>
            <w:r w:rsidRPr="008E3E61">
              <w:rPr>
                <w:rFonts w:ascii="Times New Roman" w:hAnsi="Times New Roman"/>
              </w:rPr>
              <w:t>Spēka pārvada lodveida šarnīra ar putekļu aizsargu maiņa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2EFEECDB" w14:textId="77777777" w:rsidR="00D1773B" w:rsidRPr="008E3E61"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4D15CB0" w14:textId="77777777" w:rsidR="00D1773B" w:rsidRPr="008E3E61"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6EDD7838" w14:textId="77777777" w:rsidR="00D1773B" w:rsidRPr="008E3E61"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159E398" w14:textId="77777777" w:rsidR="00D1773B" w:rsidRPr="008E3E61"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307D23BF" w14:textId="77777777" w:rsidR="00D1773B" w:rsidRPr="008E3E61" w:rsidRDefault="00D1773B" w:rsidP="00012518">
            <w:pPr>
              <w:rPr>
                <w:rFonts w:ascii="Times New Roman" w:hAnsi="Times New Roman"/>
                <w:b/>
              </w:rPr>
            </w:pPr>
          </w:p>
        </w:tc>
        <w:tc>
          <w:tcPr>
            <w:tcW w:w="851" w:type="dxa"/>
            <w:tcBorders>
              <w:left w:val="single" w:sz="4" w:space="0" w:color="auto"/>
              <w:bottom w:val="single" w:sz="4" w:space="0" w:color="auto"/>
              <w:right w:val="single" w:sz="4" w:space="0" w:color="auto"/>
            </w:tcBorders>
          </w:tcPr>
          <w:p w14:paraId="4BD134F2" w14:textId="77777777" w:rsidR="00D1773B" w:rsidRPr="008E3E61" w:rsidRDefault="00D1773B" w:rsidP="00012518">
            <w:pPr>
              <w:pStyle w:val="BodyText3"/>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33E90A98" w14:textId="77777777" w:rsidR="00D1773B" w:rsidRPr="008E3E61" w:rsidRDefault="00D1773B" w:rsidP="00012518">
            <w:pPr>
              <w:pStyle w:val="BodyText3"/>
              <w:rPr>
                <w:rFonts w:ascii="Times New Roman" w:hAnsi="Times New Roman" w:cs="Times New Roman"/>
                <w:b/>
                <w:sz w:val="22"/>
                <w:szCs w:val="22"/>
              </w:rPr>
            </w:pPr>
          </w:p>
        </w:tc>
      </w:tr>
      <w:tr w:rsidR="00D1773B" w:rsidRPr="00136832" w14:paraId="32EB2518" w14:textId="77777777" w:rsidTr="00012518">
        <w:trPr>
          <w:trHeight w:val="375"/>
        </w:trPr>
        <w:tc>
          <w:tcPr>
            <w:tcW w:w="1985" w:type="dxa"/>
            <w:tcBorders>
              <w:top w:val="single" w:sz="4" w:space="0" w:color="auto"/>
              <w:left w:val="single" w:sz="4" w:space="0" w:color="auto"/>
              <w:bottom w:val="single" w:sz="4" w:space="0" w:color="auto"/>
              <w:right w:val="single" w:sz="4" w:space="0" w:color="auto"/>
            </w:tcBorders>
          </w:tcPr>
          <w:p w14:paraId="06863983" w14:textId="67FC19D5" w:rsidR="00D1773B" w:rsidRPr="008E3E61" w:rsidRDefault="003671FF" w:rsidP="003671FF">
            <w:pPr>
              <w:pStyle w:val="BodyText3"/>
              <w:rPr>
                <w:rFonts w:ascii="Times New Roman" w:hAnsi="Times New Roman" w:cs="Times New Roman"/>
                <w:sz w:val="22"/>
                <w:szCs w:val="22"/>
              </w:rPr>
            </w:pPr>
            <w:r w:rsidRPr="008E3E61">
              <w:rPr>
                <w:rFonts w:ascii="Times New Roman" w:hAnsi="Times New Roman" w:cs="Times New Roman"/>
                <w:sz w:val="22"/>
                <w:szCs w:val="22"/>
              </w:rPr>
              <w:t>Apaksēj</w:t>
            </w:r>
            <w:r>
              <w:rPr>
                <w:rFonts w:ascii="Times New Roman" w:hAnsi="Times New Roman" w:cs="Times New Roman"/>
                <w:sz w:val="22"/>
                <w:szCs w:val="22"/>
              </w:rPr>
              <w:t>ā</w:t>
            </w:r>
            <w:r w:rsidRPr="008E3E61">
              <w:rPr>
                <w:rFonts w:ascii="Times New Roman" w:hAnsi="Times New Roman" w:cs="Times New Roman"/>
                <w:sz w:val="22"/>
                <w:szCs w:val="22"/>
              </w:rPr>
              <w:t>s sv</w:t>
            </w:r>
            <w:r>
              <w:rPr>
                <w:rFonts w:ascii="Times New Roman" w:hAnsi="Times New Roman" w:cs="Times New Roman"/>
                <w:sz w:val="22"/>
                <w:szCs w:val="22"/>
              </w:rPr>
              <w:t>i</w:t>
            </w:r>
            <w:r w:rsidRPr="008E3E61">
              <w:rPr>
                <w:rFonts w:ascii="Times New Roman" w:hAnsi="Times New Roman" w:cs="Times New Roman"/>
                <w:sz w:val="22"/>
                <w:szCs w:val="22"/>
              </w:rPr>
              <w:t xml:space="preserve">ras </w:t>
            </w:r>
            <w:r w:rsidR="00D1773B" w:rsidRPr="008E3E61">
              <w:rPr>
                <w:rFonts w:ascii="Times New Roman" w:hAnsi="Times New Roman" w:cs="Times New Roman"/>
                <w:sz w:val="22"/>
                <w:szCs w:val="22"/>
              </w:rPr>
              <w:t>balsts šarnīra ar gumijas aizsargu nomaiņa - 1 g</w:t>
            </w:r>
            <w:r w:rsidR="00D1773B">
              <w:rPr>
                <w:rFonts w:ascii="Times New Roman" w:hAnsi="Times New Roman" w:cs="Times New Roman"/>
                <w:sz w:val="22"/>
                <w:szCs w:val="22"/>
              </w:rPr>
              <w:t>a</w:t>
            </w:r>
            <w:r w:rsidR="00D1773B"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659044B"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06A9CF" w14:textId="77777777" w:rsidR="00D1773B" w:rsidRPr="008E3E61"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1AAD27A5" w14:textId="77777777" w:rsidR="00D1773B" w:rsidRPr="008E3E61"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7FD69651"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651A3D1"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506836E"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5ED127D" w14:textId="77777777" w:rsidR="00D1773B" w:rsidRPr="008E3E61" w:rsidRDefault="00D1773B" w:rsidP="00012518">
            <w:pPr>
              <w:rPr>
                <w:rFonts w:ascii="Times New Roman" w:hAnsi="Times New Roman"/>
              </w:rPr>
            </w:pPr>
          </w:p>
        </w:tc>
      </w:tr>
      <w:tr w:rsidR="00D1773B" w:rsidRPr="00136832" w14:paraId="6CD52048" w14:textId="77777777" w:rsidTr="00012518">
        <w:trPr>
          <w:trHeight w:val="375"/>
        </w:trPr>
        <w:tc>
          <w:tcPr>
            <w:tcW w:w="1985" w:type="dxa"/>
            <w:tcBorders>
              <w:top w:val="single" w:sz="4" w:space="0" w:color="auto"/>
              <w:left w:val="single" w:sz="4" w:space="0" w:color="auto"/>
              <w:bottom w:val="single" w:sz="4" w:space="0" w:color="auto"/>
              <w:right w:val="single" w:sz="4" w:space="0" w:color="auto"/>
            </w:tcBorders>
          </w:tcPr>
          <w:p w14:paraId="01FAE1D7" w14:textId="785A1954" w:rsidR="00D1773B" w:rsidRPr="008E3E61" w:rsidRDefault="003671FF" w:rsidP="003671FF">
            <w:pPr>
              <w:pStyle w:val="BodyText3"/>
              <w:rPr>
                <w:rFonts w:ascii="Times New Roman" w:hAnsi="Times New Roman" w:cs="Times New Roman"/>
                <w:sz w:val="22"/>
                <w:szCs w:val="22"/>
              </w:rPr>
            </w:pPr>
            <w:r w:rsidRPr="008E3E61">
              <w:rPr>
                <w:rFonts w:ascii="Times New Roman" w:hAnsi="Times New Roman" w:cs="Times New Roman"/>
                <w:sz w:val="22"/>
                <w:szCs w:val="22"/>
              </w:rPr>
              <w:t>Apakšēj</w:t>
            </w:r>
            <w:r>
              <w:rPr>
                <w:rFonts w:ascii="Times New Roman" w:hAnsi="Times New Roman" w:cs="Times New Roman"/>
                <w:sz w:val="22"/>
                <w:szCs w:val="22"/>
              </w:rPr>
              <w:t>ā</w:t>
            </w:r>
            <w:r w:rsidRPr="008E3E61">
              <w:rPr>
                <w:rFonts w:ascii="Times New Roman" w:hAnsi="Times New Roman" w:cs="Times New Roman"/>
                <w:sz w:val="22"/>
                <w:szCs w:val="22"/>
              </w:rPr>
              <w:t>s sv</w:t>
            </w:r>
            <w:r>
              <w:rPr>
                <w:rFonts w:ascii="Times New Roman" w:hAnsi="Times New Roman" w:cs="Times New Roman"/>
                <w:sz w:val="22"/>
                <w:szCs w:val="22"/>
              </w:rPr>
              <w:t>i</w:t>
            </w:r>
            <w:r w:rsidRPr="008E3E61">
              <w:rPr>
                <w:rFonts w:ascii="Times New Roman" w:hAnsi="Times New Roman" w:cs="Times New Roman"/>
                <w:sz w:val="22"/>
                <w:szCs w:val="22"/>
              </w:rPr>
              <w:t xml:space="preserve">ras </w:t>
            </w:r>
            <w:r w:rsidR="00D1773B" w:rsidRPr="008E3E61">
              <w:rPr>
                <w:rFonts w:ascii="Times New Roman" w:hAnsi="Times New Roman" w:cs="Times New Roman"/>
                <w:sz w:val="22"/>
                <w:szCs w:val="22"/>
              </w:rPr>
              <w:t>sailentbloka nomaiņa – 1 g</w:t>
            </w:r>
            <w:r w:rsidR="00D1773B">
              <w:rPr>
                <w:rFonts w:ascii="Times New Roman" w:hAnsi="Times New Roman" w:cs="Times New Roman"/>
                <w:sz w:val="22"/>
                <w:szCs w:val="22"/>
              </w:rPr>
              <w:t>a</w:t>
            </w:r>
            <w:r w:rsidR="00D1773B"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10B69999"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2F47AB" w14:textId="77777777" w:rsidR="00D1773B" w:rsidRPr="008E3E61"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58DD47BB" w14:textId="77777777" w:rsidR="00D1773B" w:rsidRPr="008E3E61"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3C15BE41"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9309DFB"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9295BE8"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2B7B630" w14:textId="77777777" w:rsidR="00D1773B" w:rsidRPr="008E3E61" w:rsidRDefault="00D1773B" w:rsidP="00012518">
            <w:pPr>
              <w:rPr>
                <w:rFonts w:ascii="Times New Roman" w:hAnsi="Times New Roman"/>
              </w:rPr>
            </w:pPr>
          </w:p>
        </w:tc>
      </w:tr>
      <w:tr w:rsidR="00D1773B" w:rsidRPr="00136832" w14:paraId="341A2537" w14:textId="77777777" w:rsidTr="00012518">
        <w:trPr>
          <w:trHeight w:val="375"/>
        </w:trPr>
        <w:tc>
          <w:tcPr>
            <w:tcW w:w="1985" w:type="dxa"/>
            <w:tcBorders>
              <w:top w:val="single" w:sz="4" w:space="0" w:color="auto"/>
              <w:left w:val="single" w:sz="4" w:space="0" w:color="auto"/>
              <w:bottom w:val="single" w:sz="4" w:space="0" w:color="auto"/>
              <w:right w:val="single" w:sz="4" w:space="0" w:color="auto"/>
            </w:tcBorders>
          </w:tcPr>
          <w:p w14:paraId="474469FC" w14:textId="06E0DA74" w:rsidR="00D1773B" w:rsidRPr="008E3E61" w:rsidRDefault="003671FF" w:rsidP="003671FF">
            <w:pPr>
              <w:pStyle w:val="BodyText3"/>
              <w:rPr>
                <w:rFonts w:ascii="Times New Roman" w:hAnsi="Times New Roman" w:cs="Times New Roman"/>
                <w:sz w:val="22"/>
                <w:szCs w:val="22"/>
              </w:rPr>
            </w:pPr>
            <w:r w:rsidRPr="008E3E61">
              <w:rPr>
                <w:rFonts w:ascii="Times New Roman" w:hAnsi="Times New Roman" w:cs="Times New Roman"/>
                <w:sz w:val="22"/>
                <w:szCs w:val="22"/>
              </w:rPr>
              <w:t>S</w:t>
            </w:r>
            <w:r>
              <w:rPr>
                <w:rFonts w:ascii="Times New Roman" w:hAnsi="Times New Roman" w:cs="Times New Roman"/>
                <w:sz w:val="22"/>
                <w:szCs w:val="22"/>
              </w:rPr>
              <w:t>ij</w:t>
            </w:r>
            <w:r w:rsidRPr="008E3E61">
              <w:rPr>
                <w:rFonts w:ascii="Times New Roman" w:hAnsi="Times New Roman" w:cs="Times New Roman"/>
                <w:sz w:val="22"/>
                <w:szCs w:val="22"/>
              </w:rPr>
              <w:t xml:space="preserve">as </w:t>
            </w:r>
            <w:r w:rsidR="00D1773B" w:rsidRPr="008E3E61">
              <w:rPr>
                <w:rFonts w:ascii="Times New Roman" w:hAnsi="Times New Roman" w:cs="Times New Roman"/>
                <w:sz w:val="22"/>
                <w:szCs w:val="22"/>
              </w:rPr>
              <w:t>sailentbloka nomaiņa – 1 g</w:t>
            </w:r>
            <w:r w:rsidR="00D1773B">
              <w:rPr>
                <w:rFonts w:ascii="Times New Roman" w:hAnsi="Times New Roman" w:cs="Times New Roman"/>
                <w:sz w:val="22"/>
                <w:szCs w:val="22"/>
              </w:rPr>
              <w:t>a</w:t>
            </w:r>
            <w:r w:rsidR="00D1773B"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26A2BDE4"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5BA965" w14:textId="77777777" w:rsidR="00D1773B" w:rsidRPr="008E3E61"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737E7229" w14:textId="77777777" w:rsidR="00D1773B" w:rsidRPr="008E3E61"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54EE935E"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F985C61"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31CF045"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83A6AA6" w14:textId="77777777" w:rsidR="00D1773B" w:rsidRPr="008E3E61" w:rsidRDefault="00D1773B" w:rsidP="00012518">
            <w:pPr>
              <w:rPr>
                <w:rFonts w:ascii="Times New Roman" w:hAnsi="Times New Roman"/>
              </w:rPr>
            </w:pPr>
          </w:p>
        </w:tc>
      </w:tr>
      <w:tr w:rsidR="00D1773B" w:rsidRPr="00136832" w14:paraId="65458461" w14:textId="77777777" w:rsidTr="00012518">
        <w:trPr>
          <w:trHeight w:val="263"/>
        </w:trPr>
        <w:tc>
          <w:tcPr>
            <w:tcW w:w="9498" w:type="dxa"/>
            <w:gridSpan w:val="9"/>
            <w:tcBorders>
              <w:top w:val="single" w:sz="4" w:space="0" w:color="auto"/>
              <w:left w:val="single" w:sz="4" w:space="0" w:color="auto"/>
              <w:bottom w:val="single" w:sz="4" w:space="0" w:color="auto"/>
              <w:right w:val="single" w:sz="4" w:space="0" w:color="auto"/>
            </w:tcBorders>
          </w:tcPr>
          <w:p w14:paraId="6A1290AF" w14:textId="77777777" w:rsidR="00D1773B" w:rsidRPr="008E3E61" w:rsidRDefault="00D1773B" w:rsidP="00012518">
            <w:pPr>
              <w:rPr>
                <w:rFonts w:ascii="Times New Roman" w:hAnsi="Times New Roman"/>
              </w:rPr>
            </w:pPr>
            <w:r w:rsidRPr="008E3E61">
              <w:rPr>
                <w:rFonts w:ascii="Times New Roman" w:hAnsi="Times New Roman"/>
                <w:b/>
              </w:rPr>
              <w:t>Aizmugurējais tilts</w:t>
            </w:r>
          </w:p>
        </w:tc>
      </w:tr>
      <w:tr w:rsidR="00D1773B" w:rsidRPr="00136832" w14:paraId="5322AA81" w14:textId="77777777" w:rsidTr="00012518">
        <w:trPr>
          <w:trHeight w:val="346"/>
        </w:trPr>
        <w:tc>
          <w:tcPr>
            <w:tcW w:w="1985" w:type="dxa"/>
            <w:tcBorders>
              <w:top w:val="single" w:sz="4" w:space="0" w:color="auto"/>
              <w:left w:val="single" w:sz="4" w:space="0" w:color="auto"/>
              <w:bottom w:val="single" w:sz="4" w:space="0" w:color="auto"/>
              <w:right w:val="single" w:sz="4" w:space="0" w:color="auto"/>
            </w:tcBorders>
          </w:tcPr>
          <w:p w14:paraId="36F47247" w14:textId="4D77F305" w:rsidR="00D1773B" w:rsidRPr="008E3E61" w:rsidRDefault="003671FF" w:rsidP="003671FF">
            <w:pPr>
              <w:pStyle w:val="Default"/>
              <w:rPr>
                <w:sz w:val="22"/>
                <w:szCs w:val="22"/>
                <w:lang w:val="lv-LV"/>
              </w:rPr>
            </w:pPr>
            <w:r w:rsidRPr="008E3E61">
              <w:rPr>
                <w:sz w:val="22"/>
                <w:szCs w:val="22"/>
                <w:lang w:val="lv-LV"/>
              </w:rPr>
              <w:t>Apakšēj</w:t>
            </w:r>
            <w:r>
              <w:rPr>
                <w:sz w:val="22"/>
                <w:szCs w:val="22"/>
                <w:lang w:val="lv-LV"/>
              </w:rPr>
              <w:t>ā</w:t>
            </w:r>
            <w:r w:rsidRPr="008E3E61">
              <w:rPr>
                <w:sz w:val="22"/>
                <w:szCs w:val="22"/>
                <w:lang w:val="lv-LV"/>
              </w:rPr>
              <w:t xml:space="preserve">s  </w:t>
            </w:r>
            <w:r w:rsidR="00D1773B" w:rsidRPr="008E3E61">
              <w:rPr>
                <w:sz w:val="22"/>
                <w:szCs w:val="22"/>
                <w:lang w:val="lv-LV"/>
              </w:rPr>
              <w:t>sviras  sailentbloka nomaiņa – 1 g</w:t>
            </w:r>
            <w:r w:rsidR="00D1773B">
              <w:rPr>
                <w:sz w:val="22"/>
                <w:szCs w:val="22"/>
                <w:lang w:val="lv-LV"/>
              </w:rPr>
              <w:t>a</w:t>
            </w:r>
            <w:r w:rsidR="00D1773B" w:rsidRPr="008E3E61">
              <w:rPr>
                <w:sz w:val="22"/>
                <w:szCs w:val="22"/>
                <w:lang w:val="lv-LV"/>
              </w:rPr>
              <w:t>b.</w:t>
            </w:r>
          </w:p>
        </w:tc>
        <w:tc>
          <w:tcPr>
            <w:tcW w:w="992" w:type="dxa"/>
            <w:tcBorders>
              <w:top w:val="single" w:sz="4" w:space="0" w:color="auto"/>
              <w:left w:val="single" w:sz="4" w:space="0" w:color="auto"/>
              <w:bottom w:val="single" w:sz="4" w:space="0" w:color="auto"/>
              <w:right w:val="single" w:sz="4" w:space="0" w:color="auto"/>
            </w:tcBorders>
          </w:tcPr>
          <w:p w14:paraId="5AD0DCFE" w14:textId="77777777" w:rsidR="00D1773B" w:rsidRPr="008E3E61"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9BAD5E4" w14:textId="77777777" w:rsidR="00D1773B" w:rsidRPr="008E3E61"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2FAC4899" w14:textId="77777777" w:rsidR="00D1773B" w:rsidRPr="008E3E61"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7F69D4F8"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A1C2190"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4404157"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0179100" w14:textId="77777777" w:rsidR="00D1773B" w:rsidRPr="008E3E61" w:rsidRDefault="00D1773B" w:rsidP="00012518">
            <w:pPr>
              <w:rPr>
                <w:rFonts w:ascii="Times New Roman" w:hAnsi="Times New Roman"/>
              </w:rPr>
            </w:pPr>
          </w:p>
        </w:tc>
      </w:tr>
      <w:tr w:rsidR="00D1773B" w:rsidRPr="00136832" w14:paraId="036A18DC" w14:textId="77777777" w:rsidTr="00012518">
        <w:trPr>
          <w:trHeight w:val="375"/>
        </w:trPr>
        <w:tc>
          <w:tcPr>
            <w:tcW w:w="1985" w:type="dxa"/>
            <w:tcBorders>
              <w:top w:val="single" w:sz="4" w:space="0" w:color="auto"/>
              <w:left w:val="single" w:sz="4" w:space="0" w:color="auto"/>
              <w:bottom w:val="single" w:sz="4" w:space="0" w:color="auto"/>
              <w:right w:val="single" w:sz="4" w:space="0" w:color="auto"/>
            </w:tcBorders>
          </w:tcPr>
          <w:p w14:paraId="73F3FA4A" w14:textId="0DB2DD36" w:rsidR="00D1773B" w:rsidRPr="008E3E61" w:rsidRDefault="003671FF" w:rsidP="003671FF">
            <w:pPr>
              <w:pStyle w:val="BodyText3"/>
              <w:rPr>
                <w:rFonts w:ascii="Times New Roman" w:hAnsi="Times New Roman" w:cs="Times New Roman"/>
                <w:sz w:val="22"/>
                <w:szCs w:val="22"/>
              </w:rPr>
            </w:pPr>
            <w:r w:rsidRPr="008E3E61">
              <w:rPr>
                <w:rFonts w:ascii="Times New Roman" w:hAnsi="Times New Roman" w:cs="Times New Roman"/>
                <w:sz w:val="22"/>
                <w:szCs w:val="22"/>
              </w:rPr>
              <w:t>S</w:t>
            </w:r>
            <w:r>
              <w:rPr>
                <w:rFonts w:ascii="Times New Roman" w:hAnsi="Times New Roman" w:cs="Times New Roman"/>
                <w:sz w:val="22"/>
                <w:szCs w:val="22"/>
              </w:rPr>
              <w:t>i</w:t>
            </w:r>
            <w:r w:rsidRPr="008E3E61">
              <w:rPr>
                <w:rFonts w:ascii="Times New Roman" w:hAnsi="Times New Roman" w:cs="Times New Roman"/>
                <w:sz w:val="22"/>
                <w:szCs w:val="22"/>
              </w:rPr>
              <w:t xml:space="preserve">jas </w:t>
            </w:r>
            <w:r w:rsidR="00D1773B" w:rsidRPr="008E3E61">
              <w:rPr>
                <w:rFonts w:ascii="Times New Roman" w:hAnsi="Times New Roman" w:cs="Times New Roman"/>
                <w:sz w:val="22"/>
                <w:szCs w:val="22"/>
              </w:rPr>
              <w:t>sailentbloka nomaiņa – 1 g</w:t>
            </w:r>
            <w:r w:rsidR="00D1773B">
              <w:rPr>
                <w:rFonts w:ascii="Times New Roman" w:hAnsi="Times New Roman" w:cs="Times New Roman"/>
                <w:sz w:val="22"/>
                <w:szCs w:val="22"/>
              </w:rPr>
              <w:t>a</w:t>
            </w:r>
            <w:r w:rsidR="00D1773B"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71D5EA82"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92605C" w14:textId="77777777" w:rsidR="00D1773B" w:rsidRPr="008E3E61"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288768E3" w14:textId="77777777" w:rsidR="00D1773B" w:rsidRPr="008E3E61"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6DCFA088"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14E79F7"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AA9DC9C"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1812B61" w14:textId="77777777" w:rsidR="00D1773B" w:rsidRPr="008E3E61" w:rsidRDefault="00D1773B" w:rsidP="00012518">
            <w:pPr>
              <w:rPr>
                <w:rFonts w:ascii="Times New Roman" w:hAnsi="Times New Roman"/>
              </w:rPr>
            </w:pPr>
          </w:p>
        </w:tc>
      </w:tr>
      <w:tr w:rsidR="00D1773B" w:rsidRPr="00136832" w14:paraId="1158EEC4" w14:textId="77777777" w:rsidTr="00012518">
        <w:trPr>
          <w:trHeight w:val="349"/>
        </w:trPr>
        <w:tc>
          <w:tcPr>
            <w:tcW w:w="1985" w:type="dxa"/>
            <w:tcBorders>
              <w:top w:val="single" w:sz="4" w:space="0" w:color="auto"/>
              <w:left w:val="single" w:sz="4" w:space="0" w:color="auto"/>
              <w:bottom w:val="single" w:sz="4" w:space="0" w:color="auto"/>
              <w:right w:val="single" w:sz="4" w:space="0" w:color="auto"/>
            </w:tcBorders>
          </w:tcPr>
          <w:p w14:paraId="184863B3" w14:textId="77777777" w:rsidR="00D1773B" w:rsidRPr="008E3E61" w:rsidRDefault="00D1773B" w:rsidP="00012518">
            <w:pPr>
              <w:pStyle w:val="Default"/>
              <w:rPr>
                <w:sz w:val="22"/>
                <w:szCs w:val="22"/>
                <w:lang w:val="lv-LV"/>
              </w:rPr>
            </w:pPr>
            <w:r w:rsidRPr="008E3E61">
              <w:rPr>
                <w:sz w:val="22"/>
                <w:szCs w:val="22"/>
                <w:lang w:val="lv-LV"/>
              </w:rPr>
              <w:t>Stabilizatora atsaites  ar šarnīriem maiņa – 1 g</w:t>
            </w:r>
            <w:r>
              <w:rPr>
                <w:sz w:val="22"/>
                <w:szCs w:val="22"/>
                <w:lang w:val="lv-LV"/>
              </w:rPr>
              <w:t>a</w:t>
            </w:r>
            <w:r w:rsidRPr="008E3E61">
              <w:rPr>
                <w:sz w:val="22"/>
                <w:szCs w:val="22"/>
                <w:lang w:val="lv-LV"/>
              </w:rPr>
              <w:t>b.</w:t>
            </w:r>
          </w:p>
        </w:tc>
        <w:tc>
          <w:tcPr>
            <w:tcW w:w="992" w:type="dxa"/>
            <w:tcBorders>
              <w:top w:val="single" w:sz="4" w:space="0" w:color="auto"/>
              <w:left w:val="single" w:sz="4" w:space="0" w:color="auto"/>
              <w:bottom w:val="single" w:sz="4" w:space="0" w:color="auto"/>
              <w:right w:val="single" w:sz="4" w:space="0" w:color="auto"/>
            </w:tcBorders>
          </w:tcPr>
          <w:p w14:paraId="2C259136" w14:textId="77777777" w:rsidR="00D1773B" w:rsidRPr="008E3E61"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8408D86"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1F821D68"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DAEDC72"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84BEE10"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3F89DD3"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3CB8277" w14:textId="77777777" w:rsidR="00D1773B" w:rsidRPr="008E3E61" w:rsidRDefault="00D1773B" w:rsidP="00012518">
            <w:pPr>
              <w:rPr>
                <w:rFonts w:ascii="Times New Roman" w:hAnsi="Times New Roman"/>
              </w:rPr>
            </w:pPr>
          </w:p>
        </w:tc>
      </w:tr>
      <w:tr w:rsidR="00D1773B" w:rsidRPr="00136832" w14:paraId="140B45B3" w14:textId="77777777" w:rsidTr="00012518">
        <w:trPr>
          <w:trHeight w:val="263"/>
        </w:trPr>
        <w:tc>
          <w:tcPr>
            <w:tcW w:w="9498" w:type="dxa"/>
            <w:gridSpan w:val="9"/>
            <w:tcBorders>
              <w:top w:val="single" w:sz="4" w:space="0" w:color="auto"/>
              <w:left w:val="single" w:sz="4" w:space="0" w:color="auto"/>
              <w:bottom w:val="single" w:sz="4" w:space="0" w:color="auto"/>
              <w:right w:val="single" w:sz="4" w:space="0" w:color="auto"/>
            </w:tcBorders>
          </w:tcPr>
          <w:p w14:paraId="1BCC9F62" w14:textId="77777777" w:rsidR="00D1773B" w:rsidRPr="008E3E61" w:rsidRDefault="00D1773B" w:rsidP="00012518">
            <w:pPr>
              <w:rPr>
                <w:rFonts w:ascii="Times New Roman" w:hAnsi="Times New Roman"/>
              </w:rPr>
            </w:pPr>
            <w:r w:rsidRPr="008E3E61">
              <w:rPr>
                <w:rFonts w:ascii="Times New Roman" w:hAnsi="Times New Roman"/>
                <w:b/>
              </w:rPr>
              <w:t>Riteņi</w:t>
            </w:r>
          </w:p>
        </w:tc>
      </w:tr>
      <w:tr w:rsidR="00D1773B" w:rsidRPr="00136832" w14:paraId="585ADD10" w14:textId="77777777" w:rsidTr="00012518">
        <w:trPr>
          <w:trHeight w:val="281"/>
        </w:trPr>
        <w:tc>
          <w:tcPr>
            <w:tcW w:w="1985" w:type="dxa"/>
            <w:tcBorders>
              <w:top w:val="single" w:sz="4" w:space="0" w:color="auto"/>
              <w:left w:val="single" w:sz="4" w:space="0" w:color="auto"/>
              <w:bottom w:val="single" w:sz="4" w:space="0" w:color="auto"/>
              <w:right w:val="single" w:sz="4" w:space="0" w:color="auto"/>
            </w:tcBorders>
          </w:tcPr>
          <w:p w14:paraId="0F7DA85E" w14:textId="77777777" w:rsidR="00D1773B" w:rsidRPr="008E3E61" w:rsidRDefault="00D1773B" w:rsidP="00012518">
            <w:pPr>
              <w:rPr>
                <w:rFonts w:ascii="Times New Roman" w:hAnsi="Times New Roman"/>
              </w:rPr>
            </w:pPr>
            <w:r w:rsidRPr="008E3E61">
              <w:rPr>
                <w:rFonts w:ascii="Times New Roman" w:hAnsi="Times New Roman"/>
              </w:rPr>
              <w:t>Riteņu savirzes regulēšana</w:t>
            </w:r>
          </w:p>
        </w:tc>
        <w:tc>
          <w:tcPr>
            <w:tcW w:w="992" w:type="dxa"/>
            <w:tcBorders>
              <w:top w:val="single" w:sz="4" w:space="0" w:color="auto"/>
              <w:left w:val="single" w:sz="4" w:space="0" w:color="auto"/>
              <w:bottom w:val="single" w:sz="4" w:space="0" w:color="auto"/>
              <w:right w:val="single" w:sz="4" w:space="0" w:color="auto"/>
            </w:tcBorders>
          </w:tcPr>
          <w:p w14:paraId="62B0C46F"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326CCF8F"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136376BF" w14:textId="77777777" w:rsidR="00D1773B" w:rsidRPr="008E3E61" w:rsidRDefault="00D1773B" w:rsidP="00012518">
            <w:pPr>
              <w:jc w:val="center"/>
              <w:rPr>
                <w:rFonts w:ascii="Times New Roman" w:hAnsi="Times New Roman"/>
                <w:strike/>
                <w:lang w:val="en-GB"/>
              </w:rPr>
            </w:pPr>
          </w:p>
        </w:tc>
        <w:tc>
          <w:tcPr>
            <w:tcW w:w="1275" w:type="dxa"/>
            <w:tcBorders>
              <w:top w:val="single" w:sz="4" w:space="0" w:color="auto"/>
              <w:left w:val="single" w:sz="4" w:space="0" w:color="auto"/>
              <w:bottom w:val="single" w:sz="4" w:space="0" w:color="auto"/>
              <w:right w:val="single" w:sz="4" w:space="0" w:color="auto"/>
            </w:tcBorders>
          </w:tcPr>
          <w:p w14:paraId="69CF3009"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4C72C161"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69718698"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434565B0" w14:textId="77777777" w:rsidR="00D1773B" w:rsidRPr="008E3E61" w:rsidRDefault="00D1773B" w:rsidP="00012518">
            <w:pPr>
              <w:rPr>
                <w:rFonts w:ascii="Times New Roman" w:hAnsi="Times New Roman"/>
                <w:lang w:val="en-GB"/>
              </w:rPr>
            </w:pPr>
          </w:p>
        </w:tc>
      </w:tr>
      <w:tr w:rsidR="00D1773B" w:rsidRPr="00136832" w14:paraId="43C078F5" w14:textId="77777777" w:rsidTr="00012518">
        <w:trPr>
          <w:trHeight w:val="281"/>
        </w:trPr>
        <w:tc>
          <w:tcPr>
            <w:tcW w:w="1985" w:type="dxa"/>
            <w:tcBorders>
              <w:top w:val="single" w:sz="4" w:space="0" w:color="auto"/>
              <w:left w:val="single" w:sz="4" w:space="0" w:color="auto"/>
              <w:bottom w:val="single" w:sz="4" w:space="0" w:color="auto"/>
              <w:right w:val="single" w:sz="4" w:space="0" w:color="auto"/>
            </w:tcBorders>
          </w:tcPr>
          <w:p w14:paraId="30DF9DA2" w14:textId="77777777" w:rsidR="00D1773B" w:rsidRPr="008E3E61" w:rsidRDefault="00D1773B" w:rsidP="00012518">
            <w:pPr>
              <w:rPr>
                <w:rFonts w:ascii="Times New Roman" w:hAnsi="Times New Roman"/>
              </w:rPr>
            </w:pPr>
            <w:r w:rsidRPr="008E3E61">
              <w:rPr>
                <w:rFonts w:ascii="Times New Roman" w:hAnsi="Times New Roman"/>
              </w:rPr>
              <w:t>Riepas  - 1 gab.</w:t>
            </w:r>
          </w:p>
          <w:p w14:paraId="0DAF1C22" w14:textId="77777777" w:rsidR="00D1773B" w:rsidRPr="008E3E61" w:rsidRDefault="00D1773B" w:rsidP="00012518">
            <w:pPr>
              <w:rPr>
                <w:rFonts w:ascii="Times New Roman" w:hAnsi="Times New Roman"/>
              </w:rPr>
            </w:pPr>
            <w:r w:rsidRPr="008E3E61">
              <w:rPr>
                <w:rFonts w:ascii="Times New Roman" w:hAnsi="Times New Roman"/>
              </w:rPr>
              <w:t xml:space="preserve">Trokšņu līmenis (līdz, dB) 72 </w:t>
            </w:r>
          </w:p>
          <w:p w14:paraId="11D6F462" w14:textId="77777777" w:rsidR="00D1773B" w:rsidRPr="008E3E61" w:rsidRDefault="00D1773B" w:rsidP="00012518">
            <w:pPr>
              <w:rPr>
                <w:rFonts w:ascii="Times New Roman" w:hAnsi="Times New Roman"/>
              </w:rPr>
            </w:pPr>
            <w:r w:rsidRPr="008E3E61">
              <w:rPr>
                <w:rFonts w:ascii="Times New Roman" w:hAnsi="Times New Roman"/>
              </w:rPr>
              <w:t>Saķere uz mitra seguma:  F Rites pretestība: E</w:t>
            </w:r>
          </w:p>
        </w:tc>
        <w:tc>
          <w:tcPr>
            <w:tcW w:w="992" w:type="dxa"/>
            <w:tcBorders>
              <w:top w:val="single" w:sz="4" w:space="0" w:color="auto"/>
              <w:left w:val="single" w:sz="4" w:space="0" w:color="auto"/>
              <w:bottom w:val="single" w:sz="4" w:space="0" w:color="auto"/>
              <w:right w:val="single" w:sz="4" w:space="0" w:color="auto"/>
            </w:tcBorders>
          </w:tcPr>
          <w:p w14:paraId="7E6A17A2"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47199F5B"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3D03497D"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275" w:type="dxa"/>
            <w:tcBorders>
              <w:top w:val="single" w:sz="4" w:space="0" w:color="auto"/>
              <w:left w:val="single" w:sz="4" w:space="0" w:color="auto"/>
              <w:bottom w:val="single" w:sz="4" w:space="0" w:color="auto"/>
              <w:right w:val="single" w:sz="4" w:space="0" w:color="auto"/>
            </w:tcBorders>
          </w:tcPr>
          <w:p w14:paraId="42271BAC" w14:textId="77777777" w:rsidR="00D1773B" w:rsidRPr="008E3E61" w:rsidRDefault="00D1773B" w:rsidP="00012518">
            <w:pPr>
              <w:jc w:val="cente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715D7876"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29E3450C"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EDCB2B5" w14:textId="77777777" w:rsidR="00D1773B" w:rsidRPr="008E3E61" w:rsidRDefault="00D1773B" w:rsidP="00012518">
            <w:pPr>
              <w:rPr>
                <w:rFonts w:ascii="Times New Roman" w:hAnsi="Times New Roman"/>
                <w:lang w:val="en-GB"/>
              </w:rPr>
            </w:pPr>
          </w:p>
        </w:tc>
      </w:tr>
      <w:tr w:rsidR="00D1773B" w:rsidRPr="00136832" w14:paraId="2B0ED7B0" w14:textId="77777777" w:rsidTr="00012518">
        <w:trPr>
          <w:trHeight w:val="540"/>
        </w:trPr>
        <w:tc>
          <w:tcPr>
            <w:tcW w:w="1985" w:type="dxa"/>
            <w:tcBorders>
              <w:top w:val="single" w:sz="4" w:space="0" w:color="auto"/>
              <w:left w:val="single" w:sz="4" w:space="0" w:color="auto"/>
              <w:bottom w:val="single" w:sz="4" w:space="0" w:color="auto"/>
              <w:right w:val="single" w:sz="4" w:space="0" w:color="auto"/>
            </w:tcBorders>
          </w:tcPr>
          <w:p w14:paraId="49ED397A" w14:textId="77777777" w:rsidR="00D1773B" w:rsidRPr="008E3E61" w:rsidRDefault="00D1773B" w:rsidP="00012518">
            <w:pPr>
              <w:rPr>
                <w:rFonts w:ascii="Times New Roman" w:hAnsi="Times New Roman"/>
              </w:rPr>
            </w:pPr>
            <w:r w:rsidRPr="008E3E61">
              <w:rPr>
                <w:rFonts w:ascii="Times New Roman" w:hAnsi="Times New Roman"/>
              </w:rPr>
              <w:t>Riepu nomaiņa,</w:t>
            </w:r>
          </w:p>
          <w:p w14:paraId="2CC2DB6F" w14:textId="77777777" w:rsidR="00D1773B" w:rsidRPr="008E3E61" w:rsidRDefault="00D1773B" w:rsidP="00012518">
            <w:pPr>
              <w:rPr>
                <w:rFonts w:ascii="Times New Roman" w:hAnsi="Times New Roman"/>
                <w:lang w:val="en-GB"/>
              </w:rPr>
            </w:pPr>
            <w:r w:rsidRPr="008E3E61">
              <w:rPr>
                <w:rFonts w:ascii="Times New Roman" w:hAnsi="Times New Roman"/>
              </w:rPr>
              <w:t>montēšana, balansēšana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4A68EA32"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35ED54D5"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6CDC52F5" w14:textId="77777777" w:rsidR="00D1773B" w:rsidRPr="008E3E61" w:rsidRDefault="00D1773B" w:rsidP="00012518">
            <w:pPr>
              <w:jc w:val="center"/>
              <w:rPr>
                <w:rFonts w:ascii="Times New Roman" w:hAnsi="Times New Roman"/>
                <w:strike/>
                <w:lang w:val="en-GB"/>
              </w:rPr>
            </w:pPr>
          </w:p>
        </w:tc>
        <w:tc>
          <w:tcPr>
            <w:tcW w:w="1275" w:type="dxa"/>
            <w:tcBorders>
              <w:top w:val="single" w:sz="4" w:space="0" w:color="auto"/>
              <w:left w:val="single" w:sz="4" w:space="0" w:color="auto"/>
              <w:bottom w:val="single" w:sz="4" w:space="0" w:color="auto"/>
              <w:right w:val="single" w:sz="4" w:space="0" w:color="auto"/>
            </w:tcBorders>
          </w:tcPr>
          <w:p w14:paraId="5B676A34"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296227A1"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3597240E"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24EFB64" w14:textId="77777777" w:rsidR="00D1773B" w:rsidRPr="008E3E61" w:rsidRDefault="00D1773B" w:rsidP="00012518">
            <w:pPr>
              <w:rPr>
                <w:rFonts w:ascii="Times New Roman" w:hAnsi="Times New Roman"/>
                <w:lang w:val="en-GB"/>
              </w:rPr>
            </w:pPr>
          </w:p>
        </w:tc>
      </w:tr>
      <w:tr w:rsidR="00D1773B" w:rsidRPr="00136832" w14:paraId="0CBBF08E" w14:textId="77777777" w:rsidTr="00012518">
        <w:trPr>
          <w:trHeight w:val="540"/>
        </w:trPr>
        <w:tc>
          <w:tcPr>
            <w:tcW w:w="1985" w:type="dxa"/>
            <w:tcBorders>
              <w:top w:val="single" w:sz="4" w:space="0" w:color="auto"/>
              <w:left w:val="single" w:sz="4" w:space="0" w:color="auto"/>
              <w:bottom w:val="single" w:sz="4" w:space="0" w:color="auto"/>
              <w:right w:val="single" w:sz="4" w:space="0" w:color="auto"/>
            </w:tcBorders>
          </w:tcPr>
          <w:p w14:paraId="737542CB" w14:textId="77777777" w:rsidR="00D1773B" w:rsidRPr="008E3E61" w:rsidRDefault="00D1773B" w:rsidP="00012518">
            <w:pPr>
              <w:rPr>
                <w:rFonts w:ascii="Times New Roman" w:hAnsi="Times New Roman"/>
              </w:rPr>
            </w:pPr>
            <w:r w:rsidRPr="008E3E61">
              <w:rPr>
                <w:rFonts w:ascii="Times New Roman" w:hAnsi="Times New Roman"/>
              </w:rPr>
              <w:t>Riepu komplekta glabāšana tam atbilstoša mikroklimata telpās</w:t>
            </w:r>
          </w:p>
        </w:tc>
        <w:tc>
          <w:tcPr>
            <w:tcW w:w="992" w:type="dxa"/>
            <w:tcBorders>
              <w:top w:val="single" w:sz="4" w:space="0" w:color="auto"/>
              <w:left w:val="single" w:sz="4" w:space="0" w:color="auto"/>
              <w:bottom w:val="single" w:sz="4" w:space="0" w:color="auto"/>
              <w:right w:val="single" w:sz="4" w:space="0" w:color="auto"/>
            </w:tcBorders>
          </w:tcPr>
          <w:p w14:paraId="74905E01"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851" w:type="dxa"/>
            <w:tcBorders>
              <w:top w:val="single" w:sz="4" w:space="0" w:color="auto"/>
              <w:left w:val="single" w:sz="4" w:space="0" w:color="auto"/>
              <w:bottom w:val="single" w:sz="4" w:space="0" w:color="auto"/>
              <w:right w:val="single" w:sz="4" w:space="0" w:color="auto"/>
            </w:tcBorders>
          </w:tcPr>
          <w:p w14:paraId="61733ABB"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1CA10734"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275" w:type="dxa"/>
            <w:tcBorders>
              <w:top w:val="single" w:sz="4" w:space="0" w:color="auto"/>
              <w:left w:val="single" w:sz="4" w:space="0" w:color="auto"/>
              <w:bottom w:val="single" w:sz="4" w:space="0" w:color="auto"/>
              <w:right w:val="single" w:sz="4" w:space="0" w:color="auto"/>
            </w:tcBorders>
          </w:tcPr>
          <w:p w14:paraId="689E259D" w14:textId="77777777" w:rsidR="00D1773B" w:rsidRPr="008E3E61" w:rsidRDefault="00D1773B" w:rsidP="00012518">
            <w:pPr>
              <w:jc w:val="center"/>
              <w:rPr>
                <w:rFonts w:ascii="Times New Roman" w:hAnsi="Times New Roman"/>
                <w:lang w:val="en-GB"/>
              </w:rPr>
            </w:pPr>
            <w:r w:rsidRPr="008E3E61">
              <w:rPr>
                <w:rFonts w:ascii="Times New Roman" w:hAnsi="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1615DC11"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5FA83E75"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5470F6E1" w14:textId="77777777" w:rsidR="00D1773B" w:rsidRPr="008E3E61" w:rsidRDefault="00D1773B" w:rsidP="00012518">
            <w:pPr>
              <w:rPr>
                <w:rFonts w:ascii="Times New Roman" w:hAnsi="Times New Roman"/>
                <w:lang w:val="en-GB"/>
              </w:rPr>
            </w:pPr>
          </w:p>
        </w:tc>
      </w:tr>
      <w:tr w:rsidR="00D1773B" w:rsidRPr="00136832" w14:paraId="52434CA8" w14:textId="77777777" w:rsidTr="00012518">
        <w:trPr>
          <w:trHeight w:val="333"/>
        </w:trPr>
        <w:tc>
          <w:tcPr>
            <w:tcW w:w="9498" w:type="dxa"/>
            <w:gridSpan w:val="9"/>
            <w:tcBorders>
              <w:top w:val="single" w:sz="4" w:space="0" w:color="auto"/>
              <w:left w:val="single" w:sz="4" w:space="0" w:color="auto"/>
              <w:bottom w:val="single" w:sz="4" w:space="0" w:color="auto"/>
              <w:right w:val="single" w:sz="4" w:space="0" w:color="auto"/>
            </w:tcBorders>
          </w:tcPr>
          <w:p w14:paraId="210830C2" w14:textId="77777777" w:rsidR="00D1773B" w:rsidRPr="008E3E61" w:rsidRDefault="00D1773B" w:rsidP="00012518">
            <w:pPr>
              <w:rPr>
                <w:rFonts w:ascii="Times New Roman" w:hAnsi="Times New Roman"/>
                <w:lang w:val="en-GB"/>
              </w:rPr>
            </w:pPr>
            <w:r w:rsidRPr="008E3E61">
              <w:rPr>
                <w:rFonts w:ascii="Times New Roman" w:hAnsi="Times New Roman"/>
                <w:b/>
              </w:rPr>
              <w:t>Dzinējs</w:t>
            </w:r>
          </w:p>
        </w:tc>
      </w:tr>
      <w:tr w:rsidR="00D1773B" w:rsidRPr="00136832" w14:paraId="4E9E70BC" w14:textId="77777777" w:rsidTr="00012518">
        <w:trPr>
          <w:trHeight w:val="210"/>
        </w:trPr>
        <w:tc>
          <w:tcPr>
            <w:tcW w:w="1985" w:type="dxa"/>
            <w:tcBorders>
              <w:top w:val="single" w:sz="4" w:space="0" w:color="auto"/>
              <w:left w:val="single" w:sz="4" w:space="0" w:color="auto"/>
              <w:bottom w:val="single" w:sz="4" w:space="0" w:color="auto"/>
              <w:right w:val="single" w:sz="4" w:space="0" w:color="auto"/>
            </w:tcBorders>
          </w:tcPr>
          <w:p w14:paraId="7AE09C20" w14:textId="77777777" w:rsidR="00D1773B" w:rsidRPr="008E3E61" w:rsidRDefault="00D1773B" w:rsidP="00012518">
            <w:pPr>
              <w:rPr>
                <w:rFonts w:ascii="Times New Roman" w:hAnsi="Times New Roman"/>
              </w:rPr>
            </w:pPr>
            <w:r w:rsidRPr="008E3E61">
              <w:rPr>
                <w:rFonts w:ascii="Times New Roman" w:hAnsi="Times New Roman"/>
              </w:rPr>
              <w:t>Gaisa filtra maiņa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15D26253"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12D6CE" w14:textId="77777777" w:rsidR="00D1773B" w:rsidRPr="008E3E61" w:rsidRDefault="00D1773B" w:rsidP="00012518">
            <w:pPr>
              <w:rPr>
                <w:rFonts w:ascii="Times New Roman" w:hAnsi="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44C76FB5" w14:textId="77777777" w:rsidR="00D1773B" w:rsidRPr="008E3E61" w:rsidRDefault="00D1773B" w:rsidP="00012518">
            <w:pP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3215488C" w14:textId="77777777" w:rsidR="00D1773B" w:rsidRPr="008E3E61" w:rsidRDefault="00D1773B" w:rsidP="00012518">
            <w:pP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758CFBDF"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3CA7921F"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39D8FB3" w14:textId="77777777" w:rsidR="00D1773B" w:rsidRPr="008E3E61" w:rsidRDefault="00D1773B" w:rsidP="00012518">
            <w:pPr>
              <w:rPr>
                <w:rFonts w:ascii="Times New Roman" w:hAnsi="Times New Roman"/>
                <w:lang w:val="en-GB"/>
              </w:rPr>
            </w:pPr>
          </w:p>
        </w:tc>
      </w:tr>
      <w:tr w:rsidR="00D1773B" w:rsidRPr="00136832" w14:paraId="587ACD0A" w14:textId="77777777" w:rsidTr="00012518">
        <w:trPr>
          <w:trHeight w:val="313"/>
        </w:trPr>
        <w:tc>
          <w:tcPr>
            <w:tcW w:w="1985" w:type="dxa"/>
            <w:tcBorders>
              <w:top w:val="single" w:sz="4" w:space="0" w:color="auto"/>
              <w:left w:val="single" w:sz="4" w:space="0" w:color="auto"/>
              <w:bottom w:val="single" w:sz="4" w:space="0" w:color="auto"/>
              <w:right w:val="single" w:sz="4" w:space="0" w:color="auto"/>
            </w:tcBorders>
          </w:tcPr>
          <w:p w14:paraId="2F57CAAB" w14:textId="77777777" w:rsidR="00D1773B" w:rsidRPr="008E3E61" w:rsidRDefault="00D1773B" w:rsidP="00012518">
            <w:pPr>
              <w:rPr>
                <w:rFonts w:ascii="Times New Roman" w:hAnsi="Times New Roman"/>
              </w:rPr>
            </w:pPr>
            <w:r w:rsidRPr="008E3E61">
              <w:rPr>
                <w:rFonts w:ascii="Times New Roman" w:hAnsi="Times New Roman"/>
              </w:rPr>
              <w:t xml:space="preserve">Degvielas filtra maiņa </w:t>
            </w:r>
            <w:r>
              <w:rPr>
                <w:rFonts w:ascii="Times New Roman" w:hAnsi="Times New Roman"/>
              </w:rPr>
              <w:t>-</w:t>
            </w:r>
            <w:r w:rsidRPr="008E3E61">
              <w:rPr>
                <w:rFonts w:ascii="Times New Roman" w:hAnsi="Times New Roman"/>
              </w:rPr>
              <w:t xml:space="preserve">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5606CAF3"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A4BB65" w14:textId="77777777" w:rsidR="00D1773B" w:rsidRPr="008E3E61" w:rsidRDefault="00D1773B" w:rsidP="00012518">
            <w:pPr>
              <w:rPr>
                <w:rFonts w:ascii="Times New Roman" w:hAnsi="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13B5F9D8" w14:textId="77777777" w:rsidR="00D1773B" w:rsidRPr="008E3E61" w:rsidRDefault="00D1773B" w:rsidP="00012518">
            <w:pP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473E9960" w14:textId="77777777" w:rsidR="00D1773B" w:rsidRPr="008E3E61" w:rsidRDefault="00D1773B" w:rsidP="00012518">
            <w:pP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478EE3C6"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4FC4EBFC"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509E0035" w14:textId="77777777" w:rsidR="00D1773B" w:rsidRPr="008E3E61" w:rsidRDefault="00D1773B" w:rsidP="00012518">
            <w:pPr>
              <w:rPr>
                <w:rFonts w:ascii="Times New Roman" w:hAnsi="Times New Roman"/>
                <w:lang w:val="en-GB"/>
              </w:rPr>
            </w:pPr>
          </w:p>
        </w:tc>
      </w:tr>
      <w:tr w:rsidR="00D1773B" w:rsidRPr="00136832" w14:paraId="4E1943E9" w14:textId="77777777" w:rsidTr="00012518">
        <w:trPr>
          <w:trHeight w:val="225"/>
        </w:trPr>
        <w:tc>
          <w:tcPr>
            <w:tcW w:w="1985" w:type="dxa"/>
            <w:tcBorders>
              <w:top w:val="single" w:sz="4" w:space="0" w:color="auto"/>
              <w:left w:val="single" w:sz="4" w:space="0" w:color="auto"/>
              <w:bottom w:val="single" w:sz="4" w:space="0" w:color="auto"/>
              <w:right w:val="single" w:sz="4" w:space="0" w:color="auto"/>
            </w:tcBorders>
          </w:tcPr>
          <w:p w14:paraId="7A18E606" w14:textId="77777777" w:rsidR="00D1773B" w:rsidRPr="00553BCB" w:rsidRDefault="00D1773B" w:rsidP="00012518">
            <w:pPr>
              <w:rPr>
                <w:rFonts w:ascii="Times New Roman" w:hAnsi="Times New Roman"/>
              </w:rPr>
            </w:pPr>
            <w:r w:rsidRPr="00553BCB">
              <w:rPr>
                <w:rFonts w:ascii="Times New Roman" w:hAnsi="Times New Roman"/>
              </w:rPr>
              <w:t xml:space="preserve">Motoreļļas maiņa </w:t>
            </w:r>
          </w:p>
        </w:tc>
        <w:tc>
          <w:tcPr>
            <w:tcW w:w="992" w:type="dxa"/>
            <w:tcBorders>
              <w:top w:val="single" w:sz="4" w:space="0" w:color="auto"/>
              <w:left w:val="single" w:sz="4" w:space="0" w:color="auto"/>
              <w:bottom w:val="single" w:sz="4" w:space="0" w:color="auto"/>
              <w:right w:val="single" w:sz="4" w:space="0" w:color="auto"/>
            </w:tcBorders>
          </w:tcPr>
          <w:p w14:paraId="283D7BE0" w14:textId="77777777" w:rsidR="00D1773B" w:rsidRPr="00553BCB" w:rsidRDefault="00D1773B" w:rsidP="00012518">
            <w:pPr>
              <w:pStyle w:val="BodyText3"/>
              <w:jc w:val="center"/>
              <w:rPr>
                <w:rFonts w:ascii="Times New Roman" w:hAnsi="Times New Roman" w:cs="Times New Roman"/>
                <w:sz w:val="22"/>
                <w:szCs w:val="22"/>
              </w:rPr>
            </w:pPr>
            <w:r w:rsidRPr="00553BCB">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59C6186A" w14:textId="77777777" w:rsidR="00D1773B" w:rsidRPr="00553BCB" w:rsidRDefault="00D1773B" w:rsidP="00012518">
            <w:pPr>
              <w:jc w:val="center"/>
              <w:rPr>
                <w:rFonts w:ascii="Times New Roman" w:hAnsi="Times New Roman"/>
                <w:lang w:val="en-GB"/>
              </w:rPr>
            </w:pPr>
            <w:r w:rsidRPr="00553BCB">
              <w:rPr>
                <w:rFonts w:ascii="Times New Roman" w:hAnsi="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1FA384C2" w14:textId="77777777" w:rsidR="00D1773B" w:rsidRPr="00553BCB" w:rsidRDefault="00D1773B" w:rsidP="00012518">
            <w:pPr>
              <w:jc w:val="cente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5F28CFAE" w14:textId="77777777" w:rsidR="00D1773B" w:rsidRPr="002736CD" w:rsidRDefault="00D1773B" w:rsidP="00012518">
            <w:pPr>
              <w:jc w:val="center"/>
              <w:rPr>
                <w:rFonts w:ascii="Times New Roman" w:hAnsi="Times New Roman"/>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3BB431CF" w14:textId="77777777" w:rsidR="00D1773B" w:rsidRPr="002736CD" w:rsidRDefault="00D1773B" w:rsidP="00012518">
            <w:pPr>
              <w:rPr>
                <w:rFonts w:ascii="Times New Roman" w:hAnsi="Times New Roman"/>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0AE7A5BF" w14:textId="77777777" w:rsidR="00D1773B" w:rsidRPr="002736CD" w:rsidRDefault="00D1773B" w:rsidP="00012518">
            <w:pPr>
              <w:rPr>
                <w:rFonts w:ascii="Times New Roman" w:hAnsi="Times New Roman"/>
                <w:highlight w:val="yellow"/>
                <w:lang w:val="en-GB"/>
              </w:rPr>
            </w:pPr>
          </w:p>
        </w:tc>
        <w:tc>
          <w:tcPr>
            <w:tcW w:w="1276" w:type="dxa"/>
            <w:tcBorders>
              <w:top w:val="single" w:sz="4" w:space="0" w:color="auto"/>
              <w:left w:val="single" w:sz="4" w:space="0" w:color="auto"/>
              <w:bottom w:val="single" w:sz="4" w:space="0" w:color="auto"/>
              <w:right w:val="single" w:sz="4" w:space="0" w:color="auto"/>
            </w:tcBorders>
          </w:tcPr>
          <w:p w14:paraId="73CE582A" w14:textId="77777777" w:rsidR="00D1773B" w:rsidRPr="002736CD" w:rsidRDefault="00D1773B" w:rsidP="00012518">
            <w:pPr>
              <w:rPr>
                <w:rFonts w:ascii="Times New Roman" w:hAnsi="Times New Roman"/>
                <w:highlight w:val="yellow"/>
                <w:lang w:val="en-GB"/>
              </w:rPr>
            </w:pPr>
          </w:p>
        </w:tc>
      </w:tr>
      <w:tr w:rsidR="00D1773B" w:rsidRPr="00136832" w14:paraId="07E4563A"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3A4F16D7" w14:textId="77777777" w:rsidR="00D1773B" w:rsidRPr="008E3E61" w:rsidRDefault="00D1773B" w:rsidP="00012518">
            <w:pPr>
              <w:rPr>
                <w:rFonts w:ascii="Times New Roman" w:hAnsi="Times New Roman"/>
              </w:rPr>
            </w:pPr>
            <w:r w:rsidRPr="008E3E61">
              <w:rPr>
                <w:rFonts w:ascii="Times New Roman" w:hAnsi="Times New Roman"/>
              </w:rPr>
              <w:t>Eļļas filtra maiņa</w:t>
            </w:r>
          </w:p>
        </w:tc>
        <w:tc>
          <w:tcPr>
            <w:tcW w:w="992" w:type="dxa"/>
            <w:tcBorders>
              <w:top w:val="single" w:sz="4" w:space="0" w:color="auto"/>
              <w:left w:val="single" w:sz="4" w:space="0" w:color="auto"/>
              <w:bottom w:val="single" w:sz="4" w:space="0" w:color="auto"/>
              <w:right w:val="single" w:sz="4" w:space="0" w:color="auto"/>
            </w:tcBorders>
          </w:tcPr>
          <w:p w14:paraId="072BFDBE"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B20803" w14:textId="77777777" w:rsidR="00D1773B" w:rsidRPr="008E3E61" w:rsidRDefault="00D1773B" w:rsidP="00012518">
            <w:pPr>
              <w:rPr>
                <w:rFonts w:ascii="Times New Roman" w:hAnsi="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71EA3873" w14:textId="77777777" w:rsidR="00D1773B" w:rsidRPr="008E3E61" w:rsidRDefault="00D1773B" w:rsidP="00012518">
            <w:pP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41847A0E" w14:textId="77777777" w:rsidR="00D1773B" w:rsidRPr="008E3E61" w:rsidRDefault="00D1773B" w:rsidP="00012518">
            <w:pP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124B42AE"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6C49CDA6"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66633B3C" w14:textId="77777777" w:rsidR="00D1773B" w:rsidRPr="008E3E61" w:rsidRDefault="00D1773B" w:rsidP="00012518">
            <w:pPr>
              <w:rPr>
                <w:rFonts w:ascii="Times New Roman" w:hAnsi="Times New Roman"/>
                <w:lang w:val="en-GB"/>
              </w:rPr>
            </w:pPr>
          </w:p>
        </w:tc>
      </w:tr>
      <w:tr w:rsidR="00D1773B" w:rsidRPr="00136832" w14:paraId="035CD428" w14:textId="77777777" w:rsidTr="00012518">
        <w:trPr>
          <w:trHeight w:val="215"/>
        </w:trPr>
        <w:tc>
          <w:tcPr>
            <w:tcW w:w="1985" w:type="dxa"/>
            <w:tcBorders>
              <w:top w:val="single" w:sz="4" w:space="0" w:color="auto"/>
              <w:left w:val="single" w:sz="4" w:space="0" w:color="auto"/>
              <w:bottom w:val="single" w:sz="4" w:space="0" w:color="auto"/>
              <w:right w:val="single" w:sz="4" w:space="0" w:color="auto"/>
            </w:tcBorders>
          </w:tcPr>
          <w:p w14:paraId="5DCC91FC" w14:textId="77777777" w:rsidR="00D1773B" w:rsidRPr="008E3E61" w:rsidRDefault="00D1773B" w:rsidP="00012518">
            <w:pPr>
              <w:rPr>
                <w:rFonts w:ascii="Times New Roman" w:hAnsi="Times New Roman"/>
              </w:rPr>
            </w:pPr>
            <w:r w:rsidRPr="008E3E61">
              <w:rPr>
                <w:rFonts w:ascii="Times New Roman" w:hAnsi="Times New Roman"/>
              </w:rPr>
              <w:t>Ģeneratora siksnas  maiņa</w:t>
            </w:r>
          </w:p>
        </w:tc>
        <w:tc>
          <w:tcPr>
            <w:tcW w:w="992" w:type="dxa"/>
            <w:tcBorders>
              <w:top w:val="single" w:sz="4" w:space="0" w:color="auto"/>
              <w:left w:val="single" w:sz="4" w:space="0" w:color="auto"/>
              <w:bottom w:val="single" w:sz="4" w:space="0" w:color="auto"/>
              <w:right w:val="single" w:sz="4" w:space="0" w:color="auto"/>
            </w:tcBorders>
          </w:tcPr>
          <w:p w14:paraId="0C09631E"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2C1EF5" w14:textId="77777777" w:rsidR="00D1773B" w:rsidRPr="008E3E61" w:rsidRDefault="00D1773B" w:rsidP="00012518">
            <w:pPr>
              <w:rPr>
                <w:rFonts w:ascii="Times New Roman" w:hAnsi="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3AAC8B86" w14:textId="77777777" w:rsidR="00D1773B" w:rsidRPr="008E3E61" w:rsidRDefault="00D1773B" w:rsidP="00012518">
            <w:pP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08716A73" w14:textId="77777777" w:rsidR="00D1773B" w:rsidRPr="008E3E61" w:rsidRDefault="00D1773B" w:rsidP="00012518">
            <w:pP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020D7E4B" w14:textId="77777777" w:rsidR="00D1773B" w:rsidRPr="008E3E61"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5AB2C5C8" w14:textId="77777777" w:rsidR="00D1773B" w:rsidRPr="008E3E61"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175A6EE4" w14:textId="77777777" w:rsidR="00D1773B" w:rsidRPr="008E3E61" w:rsidRDefault="00D1773B" w:rsidP="00012518">
            <w:pPr>
              <w:rPr>
                <w:rFonts w:ascii="Times New Roman" w:hAnsi="Times New Roman"/>
                <w:lang w:val="en-GB"/>
              </w:rPr>
            </w:pPr>
          </w:p>
        </w:tc>
      </w:tr>
      <w:tr w:rsidR="00D1773B" w:rsidRPr="00136832" w14:paraId="121A0056" w14:textId="77777777" w:rsidTr="00012518">
        <w:trPr>
          <w:trHeight w:val="215"/>
        </w:trPr>
        <w:tc>
          <w:tcPr>
            <w:tcW w:w="9498" w:type="dxa"/>
            <w:gridSpan w:val="9"/>
            <w:tcBorders>
              <w:top w:val="single" w:sz="4" w:space="0" w:color="auto"/>
              <w:left w:val="single" w:sz="4" w:space="0" w:color="auto"/>
              <w:bottom w:val="single" w:sz="4" w:space="0" w:color="auto"/>
              <w:right w:val="single" w:sz="4" w:space="0" w:color="auto"/>
            </w:tcBorders>
          </w:tcPr>
          <w:p w14:paraId="1B43C645" w14:textId="77777777" w:rsidR="00D1773B" w:rsidRPr="008E3E61" w:rsidRDefault="00D1773B" w:rsidP="00012518">
            <w:pPr>
              <w:rPr>
                <w:rFonts w:ascii="Times New Roman" w:hAnsi="Times New Roman"/>
                <w:lang w:val="en-GB"/>
              </w:rPr>
            </w:pPr>
            <w:r w:rsidRPr="008E3E61">
              <w:rPr>
                <w:rFonts w:ascii="Times New Roman" w:hAnsi="Times New Roman"/>
                <w:b/>
              </w:rPr>
              <w:t>Virsbūve</w:t>
            </w:r>
          </w:p>
        </w:tc>
      </w:tr>
      <w:tr w:rsidR="00D1773B" w:rsidRPr="00136832" w14:paraId="0AE349FE" w14:textId="77777777" w:rsidTr="00012518">
        <w:trPr>
          <w:trHeight w:val="360"/>
        </w:trPr>
        <w:tc>
          <w:tcPr>
            <w:tcW w:w="1985" w:type="dxa"/>
            <w:tcBorders>
              <w:top w:val="single" w:sz="4" w:space="0" w:color="auto"/>
              <w:left w:val="single" w:sz="4" w:space="0" w:color="auto"/>
              <w:bottom w:val="single" w:sz="4" w:space="0" w:color="auto"/>
              <w:right w:val="single" w:sz="4" w:space="0" w:color="auto"/>
            </w:tcBorders>
          </w:tcPr>
          <w:p w14:paraId="0A8BB0B9" w14:textId="77777777" w:rsidR="00D1773B" w:rsidRPr="008E3E61" w:rsidRDefault="00D1773B" w:rsidP="00012518">
            <w:pPr>
              <w:rPr>
                <w:rFonts w:ascii="Times New Roman" w:hAnsi="Times New Roman"/>
              </w:rPr>
            </w:pPr>
            <w:r w:rsidRPr="008E3E61">
              <w:rPr>
                <w:rFonts w:ascii="Times New Roman" w:hAnsi="Times New Roman"/>
              </w:rPr>
              <w:t>Salona filtra maiņa</w:t>
            </w:r>
          </w:p>
        </w:tc>
        <w:tc>
          <w:tcPr>
            <w:tcW w:w="992" w:type="dxa"/>
            <w:tcBorders>
              <w:top w:val="single" w:sz="4" w:space="0" w:color="auto"/>
              <w:left w:val="single" w:sz="4" w:space="0" w:color="auto"/>
              <w:bottom w:val="single" w:sz="4" w:space="0" w:color="auto"/>
              <w:right w:val="single" w:sz="4" w:space="0" w:color="auto"/>
            </w:tcBorders>
          </w:tcPr>
          <w:p w14:paraId="2C0755A4"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6D4367"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ABFA38D"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4F24FF5"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EF24DE1"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0A2B5CF"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D25B6D1" w14:textId="77777777" w:rsidR="00D1773B" w:rsidRPr="008E3E61" w:rsidRDefault="00D1773B" w:rsidP="00012518">
            <w:pPr>
              <w:rPr>
                <w:rFonts w:ascii="Times New Roman" w:hAnsi="Times New Roman"/>
              </w:rPr>
            </w:pPr>
          </w:p>
        </w:tc>
      </w:tr>
      <w:tr w:rsidR="00D1773B" w:rsidRPr="00136832" w14:paraId="57CE696F" w14:textId="77777777" w:rsidTr="00012518">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4C9A557D" w14:textId="77777777" w:rsidR="00D1773B" w:rsidRPr="008E3E61" w:rsidRDefault="00D1773B" w:rsidP="00012518">
            <w:pPr>
              <w:rPr>
                <w:rFonts w:ascii="Times New Roman" w:hAnsi="Times New Roman"/>
              </w:rPr>
            </w:pPr>
            <w:r w:rsidRPr="008E3E61">
              <w:rPr>
                <w:rFonts w:ascii="Times New Roman" w:hAnsi="Times New Roman"/>
                <w:b/>
              </w:rPr>
              <w:t>Elektrosistēmas</w:t>
            </w:r>
          </w:p>
        </w:tc>
      </w:tr>
      <w:tr w:rsidR="00D1773B" w:rsidRPr="00136832" w14:paraId="35127CA2"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24AFBD0A" w14:textId="4F9E21F4" w:rsidR="00D1773B" w:rsidRPr="008E3E61" w:rsidRDefault="00D1773B" w:rsidP="00012518">
            <w:pPr>
              <w:rPr>
                <w:rFonts w:ascii="Times New Roman" w:hAnsi="Times New Roman"/>
              </w:rPr>
            </w:pPr>
            <w:r w:rsidRPr="008E3E61">
              <w:rPr>
                <w:rFonts w:ascii="Times New Roman" w:hAnsi="Times New Roman"/>
              </w:rPr>
              <w:t>Gabarīta gaisma spuldžu m</w:t>
            </w:r>
            <w:r w:rsidR="003671FF">
              <w:rPr>
                <w:rFonts w:ascii="Times New Roman" w:hAnsi="Times New Roman"/>
              </w:rPr>
              <w:t>a</w:t>
            </w:r>
            <w:r w:rsidRPr="008E3E61">
              <w:rPr>
                <w:rFonts w:ascii="Times New Roman" w:hAnsi="Times New Roman"/>
              </w:rPr>
              <w:t>iņa (priekšējo)  - 1g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04F3E9D3"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5DF82E"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C06BCD9"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987BD42"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7743A16"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0E51ECF"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0DBA33E" w14:textId="77777777" w:rsidR="00D1773B" w:rsidRPr="008E3E61" w:rsidRDefault="00D1773B" w:rsidP="00012518">
            <w:pPr>
              <w:rPr>
                <w:rFonts w:ascii="Times New Roman" w:hAnsi="Times New Roman"/>
              </w:rPr>
            </w:pPr>
          </w:p>
        </w:tc>
      </w:tr>
      <w:tr w:rsidR="00D1773B" w:rsidRPr="00136832" w14:paraId="1788EED6"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214422A7" w14:textId="77777777" w:rsidR="00D1773B" w:rsidRPr="008E3E61" w:rsidRDefault="00D1773B" w:rsidP="00012518">
            <w:pPr>
              <w:rPr>
                <w:rFonts w:ascii="Times New Roman" w:hAnsi="Times New Roman"/>
              </w:rPr>
            </w:pPr>
            <w:r>
              <w:rPr>
                <w:rFonts w:ascii="Times New Roman" w:hAnsi="Times New Roman"/>
              </w:rPr>
              <w:t>Bremžu spuldzes maiņa -1 gab</w:t>
            </w:r>
            <w:r w:rsidRPr="008E3E6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14:paraId="4DF2254D"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8DE37F"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75D67E3"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56746C2"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6124B68"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6E3A0D6"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59DF33C" w14:textId="77777777" w:rsidR="00D1773B" w:rsidRPr="008E3E61" w:rsidRDefault="00D1773B" w:rsidP="00012518">
            <w:pPr>
              <w:rPr>
                <w:rFonts w:ascii="Times New Roman" w:hAnsi="Times New Roman"/>
              </w:rPr>
            </w:pPr>
          </w:p>
        </w:tc>
      </w:tr>
      <w:tr w:rsidR="00D1773B" w:rsidRPr="00136832" w14:paraId="4D1D8B63"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7B3F3765" w14:textId="21DD24A7" w:rsidR="00D1773B" w:rsidRPr="008E3E61" w:rsidRDefault="00D1773B" w:rsidP="003671FF">
            <w:pPr>
              <w:rPr>
                <w:rFonts w:ascii="Times New Roman" w:hAnsi="Times New Roman"/>
              </w:rPr>
            </w:pPr>
            <w:r w:rsidRPr="008E3E61">
              <w:rPr>
                <w:rFonts w:ascii="Times New Roman" w:hAnsi="Times New Roman"/>
              </w:rPr>
              <w:t>Tuvās-tālās  gaisma</w:t>
            </w:r>
            <w:r w:rsidR="003671FF">
              <w:rPr>
                <w:rFonts w:ascii="Times New Roman" w:hAnsi="Times New Roman"/>
              </w:rPr>
              <w:t>s</w:t>
            </w:r>
            <w:r w:rsidRPr="008E3E61">
              <w:rPr>
                <w:rFonts w:ascii="Times New Roman" w:hAnsi="Times New Roman"/>
              </w:rPr>
              <w:t xml:space="preserve"> halogēnas  vai gāzu lokizlādes (ja a/m uzstādīts gāzu lokizlādes </w:t>
            </w:r>
            <w:r w:rsidR="003671FF" w:rsidRPr="008E3E61">
              <w:rPr>
                <w:rFonts w:ascii="Times New Roman" w:hAnsi="Times New Roman"/>
              </w:rPr>
              <w:t>lukt</w:t>
            </w:r>
            <w:r w:rsidR="003671FF">
              <w:rPr>
                <w:rFonts w:ascii="Times New Roman" w:hAnsi="Times New Roman"/>
              </w:rPr>
              <w:t>u</w:t>
            </w:r>
            <w:r w:rsidR="003671FF" w:rsidRPr="008E3E61">
              <w:rPr>
                <w:rFonts w:ascii="Times New Roman" w:hAnsi="Times New Roman"/>
              </w:rPr>
              <w:t>ris</w:t>
            </w:r>
            <w:r w:rsidRPr="008E3E61">
              <w:rPr>
                <w:rFonts w:ascii="Times New Roman" w:hAnsi="Times New Roman"/>
              </w:rPr>
              <w:t>) spuldžu m</w:t>
            </w:r>
            <w:r w:rsidR="003671FF">
              <w:rPr>
                <w:rFonts w:ascii="Times New Roman" w:hAnsi="Times New Roman"/>
              </w:rPr>
              <w:t>a</w:t>
            </w:r>
            <w:r w:rsidRPr="008E3E61">
              <w:rPr>
                <w:rFonts w:ascii="Times New Roman" w:hAnsi="Times New Roman"/>
              </w:rPr>
              <w:t>iņa – 1gb.</w:t>
            </w:r>
          </w:p>
        </w:tc>
        <w:tc>
          <w:tcPr>
            <w:tcW w:w="992" w:type="dxa"/>
            <w:tcBorders>
              <w:top w:val="single" w:sz="4" w:space="0" w:color="auto"/>
              <w:left w:val="single" w:sz="4" w:space="0" w:color="auto"/>
              <w:bottom w:val="single" w:sz="4" w:space="0" w:color="auto"/>
              <w:right w:val="single" w:sz="4" w:space="0" w:color="auto"/>
            </w:tcBorders>
          </w:tcPr>
          <w:p w14:paraId="433D0B9D"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F34B7F"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BA40939"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F02B17E"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55FE3E5"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AB6C013"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FF38AB8" w14:textId="77777777" w:rsidR="00D1773B" w:rsidRPr="008E3E61" w:rsidRDefault="00D1773B" w:rsidP="00012518">
            <w:pPr>
              <w:rPr>
                <w:rFonts w:ascii="Times New Roman" w:hAnsi="Times New Roman"/>
              </w:rPr>
            </w:pPr>
          </w:p>
        </w:tc>
      </w:tr>
      <w:tr w:rsidR="00D1773B" w:rsidRPr="00136832" w14:paraId="6D80737C"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017926F1" w14:textId="77777777" w:rsidR="00D1773B" w:rsidRPr="008E3E61" w:rsidRDefault="00D1773B" w:rsidP="00012518">
            <w:pPr>
              <w:rPr>
                <w:rFonts w:ascii="Times New Roman" w:hAnsi="Times New Roman"/>
              </w:rPr>
            </w:pPr>
            <w:r w:rsidRPr="008E3E61">
              <w:rPr>
                <w:rFonts w:ascii="Times New Roman" w:hAnsi="Times New Roman"/>
              </w:rPr>
              <w:t>Gaismas spuldžu maiņa (aizmugurējais)  - 1g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1FD79417"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C58F419"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B993BD5"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0994D47"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4369ECB"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E76B147"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A7BE156" w14:textId="77777777" w:rsidR="00D1773B" w:rsidRPr="008E3E61" w:rsidRDefault="00D1773B" w:rsidP="00012518">
            <w:pPr>
              <w:rPr>
                <w:rFonts w:ascii="Times New Roman" w:hAnsi="Times New Roman"/>
              </w:rPr>
            </w:pPr>
          </w:p>
        </w:tc>
      </w:tr>
      <w:tr w:rsidR="00D1773B" w:rsidRPr="00136832" w14:paraId="27A33919"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73DB54AE" w14:textId="77777777" w:rsidR="00D1773B" w:rsidRPr="008E3E61" w:rsidRDefault="00D1773B" w:rsidP="00012518">
            <w:pPr>
              <w:rPr>
                <w:rFonts w:ascii="Times New Roman" w:hAnsi="Times New Roman"/>
              </w:rPr>
            </w:pPr>
            <w:r w:rsidRPr="008E3E61">
              <w:rPr>
                <w:rFonts w:ascii="Times New Roman" w:hAnsi="Times New Roman"/>
              </w:rPr>
              <w:t>Numura zīmes spuldžu maiņa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404C8222"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2933FB"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11BC1807"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7F270F9"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AE4F5A6"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CB09814"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DC708A4" w14:textId="77777777" w:rsidR="00D1773B" w:rsidRPr="008E3E61" w:rsidRDefault="00D1773B" w:rsidP="00012518">
            <w:pPr>
              <w:rPr>
                <w:rFonts w:ascii="Times New Roman" w:hAnsi="Times New Roman"/>
              </w:rPr>
            </w:pPr>
          </w:p>
        </w:tc>
      </w:tr>
      <w:tr w:rsidR="00D1773B" w:rsidRPr="00136832" w14:paraId="1FE3A638"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3BD22C6E" w14:textId="3BD3F1CF" w:rsidR="00D1773B" w:rsidRPr="008E3E61" w:rsidRDefault="00D1773B" w:rsidP="003671FF">
            <w:pPr>
              <w:rPr>
                <w:rFonts w:ascii="Times New Roman" w:hAnsi="Times New Roman"/>
              </w:rPr>
            </w:pPr>
            <w:r w:rsidRPr="008E3E61">
              <w:rPr>
                <w:rFonts w:ascii="Times New Roman" w:hAnsi="Times New Roman"/>
              </w:rPr>
              <w:t>Virzienrādītāja spuldžu maiņa (</w:t>
            </w:r>
            <w:r w:rsidR="003671FF" w:rsidRPr="008E3E61">
              <w:rPr>
                <w:rFonts w:ascii="Times New Roman" w:hAnsi="Times New Roman"/>
              </w:rPr>
              <w:t>priekšēj</w:t>
            </w:r>
            <w:r w:rsidR="003671FF">
              <w:rPr>
                <w:rFonts w:ascii="Times New Roman" w:hAnsi="Times New Roman"/>
              </w:rPr>
              <w:t>ais</w:t>
            </w:r>
            <w:r w:rsidRPr="008E3E61">
              <w:rPr>
                <w:rFonts w:ascii="Times New Roman" w:hAnsi="Times New Roman"/>
              </w:rPr>
              <w:t>)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08FF4238"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9C120B"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56D1692"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507D26D"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8209550"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0CDF41"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9DD7523" w14:textId="77777777" w:rsidR="00D1773B" w:rsidRPr="008E3E61" w:rsidRDefault="00D1773B" w:rsidP="00012518">
            <w:pPr>
              <w:rPr>
                <w:rFonts w:ascii="Times New Roman" w:hAnsi="Times New Roman"/>
              </w:rPr>
            </w:pPr>
          </w:p>
        </w:tc>
      </w:tr>
      <w:tr w:rsidR="00D1773B" w:rsidRPr="00136832" w14:paraId="674CFB89"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7B6C7866" w14:textId="77777777" w:rsidR="00D1773B" w:rsidRPr="008E3E61" w:rsidRDefault="00D1773B" w:rsidP="00012518">
            <w:pPr>
              <w:rPr>
                <w:rFonts w:ascii="Times New Roman" w:hAnsi="Times New Roman"/>
              </w:rPr>
            </w:pPr>
            <w:r w:rsidRPr="008E3E61">
              <w:rPr>
                <w:rFonts w:ascii="Times New Roman" w:hAnsi="Times New Roman"/>
              </w:rPr>
              <w:t>Virzienrādītāja spuldžu maiņa (aizmugurējais) – 1 g</w:t>
            </w:r>
            <w:r>
              <w:rPr>
                <w:rFonts w:ascii="Times New Roman" w:hAnsi="Times New Roman"/>
              </w:rPr>
              <w:t>a</w:t>
            </w:r>
            <w:r w:rsidRPr="008E3E61">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0B53DAE4" w14:textId="77777777" w:rsidR="00D1773B" w:rsidRPr="008E3E61"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011DCB" w14:textId="77777777" w:rsidR="00D1773B" w:rsidRPr="008E3E61"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4E0BABA" w14:textId="77777777" w:rsidR="00D1773B" w:rsidRPr="008E3E61"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C686470" w14:textId="77777777" w:rsidR="00D1773B" w:rsidRPr="008E3E61"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BE1E19F"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3996ECC"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03C6073" w14:textId="77777777" w:rsidR="00D1773B" w:rsidRPr="008E3E61" w:rsidRDefault="00D1773B" w:rsidP="00012518">
            <w:pPr>
              <w:rPr>
                <w:rFonts w:ascii="Times New Roman" w:hAnsi="Times New Roman"/>
              </w:rPr>
            </w:pPr>
          </w:p>
        </w:tc>
      </w:tr>
      <w:tr w:rsidR="00D1773B" w:rsidRPr="00136832" w14:paraId="2133B94B" w14:textId="77777777" w:rsidTr="00012518">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0F5A95DB" w14:textId="77777777" w:rsidR="00D1773B" w:rsidRPr="008E3E61" w:rsidRDefault="00D1773B" w:rsidP="00012518">
            <w:pPr>
              <w:rPr>
                <w:rFonts w:ascii="Times New Roman" w:hAnsi="Times New Roman"/>
              </w:rPr>
            </w:pPr>
            <w:r w:rsidRPr="008E3E61">
              <w:rPr>
                <w:rFonts w:ascii="Times New Roman" w:hAnsi="Times New Roman"/>
                <w:b/>
              </w:rPr>
              <w:t>Diagnostika</w:t>
            </w:r>
          </w:p>
        </w:tc>
      </w:tr>
      <w:tr w:rsidR="00D1773B" w:rsidRPr="00136832" w14:paraId="38B70540" w14:textId="77777777" w:rsidTr="00012518">
        <w:trPr>
          <w:trHeight w:val="330"/>
        </w:trPr>
        <w:tc>
          <w:tcPr>
            <w:tcW w:w="1985" w:type="dxa"/>
            <w:tcBorders>
              <w:top w:val="single" w:sz="4" w:space="0" w:color="auto"/>
              <w:left w:val="single" w:sz="4" w:space="0" w:color="auto"/>
              <w:bottom w:val="single" w:sz="4" w:space="0" w:color="auto"/>
              <w:right w:val="single" w:sz="4" w:space="0" w:color="auto"/>
            </w:tcBorders>
          </w:tcPr>
          <w:p w14:paraId="585837B4" w14:textId="77777777" w:rsidR="00D1773B" w:rsidRPr="008E3E61" w:rsidRDefault="00D1773B" w:rsidP="00012518">
            <w:pPr>
              <w:rPr>
                <w:rFonts w:ascii="Times New Roman" w:hAnsi="Times New Roman"/>
              </w:rPr>
            </w:pPr>
            <w:r w:rsidRPr="008E3E61">
              <w:rPr>
                <w:rFonts w:ascii="Times New Roman" w:hAnsi="Times New Roman"/>
              </w:rPr>
              <w:t>Ritošās daļas diagnostika</w:t>
            </w:r>
          </w:p>
        </w:tc>
        <w:tc>
          <w:tcPr>
            <w:tcW w:w="992" w:type="dxa"/>
            <w:tcBorders>
              <w:top w:val="single" w:sz="4" w:space="0" w:color="auto"/>
              <w:left w:val="single" w:sz="4" w:space="0" w:color="auto"/>
              <w:bottom w:val="single" w:sz="4" w:space="0" w:color="auto"/>
              <w:right w:val="single" w:sz="4" w:space="0" w:color="auto"/>
            </w:tcBorders>
          </w:tcPr>
          <w:p w14:paraId="4B5DDCD7" w14:textId="77777777" w:rsidR="00D1773B" w:rsidRPr="008E3E61" w:rsidRDefault="00D1773B" w:rsidP="00012518">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6AEE05E2"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864B0E1" w14:textId="77777777" w:rsidR="00D1773B" w:rsidRPr="008E3E61"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59E2724A"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5F4776D1"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3A62C61"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9017A21" w14:textId="77777777" w:rsidR="00D1773B" w:rsidRPr="008E3E61" w:rsidRDefault="00D1773B" w:rsidP="00012518">
            <w:pPr>
              <w:rPr>
                <w:rFonts w:ascii="Times New Roman" w:hAnsi="Times New Roman"/>
              </w:rPr>
            </w:pPr>
          </w:p>
        </w:tc>
      </w:tr>
      <w:tr w:rsidR="00D1773B" w:rsidRPr="00136832" w14:paraId="02BBC943" w14:textId="77777777" w:rsidTr="00012518">
        <w:trPr>
          <w:trHeight w:val="330"/>
        </w:trPr>
        <w:tc>
          <w:tcPr>
            <w:tcW w:w="1985" w:type="dxa"/>
            <w:tcBorders>
              <w:top w:val="single" w:sz="4" w:space="0" w:color="auto"/>
              <w:left w:val="single" w:sz="4" w:space="0" w:color="auto"/>
              <w:bottom w:val="single" w:sz="4" w:space="0" w:color="auto"/>
              <w:right w:val="single" w:sz="4" w:space="0" w:color="auto"/>
            </w:tcBorders>
          </w:tcPr>
          <w:p w14:paraId="60514A1B" w14:textId="77777777" w:rsidR="00D1773B" w:rsidRPr="008E3E61" w:rsidRDefault="00D1773B" w:rsidP="00012518">
            <w:pPr>
              <w:rPr>
                <w:rFonts w:ascii="Times New Roman" w:hAnsi="Times New Roman"/>
              </w:rPr>
            </w:pPr>
            <w:r w:rsidRPr="008E3E61">
              <w:rPr>
                <w:rFonts w:ascii="Times New Roman" w:hAnsi="Times New Roman"/>
              </w:rPr>
              <w:t>Dzinēja diagnostika</w:t>
            </w:r>
          </w:p>
        </w:tc>
        <w:tc>
          <w:tcPr>
            <w:tcW w:w="992" w:type="dxa"/>
            <w:tcBorders>
              <w:top w:val="single" w:sz="4" w:space="0" w:color="auto"/>
              <w:left w:val="single" w:sz="4" w:space="0" w:color="auto"/>
              <w:bottom w:val="single" w:sz="4" w:space="0" w:color="auto"/>
              <w:right w:val="single" w:sz="4" w:space="0" w:color="auto"/>
            </w:tcBorders>
          </w:tcPr>
          <w:p w14:paraId="2994D031" w14:textId="77777777" w:rsidR="00D1773B" w:rsidRPr="008E3E61" w:rsidRDefault="00D1773B" w:rsidP="00012518">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4D03AE3C"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214003BF" w14:textId="77777777" w:rsidR="00D1773B" w:rsidRPr="008E3E61"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2FDC88F6"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3A7EFF4A"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5147D05"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E0CF910" w14:textId="77777777" w:rsidR="00D1773B" w:rsidRPr="008E3E61" w:rsidRDefault="00D1773B" w:rsidP="00012518">
            <w:pPr>
              <w:rPr>
                <w:rFonts w:ascii="Times New Roman" w:hAnsi="Times New Roman"/>
              </w:rPr>
            </w:pPr>
          </w:p>
        </w:tc>
      </w:tr>
      <w:tr w:rsidR="00D1773B" w:rsidRPr="00136832" w14:paraId="0DD027E9" w14:textId="77777777" w:rsidTr="00012518">
        <w:trPr>
          <w:trHeight w:val="315"/>
        </w:trPr>
        <w:tc>
          <w:tcPr>
            <w:tcW w:w="1985" w:type="dxa"/>
            <w:tcBorders>
              <w:top w:val="single" w:sz="4" w:space="0" w:color="auto"/>
              <w:left w:val="single" w:sz="4" w:space="0" w:color="auto"/>
              <w:bottom w:val="single" w:sz="4" w:space="0" w:color="auto"/>
              <w:right w:val="single" w:sz="4" w:space="0" w:color="auto"/>
            </w:tcBorders>
          </w:tcPr>
          <w:p w14:paraId="7924B8EC" w14:textId="77777777" w:rsidR="00D1773B" w:rsidRPr="008E3E61" w:rsidRDefault="00D1773B" w:rsidP="00012518">
            <w:pPr>
              <w:rPr>
                <w:rFonts w:ascii="Times New Roman" w:hAnsi="Times New Roman"/>
              </w:rPr>
            </w:pPr>
            <w:r w:rsidRPr="008E3E61">
              <w:rPr>
                <w:rFonts w:ascii="Times New Roman" w:hAnsi="Times New Roman"/>
              </w:rPr>
              <w:t xml:space="preserve">Automašīnas  sistēmu  kompjūteru diagnostika </w:t>
            </w:r>
          </w:p>
        </w:tc>
        <w:tc>
          <w:tcPr>
            <w:tcW w:w="992" w:type="dxa"/>
            <w:tcBorders>
              <w:top w:val="single" w:sz="4" w:space="0" w:color="auto"/>
              <w:left w:val="single" w:sz="4" w:space="0" w:color="auto"/>
              <w:bottom w:val="single" w:sz="4" w:space="0" w:color="auto"/>
              <w:right w:val="single" w:sz="4" w:space="0" w:color="auto"/>
            </w:tcBorders>
          </w:tcPr>
          <w:p w14:paraId="10D72EAD" w14:textId="77777777" w:rsidR="00D1773B" w:rsidRPr="008E3E61" w:rsidRDefault="00D1773B" w:rsidP="00012518">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A264D7C"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1A774F16" w14:textId="77777777" w:rsidR="00D1773B" w:rsidRPr="008E3E61"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6E21CBF1"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2199CB4C"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418E812"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A8BBCA0" w14:textId="77777777" w:rsidR="00D1773B" w:rsidRPr="008E3E61" w:rsidRDefault="00D1773B" w:rsidP="00012518">
            <w:pPr>
              <w:rPr>
                <w:rFonts w:ascii="Times New Roman" w:hAnsi="Times New Roman"/>
              </w:rPr>
            </w:pPr>
          </w:p>
        </w:tc>
      </w:tr>
      <w:tr w:rsidR="00D1773B" w:rsidRPr="00136832" w14:paraId="2B47D938" w14:textId="77777777" w:rsidTr="00012518">
        <w:trPr>
          <w:trHeight w:val="255"/>
        </w:trPr>
        <w:tc>
          <w:tcPr>
            <w:tcW w:w="9498" w:type="dxa"/>
            <w:gridSpan w:val="9"/>
            <w:tcBorders>
              <w:top w:val="single" w:sz="4" w:space="0" w:color="auto"/>
              <w:left w:val="single" w:sz="4" w:space="0" w:color="auto"/>
              <w:bottom w:val="single" w:sz="4" w:space="0" w:color="auto"/>
              <w:right w:val="single" w:sz="4" w:space="0" w:color="auto"/>
            </w:tcBorders>
          </w:tcPr>
          <w:p w14:paraId="0597CAB3" w14:textId="77777777" w:rsidR="00D1773B" w:rsidRPr="008E3E61" w:rsidRDefault="00D1773B" w:rsidP="00012518">
            <w:pPr>
              <w:rPr>
                <w:rFonts w:ascii="Times New Roman" w:hAnsi="Times New Roman"/>
              </w:rPr>
            </w:pPr>
            <w:r w:rsidRPr="008E3E61">
              <w:rPr>
                <w:rFonts w:ascii="Times New Roman" w:hAnsi="Times New Roman"/>
                <w:b/>
              </w:rPr>
              <w:t>Automašīnas mazgāšana</w:t>
            </w:r>
          </w:p>
        </w:tc>
      </w:tr>
      <w:tr w:rsidR="00D1773B" w:rsidRPr="00136832" w14:paraId="3090DA6B"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7E6508EA" w14:textId="77777777" w:rsidR="00D1773B" w:rsidRPr="00BE6558" w:rsidRDefault="00D1773B" w:rsidP="00012518">
            <w:pPr>
              <w:pStyle w:val="Default"/>
              <w:rPr>
                <w:sz w:val="22"/>
                <w:szCs w:val="22"/>
                <w:lang w:val="lv-LV"/>
              </w:rPr>
            </w:pPr>
          </w:p>
          <w:p w14:paraId="0513F578" w14:textId="77777777" w:rsidR="00D1773B" w:rsidRPr="00BE6558" w:rsidRDefault="00D1773B" w:rsidP="00012518">
            <w:pPr>
              <w:pStyle w:val="Default"/>
              <w:rPr>
                <w:sz w:val="22"/>
                <w:szCs w:val="22"/>
                <w:lang w:val="lv-LV"/>
              </w:rPr>
            </w:pPr>
            <w:r w:rsidRPr="00BE6558">
              <w:rPr>
                <w:sz w:val="22"/>
                <w:szCs w:val="22"/>
                <w:lang w:val="lv-LV"/>
              </w:rPr>
              <w:t>Virsbūves mazgāšana</w:t>
            </w:r>
          </w:p>
        </w:tc>
        <w:tc>
          <w:tcPr>
            <w:tcW w:w="992" w:type="dxa"/>
            <w:tcBorders>
              <w:top w:val="single" w:sz="4" w:space="0" w:color="auto"/>
              <w:left w:val="single" w:sz="4" w:space="0" w:color="auto"/>
              <w:bottom w:val="single" w:sz="4" w:space="0" w:color="auto"/>
              <w:right w:val="single" w:sz="4" w:space="0" w:color="auto"/>
            </w:tcBorders>
          </w:tcPr>
          <w:p w14:paraId="69BCA4D4" w14:textId="77777777" w:rsidR="00D1773B" w:rsidRPr="008E3E61" w:rsidRDefault="00D1773B" w:rsidP="00012518">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050C479D"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3240968" w14:textId="77777777" w:rsidR="00D1773B" w:rsidRPr="008E3E61"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5889BD89"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37391A0B"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24A8F9B4"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18042D7" w14:textId="77777777" w:rsidR="00D1773B" w:rsidRPr="008E3E61" w:rsidRDefault="00D1773B" w:rsidP="00012518">
            <w:pPr>
              <w:rPr>
                <w:rFonts w:ascii="Times New Roman" w:hAnsi="Times New Roman"/>
              </w:rPr>
            </w:pPr>
          </w:p>
        </w:tc>
      </w:tr>
      <w:tr w:rsidR="00D1773B" w:rsidRPr="00136832" w14:paraId="4BD6A2EA"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40180A12" w14:textId="77777777" w:rsidR="00D1773B" w:rsidRPr="00BE6558" w:rsidRDefault="00D1773B" w:rsidP="00012518">
            <w:pPr>
              <w:pStyle w:val="Default"/>
              <w:rPr>
                <w:b/>
                <w:sz w:val="22"/>
                <w:szCs w:val="22"/>
                <w:lang w:val="lv-LV"/>
              </w:rPr>
            </w:pPr>
            <w:r w:rsidRPr="00BE6558">
              <w:rPr>
                <w:b/>
                <w:sz w:val="22"/>
                <w:szCs w:val="22"/>
                <w:lang w:val="lv-LV"/>
              </w:rPr>
              <w:t>Diagnostika un remontdarbu tāmes sastādīšana – gadījumos, kad remontdarbi nenotiek</w:t>
            </w:r>
          </w:p>
        </w:tc>
        <w:tc>
          <w:tcPr>
            <w:tcW w:w="992" w:type="dxa"/>
            <w:tcBorders>
              <w:top w:val="single" w:sz="4" w:space="0" w:color="auto"/>
              <w:left w:val="single" w:sz="4" w:space="0" w:color="auto"/>
              <w:bottom w:val="single" w:sz="4" w:space="0" w:color="auto"/>
              <w:right w:val="single" w:sz="4" w:space="0" w:color="auto"/>
            </w:tcBorders>
          </w:tcPr>
          <w:p w14:paraId="754739A7" w14:textId="77777777" w:rsidR="00D1773B" w:rsidRPr="008E3E61" w:rsidRDefault="00D1773B" w:rsidP="00012518">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487BAD69"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BB864CB" w14:textId="77777777" w:rsidR="00D1773B" w:rsidRPr="008E3E61"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7BFF9CCE" w14:textId="77777777" w:rsidR="00D1773B" w:rsidRPr="008E3E61" w:rsidRDefault="00D1773B" w:rsidP="00012518">
            <w:pPr>
              <w:jc w:val="center"/>
              <w:rPr>
                <w:rFonts w:ascii="Times New Roman" w:hAnsi="Times New Roman"/>
              </w:rPr>
            </w:pPr>
            <w:r w:rsidRPr="008E3E6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182F7B9B" w14:textId="77777777" w:rsidR="00D1773B" w:rsidRPr="008E3E61"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0A5AB05" w14:textId="77777777" w:rsidR="00D1773B" w:rsidRPr="008E3E61"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E9EC41F" w14:textId="77777777" w:rsidR="00D1773B" w:rsidRPr="008E3E61" w:rsidRDefault="00D1773B" w:rsidP="00012518">
            <w:pPr>
              <w:rPr>
                <w:rFonts w:ascii="Times New Roman" w:hAnsi="Times New Roman"/>
              </w:rPr>
            </w:pPr>
          </w:p>
        </w:tc>
      </w:tr>
      <w:tr w:rsidR="00D1773B" w:rsidRPr="00136832" w14:paraId="7E0A6848" w14:textId="77777777" w:rsidTr="00012518">
        <w:trPr>
          <w:trHeight w:val="361"/>
        </w:trPr>
        <w:tc>
          <w:tcPr>
            <w:tcW w:w="6237" w:type="dxa"/>
            <w:gridSpan w:val="6"/>
            <w:tcBorders>
              <w:top w:val="single" w:sz="4" w:space="0" w:color="auto"/>
              <w:left w:val="single" w:sz="4" w:space="0" w:color="auto"/>
              <w:bottom w:val="single" w:sz="4" w:space="0" w:color="auto"/>
              <w:right w:val="dashDotStroked" w:sz="24" w:space="0" w:color="auto"/>
            </w:tcBorders>
          </w:tcPr>
          <w:p w14:paraId="0434DA0E" w14:textId="77777777" w:rsidR="00D1773B" w:rsidRPr="009560A6" w:rsidRDefault="00D1773B" w:rsidP="00012518">
            <w:pPr>
              <w:jc w:val="right"/>
              <w:rPr>
                <w:rFonts w:ascii="Times New Roman" w:hAnsi="Times New Roman"/>
                <w:b/>
              </w:rPr>
            </w:pPr>
            <w:r w:rsidRPr="009560A6">
              <w:rPr>
                <w:rFonts w:ascii="Times New Roman" w:hAnsi="Times New Roman"/>
                <w:b/>
              </w:rPr>
              <w:t>Summa kopā EUR :</w:t>
            </w:r>
          </w:p>
        </w:tc>
        <w:tc>
          <w:tcPr>
            <w:tcW w:w="1134" w:type="dxa"/>
            <w:tcBorders>
              <w:top w:val="dashDotStroked" w:sz="24" w:space="0" w:color="auto"/>
              <w:left w:val="dashDotStroked" w:sz="24" w:space="0" w:color="auto"/>
              <w:bottom w:val="dashDotStroked" w:sz="24" w:space="0" w:color="auto"/>
              <w:right w:val="dashDotStroked" w:sz="24" w:space="0" w:color="auto"/>
            </w:tcBorders>
          </w:tcPr>
          <w:p w14:paraId="7A9E05E7" w14:textId="77777777" w:rsidR="00D1773B" w:rsidRPr="008E3E61" w:rsidRDefault="00D1773B" w:rsidP="00012518">
            <w:pPr>
              <w:rPr>
                <w:rFonts w:ascii="Times New Roman" w:hAnsi="Times New Roman"/>
              </w:rPr>
            </w:pPr>
          </w:p>
        </w:tc>
        <w:tc>
          <w:tcPr>
            <w:tcW w:w="851" w:type="dxa"/>
            <w:tcBorders>
              <w:top w:val="dashDotStroked" w:sz="24" w:space="0" w:color="auto"/>
              <w:left w:val="dashDotStroked" w:sz="24" w:space="0" w:color="auto"/>
              <w:bottom w:val="dashDotStroked" w:sz="24" w:space="0" w:color="auto"/>
              <w:right w:val="dashDotStroked" w:sz="24" w:space="0" w:color="auto"/>
            </w:tcBorders>
          </w:tcPr>
          <w:p w14:paraId="1B555F50" w14:textId="77777777" w:rsidR="00D1773B" w:rsidRPr="008E3E61" w:rsidRDefault="00D1773B" w:rsidP="00012518">
            <w:pPr>
              <w:rPr>
                <w:rFonts w:ascii="Times New Roman" w:hAnsi="Times New Roman"/>
              </w:rPr>
            </w:pPr>
          </w:p>
        </w:tc>
        <w:tc>
          <w:tcPr>
            <w:tcW w:w="1276" w:type="dxa"/>
            <w:tcBorders>
              <w:top w:val="dashDotStroked" w:sz="24" w:space="0" w:color="auto"/>
              <w:left w:val="dashDotStroked" w:sz="24" w:space="0" w:color="auto"/>
              <w:bottom w:val="dashDotStroked" w:sz="24" w:space="0" w:color="auto"/>
              <w:right w:val="dashDotStroked" w:sz="24" w:space="0" w:color="auto"/>
            </w:tcBorders>
          </w:tcPr>
          <w:p w14:paraId="35364539" w14:textId="77777777" w:rsidR="00D1773B" w:rsidRPr="008E3E61" w:rsidRDefault="00D1773B" w:rsidP="00012518">
            <w:pPr>
              <w:rPr>
                <w:rFonts w:ascii="Times New Roman" w:hAnsi="Times New Roman"/>
              </w:rPr>
            </w:pPr>
          </w:p>
        </w:tc>
      </w:tr>
    </w:tbl>
    <w:p w14:paraId="3597FD39" w14:textId="77777777" w:rsidR="00D1773B" w:rsidRPr="00234BC7" w:rsidRDefault="00D1773B" w:rsidP="00D726F2">
      <w:pPr>
        <w:pStyle w:val="ListParagraph"/>
        <w:numPr>
          <w:ilvl w:val="0"/>
          <w:numId w:val="48"/>
        </w:numPr>
        <w:spacing w:before="120" w:after="0"/>
        <w:ind w:left="357" w:hanging="357"/>
        <w:jc w:val="both"/>
        <w:rPr>
          <w:rFonts w:ascii="Times New Roman" w:hAnsi="Times New Roman"/>
          <w:b/>
          <w:sz w:val="24"/>
          <w:szCs w:val="24"/>
        </w:rPr>
      </w:pPr>
      <w:r w:rsidRPr="00234BC7">
        <w:rPr>
          <w:rFonts w:ascii="Times New Roman" w:hAnsi="Times New Roman"/>
          <w:b/>
          <w:sz w:val="24"/>
          <w:szCs w:val="24"/>
        </w:rPr>
        <w:t>Retāk veicamie autotransporta remonta darbi</w:t>
      </w:r>
    </w:p>
    <w:p w14:paraId="22DA5364" w14:textId="77777777" w:rsidR="00D1773B" w:rsidRDefault="00D1773B" w:rsidP="000C7B57">
      <w:pPr>
        <w:spacing w:after="0"/>
        <w:ind w:right="-567"/>
        <w:jc w:val="both"/>
        <w:rPr>
          <w:rFonts w:ascii="Times New Roman" w:hAnsi="Times New Roman"/>
          <w:sz w:val="24"/>
          <w:szCs w:val="24"/>
        </w:rPr>
      </w:pPr>
      <w:r>
        <w:rPr>
          <w:rFonts w:ascii="Times New Roman" w:hAnsi="Times New Roman"/>
          <w:sz w:val="24"/>
          <w:szCs w:val="24"/>
        </w:rPr>
        <w:t>*</w:t>
      </w:r>
      <w:r w:rsidRPr="00136832">
        <w:rPr>
          <w:rFonts w:ascii="Times New Roman" w:hAnsi="Times New Roman"/>
          <w:sz w:val="24"/>
          <w:szCs w:val="24"/>
        </w:rPr>
        <w:t xml:space="preserve">Piedāvājums ir jāiesniedz par katru </w:t>
      </w:r>
      <w:r>
        <w:rPr>
          <w:rFonts w:ascii="Times New Roman" w:hAnsi="Times New Roman"/>
          <w:sz w:val="24"/>
          <w:szCs w:val="24"/>
        </w:rPr>
        <w:t>iepirkuma nolikuma 3.pielikumā “Pasūtītāja transportlīdzekļu saraksts”</w:t>
      </w:r>
      <w:r w:rsidRPr="00136832">
        <w:rPr>
          <w:rFonts w:ascii="Times New Roman" w:hAnsi="Times New Roman"/>
          <w:sz w:val="24"/>
          <w:szCs w:val="24"/>
        </w:rPr>
        <w:t xml:space="preserve"> </w:t>
      </w:r>
      <w:r>
        <w:rPr>
          <w:rFonts w:ascii="Times New Roman" w:hAnsi="Times New Roman"/>
          <w:sz w:val="24"/>
          <w:szCs w:val="24"/>
        </w:rPr>
        <w:t>norādīto transport</w:t>
      </w:r>
      <w:r w:rsidRPr="00136832">
        <w:rPr>
          <w:rFonts w:ascii="Times New Roman" w:hAnsi="Times New Roman"/>
          <w:sz w:val="24"/>
          <w:szCs w:val="24"/>
        </w:rPr>
        <w:t>līdzekli.</w:t>
      </w:r>
    </w:p>
    <w:p w14:paraId="2CBDFB72" w14:textId="18EE6441" w:rsidR="00D1773B" w:rsidRPr="00136832" w:rsidRDefault="000C7B57" w:rsidP="000C7B57">
      <w:pPr>
        <w:spacing w:after="0"/>
        <w:ind w:right="-567"/>
        <w:jc w:val="both"/>
        <w:rPr>
          <w:rFonts w:ascii="Times New Roman" w:hAnsi="Times New Roman"/>
          <w:sz w:val="24"/>
          <w:szCs w:val="24"/>
        </w:rPr>
      </w:pPr>
      <w:r>
        <w:rPr>
          <w:rFonts w:ascii="Times New Roman" w:hAnsi="Times New Roman"/>
          <w:sz w:val="24"/>
          <w:szCs w:val="24"/>
        </w:rPr>
        <w:t>*</w:t>
      </w:r>
      <w:r w:rsidR="00D1773B">
        <w:rPr>
          <w:rFonts w:ascii="Times New Roman" w:hAnsi="Times New Roman"/>
          <w:sz w:val="24"/>
          <w:szCs w:val="24"/>
        </w:rPr>
        <w:t>Ja veidlapā attiecīgajā ailē pie pakalpojuma ir norādīts “X”, pretendents attiecīgo sadaļu nepilda.</w:t>
      </w:r>
    </w:p>
    <w:tbl>
      <w:tblPr>
        <w:tblW w:w="9498" w:type="dxa"/>
        <w:tblInd w:w="-5" w:type="dxa"/>
        <w:tblLayout w:type="fixed"/>
        <w:tblLook w:val="01E0" w:firstRow="1" w:lastRow="1" w:firstColumn="1" w:lastColumn="1" w:noHBand="0" w:noVBand="0"/>
      </w:tblPr>
      <w:tblGrid>
        <w:gridCol w:w="1985"/>
        <w:gridCol w:w="992"/>
        <w:gridCol w:w="851"/>
        <w:gridCol w:w="1106"/>
        <w:gridCol w:w="28"/>
        <w:gridCol w:w="1275"/>
        <w:gridCol w:w="1134"/>
        <w:gridCol w:w="851"/>
        <w:gridCol w:w="1276"/>
      </w:tblGrid>
      <w:tr w:rsidR="00D1773B" w:rsidRPr="002859EC" w14:paraId="0CAA8F27" w14:textId="77777777" w:rsidTr="00012518">
        <w:trPr>
          <w:trHeight w:val="225"/>
        </w:trPr>
        <w:tc>
          <w:tcPr>
            <w:tcW w:w="9498" w:type="dxa"/>
            <w:gridSpan w:val="9"/>
            <w:tcBorders>
              <w:top w:val="single" w:sz="4" w:space="0" w:color="auto"/>
              <w:left w:val="single" w:sz="4" w:space="0" w:color="auto"/>
              <w:bottom w:val="single" w:sz="4" w:space="0" w:color="auto"/>
              <w:right w:val="single" w:sz="4" w:space="0" w:color="auto"/>
            </w:tcBorders>
          </w:tcPr>
          <w:p w14:paraId="0F640F45" w14:textId="77777777" w:rsidR="00D1773B" w:rsidRPr="002859EC" w:rsidRDefault="00D1773B" w:rsidP="00012518">
            <w:pPr>
              <w:pStyle w:val="BodyText3"/>
              <w:jc w:val="both"/>
              <w:rPr>
                <w:rFonts w:ascii="Times New Roman" w:hAnsi="Times New Roman" w:cs="Times New Roman"/>
                <w:b/>
                <w:sz w:val="22"/>
                <w:szCs w:val="22"/>
              </w:rPr>
            </w:pPr>
            <w:r>
              <w:rPr>
                <w:rFonts w:ascii="Times New Roman" w:hAnsi="Times New Roman" w:cs="Times New Roman"/>
                <w:b/>
                <w:sz w:val="22"/>
                <w:szCs w:val="22"/>
              </w:rPr>
              <w:t>Auto</w:t>
            </w:r>
            <w:r w:rsidRPr="002859EC">
              <w:rPr>
                <w:rFonts w:ascii="Times New Roman" w:hAnsi="Times New Roman" w:cs="Times New Roman"/>
                <w:b/>
                <w:sz w:val="22"/>
                <w:szCs w:val="22"/>
              </w:rPr>
              <w:t>transporta m</w:t>
            </w:r>
            <w:r>
              <w:rPr>
                <w:rFonts w:ascii="Times New Roman" w:hAnsi="Times New Roman" w:cs="Times New Roman"/>
                <w:b/>
                <w:sz w:val="22"/>
                <w:szCs w:val="22"/>
              </w:rPr>
              <w:t>odelis_____________________</w:t>
            </w:r>
            <w:r w:rsidRPr="002859EC">
              <w:rPr>
                <w:rFonts w:ascii="Times New Roman" w:hAnsi="Times New Roman" w:cs="Times New Roman"/>
                <w:b/>
                <w:sz w:val="22"/>
                <w:szCs w:val="22"/>
              </w:rPr>
              <w:t>__, reģistrācijas Nr.</w:t>
            </w:r>
            <w:r>
              <w:rPr>
                <w:rFonts w:ascii="Times New Roman" w:hAnsi="Times New Roman" w:cs="Times New Roman"/>
                <w:b/>
                <w:sz w:val="22"/>
                <w:szCs w:val="22"/>
              </w:rPr>
              <w:t xml:space="preserve"> </w:t>
            </w:r>
            <w:r w:rsidRPr="002859EC">
              <w:rPr>
                <w:rFonts w:ascii="Times New Roman" w:hAnsi="Times New Roman" w:cs="Times New Roman"/>
                <w:b/>
                <w:sz w:val="22"/>
                <w:szCs w:val="22"/>
              </w:rPr>
              <w:t>________________________</w:t>
            </w:r>
          </w:p>
        </w:tc>
      </w:tr>
      <w:tr w:rsidR="00D1773B" w:rsidRPr="002859EC" w14:paraId="62E54928" w14:textId="77777777" w:rsidTr="00012518">
        <w:trPr>
          <w:trHeight w:val="381"/>
        </w:trPr>
        <w:tc>
          <w:tcPr>
            <w:tcW w:w="1985" w:type="dxa"/>
            <w:vMerge w:val="restart"/>
            <w:tcBorders>
              <w:top w:val="single" w:sz="4" w:space="0" w:color="auto"/>
              <w:left w:val="single" w:sz="4" w:space="0" w:color="auto"/>
              <w:right w:val="single" w:sz="4" w:space="0" w:color="auto"/>
            </w:tcBorders>
          </w:tcPr>
          <w:p w14:paraId="064290C8" w14:textId="77777777" w:rsidR="00D1773B" w:rsidRPr="002859EC" w:rsidRDefault="00D1773B" w:rsidP="00012518">
            <w:pPr>
              <w:rPr>
                <w:rFonts w:ascii="Times New Roman" w:hAnsi="Times New Roman"/>
                <w:b/>
              </w:rPr>
            </w:pPr>
          </w:p>
          <w:p w14:paraId="42B8F251" w14:textId="77777777" w:rsidR="00D1773B" w:rsidRPr="002859EC" w:rsidRDefault="00D1773B" w:rsidP="00012518">
            <w:pPr>
              <w:rPr>
                <w:rFonts w:ascii="Times New Roman" w:hAnsi="Times New Roman"/>
                <w:b/>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4C34E6F7" w14:textId="77777777" w:rsidR="00D1773B" w:rsidRPr="002859EC" w:rsidRDefault="00D1773B" w:rsidP="00012518">
            <w:pPr>
              <w:jc w:val="center"/>
              <w:rPr>
                <w:rFonts w:ascii="Times New Roman" w:hAnsi="Times New Roman"/>
                <w:b/>
              </w:rPr>
            </w:pPr>
          </w:p>
          <w:p w14:paraId="248D6DE5" w14:textId="77777777" w:rsidR="00D1773B" w:rsidRPr="002859EC" w:rsidRDefault="00D1773B" w:rsidP="00012518">
            <w:pPr>
              <w:jc w:val="center"/>
              <w:rPr>
                <w:rFonts w:ascii="Times New Roman" w:hAnsi="Times New Roman"/>
                <w:b/>
              </w:rPr>
            </w:pPr>
            <w:r w:rsidRPr="002859EC">
              <w:rPr>
                <w:rFonts w:ascii="Times New Roman" w:hAnsi="Times New Roman"/>
                <w:b/>
              </w:rPr>
              <w:t>Cena (jānorāda EUR bez PVN)</w:t>
            </w:r>
          </w:p>
          <w:p w14:paraId="60BDADB3" w14:textId="77777777" w:rsidR="00D1773B" w:rsidRPr="002859EC" w:rsidRDefault="00D1773B" w:rsidP="00012518">
            <w:pPr>
              <w:jc w:val="center"/>
              <w:rPr>
                <w:rFonts w:ascii="Times New Roman" w:hAnsi="Times New Roman"/>
                <w:b/>
              </w:rPr>
            </w:pPr>
          </w:p>
        </w:tc>
        <w:tc>
          <w:tcPr>
            <w:tcW w:w="1134" w:type="dxa"/>
            <w:vMerge w:val="restart"/>
            <w:tcBorders>
              <w:left w:val="single" w:sz="4" w:space="0" w:color="auto"/>
              <w:right w:val="single" w:sz="4" w:space="0" w:color="auto"/>
            </w:tcBorders>
          </w:tcPr>
          <w:p w14:paraId="67BD9F1D" w14:textId="77777777" w:rsidR="00D1773B" w:rsidRPr="002859EC" w:rsidRDefault="00D1773B" w:rsidP="00012518">
            <w:pPr>
              <w:pStyle w:val="BodyText3"/>
              <w:rPr>
                <w:rFonts w:ascii="Times New Roman" w:hAnsi="Times New Roman" w:cs="Times New Roman"/>
                <w:b/>
                <w:sz w:val="22"/>
                <w:szCs w:val="22"/>
              </w:rPr>
            </w:pPr>
          </w:p>
          <w:p w14:paraId="708E1BBC" w14:textId="77777777" w:rsidR="00D1773B" w:rsidRPr="002859EC" w:rsidRDefault="00D1773B" w:rsidP="00012518">
            <w:pPr>
              <w:pStyle w:val="BodyText3"/>
              <w:rPr>
                <w:rFonts w:ascii="Times New Roman" w:hAnsi="Times New Roman" w:cs="Times New Roman"/>
                <w:b/>
                <w:sz w:val="22"/>
                <w:szCs w:val="22"/>
              </w:rPr>
            </w:pPr>
            <w:r w:rsidRPr="002859EC">
              <w:rPr>
                <w:rFonts w:ascii="Times New Roman" w:hAnsi="Times New Roman" w:cs="Times New Roman"/>
                <w:b/>
                <w:sz w:val="22"/>
                <w:szCs w:val="22"/>
              </w:rPr>
              <w:t>Summa bez PVN</w:t>
            </w:r>
          </w:p>
          <w:p w14:paraId="16CAF356" w14:textId="77777777" w:rsidR="00D1773B" w:rsidRPr="002859EC" w:rsidRDefault="00D1773B" w:rsidP="00012518">
            <w:pPr>
              <w:pStyle w:val="BodyText3"/>
              <w:rPr>
                <w:rFonts w:ascii="Times New Roman" w:hAnsi="Times New Roman" w:cs="Times New Roman"/>
                <w:b/>
                <w:sz w:val="22"/>
                <w:szCs w:val="22"/>
              </w:rPr>
            </w:pPr>
            <w:r w:rsidRPr="002859EC">
              <w:rPr>
                <w:rFonts w:ascii="Times New Roman" w:hAnsi="Times New Roman" w:cs="Times New Roman"/>
                <w:b/>
                <w:sz w:val="22"/>
                <w:szCs w:val="22"/>
              </w:rPr>
              <w:t>(4+5)</w:t>
            </w:r>
          </w:p>
          <w:p w14:paraId="02E5DD6C" w14:textId="77777777" w:rsidR="00D1773B" w:rsidRPr="002859EC" w:rsidRDefault="00D1773B" w:rsidP="00012518">
            <w:pPr>
              <w:pStyle w:val="BodyText3"/>
              <w:rPr>
                <w:rFonts w:ascii="Times New Roman" w:hAnsi="Times New Roman" w:cs="Times New Roman"/>
                <w:b/>
                <w:sz w:val="22"/>
                <w:szCs w:val="22"/>
              </w:rPr>
            </w:pPr>
          </w:p>
        </w:tc>
        <w:tc>
          <w:tcPr>
            <w:tcW w:w="851" w:type="dxa"/>
            <w:vMerge w:val="restart"/>
            <w:tcBorders>
              <w:left w:val="single" w:sz="4" w:space="0" w:color="auto"/>
              <w:right w:val="single" w:sz="4" w:space="0" w:color="auto"/>
            </w:tcBorders>
          </w:tcPr>
          <w:p w14:paraId="476C2E08" w14:textId="77777777" w:rsidR="00D1773B" w:rsidRPr="002859EC" w:rsidRDefault="00D1773B" w:rsidP="00012518">
            <w:pPr>
              <w:pStyle w:val="BodyText3"/>
              <w:rPr>
                <w:rFonts w:ascii="Times New Roman" w:hAnsi="Times New Roman" w:cs="Times New Roman"/>
                <w:b/>
                <w:sz w:val="22"/>
                <w:szCs w:val="22"/>
              </w:rPr>
            </w:pPr>
          </w:p>
          <w:p w14:paraId="1C2ED2C9" w14:textId="77777777" w:rsidR="00D1773B" w:rsidRPr="002859EC" w:rsidRDefault="00D1773B" w:rsidP="00012518">
            <w:pPr>
              <w:pStyle w:val="BodyText3"/>
              <w:ind w:right="-46"/>
              <w:rPr>
                <w:rFonts w:ascii="Times New Roman" w:hAnsi="Times New Roman" w:cs="Times New Roman"/>
                <w:b/>
                <w:sz w:val="22"/>
                <w:szCs w:val="22"/>
              </w:rPr>
            </w:pPr>
            <w:r w:rsidRPr="002859EC">
              <w:rPr>
                <w:rFonts w:ascii="Times New Roman" w:hAnsi="Times New Roman" w:cs="Times New Roman"/>
                <w:b/>
                <w:sz w:val="22"/>
                <w:szCs w:val="22"/>
              </w:rPr>
              <w:t>PVN</w:t>
            </w:r>
          </w:p>
        </w:tc>
        <w:tc>
          <w:tcPr>
            <w:tcW w:w="1276" w:type="dxa"/>
            <w:vMerge w:val="restart"/>
            <w:tcBorders>
              <w:top w:val="single" w:sz="4" w:space="0" w:color="auto"/>
              <w:left w:val="single" w:sz="4" w:space="0" w:color="auto"/>
              <w:right w:val="single" w:sz="4" w:space="0" w:color="auto"/>
            </w:tcBorders>
          </w:tcPr>
          <w:p w14:paraId="4B592663" w14:textId="77777777" w:rsidR="00D1773B" w:rsidRPr="002859EC" w:rsidRDefault="00D1773B" w:rsidP="00012518">
            <w:pPr>
              <w:pStyle w:val="BodyText3"/>
              <w:rPr>
                <w:rFonts w:ascii="Times New Roman" w:hAnsi="Times New Roman" w:cs="Times New Roman"/>
                <w:b/>
                <w:sz w:val="22"/>
                <w:szCs w:val="22"/>
              </w:rPr>
            </w:pPr>
          </w:p>
          <w:p w14:paraId="362274BD" w14:textId="77777777" w:rsidR="00D1773B" w:rsidRPr="002859EC" w:rsidRDefault="00D1773B" w:rsidP="00012518">
            <w:pPr>
              <w:pStyle w:val="BodyText3"/>
              <w:rPr>
                <w:rFonts w:ascii="Times New Roman" w:hAnsi="Times New Roman" w:cs="Times New Roman"/>
                <w:b/>
                <w:sz w:val="22"/>
                <w:szCs w:val="22"/>
              </w:rPr>
            </w:pPr>
            <w:r w:rsidRPr="002859EC">
              <w:rPr>
                <w:rFonts w:ascii="Times New Roman" w:hAnsi="Times New Roman" w:cs="Times New Roman"/>
                <w:b/>
                <w:sz w:val="22"/>
                <w:szCs w:val="22"/>
              </w:rPr>
              <w:t>Summa ar PVN</w:t>
            </w:r>
          </w:p>
        </w:tc>
      </w:tr>
      <w:tr w:rsidR="00D1773B" w:rsidRPr="002859EC" w14:paraId="55550304" w14:textId="77777777" w:rsidTr="00012518">
        <w:trPr>
          <w:trHeight w:val="654"/>
        </w:trPr>
        <w:tc>
          <w:tcPr>
            <w:tcW w:w="1985" w:type="dxa"/>
            <w:vMerge/>
            <w:tcBorders>
              <w:left w:val="single" w:sz="4" w:space="0" w:color="auto"/>
              <w:bottom w:val="single" w:sz="4" w:space="0" w:color="auto"/>
              <w:right w:val="single" w:sz="4" w:space="0" w:color="auto"/>
            </w:tcBorders>
          </w:tcPr>
          <w:p w14:paraId="11345CD9" w14:textId="77777777" w:rsidR="00D1773B" w:rsidRPr="002859EC" w:rsidRDefault="00D1773B" w:rsidP="00012518">
            <w:pP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14:paraId="20DAB817" w14:textId="77777777" w:rsidR="00D1773B" w:rsidRPr="002859EC" w:rsidRDefault="00D1773B" w:rsidP="00012518">
            <w:pPr>
              <w:jc w:val="center"/>
              <w:rPr>
                <w:rFonts w:ascii="Times New Roman" w:hAnsi="Times New Roman"/>
                <w:b/>
              </w:rPr>
            </w:pPr>
            <w:r w:rsidRPr="002859EC">
              <w:rPr>
                <w:rFonts w:ascii="Times New Roman" w:hAnsi="Times New Roman"/>
                <w:b/>
              </w:rPr>
              <w:t xml:space="preserve">Nepieciešamais stundu skaits </w:t>
            </w:r>
          </w:p>
        </w:tc>
        <w:tc>
          <w:tcPr>
            <w:tcW w:w="851" w:type="dxa"/>
            <w:tcBorders>
              <w:top w:val="single" w:sz="4" w:space="0" w:color="auto"/>
              <w:left w:val="single" w:sz="4" w:space="0" w:color="auto"/>
              <w:bottom w:val="single" w:sz="4" w:space="0" w:color="auto"/>
              <w:right w:val="single" w:sz="4" w:space="0" w:color="auto"/>
            </w:tcBorders>
          </w:tcPr>
          <w:p w14:paraId="01D51A3C" w14:textId="77777777" w:rsidR="00D1773B" w:rsidRPr="002859EC" w:rsidRDefault="00D1773B" w:rsidP="00012518">
            <w:pPr>
              <w:jc w:val="center"/>
              <w:rPr>
                <w:rFonts w:ascii="Times New Roman" w:hAnsi="Times New Roman"/>
                <w:b/>
              </w:rPr>
            </w:pPr>
            <w:r w:rsidRPr="002859EC">
              <w:rPr>
                <w:rFonts w:ascii="Times New Roman" w:hAnsi="Times New Roman"/>
                <w:b/>
              </w:rPr>
              <w:t>1 stundas izmaksas</w:t>
            </w:r>
          </w:p>
        </w:tc>
        <w:tc>
          <w:tcPr>
            <w:tcW w:w="1106" w:type="dxa"/>
            <w:tcBorders>
              <w:top w:val="single" w:sz="4" w:space="0" w:color="auto"/>
              <w:left w:val="single" w:sz="4" w:space="0" w:color="auto"/>
              <w:bottom w:val="single" w:sz="4" w:space="0" w:color="auto"/>
              <w:right w:val="single" w:sz="4" w:space="0" w:color="auto"/>
            </w:tcBorders>
          </w:tcPr>
          <w:p w14:paraId="675C1509" w14:textId="77777777" w:rsidR="00D1773B" w:rsidRPr="002859EC" w:rsidRDefault="00D1773B" w:rsidP="00012518">
            <w:pPr>
              <w:jc w:val="center"/>
              <w:rPr>
                <w:rFonts w:ascii="Times New Roman" w:hAnsi="Times New Roman"/>
                <w:b/>
              </w:rPr>
            </w:pPr>
            <w:r w:rsidRPr="002859EC">
              <w:rPr>
                <w:rFonts w:ascii="Times New Roman" w:hAnsi="Times New Roman"/>
                <w:b/>
              </w:rPr>
              <w:t>Summa par darbu</w:t>
            </w:r>
          </w:p>
          <w:p w14:paraId="529FDEAD" w14:textId="77777777" w:rsidR="00D1773B" w:rsidRPr="002859EC" w:rsidRDefault="00D1773B" w:rsidP="00012518">
            <w:pPr>
              <w:jc w:val="center"/>
              <w:rPr>
                <w:rFonts w:ascii="Times New Roman" w:hAnsi="Times New Roman"/>
                <w:b/>
              </w:rPr>
            </w:pPr>
            <w:r w:rsidRPr="002859EC">
              <w:rPr>
                <w:rFonts w:ascii="Times New Roman" w:hAnsi="Times New Roman"/>
                <w:b/>
              </w:rPr>
              <w:t>(2x3)</w:t>
            </w:r>
          </w:p>
        </w:tc>
        <w:tc>
          <w:tcPr>
            <w:tcW w:w="1303" w:type="dxa"/>
            <w:gridSpan w:val="2"/>
            <w:tcBorders>
              <w:top w:val="single" w:sz="4" w:space="0" w:color="auto"/>
              <w:left w:val="single" w:sz="4" w:space="0" w:color="auto"/>
              <w:bottom w:val="single" w:sz="4" w:space="0" w:color="auto"/>
              <w:right w:val="single" w:sz="4" w:space="0" w:color="auto"/>
            </w:tcBorders>
          </w:tcPr>
          <w:p w14:paraId="5A2E6C9C" w14:textId="77777777" w:rsidR="00D1773B" w:rsidRPr="002859EC" w:rsidRDefault="00D1773B" w:rsidP="00012518">
            <w:pPr>
              <w:jc w:val="center"/>
              <w:rPr>
                <w:rFonts w:ascii="Times New Roman" w:hAnsi="Times New Roman"/>
                <w:b/>
              </w:rPr>
            </w:pPr>
            <w:r w:rsidRPr="002859EC">
              <w:rPr>
                <w:rFonts w:ascii="Times New Roman" w:hAnsi="Times New Roman"/>
                <w:b/>
              </w:rPr>
              <w:t>Jaunu rezerves daļu un materiālu izmaksas            (ja nepieciešams)</w:t>
            </w:r>
          </w:p>
        </w:tc>
        <w:tc>
          <w:tcPr>
            <w:tcW w:w="1134" w:type="dxa"/>
            <w:vMerge/>
            <w:tcBorders>
              <w:left w:val="single" w:sz="4" w:space="0" w:color="auto"/>
              <w:bottom w:val="single" w:sz="4" w:space="0" w:color="auto"/>
              <w:right w:val="single" w:sz="4" w:space="0" w:color="auto"/>
            </w:tcBorders>
          </w:tcPr>
          <w:p w14:paraId="42098DBD" w14:textId="77777777" w:rsidR="00D1773B" w:rsidRPr="002859EC" w:rsidRDefault="00D1773B" w:rsidP="00012518">
            <w:pPr>
              <w:rPr>
                <w:rFonts w:ascii="Times New Roman" w:hAnsi="Times New Roman"/>
                <w:b/>
              </w:rPr>
            </w:pPr>
          </w:p>
        </w:tc>
        <w:tc>
          <w:tcPr>
            <w:tcW w:w="851" w:type="dxa"/>
            <w:vMerge/>
            <w:tcBorders>
              <w:left w:val="single" w:sz="4" w:space="0" w:color="auto"/>
              <w:bottom w:val="single" w:sz="4" w:space="0" w:color="auto"/>
              <w:right w:val="single" w:sz="4" w:space="0" w:color="auto"/>
            </w:tcBorders>
          </w:tcPr>
          <w:p w14:paraId="038F692D" w14:textId="77777777" w:rsidR="00D1773B" w:rsidRPr="002859EC" w:rsidRDefault="00D1773B" w:rsidP="00012518">
            <w:pPr>
              <w:pStyle w:val="BodyText3"/>
              <w:rPr>
                <w:rFonts w:ascii="Times New Roman" w:hAnsi="Times New Roman" w:cs="Times New Roman"/>
                <w:b/>
                <w:sz w:val="22"/>
                <w:szCs w:val="22"/>
              </w:rPr>
            </w:pPr>
          </w:p>
        </w:tc>
        <w:tc>
          <w:tcPr>
            <w:tcW w:w="1276" w:type="dxa"/>
            <w:vMerge/>
            <w:tcBorders>
              <w:left w:val="single" w:sz="4" w:space="0" w:color="auto"/>
              <w:bottom w:val="single" w:sz="4" w:space="0" w:color="auto"/>
              <w:right w:val="single" w:sz="4" w:space="0" w:color="auto"/>
            </w:tcBorders>
          </w:tcPr>
          <w:p w14:paraId="2FC28AD6" w14:textId="77777777" w:rsidR="00D1773B" w:rsidRPr="002859EC" w:rsidRDefault="00D1773B" w:rsidP="00012518">
            <w:pPr>
              <w:pStyle w:val="BodyText3"/>
              <w:rPr>
                <w:rFonts w:ascii="Times New Roman" w:hAnsi="Times New Roman" w:cs="Times New Roman"/>
                <w:b/>
                <w:sz w:val="22"/>
                <w:szCs w:val="22"/>
              </w:rPr>
            </w:pPr>
          </w:p>
        </w:tc>
      </w:tr>
      <w:tr w:rsidR="00D1773B" w:rsidRPr="002859EC" w14:paraId="56A62EBD" w14:textId="77777777" w:rsidTr="00012518">
        <w:trPr>
          <w:trHeight w:val="261"/>
        </w:trPr>
        <w:tc>
          <w:tcPr>
            <w:tcW w:w="1985" w:type="dxa"/>
            <w:tcBorders>
              <w:left w:val="single" w:sz="4" w:space="0" w:color="auto"/>
              <w:bottom w:val="single" w:sz="4" w:space="0" w:color="auto"/>
              <w:right w:val="single" w:sz="4" w:space="0" w:color="auto"/>
            </w:tcBorders>
          </w:tcPr>
          <w:p w14:paraId="39619109" w14:textId="77777777" w:rsidR="00D1773B" w:rsidRPr="002859EC" w:rsidRDefault="00D1773B" w:rsidP="00012518">
            <w:pPr>
              <w:jc w:val="center"/>
              <w:rPr>
                <w:rFonts w:ascii="Times New Roman" w:hAnsi="Times New Roman"/>
                <w:b/>
              </w:rPr>
            </w:pPr>
            <w:r w:rsidRPr="002859EC">
              <w:rPr>
                <w:rFonts w:ascii="Times New Roman" w:hAnsi="Times New Roman"/>
                <w:b/>
              </w:rPr>
              <w:t>1</w:t>
            </w:r>
          </w:p>
        </w:tc>
        <w:tc>
          <w:tcPr>
            <w:tcW w:w="992" w:type="dxa"/>
            <w:tcBorders>
              <w:top w:val="single" w:sz="4" w:space="0" w:color="auto"/>
              <w:left w:val="single" w:sz="4" w:space="0" w:color="auto"/>
              <w:bottom w:val="single" w:sz="4" w:space="0" w:color="auto"/>
              <w:right w:val="single" w:sz="4" w:space="0" w:color="auto"/>
            </w:tcBorders>
          </w:tcPr>
          <w:p w14:paraId="6F05E547" w14:textId="77777777" w:rsidR="00D1773B" w:rsidRPr="002859EC" w:rsidRDefault="00D1773B" w:rsidP="00012518">
            <w:pPr>
              <w:jc w:val="center"/>
              <w:rPr>
                <w:rFonts w:ascii="Times New Roman" w:hAnsi="Times New Roman"/>
                <w:b/>
              </w:rPr>
            </w:pPr>
            <w:r w:rsidRPr="002859EC">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tcPr>
          <w:p w14:paraId="5039BAEB" w14:textId="77777777" w:rsidR="00D1773B" w:rsidRPr="002859EC" w:rsidRDefault="00D1773B" w:rsidP="00012518">
            <w:pPr>
              <w:jc w:val="center"/>
              <w:rPr>
                <w:rFonts w:ascii="Times New Roman" w:hAnsi="Times New Roman"/>
                <w:b/>
              </w:rPr>
            </w:pPr>
            <w:r w:rsidRPr="002859EC">
              <w:rPr>
                <w:rFonts w:ascii="Times New Roman" w:hAnsi="Times New Roman"/>
                <w:b/>
              </w:rPr>
              <w:t>3</w:t>
            </w:r>
          </w:p>
        </w:tc>
        <w:tc>
          <w:tcPr>
            <w:tcW w:w="1106" w:type="dxa"/>
            <w:tcBorders>
              <w:top w:val="single" w:sz="4" w:space="0" w:color="auto"/>
              <w:left w:val="single" w:sz="4" w:space="0" w:color="auto"/>
              <w:bottom w:val="single" w:sz="4" w:space="0" w:color="auto"/>
              <w:right w:val="single" w:sz="4" w:space="0" w:color="auto"/>
            </w:tcBorders>
          </w:tcPr>
          <w:p w14:paraId="51C4B963" w14:textId="77777777" w:rsidR="00D1773B" w:rsidRPr="002859EC" w:rsidRDefault="00D1773B" w:rsidP="00012518">
            <w:pPr>
              <w:jc w:val="center"/>
              <w:rPr>
                <w:rFonts w:ascii="Times New Roman" w:hAnsi="Times New Roman"/>
                <w:b/>
              </w:rPr>
            </w:pPr>
            <w:r w:rsidRPr="002859EC">
              <w:rPr>
                <w:rFonts w:ascii="Times New Roman" w:hAnsi="Times New Roman"/>
                <w:b/>
              </w:rPr>
              <w:t>4</w:t>
            </w:r>
          </w:p>
        </w:tc>
        <w:tc>
          <w:tcPr>
            <w:tcW w:w="1303" w:type="dxa"/>
            <w:gridSpan w:val="2"/>
            <w:tcBorders>
              <w:top w:val="single" w:sz="4" w:space="0" w:color="auto"/>
              <w:left w:val="single" w:sz="4" w:space="0" w:color="auto"/>
              <w:bottom w:val="single" w:sz="4" w:space="0" w:color="auto"/>
              <w:right w:val="single" w:sz="4" w:space="0" w:color="auto"/>
            </w:tcBorders>
          </w:tcPr>
          <w:p w14:paraId="0308FA03" w14:textId="77777777" w:rsidR="00D1773B" w:rsidRPr="002859EC" w:rsidRDefault="00D1773B" w:rsidP="00012518">
            <w:pPr>
              <w:jc w:val="center"/>
              <w:rPr>
                <w:rFonts w:ascii="Times New Roman" w:hAnsi="Times New Roman"/>
                <w:b/>
              </w:rPr>
            </w:pPr>
            <w:r w:rsidRPr="002859EC">
              <w:rPr>
                <w:rFonts w:ascii="Times New Roman" w:hAnsi="Times New Roman"/>
                <w:b/>
              </w:rPr>
              <w:t>5</w:t>
            </w:r>
          </w:p>
        </w:tc>
        <w:tc>
          <w:tcPr>
            <w:tcW w:w="1134" w:type="dxa"/>
            <w:tcBorders>
              <w:left w:val="single" w:sz="4" w:space="0" w:color="auto"/>
              <w:bottom w:val="single" w:sz="4" w:space="0" w:color="auto"/>
              <w:right w:val="single" w:sz="4" w:space="0" w:color="auto"/>
            </w:tcBorders>
          </w:tcPr>
          <w:p w14:paraId="0A6BFFEA" w14:textId="77777777" w:rsidR="00D1773B" w:rsidRPr="002859EC" w:rsidRDefault="00D1773B" w:rsidP="00012518">
            <w:pPr>
              <w:jc w:val="center"/>
              <w:rPr>
                <w:rFonts w:ascii="Times New Roman" w:hAnsi="Times New Roman"/>
                <w:b/>
              </w:rPr>
            </w:pPr>
            <w:r w:rsidRPr="002859EC">
              <w:rPr>
                <w:rFonts w:ascii="Times New Roman" w:hAnsi="Times New Roman"/>
                <w:b/>
              </w:rPr>
              <w:t>6</w:t>
            </w:r>
          </w:p>
        </w:tc>
        <w:tc>
          <w:tcPr>
            <w:tcW w:w="851" w:type="dxa"/>
            <w:tcBorders>
              <w:left w:val="single" w:sz="4" w:space="0" w:color="auto"/>
              <w:bottom w:val="single" w:sz="4" w:space="0" w:color="auto"/>
              <w:right w:val="single" w:sz="4" w:space="0" w:color="auto"/>
            </w:tcBorders>
          </w:tcPr>
          <w:p w14:paraId="6C4557AC" w14:textId="77777777" w:rsidR="00D1773B" w:rsidRPr="002859EC" w:rsidRDefault="00D1773B" w:rsidP="00012518">
            <w:pPr>
              <w:pStyle w:val="BodyText3"/>
              <w:jc w:val="center"/>
              <w:rPr>
                <w:rFonts w:ascii="Times New Roman" w:hAnsi="Times New Roman" w:cs="Times New Roman"/>
                <w:b/>
                <w:sz w:val="22"/>
                <w:szCs w:val="22"/>
              </w:rPr>
            </w:pPr>
            <w:r w:rsidRPr="002859EC">
              <w:rPr>
                <w:rFonts w:ascii="Times New Roman" w:hAnsi="Times New Roman" w:cs="Times New Roman"/>
                <w:b/>
                <w:sz w:val="22"/>
                <w:szCs w:val="22"/>
              </w:rPr>
              <w:t>7</w:t>
            </w:r>
          </w:p>
        </w:tc>
        <w:tc>
          <w:tcPr>
            <w:tcW w:w="1276" w:type="dxa"/>
            <w:tcBorders>
              <w:left w:val="single" w:sz="4" w:space="0" w:color="auto"/>
              <w:bottom w:val="single" w:sz="4" w:space="0" w:color="auto"/>
              <w:right w:val="single" w:sz="4" w:space="0" w:color="auto"/>
            </w:tcBorders>
          </w:tcPr>
          <w:p w14:paraId="3B416400" w14:textId="77777777" w:rsidR="00D1773B" w:rsidRPr="002859EC" w:rsidRDefault="00D1773B" w:rsidP="00012518">
            <w:pPr>
              <w:pStyle w:val="BodyText3"/>
              <w:jc w:val="center"/>
              <w:rPr>
                <w:rFonts w:ascii="Times New Roman" w:hAnsi="Times New Roman" w:cs="Times New Roman"/>
                <w:b/>
                <w:sz w:val="22"/>
                <w:szCs w:val="22"/>
              </w:rPr>
            </w:pPr>
            <w:r w:rsidRPr="002859EC">
              <w:rPr>
                <w:rFonts w:ascii="Times New Roman" w:hAnsi="Times New Roman" w:cs="Times New Roman"/>
                <w:b/>
                <w:sz w:val="22"/>
                <w:szCs w:val="22"/>
              </w:rPr>
              <w:t>8</w:t>
            </w:r>
          </w:p>
        </w:tc>
      </w:tr>
      <w:tr w:rsidR="00D1773B" w:rsidRPr="002859EC" w14:paraId="1FDC3C5F" w14:textId="77777777" w:rsidTr="00012518">
        <w:trPr>
          <w:trHeight w:val="261"/>
        </w:trPr>
        <w:tc>
          <w:tcPr>
            <w:tcW w:w="9498" w:type="dxa"/>
            <w:gridSpan w:val="9"/>
            <w:tcBorders>
              <w:left w:val="single" w:sz="4" w:space="0" w:color="auto"/>
              <w:bottom w:val="single" w:sz="4" w:space="0" w:color="auto"/>
              <w:right w:val="single" w:sz="4" w:space="0" w:color="auto"/>
            </w:tcBorders>
          </w:tcPr>
          <w:p w14:paraId="405BE13A" w14:textId="77777777" w:rsidR="00D1773B" w:rsidRPr="002859EC" w:rsidRDefault="00D1773B" w:rsidP="00012518">
            <w:pPr>
              <w:pStyle w:val="BodyText3"/>
              <w:rPr>
                <w:rFonts w:ascii="Times New Roman" w:hAnsi="Times New Roman" w:cs="Times New Roman"/>
                <w:b/>
                <w:sz w:val="22"/>
                <w:szCs w:val="22"/>
              </w:rPr>
            </w:pPr>
            <w:r w:rsidRPr="002859EC">
              <w:rPr>
                <w:rFonts w:ascii="Times New Roman" w:hAnsi="Times New Roman" w:cs="Times New Roman"/>
                <w:b/>
                <w:sz w:val="22"/>
                <w:szCs w:val="22"/>
              </w:rPr>
              <w:t>Bremzes</w:t>
            </w:r>
          </w:p>
        </w:tc>
      </w:tr>
      <w:tr w:rsidR="00D1773B" w:rsidRPr="002859EC" w14:paraId="5BE9C83B" w14:textId="77777777" w:rsidTr="00012518">
        <w:trPr>
          <w:trHeight w:val="261"/>
        </w:trPr>
        <w:tc>
          <w:tcPr>
            <w:tcW w:w="1985" w:type="dxa"/>
            <w:tcBorders>
              <w:left w:val="single" w:sz="4" w:space="0" w:color="auto"/>
              <w:bottom w:val="single" w:sz="4" w:space="0" w:color="auto"/>
              <w:right w:val="single" w:sz="4" w:space="0" w:color="auto"/>
            </w:tcBorders>
          </w:tcPr>
          <w:p w14:paraId="5F04DB3B" w14:textId="77777777" w:rsidR="00D1773B" w:rsidRPr="002859EC" w:rsidRDefault="00D1773B" w:rsidP="00012518">
            <w:pPr>
              <w:rPr>
                <w:rFonts w:ascii="Times New Roman" w:hAnsi="Times New Roman"/>
              </w:rPr>
            </w:pPr>
            <w:r w:rsidRPr="002859EC">
              <w:rPr>
                <w:rFonts w:ascii="Times New Roman" w:hAnsi="Times New Roman"/>
              </w:rPr>
              <w:t>Priekšējo bremžu disku nomaiņa - 1 g</w:t>
            </w:r>
            <w:r>
              <w:rPr>
                <w:rFonts w:ascii="Times New Roman" w:hAnsi="Times New Roman"/>
              </w:rPr>
              <w:t>a</w:t>
            </w:r>
            <w:r w:rsidRPr="002859EC">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585B54A7"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42CB6BED"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10F83419"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1CF3641F" w14:textId="77777777" w:rsidR="00D1773B" w:rsidRPr="002859EC"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4054C637" w14:textId="77777777" w:rsidR="00D1773B" w:rsidRPr="002859EC"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0F44F45D"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635F5918"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35E0DDC8" w14:textId="77777777" w:rsidTr="00012518">
        <w:trPr>
          <w:trHeight w:val="261"/>
        </w:trPr>
        <w:tc>
          <w:tcPr>
            <w:tcW w:w="1985" w:type="dxa"/>
            <w:tcBorders>
              <w:left w:val="single" w:sz="4" w:space="0" w:color="auto"/>
              <w:bottom w:val="single" w:sz="4" w:space="0" w:color="auto"/>
              <w:right w:val="single" w:sz="4" w:space="0" w:color="auto"/>
            </w:tcBorders>
          </w:tcPr>
          <w:p w14:paraId="32B36975" w14:textId="77777777" w:rsidR="00D1773B" w:rsidRPr="002859EC" w:rsidRDefault="00D1773B" w:rsidP="00012518">
            <w:pPr>
              <w:rPr>
                <w:rFonts w:ascii="Times New Roman" w:hAnsi="Times New Roman"/>
              </w:rPr>
            </w:pPr>
            <w:r w:rsidRPr="002859EC">
              <w:rPr>
                <w:rFonts w:ascii="Times New Roman" w:hAnsi="Times New Roman"/>
              </w:rPr>
              <w:t>Aizmugurējo bremžu disku nomaiņa - 1 g</w:t>
            </w:r>
            <w:r>
              <w:rPr>
                <w:rFonts w:ascii="Times New Roman" w:hAnsi="Times New Roman"/>
              </w:rPr>
              <w:t>a</w:t>
            </w:r>
            <w:r w:rsidRPr="002859EC">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27E1882B"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1231AB39"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168255C5"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2121128D" w14:textId="77777777" w:rsidR="00D1773B" w:rsidRPr="002859EC"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0CD1769B" w14:textId="77777777" w:rsidR="00D1773B" w:rsidRPr="002859EC"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5ABFC171"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096D018B"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14E84C9F" w14:textId="77777777" w:rsidTr="00012518">
        <w:trPr>
          <w:trHeight w:val="261"/>
        </w:trPr>
        <w:tc>
          <w:tcPr>
            <w:tcW w:w="1985" w:type="dxa"/>
            <w:tcBorders>
              <w:left w:val="single" w:sz="4" w:space="0" w:color="auto"/>
              <w:bottom w:val="single" w:sz="4" w:space="0" w:color="auto"/>
              <w:right w:val="single" w:sz="4" w:space="0" w:color="auto"/>
            </w:tcBorders>
          </w:tcPr>
          <w:p w14:paraId="0EA9028C" w14:textId="77777777" w:rsidR="00D1773B" w:rsidRPr="002859EC" w:rsidRDefault="00D1773B" w:rsidP="00012518">
            <w:pPr>
              <w:rPr>
                <w:rFonts w:ascii="Times New Roman" w:hAnsi="Times New Roman"/>
              </w:rPr>
            </w:pPr>
            <w:r w:rsidRPr="002859EC">
              <w:rPr>
                <w:rFonts w:ascii="Times New Roman" w:hAnsi="Times New Roman"/>
              </w:rPr>
              <w:t>Stāvbremzes  troses nomaiņa</w:t>
            </w:r>
          </w:p>
        </w:tc>
        <w:tc>
          <w:tcPr>
            <w:tcW w:w="992" w:type="dxa"/>
            <w:tcBorders>
              <w:top w:val="single" w:sz="4" w:space="0" w:color="auto"/>
              <w:left w:val="single" w:sz="4" w:space="0" w:color="auto"/>
              <w:bottom w:val="single" w:sz="4" w:space="0" w:color="auto"/>
              <w:right w:val="single" w:sz="4" w:space="0" w:color="auto"/>
            </w:tcBorders>
          </w:tcPr>
          <w:p w14:paraId="04D373E1"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3F112900"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105EA990"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1A9BB482" w14:textId="77777777" w:rsidR="00D1773B" w:rsidRPr="002859EC"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6268A5BB" w14:textId="77777777" w:rsidR="00D1773B" w:rsidRPr="002859EC"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63AAF436"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3067B06F"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0AAAD10A" w14:textId="77777777" w:rsidTr="00012518">
        <w:trPr>
          <w:trHeight w:val="261"/>
        </w:trPr>
        <w:tc>
          <w:tcPr>
            <w:tcW w:w="1985" w:type="dxa"/>
            <w:tcBorders>
              <w:left w:val="single" w:sz="4" w:space="0" w:color="auto"/>
              <w:bottom w:val="single" w:sz="4" w:space="0" w:color="auto"/>
              <w:right w:val="single" w:sz="4" w:space="0" w:color="auto"/>
            </w:tcBorders>
          </w:tcPr>
          <w:p w14:paraId="2ED02F61" w14:textId="77777777" w:rsidR="00D1773B" w:rsidRPr="002859EC" w:rsidRDefault="00D1773B" w:rsidP="00012518">
            <w:pPr>
              <w:rPr>
                <w:rFonts w:ascii="Times New Roman" w:hAnsi="Times New Roman"/>
              </w:rPr>
            </w:pPr>
            <w:r w:rsidRPr="002859EC">
              <w:rPr>
                <w:rFonts w:ascii="Times New Roman" w:hAnsi="Times New Roman"/>
              </w:rPr>
              <w:t>Priekšējas bremžu  šļūtenes nomaiņa -1 g</w:t>
            </w:r>
            <w:r>
              <w:rPr>
                <w:rFonts w:ascii="Times New Roman" w:hAnsi="Times New Roman"/>
              </w:rPr>
              <w:t>a</w:t>
            </w:r>
            <w:r w:rsidRPr="002859EC">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03B657E3"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556430F"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595754A3"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0656E848" w14:textId="77777777" w:rsidR="00D1773B" w:rsidRPr="002859EC"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4F19B752" w14:textId="77777777" w:rsidR="00D1773B" w:rsidRPr="002859EC"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289AA23A"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4F4E51F4"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19F9764D" w14:textId="77777777" w:rsidTr="00012518">
        <w:trPr>
          <w:trHeight w:val="261"/>
        </w:trPr>
        <w:tc>
          <w:tcPr>
            <w:tcW w:w="1985" w:type="dxa"/>
            <w:tcBorders>
              <w:left w:val="single" w:sz="4" w:space="0" w:color="auto"/>
              <w:bottom w:val="single" w:sz="4" w:space="0" w:color="auto"/>
              <w:right w:val="single" w:sz="4" w:space="0" w:color="auto"/>
            </w:tcBorders>
          </w:tcPr>
          <w:p w14:paraId="5622267A" w14:textId="77777777" w:rsidR="00D1773B" w:rsidRPr="002859EC" w:rsidRDefault="00D1773B" w:rsidP="00012518">
            <w:pPr>
              <w:rPr>
                <w:rFonts w:ascii="Times New Roman" w:hAnsi="Times New Roman"/>
              </w:rPr>
            </w:pPr>
            <w:r w:rsidRPr="002859EC">
              <w:rPr>
                <w:rFonts w:ascii="Times New Roman" w:hAnsi="Times New Roman"/>
              </w:rPr>
              <w:t>Aizmugurējas bremžu šļūtenes nomaiņa – 1 g</w:t>
            </w:r>
            <w:r>
              <w:rPr>
                <w:rFonts w:ascii="Times New Roman" w:hAnsi="Times New Roman"/>
              </w:rPr>
              <w:t>a</w:t>
            </w:r>
            <w:r w:rsidRPr="002859EC">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772AF8D9"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46999791"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0D585D89"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12090BAB" w14:textId="77777777" w:rsidR="00D1773B" w:rsidRPr="002859EC" w:rsidRDefault="00D1773B" w:rsidP="00012518">
            <w:pPr>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001149C2" w14:textId="77777777" w:rsidR="00D1773B" w:rsidRPr="002859EC" w:rsidRDefault="00D1773B" w:rsidP="00012518">
            <w:pPr>
              <w:jc w:val="center"/>
              <w:rPr>
                <w:rFonts w:ascii="Times New Roman" w:hAnsi="Times New Roman"/>
                <w:b/>
              </w:rPr>
            </w:pPr>
          </w:p>
        </w:tc>
        <w:tc>
          <w:tcPr>
            <w:tcW w:w="851" w:type="dxa"/>
            <w:tcBorders>
              <w:left w:val="single" w:sz="4" w:space="0" w:color="auto"/>
              <w:bottom w:val="single" w:sz="4" w:space="0" w:color="auto"/>
              <w:right w:val="single" w:sz="4" w:space="0" w:color="auto"/>
            </w:tcBorders>
          </w:tcPr>
          <w:p w14:paraId="32475884"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761B8CE7"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163CA192" w14:textId="77777777" w:rsidTr="00012518">
        <w:trPr>
          <w:trHeight w:val="261"/>
        </w:trPr>
        <w:tc>
          <w:tcPr>
            <w:tcW w:w="1985" w:type="dxa"/>
            <w:tcBorders>
              <w:top w:val="single" w:sz="4" w:space="0" w:color="auto"/>
              <w:left w:val="single" w:sz="4" w:space="0" w:color="auto"/>
              <w:bottom w:val="single" w:sz="4" w:space="0" w:color="auto"/>
              <w:right w:val="single" w:sz="4" w:space="0" w:color="auto"/>
            </w:tcBorders>
          </w:tcPr>
          <w:p w14:paraId="123C2F88" w14:textId="77777777" w:rsidR="00D1773B" w:rsidRPr="002859EC" w:rsidRDefault="00D1773B" w:rsidP="00012518">
            <w:pPr>
              <w:rPr>
                <w:rFonts w:ascii="Times New Roman" w:hAnsi="Times New Roman"/>
              </w:rPr>
            </w:pPr>
            <w:r w:rsidRPr="002859EC">
              <w:rPr>
                <w:rFonts w:ascii="Times New Roman" w:hAnsi="Times New Roman"/>
              </w:rPr>
              <w:t>Bremžu pārvada caur</w:t>
            </w:r>
            <w:r>
              <w:rPr>
                <w:rFonts w:ascii="Times New Roman" w:hAnsi="Times New Roman"/>
              </w:rPr>
              <w:t>u</w:t>
            </w:r>
            <w:r w:rsidRPr="002859EC">
              <w:rPr>
                <w:rFonts w:ascii="Times New Roman" w:hAnsi="Times New Roman"/>
              </w:rPr>
              <w:t>ļvada  nomaiņa</w:t>
            </w:r>
          </w:p>
        </w:tc>
        <w:tc>
          <w:tcPr>
            <w:tcW w:w="992" w:type="dxa"/>
            <w:tcBorders>
              <w:top w:val="single" w:sz="4" w:space="0" w:color="auto"/>
              <w:left w:val="single" w:sz="4" w:space="0" w:color="auto"/>
              <w:bottom w:val="single" w:sz="4" w:space="0" w:color="auto"/>
              <w:right w:val="single" w:sz="4" w:space="0" w:color="auto"/>
            </w:tcBorders>
          </w:tcPr>
          <w:p w14:paraId="29F839CB"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32CDDBDE"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1E789331"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12B3737A" w14:textId="77777777" w:rsidR="00D1773B" w:rsidRPr="002859EC" w:rsidRDefault="00D1773B" w:rsidP="0001251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0961DD66"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A774FE0"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3FF23C"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7061E3A6" w14:textId="77777777" w:rsidTr="00012518">
        <w:trPr>
          <w:trHeight w:val="261"/>
        </w:trPr>
        <w:tc>
          <w:tcPr>
            <w:tcW w:w="9498" w:type="dxa"/>
            <w:gridSpan w:val="9"/>
            <w:tcBorders>
              <w:top w:val="single" w:sz="4" w:space="0" w:color="auto"/>
              <w:left w:val="single" w:sz="4" w:space="0" w:color="auto"/>
              <w:bottom w:val="single" w:sz="4" w:space="0" w:color="auto"/>
              <w:right w:val="single" w:sz="4" w:space="0" w:color="auto"/>
            </w:tcBorders>
          </w:tcPr>
          <w:p w14:paraId="2F0F133D" w14:textId="77777777" w:rsidR="00D1773B" w:rsidRPr="002859EC" w:rsidRDefault="00D1773B" w:rsidP="00012518">
            <w:pPr>
              <w:pStyle w:val="BodyText3"/>
              <w:rPr>
                <w:rFonts w:ascii="Times New Roman" w:hAnsi="Times New Roman" w:cs="Times New Roman"/>
                <w:b/>
                <w:sz w:val="22"/>
                <w:szCs w:val="22"/>
              </w:rPr>
            </w:pPr>
            <w:r w:rsidRPr="002859EC">
              <w:rPr>
                <w:rFonts w:ascii="Times New Roman" w:hAnsi="Times New Roman" w:cs="Times New Roman"/>
                <w:b/>
                <w:sz w:val="22"/>
                <w:szCs w:val="22"/>
              </w:rPr>
              <w:t>Priekšējais tilts</w:t>
            </w:r>
          </w:p>
        </w:tc>
      </w:tr>
      <w:tr w:rsidR="00D1773B" w:rsidRPr="002859EC" w14:paraId="09882854" w14:textId="77777777" w:rsidTr="00012518">
        <w:trPr>
          <w:trHeight w:val="261"/>
        </w:trPr>
        <w:tc>
          <w:tcPr>
            <w:tcW w:w="1985" w:type="dxa"/>
            <w:tcBorders>
              <w:top w:val="single" w:sz="4" w:space="0" w:color="auto"/>
              <w:left w:val="single" w:sz="4" w:space="0" w:color="auto"/>
              <w:bottom w:val="single" w:sz="4" w:space="0" w:color="auto"/>
              <w:right w:val="single" w:sz="4" w:space="0" w:color="auto"/>
            </w:tcBorders>
          </w:tcPr>
          <w:p w14:paraId="766744FF" w14:textId="77777777" w:rsidR="00D1773B" w:rsidRPr="002859EC" w:rsidRDefault="00D1773B" w:rsidP="00012518">
            <w:pPr>
              <w:rPr>
                <w:rFonts w:ascii="Times New Roman" w:hAnsi="Times New Roman"/>
              </w:rPr>
            </w:pPr>
            <w:r w:rsidRPr="002859EC">
              <w:rPr>
                <w:rFonts w:ascii="Times New Roman" w:hAnsi="Times New Roman"/>
              </w:rPr>
              <w:t>Riteņa rumbas ar gultni nomaiņa -1 kpt.</w:t>
            </w:r>
          </w:p>
        </w:tc>
        <w:tc>
          <w:tcPr>
            <w:tcW w:w="992" w:type="dxa"/>
            <w:tcBorders>
              <w:top w:val="single" w:sz="4" w:space="0" w:color="auto"/>
              <w:left w:val="single" w:sz="4" w:space="0" w:color="auto"/>
              <w:bottom w:val="single" w:sz="4" w:space="0" w:color="auto"/>
              <w:right w:val="single" w:sz="4" w:space="0" w:color="auto"/>
            </w:tcBorders>
          </w:tcPr>
          <w:p w14:paraId="72CEE7D7"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6A11107" w14:textId="77777777" w:rsidR="00D1773B" w:rsidRPr="002859EC" w:rsidRDefault="00D1773B" w:rsidP="00012518">
            <w:pPr>
              <w:jc w:val="center"/>
              <w:rPr>
                <w:rFonts w:ascii="Times New Roman" w:hAnsi="Times New Roman"/>
                <w:b/>
              </w:rPr>
            </w:pPr>
          </w:p>
        </w:tc>
        <w:tc>
          <w:tcPr>
            <w:tcW w:w="1106" w:type="dxa"/>
            <w:tcBorders>
              <w:top w:val="single" w:sz="4" w:space="0" w:color="auto"/>
              <w:left w:val="single" w:sz="4" w:space="0" w:color="auto"/>
              <w:bottom w:val="single" w:sz="4" w:space="0" w:color="auto"/>
              <w:right w:val="single" w:sz="4" w:space="0" w:color="auto"/>
            </w:tcBorders>
          </w:tcPr>
          <w:p w14:paraId="6C16FF00" w14:textId="77777777" w:rsidR="00D1773B" w:rsidRPr="002859EC" w:rsidRDefault="00D1773B" w:rsidP="00012518">
            <w:pPr>
              <w:jc w:val="center"/>
              <w:rPr>
                <w:rFonts w:ascii="Times New Roman" w:hAnsi="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9418B73" w14:textId="77777777" w:rsidR="00D1773B" w:rsidRPr="002859EC" w:rsidRDefault="00D1773B" w:rsidP="0001251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728F9CB5" w14:textId="77777777" w:rsidR="00D1773B" w:rsidRPr="002859EC" w:rsidRDefault="00D1773B" w:rsidP="00012518">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14:paraId="0A7BB51B" w14:textId="77777777" w:rsidR="00D1773B" w:rsidRPr="002859EC" w:rsidRDefault="00D1773B" w:rsidP="00012518">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DF8F45" w14:textId="77777777" w:rsidR="00D1773B" w:rsidRPr="002859EC" w:rsidRDefault="00D1773B" w:rsidP="00012518">
            <w:pPr>
              <w:pStyle w:val="BodyText3"/>
              <w:jc w:val="center"/>
              <w:rPr>
                <w:rFonts w:ascii="Times New Roman" w:hAnsi="Times New Roman" w:cs="Times New Roman"/>
                <w:b/>
                <w:sz w:val="22"/>
                <w:szCs w:val="22"/>
              </w:rPr>
            </w:pPr>
          </w:p>
        </w:tc>
      </w:tr>
      <w:tr w:rsidR="00D1773B" w:rsidRPr="002859EC" w14:paraId="0F89BD02" w14:textId="77777777" w:rsidTr="00012518">
        <w:trPr>
          <w:trHeight w:val="480"/>
        </w:trPr>
        <w:tc>
          <w:tcPr>
            <w:tcW w:w="1985" w:type="dxa"/>
            <w:tcBorders>
              <w:top w:val="single" w:sz="4" w:space="0" w:color="auto"/>
              <w:left w:val="single" w:sz="4" w:space="0" w:color="auto"/>
              <w:bottom w:val="single" w:sz="4" w:space="0" w:color="auto"/>
              <w:right w:val="single" w:sz="4" w:space="0" w:color="auto"/>
            </w:tcBorders>
          </w:tcPr>
          <w:p w14:paraId="477FE553" w14:textId="77777777" w:rsidR="00D1773B" w:rsidRPr="002859EC" w:rsidRDefault="00D1773B" w:rsidP="00012518">
            <w:pPr>
              <w:pStyle w:val="BodyText3"/>
              <w:rPr>
                <w:rFonts w:ascii="Times New Roman" w:hAnsi="Times New Roman" w:cs="Times New Roman"/>
                <w:sz w:val="22"/>
                <w:szCs w:val="22"/>
              </w:rPr>
            </w:pPr>
            <w:bookmarkStart w:id="7" w:name="_Hlk213648656"/>
            <w:r w:rsidRPr="002859EC">
              <w:rPr>
                <w:rFonts w:ascii="Times New Roman" w:hAnsi="Times New Roman" w:cs="Times New Roman"/>
                <w:sz w:val="22"/>
                <w:szCs w:val="22"/>
              </w:rPr>
              <w:t>Amortizatora stieņa ar atsperi un ar gumijas aizsargu nomaiņa  – 1 g</w:t>
            </w:r>
            <w:r>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108D6D95" w14:textId="77777777" w:rsidR="00D1773B" w:rsidRPr="002859EC"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CB1AB19" w14:textId="77777777" w:rsidR="00D1773B" w:rsidRPr="002859EC"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66FD99DF" w14:textId="77777777" w:rsidR="00D1773B" w:rsidRPr="002859EC"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2A04FE44"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C9B5304"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DCC91E7"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C060F66" w14:textId="77777777" w:rsidR="00D1773B" w:rsidRPr="002859EC" w:rsidRDefault="00D1773B" w:rsidP="00012518">
            <w:pPr>
              <w:rPr>
                <w:rFonts w:ascii="Times New Roman" w:hAnsi="Times New Roman"/>
              </w:rPr>
            </w:pPr>
          </w:p>
        </w:tc>
      </w:tr>
      <w:tr w:rsidR="00D1773B" w:rsidRPr="002859EC" w14:paraId="056F5375" w14:textId="77777777" w:rsidTr="00012518">
        <w:trPr>
          <w:trHeight w:val="341"/>
        </w:trPr>
        <w:tc>
          <w:tcPr>
            <w:tcW w:w="1985" w:type="dxa"/>
            <w:tcBorders>
              <w:top w:val="single" w:sz="4" w:space="0" w:color="auto"/>
              <w:left w:val="single" w:sz="4" w:space="0" w:color="auto"/>
              <w:bottom w:val="single" w:sz="4" w:space="0" w:color="auto"/>
              <w:right w:val="single" w:sz="4" w:space="0" w:color="auto"/>
            </w:tcBorders>
          </w:tcPr>
          <w:p w14:paraId="3224C06E" w14:textId="77777777" w:rsidR="00D1773B" w:rsidRPr="002859EC" w:rsidRDefault="00D1773B" w:rsidP="00012518">
            <w:pPr>
              <w:pStyle w:val="BodyText3"/>
              <w:rPr>
                <w:rFonts w:ascii="Times New Roman" w:hAnsi="Times New Roman" w:cs="Times New Roman"/>
                <w:sz w:val="22"/>
                <w:szCs w:val="22"/>
              </w:rPr>
            </w:pPr>
            <w:r w:rsidRPr="002859EC">
              <w:rPr>
                <w:rFonts w:ascii="Times New Roman" w:hAnsi="Times New Roman" w:cs="Times New Roman"/>
                <w:sz w:val="22"/>
                <w:szCs w:val="22"/>
              </w:rPr>
              <w:t>Amortizatora atbalsta gultņa nomaiņa  – 1 g</w:t>
            </w:r>
            <w:r>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46F71979" w14:textId="77777777" w:rsidR="00D1773B" w:rsidRPr="002859EC"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09904D0" w14:textId="77777777" w:rsidR="00D1773B" w:rsidRPr="002859EC" w:rsidRDefault="00D1773B" w:rsidP="00012518">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14:paraId="595A4879" w14:textId="77777777" w:rsidR="00D1773B" w:rsidRPr="002859EC" w:rsidRDefault="00D1773B" w:rsidP="00012518">
            <w:pPr>
              <w:rPr>
                <w:rFonts w:ascii="Times New Roman" w:hAnsi="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779B2A89"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6BBCF25"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E067E35"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A2480D6" w14:textId="77777777" w:rsidR="00D1773B" w:rsidRPr="002859EC" w:rsidRDefault="00D1773B" w:rsidP="00012518">
            <w:pPr>
              <w:rPr>
                <w:rFonts w:ascii="Times New Roman" w:hAnsi="Times New Roman"/>
              </w:rPr>
            </w:pPr>
          </w:p>
        </w:tc>
      </w:tr>
      <w:tr w:rsidR="00D1773B" w:rsidRPr="002859EC" w14:paraId="5556D511" w14:textId="77777777" w:rsidTr="00012518">
        <w:trPr>
          <w:trHeight w:val="263"/>
        </w:trPr>
        <w:tc>
          <w:tcPr>
            <w:tcW w:w="9498" w:type="dxa"/>
            <w:gridSpan w:val="9"/>
            <w:tcBorders>
              <w:top w:val="single" w:sz="4" w:space="0" w:color="auto"/>
              <w:left w:val="single" w:sz="4" w:space="0" w:color="auto"/>
              <w:bottom w:val="single" w:sz="4" w:space="0" w:color="auto"/>
              <w:right w:val="single" w:sz="4" w:space="0" w:color="auto"/>
            </w:tcBorders>
            <w:vAlign w:val="center"/>
          </w:tcPr>
          <w:p w14:paraId="1AE16E72" w14:textId="77777777" w:rsidR="00D1773B" w:rsidRPr="002859EC" w:rsidRDefault="00D1773B" w:rsidP="00012518">
            <w:pPr>
              <w:tabs>
                <w:tab w:val="left" w:pos="2280"/>
              </w:tabs>
              <w:spacing w:line="240" w:lineRule="auto"/>
              <w:rPr>
                <w:rFonts w:ascii="Times New Roman" w:hAnsi="Times New Roman"/>
              </w:rPr>
            </w:pPr>
            <w:r w:rsidRPr="002859EC">
              <w:rPr>
                <w:rFonts w:ascii="Times New Roman" w:hAnsi="Times New Roman"/>
                <w:b/>
              </w:rPr>
              <w:t>Aizmugurējais tilts</w:t>
            </w:r>
          </w:p>
        </w:tc>
      </w:tr>
      <w:tr w:rsidR="00D1773B" w:rsidRPr="002859EC" w14:paraId="6ED616E1" w14:textId="77777777" w:rsidTr="00012518">
        <w:trPr>
          <w:trHeight w:val="281"/>
        </w:trPr>
        <w:tc>
          <w:tcPr>
            <w:tcW w:w="1985" w:type="dxa"/>
            <w:tcBorders>
              <w:top w:val="single" w:sz="4" w:space="0" w:color="auto"/>
              <w:left w:val="single" w:sz="4" w:space="0" w:color="auto"/>
              <w:bottom w:val="single" w:sz="4" w:space="0" w:color="auto"/>
              <w:right w:val="single" w:sz="4" w:space="0" w:color="auto"/>
            </w:tcBorders>
          </w:tcPr>
          <w:p w14:paraId="7F38DC37" w14:textId="77777777" w:rsidR="00D1773B" w:rsidRPr="002859EC" w:rsidRDefault="00D1773B" w:rsidP="00012518">
            <w:pPr>
              <w:pStyle w:val="BodyText3"/>
              <w:rPr>
                <w:rFonts w:ascii="Times New Roman" w:hAnsi="Times New Roman" w:cs="Times New Roman"/>
                <w:sz w:val="22"/>
                <w:szCs w:val="22"/>
              </w:rPr>
            </w:pPr>
            <w:r w:rsidRPr="002859EC">
              <w:rPr>
                <w:rFonts w:ascii="Times New Roman" w:hAnsi="Times New Roman" w:cs="Times New Roman"/>
                <w:sz w:val="22"/>
                <w:szCs w:val="22"/>
              </w:rPr>
              <w:t>Amortizatora stieņa ar atsperi un ar gumijas aizsargu nomaiņa  – 1 g</w:t>
            </w:r>
            <w:r>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43653187" w14:textId="77777777" w:rsidR="00D1773B" w:rsidRPr="002859EC"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C29D226"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0B6FC7EF"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A55E447"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C236A6F"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5B6FAB7"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7BD28E1" w14:textId="77777777" w:rsidR="00D1773B" w:rsidRPr="002859EC" w:rsidRDefault="00D1773B" w:rsidP="00012518">
            <w:pPr>
              <w:rPr>
                <w:rFonts w:ascii="Times New Roman" w:hAnsi="Times New Roman"/>
              </w:rPr>
            </w:pPr>
          </w:p>
        </w:tc>
      </w:tr>
      <w:tr w:rsidR="00D1773B" w:rsidRPr="002859EC" w14:paraId="36E0A2D7" w14:textId="77777777" w:rsidTr="00012518">
        <w:trPr>
          <w:trHeight w:val="263"/>
        </w:trPr>
        <w:tc>
          <w:tcPr>
            <w:tcW w:w="1985" w:type="dxa"/>
            <w:tcBorders>
              <w:top w:val="single" w:sz="4" w:space="0" w:color="auto"/>
              <w:left w:val="single" w:sz="4" w:space="0" w:color="auto"/>
              <w:bottom w:val="single" w:sz="4" w:space="0" w:color="auto"/>
              <w:right w:val="single" w:sz="4" w:space="0" w:color="auto"/>
            </w:tcBorders>
          </w:tcPr>
          <w:p w14:paraId="26389918" w14:textId="77777777" w:rsidR="00D1773B" w:rsidRPr="002859EC" w:rsidRDefault="00D1773B" w:rsidP="00012518">
            <w:pPr>
              <w:pStyle w:val="BodyText3"/>
              <w:rPr>
                <w:rFonts w:ascii="Times New Roman" w:hAnsi="Times New Roman" w:cs="Times New Roman"/>
                <w:sz w:val="22"/>
                <w:szCs w:val="22"/>
              </w:rPr>
            </w:pPr>
            <w:r w:rsidRPr="002859EC">
              <w:rPr>
                <w:rFonts w:ascii="Times New Roman" w:hAnsi="Times New Roman" w:cs="Times New Roman"/>
                <w:sz w:val="22"/>
                <w:szCs w:val="22"/>
              </w:rPr>
              <w:t>Amortizatora atbalsta gultņa nomaiņa  – 1 g</w:t>
            </w:r>
            <w:r>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4560229" w14:textId="77777777" w:rsidR="00D1773B" w:rsidRPr="002859EC"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29DD3EF"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0BD84707"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3298ACC"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BBE70E0"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3FD2722"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1D3012B" w14:textId="77777777" w:rsidR="00D1773B" w:rsidRPr="002859EC" w:rsidRDefault="00D1773B" w:rsidP="00012518">
            <w:pPr>
              <w:rPr>
                <w:rFonts w:ascii="Times New Roman" w:hAnsi="Times New Roman"/>
              </w:rPr>
            </w:pPr>
          </w:p>
        </w:tc>
      </w:tr>
      <w:tr w:rsidR="00D1773B" w:rsidRPr="002859EC" w14:paraId="006FC14A" w14:textId="77777777" w:rsidTr="00012518">
        <w:trPr>
          <w:trHeight w:val="263"/>
        </w:trPr>
        <w:tc>
          <w:tcPr>
            <w:tcW w:w="1985" w:type="dxa"/>
            <w:tcBorders>
              <w:top w:val="single" w:sz="4" w:space="0" w:color="auto"/>
              <w:left w:val="single" w:sz="4" w:space="0" w:color="auto"/>
              <w:bottom w:val="single" w:sz="4" w:space="0" w:color="auto"/>
              <w:right w:val="single" w:sz="4" w:space="0" w:color="auto"/>
            </w:tcBorders>
          </w:tcPr>
          <w:p w14:paraId="62D3F23D" w14:textId="77777777" w:rsidR="00D1773B" w:rsidRPr="002859EC" w:rsidRDefault="00D1773B" w:rsidP="00012518">
            <w:pPr>
              <w:pStyle w:val="BodyText3"/>
              <w:rPr>
                <w:rFonts w:ascii="Times New Roman" w:hAnsi="Times New Roman" w:cs="Times New Roman"/>
                <w:sz w:val="22"/>
                <w:szCs w:val="22"/>
              </w:rPr>
            </w:pPr>
            <w:r w:rsidRPr="002859EC">
              <w:rPr>
                <w:rFonts w:ascii="Times New Roman" w:hAnsi="Times New Roman" w:cs="Times New Roman"/>
                <w:sz w:val="22"/>
                <w:szCs w:val="22"/>
              </w:rPr>
              <w:t>Riteņa rumbas ar gultni nomaiņa -1 g</w:t>
            </w:r>
            <w:r>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7800E9B8" w14:textId="77777777" w:rsidR="00D1773B" w:rsidRPr="002859EC" w:rsidRDefault="00D1773B" w:rsidP="00012518">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61336B2"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3A26386F"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74FD822"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D237A12"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50F100E"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DE7CB51" w14:textId="77777777" w:rsidR="00D1773B" w:rsidRPr="002859EC" w:rsidRDefault="00D1773B" w:rsidP="00012518">
            <w:pPr>
              <w:rPr>
                <w:rFonts w:ascii="Times New Roman" w:hAnsi="Times New Roman"/>
              </w:rPr>
            </w:pPr>
          </w:p>
        </w:tc>
      </w:tr>
      <w:tr w:rsidR="00D1773B" w:rsidRPr="002859EC" w14:paraId="52B748F0" w14:textId="77777777" w:rsidTr="00012518">
        <w:trPr>
          <w:trHeight w:val="333"/>
        </w:trPr>
        <w:tc>
          <w:tcPr>
            <w:tcW w:w="9498" w:type="dxa"/>
            <w:gridSpan w:val="9"/>
            <w:tcBorders>
              <w:top w:val="single" w:sz="4" w:space="0" w:color="auto"/>
              <w:left w:val="single" w:sz="4" w:space="0" w:color="auto"/>
              <w:bottom w:val="single" w:sz="4" w:space="0" w:color="auto"/>
              <w:right w:val="single" w:sz="4" w:space="0" w:color="auto"/>
            </w:tcBorders>
          </w:tcPr>
          <w:p w14:paraId="5A56E5B5" w14:textId="77777777" w:rsidR="00D1773B" w:rsidRPr="002859EC" w:rsidRDefault="00D1773B" w:rsidP="00012518">
            <w:pPr>
              <w:rPr>
                <w:rFonts w:ascii="Times New Roman" w:hAnsi="Times New Roman"/>
                <w:lang w:val="en-GB"/>
              </w:rPr>
            </w:pPr>
            <w:r w:rsidRPr="002859EC">
              <w:rPr>
                <w:rFonts w:ascii="Times New Roman" w:hAnsi="Times New Roman"/>
                <w:b/>
              </w:rPr>
              <w:t>Dzinējs</w:t>
            </w:r>
          </w:p>
        </w:tc>
      </w:tr>
      <w:tr w:rsidR="00D1773B" w:rsidRPr="002859EC" w14:paraId="29E69E65" w14:textId="77777777" w:rsidTr="00012518">
        <w:trPr>
          <w:trHeight w:val="288"/>
        </w:trPr>
        <w:tc>
          <w:tcPr>
            <w:tcW w:w="1985" w:type="dxa"/>
            <w:tcBorders>
              <w:top w:val="single" w:sz="4" w:space="0" w:color="auto"/>
              <w:left w:val="single" w:sz="4" w:space="0" w:color="auto"/>
              <w:bottom w:val="single" w:sz="4" w:space="0" w:color="auto"/>
              <w:right w:val="single" w:sz="4" w:space="0" w:color="auto"/>
            </w:tcBorders>
          </w:tcPr>
          <w:p w14:paraId="5C7611FA" w14:textId="77777777" w:rsidR="00D1773B" w:rsidRPr="002859EC" w:rsidRDefault="00D1773B" w:rsidP="00012518">
            <w:pPr>
              <w:rPr>
                <w:rFonts w:ascii="Times New Roman" w:hAnsi="Times New Roman"/>
              </w:rPr>
            </w:pPr>
            <w:r w:rsidRPr="002859EC">
              <w:rPr>
                <w:rFonts w:ascii="Times New Roman" w:hAnsi="Times New Roman"/>
              </w:rPr>
              <w:t>Zobsiksnas ar spriegotāju rullīšu komplektu nomaiņa</w:t>
            </w:r>
          </w:p>
        </w:tc>
        <w:tc>
          <w:tcPr>
            <w:tcW w:w="992" w:type="dxa"/>
            <w:tcBorders>
              <w:top w:val="single" w:sz="4" w:space="0" w:color="auto"/>
              <w:left w:val="single" w:sz="4" w:space="0" w:color="auto"/>
              <w:bottom w:val="single" w:sz="4" w:space="0" w:color="auto"/>
              <w:right w:val="single" w:sz="4" w:space="0" w:color="auto"/>
            </w:tcBorders>
          </w:tcPr>
          <w:p w14:paraId="389C8826"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1FFBF5"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E11E442"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F6E9449"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03BAC54"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C4EFD71"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D5D933F" w14:textId="77777777" w:rsidR="00D1773B" w:rsidRPr="002859EC" w:rsidRDefault="00D1773B" w:rsidP="00012518">
            <w:pPr>
              <w:rPr>
                <w:rFonts w:ascii="Times New Roman" w:hAnsi="Times New Roman"/>
              </w:rPr>
            </w:pPr>
          </w:p>
        </w:tc>
      </w:tr>
      <w:tr w:rsidR="00D1773B" w:rsidRPr="002859EC" w14:paraId="01A8EA6A" w14:textId="77777777" w:rsidTr="00012518">
        <w:trPr>
          <w:trHeight w:val="279"/>
        </w:trPr>
        <w:tc>
          <w:tcPr>
            <w:tcW w:w="1985" w:type="dxa"/>
            <w:tcBorders>
              <w:top w:val="single" w:sz="4" w:space="0" w:color="auto"/>
              <w:left w:val="single" w:sz="4" w:space="0" w:color="auto"/>
              <w:bottom w:val="single" w:sz="4" w:space="0" w:color="auto"/>
              <w:right w:val="single" w:sz="4" w:space="0" w:color="auto"/>
            </w:tcBorders>
          </w:tcPr>
          <w:p w14:paraId="0F575F9D" w14:textId="77777777" w:rsidR="00D1773B" w:rsidRPr="002859EC" w:rsidRDefault="00D1773B" w:rsidP="00012518">
            <w:pPr>
              <w:pStyle w:val="Default"/>
              <w:rPr>
                <w:sz w:val="22"/>
                <w:szCs w:val="22"/>
                <w:lang w:val="lv-LV"/>
              </w:rPr>
            </w:pPr>
            <w:r w:rsidRPr="002859EC">
              <w:rPr>
                <w:sz w:val="22"/>
                <w:szCs w:val="22"/>
                <w:lang w:val="lv-LV"/>
              </w:rPr>
              <w:t xml:space="preserve">Radiatora maiņa </w:t>
            </w:r>
          </w:p>
          <w:p w14:paraId="25FBB220" w14:textId="77777777" w:rsidR="00D1773B" w:rsidRPr="002859EC" w:rsidRDefault="00D1773B" w:rsidP="00012518">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43ED2FEB"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543058"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1CFA857"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679DB90"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BE8E180"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01FE290"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24379EA" w14:textId="77777777" w:rsidR="00D1773B" w:rsidRPr="002859EC" w:rsidRDefault="00D1773B" w:rsidP="00012518">
            <w:pPr>
              <w:rPr>
                <w:rFonts w:ascii="Times New Roman" w:hAnsi="Times New Roman"/>
              </w:rPr>
            </w:pPr>
          </w:p>
        </w:tc>
      </w:tr>
      <w:tr w:rsidR="00D1773B" w:rsidRPr="002859EC" w14:paraId="562CC525" w14:textId="77777777" w:rsidTr="00012518">
        <w:trPr>
          <w:trHeight w:val="180"/>
        </w:trPr>
        <w:tc>
          <w:tcPr>
            <w:tcW w:w="1985" w:type="dxa"/>
            <w:tcBorders>
              <w:top w:val="single" w:sz="4" w:space="0" w:color="auto"/>
              <w:left w:val="single" w:sz="4" w:space="0" w:color="auto"/>
              <w:bottom w:val="single" w:sz="4" w:space="0" w:color="auto"/>
              <w:right w:val="single" w:sz="4" w:space="0" w:color="auto"/>
            </w:tcBorders>
          </w:tcPr>
          <w:p w14:paraId="4835A745" w14:textId="77777777" w:rsidR="00D1773B" w:rsidRPr="002859EC" w:rsidRDefault="00D1773B" w:rsidP="00012518">
            <w:pPr>
              <w:rPr>
                <w:rFonts w:ascii="Times New Roman" w:hAnsi="Times New Roman"/>
              </w:rPr>
            </w:pPr>
            <w:r w:rsidRPr="002859EC">
              <w:rPr>
                <w:rFonts w:ascii="Times New Roman" w:hAnsi="Times New Roman"/>
              </w:rPr>
              <w:t>Dzesēšanas sistēmas sūkņa maiņa</w:t>
            </w:r>
          </w:p>
          <w:p w14:paraId="4D5ED5D6" w14:textId="77777777" w:rsidR="00D1773B" w:rsidRPr="002859EC" w:rsidRDefault="00D1773B" w:rsidP="00012518">
            <w:pPr>
              <w:pStyle w:val="Default"/>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tcPr>
          <w:p w14:paraId="4A3E5AE4"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31C919"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71FCAFFA"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5F7F93E"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52176E6"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FDB11F2"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24C5A30" w14:textId="77777777" w:rsidR="00D1773B" w:rsidRPr="002859EC" w:rsidRDefault="00D1773B" w:rsidP="00012518">
            <w:pPr>
              <w:rPr>
                <w:rFonts w:ascii="Times New Roman" w:hAnsi="Times New Roman"/>
              </w:rPr>
            </w:pPr>
          </w:p>
        </w:tc>
      </w:tr>
      <w:tr w:rsidR="00D1773B" w:rsidRPr="002859EC" w14:paraId="6DCCC642" w14:textId="77777777" w:rsidTr="00012518">
        <w:trPr>
          <w:trHeight w:val="180"/>
        </w:trPr>
        <w:tc>
          <w:tcPr>
            <w:tcW w:w="1985" w:type="dxa"/>
            <w:tcBorders>
              <w:top w:val="single" w:sz="4" w:space="0" w:color="auto"/>
              <w:left w:val="single" w:sz="4" w:space="0" w:color="auto"/>
              <w:bottom w:val="single" w:sz="4" w:space="0" w:color="auto"/>
              <w:right w:val="single" w:sz="4" w:space="0" w:color="auto"/>
            </w:tcBorders>
          </w:tcPr>
          <w:p w14:paraId="0E93F0E4" w14:textId="77777777" w:rsidR="00D1773B" w:rsidRPr="002859EC" w:rsidRDefault="00D1773B" w:rsidP="00012518">
            <w:pPr>
              <w:pStyle w:val="Default"/>
              <w:rPr>
                <w:sz w:val="22"/>
                <w:szCs w:val="22"/>
                <w:lang w:val="lv-LV"/>
              </w:rPr>
            </w:pPr>
            <w:r>
              <w:rPr>
                <w:sz w:val="22"/>
                <w:szCs w:val="22"/>
                <w:lang w:val="lv-LV"/>
              </w:rPr>
              <w:t xml:space="preserve">Dzesēšanas sistēmas </w:t>
            </w:r>
            <w:r w:rsidRPr="002859EC">
              <w:rPr>
                <w:sz w:val="22"/>
                <w:szCs w:val="22"/>
                <w:lang w:val="lv-LV"/>
              </w:rPr>
              <w:t xml:space="preserve">termostata nomaiņa </w:t>
            </w:r>
          </w:p>
        </w:tc>
        <w:tc>
          <w:tcPr>
            <w:tcW w:w="992" w:type="dxa"/>
            <w:tcBorders>
              <w:top w:val="single" w:sz="4" w:space="0" w:color="auto"/>
              <w:left w:val="single" w:sz="4" w:space="0" w:color="auto"/>
              <w:bottom w:val="single" w:sz="4" w:space="0" w:color="auto"/>
              <w:right w:val="single" w:sz="4" w:space="0" w:color="auto"/>
            </w:tcBorders>
          </w:tcPr>
          <w:p w14:paraId="5C8D0323" w14:textId="77777777" w:rsidR="00D1773B" w:rsidRPr="002859EC" w:rsidRDefault="00D1773B" w:rsidP="00012518">
            <w:pPr>
              <w:pStyle w:val="BodyText3"/>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8BE4B47"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75ABC69"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EFAC4E9" w14:textId="77777777" w:rsidR="00D1773B" w:rsidRPr="002859EC" w:rsidRDefault="00D1773B" w:rsidP="00012518">
            <w:pPr>
              <w:pStyle w:val="BodyText3"/>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610465"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F28A29"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4AAF6D9" w14:textId="77777777" w:rsidR="00D1773B" w:rsidRPr="002859EC" w:rsidRDefault="00D1773B" w:rsidP="00012518">
            <w:pPr>
              <w:rPr>
                <w:rFonts w:ascii="Times New Roman" w:hAnsi="Times New Roman"/>
              </w:rPr>
            </w:pPr>
          </w:p>
        </w:tc>
      </w:tr>
      <w:tr w:rsidR="00D1773B" w:rsidRPr="002859EC" w14:paraId="5A0A7D62" w14:textId="77777777" w:rsidTr="00012518">
        <w:trPr>
          <w:trHeight w:val="215"/>
        </w:trPr>
        <w:tc>
          <w:tcPr>
            <w:tcW w:w="1985" w:type="dxa"/>
            <w:tcBorders>
              <w:top w:val="single" w:sz="4" w:space="0" w:color="auto"/>
              <w:left w:val="single" w:sz="4" w:space="0" w:color="auto"/>
              <w:bottom w:val="single" w:sz="4" w:space="0" w:color="auto"/>
              <w:right w:val="single" w:sz="4" w:space="0" w:color="auto"/>
            </w:tcBorders>
          </w:tcPr>
          <w:p w14:paraId="63DED39A" w14:textId="77777777" w:rsidR="00D1773B" w:rsidRPr="002859EC" w:rsidRDefault="00D1773B" w:rsidP="00012518">
            <w:pPr>
              <w:rPr>
                <w:rFonts w:ascii="Times New Roman" w:hAnsi="Times New Roman"/>
              </w:rPr>
            </w:pPr>
            <w:r w:rsidRPr="002859EC">
              <w:rPr>
                <w:rFonts w:ascii="Times New Roman" w:hAnsi="Times New Roman"/>
              </w:rPr>
              <w:t>Startera maiņa</w:t>
            </w:r>
          </w:p>
        </w:tc>
        <w:tc>
          <w:tcPr>
            <w:tcW w:w="992" w:type="dxa"/>
            <w:tcBorders>
              <w:top w:val="single" w:sz="4" w:space="0" w:color="auto"/>
              <w:left w:val="single" w:sz="4" w:space="0" w:color="auto"/>
              <w:bottom w:val="single" w:sz="4" w:space="0" w:color="auto"/>
              <w:right w:val="single" w:sz="4" w:space="0" w:color="auto"/>
            </w:tcBorders>
          </w:tcPr>
          <w:p w14:paraId="76689E13"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8524A8" w14:textId="77777777" w:rsidR="00D1773B" w:rsidRPr="002859EC" w:rsidRDefault="00D1773B" w:rsidP="00012518">
            <w:pPr>
              <w:rPr>
                <w:rFonts w:ascii="Times New Roman" w:hAnsi="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5CDC0E48" w14:textId="77777777" w:rsidR="00D1773B" w:rsidRPr="002859EC" w:rsidRDefault="00D1773B" w:rsidP="00012518">
            <w:pPr>
              <w:rPr>
                <w:rFonts w:ascii="Times New Roman" w:hAnsi="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011CC46A" w14:textId="77777777" w:rsidR="00D1773B" w:rsidRPr="002859EC" w:rsidRDefault="00D1773B" w:rsidP="00012518">
            <w:pPr>
              <w:rPr>
                <w:rFonts w:ascii="Times New Roman" w:hAnsi="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47A7CB55" w14:textId="77777777" w:rsidR="00D1773B" w:rsidRPr="002859EC" w:rsidRDefault="00D1773B" w:rsidP="00012518">
            <w:pPr>
              <w:rPr>
                <w:rFonts w:ascii="Times New Roman" w:hAnsi="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0B3057E5" w14:textId="77777777" w:rsidR="00D1773B" w:rsidRPr="002859EC" w:rsidRDefault="00D1773B" w:rsidP="00012518">
            <w:pPr>
              <w:rPr>
                <w:rFonts w:ascii="Times New Roman" w:hAnsi="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58A8AD3A" w14:textId="77777777" w:rsidR="00D1773B" w:rsidRPr="002859EC" w:rsidRDefault="00D1773B" w:rsidP="00012518">
            <w:pPr>
              <w:rPr>
                <w:rFonts w:ascii="Times New Roman" w:hAnsi="Times New Roman"/>
                <w:lang w:val="en-GB"/>
              </w:rPr>
            </w:pPr>
          </w:p>
        </w:tc>
      </w:tr>
      <w:tr w:rsidR="00D1773B" w:rsidRPr="002859EC" w14:paraId="0B320717" w14:textId="77777777" w:rsidTr="00012518">
        <w:trPr>
          <w:trHeight w:val="215"/>
        </w:trPr>
        <w:tc>
          <w:tcPr>
            <w:tcW w:w="1985" w:type="dxa"/>
            <w:tcBorders>
              <w:top w:val="single" w:sz="4" w:space="0" w:color="auto"/>
              <w:left w:val="single" w:sz="4" w:space="0" w:color="auto"/>
              <w:bottom w:val="single" w:sz="4" w:space="0" w:color="auto"/>
              <w:right w:val="single" w:sz="4" w:space="0" w:color="auto"/>
            </w:tcBorders>
          </w:tcPr>
          <w:p w14:paraId="5F790758" w14:textId="77777777" w:rsidR="00D1773B" w:rsidRPr="002859EC" w:rsidRDefault="00D1773B" w:rsidP="00012518">
            <w:pPr>
              <w:rPr>
                <w:rFonts w:ascii="Times New Roman" w:hAnsi="Times New Roman"/>
              </w:rPr>
            </w:pPr>
            <w:r w:rsidRPr="002859EC">
              <w:rPr>
                <w:rFonts w:ascii="Times New Roman" w:hAnsi="Times New Roman"/>
              </w:rPr>
              <w:t>Aizdedzes sveču vai kvēlsveču nomaiņa - 1 g</w:t>
            </w:r>
            <w:r>
              <w:rPr>
                <w:rFonts w:ascii="Times New Roman" w:hAnsi="Times New Roman"/>
              </w:rPr>
              <w:t>a</w:t>
            </w:r>
            <w:r w:rsidRPr="002859EC">
              <w:rPr>
                <w:rFonts w:ascii="Times New Roman" w:hAnsi="Times New Roman"/>
              </w:rPr>
              <w:t>b.</w:t>
            </w:r>
          </w:p>
        </w:tc>
        <w:tc>
          <w:tcPr>
            <w:tcW w:w="992" w:type="dxa"/>
            <w:tcBorders>
              <w:top w:val="single" w:sz="4" w:space="0" w:color="auto"/>
              <w:left w:val="single" w:sz="4" w:space="0" w:color="auto"/>
              <w:bottom w:val="single" w:sz="4" w:space="0" w:color="auto"/>
              <w:right w:val="single" w:sz="4" w:space="0" w:color="auto"/>
            </w:tcBorders>
          </w:tcPr>
          <w:p w14:paraId="411BA6A4"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D4BC17"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840A860"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3886BE8"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3A04E83"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7F0F05F"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1426539" w14:textId="77777777" w:rsidR="00D1773B" w:rsidRPr="002859EC" w:rsidRDefault="00D1773B" w:rsidP="00012518">
            <w:pPr>
              <w:rPr>
                <w:rFonts w:ascii="Times New Roman" w:hAnsi="Times New Roman"/>
              </w:rPr>
            </w:pPr>
          </w:p>
        </w:tc>
      </w:tr>
      <w:tr w:rsidR="00D1773B" w:rsidRPr="002859EC" w14:paraId="466DFEE6" w14:textId="77777777" w:rsidTr="00012518">
        <w:trPr>
          <w:trHeight w:val="215"/>
        </w:trPr>
        <w:tc>
          <w:tcPr>
            <w:tcW w:w="9498" w:type="dxa"/>
            <w:gridSpan w:val="9"/>
            <w:tcBorders>
              <w:top w:val="single" w:sz="4" w:space="0" w:color="auto"/>
              <w:left w:val="single" w:sz="4" w:space="0" w:color="auto"/>
              <w:bottom w:val="single" w:sz="4" w:space="0" w:color="auto"/>
              <w:right w:val="single" w:sz="4" w:space="0" w:color="auto"/>
            </w:tcBorders>
          </w:tcPr>
          <w:p w14:paraId="1946A67E" w14:textId="77777777" w:rsidR="00D1773B" w:rsidRPr="002859EC" w:rsidRDefault="00D1773B" w:rsidP="00012518">
            <w:pPr>
              <w:rPr>
                <w:rFonts w:ascii="Times New Roman" w:hAnsi="Times New Roman"/>
                <w:lang w:val="en-GB"/>
              </w:rPr>
            </w:pPr>
            <w:r w:rsidRPr="002859EC">
              <w:rPr>
                <w:rFonts w:ascii="Times New Roman" w:hAnsi="Times New Roman"/>
                <w:b/>
              </w:rPr>
              <w:t>Virsbūve</w:t>
            </w:r>
          </w:p>
        </w:tc>
      </w:tr>
      <w:tr w:rsidR="00D1773B" w:rsidRPr="002859EC" w14:paraId="6DC0ED09" w14:textId="77777777" w:rsidTr="00012518">
        <w:trPr>
          <w:trHeight w:val="360"/>
        </w:trPr>
        <w:tc>
          <w:tcPr>
            <w:tcW w:w="1985" w:type="dxa"/>
            <w:tcBorders>
              <w:top w:val="single" w:sz="4" w:space="0" w:color="auto"/>
              <w:left w:val="single" w:sz="4" w:space="0" w:color="auto"/>
              <w:bottom w:val="single" w:sz="4" w:space="0" w:color="auto"/>
              <w:right w:val="single" w:sz="4" w:space="0" w:color="auto"/>
            </w:tcBorders>
          </w:tcPr>
          <w:p w14:paraId="04D89034" w14:textId="77777777" w:rsidR="00D1773B" w:rsidRPr="002859EC" w:rsidRDefault="00D1773B" w:rsidP="00012518">
            <w:pPr>
              <w:rPr>
                <w:rFonts w:ascii="Times New Roman" w:hAnsi="Times New Roman"/>
              </w:rPr>
            </w:pPr>
            <w:r w:rsidRPr="002859EC">
              <w:rPr>
                <w:rFonts w:ascii="Times New Roman" w:hAnsi="Times New Roman"/>
              </w:rPr>
              <w:t>Virsbūves metināšana (1st cena)</w:t>
            </w:r>
          </w:p>
        </w:tc>
        <w:tc>
          <w:tcPr>
            <w:tcW w:w="992" w:type="dxa"/>
            <w:tcBorders>
              <w:top w:val="single" w:sz="4" w:space="0" w:color="auto"/>
              <w:left w:val="single" w:sz="4" w:space="0" w:color="auto"/>
              <w:bottom w:val="single" w:sz="4" w:space="0" w:color="auto"/>
              <w:right w:val="single" w:sz="4" w:space="0" w:color="auto"/>
            </w:tcBorders>
          </w:tcPr>
          <w:p w14:paraId="0320DBC8" w14:textId="77777777" w:rsidR="00D1773B" w:rsidRPr="002859EC" w:rsidRDefault="00D1773B" w:rsidP="00012518">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E9C46AC" w14:textId="77777777" w:rsidR="00D1773B" w:rsidRPr="002859EC" w:rsidRDefault="00D1773B" w:rsidP="00012518">
            <w:pPr>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C50051B"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tcPr>
          <w:p w14:paraId="54E0DEBC"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51CDAAF0"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A238E74"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11CED1B" w14:textId="77777777" w:rsidR="00D1773B" w:rsidRPr="002859EC" w:rsidRDefault="00D1773B" w:rsidP="00012518">
            <w:pPr>
              <w:rPr>
                <w:rFonts w:ascii="Times New Roman" w:hAnsi="Times New Roman"/>
              </w:rPr>
            </w:pPr>
          </w:p>
        </w:tc>
      </w:tr>
      <w:tr w:rsidR="00D1773B" w:rsidRPr="002859EC" w14:paraId="2625C50B" w14:textId="77777777" w:rsidTr="00012518">
        <w:trPr>
          <w:trHeight w:val="330"/>
        </w:trPr>
        <w:tc>
          <w:tcPr>
            <w:tcW w:w="1985" w:type="dxa"/>
            <w:tcBorders>
              <w:top w:val="single" w:sz="4" w:space="0" w:color="auto"/>
              <w:left w:val="single" w:sz="4" w:space="0" w:color="auto"/>
              <w:bottom w:val="single" w:sz="4" w:space="0" w:color="auto"/>
              <w:right w:val="single" w:sz="4" w:space="0" w:color="auto"/>
            </w:tcBorders>
          </w:tcPr>
          <w:p w14:paraId="1D52765F" w14:textId="77777777" w:rsidR="00D1773B" w:rsidRPr="002859EC" w:rsidRDefault="00D1773B" w:rsidP="00012518">
            <w:pPr>
              <w:rPr>
                <w:rFonts w:ascii="Times New Roman" w:hAnsi="Times New Roman"/>
              </w:rPr>
            </w:pPr>
            <w:r w:rsidRPr="002859EC">
              <w:rPr>
                <w:rFonts w:ascii="Times New Roman" w:hAnsi="Times New Roman"/>
              </w:rPr>
              <w:t>Vējstikla maiņa</w:t>
            </w:r>
          </w:p>
        </w:tc>
        <w:tc>
          <w:tcPr>
            <w:tcW w:w="992" w:type="dxa"/>
            <w:tcBorders>
              <w:top w:val="single" w:sz="4" w:space="0" w:color="auto"/>
              <w:left w:val="single" w:sz="4" w:space="0" w:color="auto"/>
              <w:bottom w:val="single" w:sz="4" w:space="0" w:color="auto"/>
              <w:right w:val="single" w:sz="4" w:space="0" w:color="auto"/>
            </w:tcBorders>
          </w:tcPr>
          <w:p w14:paraId="7F93D6FA"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AB2510"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71B9B48C"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C50419D"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DF20D76"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9FB3139"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49C2AE0" w14:textId="77777777" w:rsidR="00D1773B" w:rsidRPr="002859EC" w:rsidRDefault="00D1773B" w:rsidP="00012518">
            <w:pPr>
              <w:rPr>
                <w:rFonts w:ascii="Times New Roman" w:hAnsi="Times New Roman"/>
              </w:rPr>
            </w:pPr>
          </w:p>
        </w:tc>
      </w:tr>
      <w:tr w:rsidR="00D1773B" w:rsidRPr="002859EC" w14:paraId="6C1C0176" w14:textId="77777777" w:rsidTr="00012518">
        <w:trPr>
          <w:trHeight w:val="330"/>
        </w:trPr>
        <w:tc>
          <w:tcPr>
            <w:tcW w:w="1985" w:type="dxa"/>
            <w:tcBorders>
              <w:top w:val="single" w:sz="4" w:space="0" w:color="auto"/>
              <w:left w:val="single" w:sz="4" w:space="0" w:color="auto"/>
              <w:bottom w:val="single" w:sz="4" w:space="0" w:color="auto"/>
              <w:right w:val="single" w:sz="4" w:space="0" w:color="auto"/>
            </w:tcBorders>
          </w:tcPr>
          <w:p w14:paraId="1204FF9B" w14:textId="77777777" w:rsidR="00D1773B" w:rsidRPr="002859EC" w:rsidRDefault="00D1773B" w:rsidP="00012518">
            <w:pPr>
              <w:rPr>
                <w:rFonts w:ascii="Times New Roman" w:hAnsi="Times New Roman"/>
              </w:rPr>
            </w:pPr>
            <w:r w:rsidRPr="002859EC">
              <w:rPr>
                <w:rFonts w:ascii="Times New Roman" w:hAnsi="Times New Roman"/>
              </w:rPr>
              <w:t>Virsbūves krāsošanas darbi (1detaļa,izņemot motora pārsegu)</w:t>
            </w:r>
          </w:p>
        </w:tc>
        <w:tc>
          <w:tcPr>
            <w:tcW w:w="992" w:type="dxa"/>
            <w:tcBorders>
              <w:top w:val="single" w:sz="4" w:space="0" w:color="auto"/>
              <w:left w:val="single" w:sz="4" w:space="0" w:color="auto"/>
              <w:bottom w:val="single" w:sz="4" w:space="0" w:color="auto"/>
              <w:right w:val="single" w:sz="4" w:space="0" w:color="auto"/>
            </w:tcBorders>
          </w:tcPr>
          <w:p w14:paraId="64CE9128"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A3A00B"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173FB125"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017BA88B"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FFD96A3"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3E88E99F"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5774843" w14:textId="77777777" w:rsidR="00D1773B" w:rsidRPr="002859EC" w:rsidRDefault="00D1773B" w:rsidP="00012518">
            <w:pPr>
              <w:rPr>
                <w:rFonts w:ascii="Times New Roman" w:hAnsi="Times New Roman"/>
              </w:rPr>
            </w:pPr>
          </w:p>
        </w:tc>
      </w:tr>
      <w:tr w:rsidR="00D1773B" w:rsidRPr="002859EC" w14:paraId="4FD4ECB3" w14:textId="77777777" w:rsidTr="00012518">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097104E1" w14:textId="77777777" w:rsidR="00D1773B" w:rsidRPr="002859EC" w:rsidRDefault="00D1773B" w:rsidP="00012518">
            <w:pPr>
              <w:rPr>
                <w:rFonts w:ascii="Times New Roman" w:hAnsi="Times New Roman"/>
              </w:rPr>
            </w:pPr>
            <w:r w:rsidRPr="002859EC">
              <w:rPr>
                <w:rFonts w:ascii="Times New Roman" w:hAnsi="Times New Roman"/>
                <w:b/>
              </w:rPr>
              <w:t>Elektrosistēmas</w:t>
            </w:r>
          </w:p>
        </w:tc>
      </w:tr>
      <w:tr w:rsidR="00D1773B" w:rsidRPr="002859EC" w14:paraId="03C0C01C" w14:textId="77777777" w:rsidTr="00012518">
        <w:trPr>
          <w:trHeight w:val="283"/>
        </w:trPr>
        <w:tc>
          <w:tcPr>
            <w:tcW w:w="1985" w:type="dxa"/>
            <w:tcBorders>
              <w:top w:val="single" w:sz="4" w:space="0" w:color="auto"/>
              <w:left w:val="single" w:sz="4" w:space="0" w:color="auto"/>
              <w:bottom w:val="single" w:sz="4" w:space="0" w:color="auto"/>
              <w:right w:val="single" w:sz="4" w:space="0" w:color="auto"/>
            </w:tcBorders>
          </w:tcPr>
          <w:p w14:paraId="36897B60" w14:textId="77777777" w:rsidR="00D1773B" w:rsidRPr="002859EC" w:rsidRDefault="00D1773B" w:rsidP="00012518">
            <w:pPr>
              <w:rPr>
                <w:rFonts w:ascii="Times New Roman" w:hAnsi="Times New Roman"/>
              </w:rPr>
            </w:pPr>
            <w:r w:rsidRPr="002859EC">
              <w:rPr>
                <w:rFonts w:ascii="Times New Roman" w:hAnsi="Times New Roman"/>
              </w:rPr>
              <w:t>Akumulatora maiņa</w:t>
            </w:r>
          </w:p>
        </w:tc>
        <w:tc>
          <w:tcPr>
            <w:tcW w:w="992" w:type="dxa"/>
            <w:tcBorders>
              <w:top w:val="single" w:sz="4" w:space="0" w:color="auto"/>
              <w:left w:val="single" w:sz="4" w:space="0" w:color="auto"/>
              <w:bottom w:val="single" w:sz="4" w:space="0" w:color="auto"/>
              <w:right w:val="single" w:sz="4" w:space="0" w:color="auto"/>
            </w:tcBorders>
          </w:tcPr>
          <w:p w14:paraId="534EDE60"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B5F42D"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46651A05"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FA40A15"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323A06B"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8CE0C13"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3B221A0" w14:textId="77777777" w:rsidR="00D1773B" w:rsidRPr="002859EC" w:rsidRDefault="00D1773B" w:rsidP="00012518">
            <w:pPr>
              <w:rPr>
                <w:rFonts w:ascii="Times New Roman" w:hAnsi="Times New Roman"/>
              </w:rPr>
            </w:pPr>
          </w:p>
        </w:tc>
      </w:tr>
      <w:tr w:rsidR="00D1773B" w:rsidRPr="002859EC" w14:paraId="71E4E868" w14:textId="77777777" w:rsidTr="00012518">
        <w:trPr>
          <w:trHeight w:val="251"/>
        </w:trPr>
        <w:tc>
          <w:tcPr>
            <w:tcW w:w="9498" w:type="dxa"/>
            <w:gridSpan w:val="9"/>
            <w:tcBorders>
              <w:top w:val="single" w:sz="4" w:space="0" w:color="auto"/>
              <w:left w:val="single" w:sz="4" w:space="0" w:color="auto"/>
              <w:bottom w:val="single" w:sz="4" w:space="0" w:color="auto"/>
              <w:right w:val="single" w:sz="4" w:space="0" w:color="auto"/>
            </w:tcBorders>
          </w:tcPr>
          <w:p w14:paraId="1496A281" w14:textId="77777777" w:rsidR="00D1773B" w:rsidRPr="002859EC" w:rsidRDefault="00D1773B" w:rsidP="00012518">
            <w:pPr>
              <w:rPr>
                <w:rFonts w:ascii="Times New Roman" w:hAnsi="Times New Roman"/>
              </w:rPr>
            </w:pPr>
            <w:r w:rsidRPr="002859EC">
              <w:rPr>
                <w:rFonts w:ascii="Times New Roman" w:hAnsi="Times New Roman"/>
                <w:b/>
              </w:rPr>
              <w:t>Transmisija</w:t>
            </w:r>
          </w:p>
        </w:tc>
      </w:tr>
      <w:tr w:rsidR="00D1773B" w:rsidRPr="002859EC" w14:paraId="29F1A0E5" w14:textId="77777777" w:rsidTr="00012518">
        <w:trPr>
          <w:trHeight w:val="180"/>
        </w:trPr>
        <w:tc>
          <w:tcPr>
            <w:tcW w:w="1985" w:type="dxa"/>
            <w:tcBorders>
              <w:top w:val="single" w:sz="4" w:space="0" w:color="auto"/>
              <w:left w:val="single" w:sz="4" w:space="0" w:color="auto"/>
              <w:bottom w:val="single" w:sz="4" w:space="0" w:color="auto"/>
              <w:right w:val="single" w:sz="4" w:space="0" w:color="auto"/>
            </w:tcBorders>
          </w:tcPr>
          <w:p w14:paraId="75B4CACD" w14:textId="77777777" w:rsidR="00D1773B" w:rsidRPr="002859EC" w:rsidRDefault="00D1773B" w:rsidP="00012518">
            <w:pPr>
              <w:rPr>
                <w:rFonts w:ascii="Times New Roman" w:hAnsi="Times New Roman"/>
              </w:rPr>
            </w:pPr>
            <w:r w:rsidRPr="002859EC">
              <w:rPr>
                <w:rFonts w:ascii="Times New Roman" w:hAnsi="Times New Roman"/>
              </w:rPr>
              <w:t>Sajūga diska un groza ar izspiedējgultni maiņa</w:t>
            </w:r>
          </w:p>
        </w:tc>
        <w:tc>
          <w:tcPr>
            <w:tcW w:w="992" w:type="dxa"/>
            <w:tcBorders>
              <w:top w:val="single" w:sz="4" w:space="0" w:color="auto"/>
              <w:left w:val="single" w:sz="4" w:space="0" w:color="auto"/>
              <w:bottom w:val="single" w:sz="4" w:space="0" w:color="auto"/>
              <w:right w:val="single" w:sz="4" w:space="0" w:color="auto"/>
            </w:tcBorders>
          </w:tcPr>
          <w:p w14:paraId="33D4FF67"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D56DFAC"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8CF8760"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C894910"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9C4C6D3"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D0C6896"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0153DD3" w14:textId="77777777" w:rsidR="00D1773B" w:rsidRPr="002859EC" w:rsidRDefault="00D1773B" w:rsidP="00012518">
            <w:pPr>
              <w:rPr>
                <w:rFonts w:ascii="Times New Roman" w:hAnsi="Times New Roman"/>
              </w:rPr>
            </w:pPr>
          </w:p>
        </w:tc>
      </w:tr>
      <w:tr w:rsidR="00D1773B" w:rsidRPr="002859EC" w14:paraId="1F089B79"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35B6317B" w14:textId="77777777" w:rsidR="00D1773B" w:rsidRPr="002859EC" w:rsidRDefault="00D1773B" w:rsidP="00012518">
            <w:pPr>
              <w:rPr>
                <w:rFonts w:ascii="Times New Roman" w:hAnsi="Times New Roman"/>
              </w:rPr>
            </w:pPr>
            <w:r w:rsidRPr="002859EC">
              <w:rPr>
                <w:rFonts w:ascii="Times New Roman" w:hAnsi="Times New Roman"/>
              </w:rPr>
              <w:t>Ātrumkārbas eļļas maiņa</w:t>
            </w:r>
          </w:p>
        </w:tc>
        <w:tc>
          <w:tcPr>
            <w:tcW w:w="992" w:type="dxa"/>
            <w:tcBorders>
              <w:top w:val="single" w:sz="4" w:space="0" w:color="auto"/>
              <w:left w:val="single" w:sz="4" w:space="0" w:color="auto"/>
              <w:bottom w:val="single" w:sz="4" w:space="0" w:color="auto"/>
              <w:right w:val="single" w:sz="4" w:space="0" w:color="auto"/>
            </w:tcBorders>
          </w:tcPr>
          <w:p w14:paraId="29950FAE" w14:textId="77777777" w:rsidR="00D1773B" w:rsidRPr="002859EC" w:rsidRDefault="00D1773B" w:rsidP="00012518">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875170" w14:textId="77777777" w:rsidR="00D1773B" w:rsidRPr="002859EC" w:rsidRDefault="00D1773B" w:rsidP="00012518">
            <w:pP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04C1D9E" w14:textId="77777777" w:rsidR="00D1773B" w:rsidRPr="002859EC" w:rsidRDefault="00D1773B" w:rsidP="00012518">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318E767"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0D722C51"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701AE75B"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32A7648" w14:textId="77777777" w:rsidR="00D1773B" w:rsidRPr="002859EC" w:rsidRDefault="00D1773B" w:rsidP="00012518">
            <w:pPr>
              <w:rPr>
                <w:rFonts w:ascii="Times New Roman" w:hAnsi="Times New Roman"/>
              </w:rPr>
            </w:pPr>
          </w:p>
        </w:tc>
      </w:tr>
      <w:tr w:rsidR="00D1773B" w:rsidRPr="002859EC" w14:paraId="5E95C7D3" w14:textId="77777777" w:rsidTr="00012518">
        <w:trPr>
          <w:trHeight w:val="195"/>
        </w:trPr>
        <w:tc>
          <w:tcPr>
            <w:tcW w:w="1985" w:type="dxa"/>
            <w:tcBorders>
              <w:top w:val="single" w:sz="4" w:space="0" w:color="auto"/>
              <w:left w:val="single" w:sz="4" w:space="0" w:color="auto"/>
              <w:bottom w:val="single" w:sz="4" w:space="0" w:color="auto"/>
              <w:right w:val="single" w:sz="4" w:space="0" w:color="auto"/>
            </w:tcBorders>
          </w:tcPr>
          <w:p w14:paraId="28413957" w14:textId="77777777" w:rsidR="00D1773B" w:rsidRPr="002859EC" w:rsidRDefault="00D1773B" w:rsidP="00012518">
            <w:pPr>
              <w:rPr>
                <w:rFonts w:ascii="Times New Roman" w:hAnsi="Times New Roman"/>
              </w:rPr>
            </w:pPr>
            <w:r w:rsidRPr="002859EC">
              <w:rPr>
                <w:rFonts w:ascii="Times New Roman" w:hAnsi="Times New Roman"/>
              </w:rPr>
              <w:t>Ātrumkārbas eļļa 1 litrs</w:t>
            </w:r>
          </w:p>
        </w:tc>
        <w:tc>
          <w:tcPr>
            <w:tcW w:w="992" w:type="dxa"/>
            <w:tcBorders>
              <w:top w:val="single" w:sz="4" w:space="0" w:color="auto"/>
              <w:left w:val="single" w:sz="4" w:space="0" w:color="auto"/>
              <w:bottom w:val="single" w:sz="4" w:space="0" w:color="auto"/>
              <w:right w:val="single" w:sz="4" w:space="0" w:color="auto"/>
            </w:tcBorders>
          </w:tcPr>
          <w:p w14:paraId="694183E9" w14:textId="77777777" w:rsidR="00D1773B" w:rsidRPr="002859EC" w:rsidRDefault="00D1773B" w:rsidP="00012518">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16E8286"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57921257"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tcPr>
          <w:p w14:paraId="19D66E45" w14:textId="77777777" w:rsidR="00D1773B" w:rsidRPr="002859EC" w:rsidRDefault="00D1773B" w:rsidP="0001251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2511EAA"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D12322F"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E1BE10F" w14:textId="77777777" w:rsidR="00D1773B" w:rsidRPr="002859EC" w:rsidRDefault="00D1773B" w:rsidP="00012518">
            <w:pPr>
              <w:rPr>
                <w:rFonts w:ascii="Times New Roman" w:hAnsi="Times New Roman"/>
              </w:rPr>
            </w:pPr>
          </w:p>
        </w:tc>
      </w:tr>
      <w:tr w:rsidR="00D1773B" w:rsidRPr="002859EC" w14:paraId="68CE9A13" w14:textId="77777777" w:rsidTr="00012518">
        <w:trPr>
          <w:trHeight w:val="315"/>
        </w:trPr>
        <w:tc>
          <w:tcPr>
            <w:tcW w:w="9498" w:type="dxa"/>
            <w:gridSpan w:val="9"/>
            <w:tcBorders>
              <w:top w:val="single" w:sz="4" w:space="0" w:color="auto"/>
              <w:left w:val="single" w:sz="4" w:space="0" w:color="auto"/>
              <w:bottom w:val="single" w:sz="4" w:space="0" w:color="auto"/>
              <w:right w:val="single" w:sz="4" w:space="0" w:color="auto"/>
            </w:tcBorders>
          </w:tcPr>
          <w:p w14:paraId="331FDF84" w14:textId="77777777" w:rsidR="00D1773B" w:rsidRPr="002859EC" w:rsidRDefault="00D1773B" w:rsidP="00012518">
            <w:pPr>
              <w:rPr>
                <w:rFonts w:ascii="Times New Roman" w:hAnsi="Times New Roman"/>
              </w:rPr>
            </w:pPr>
            <w:r>
              <w:rPr>
                <w:rFonts w:ascii="Times New Roman" w:hAnsi="Times New Roman"/>
                <w:b/>
              </w:rPr>
              <w:t>Autoevakua</w:t>
            </w:r>
            <w:r w:rsidRPr="002859EC">
              <w:rPr>
                <w:rFonts w:ascii="Times New Roman" w:hAnsi="Times New Roman"/>
                <w:b/>
              </w:rPr>
              <w:t>tors</w:t>
            </w:r>
          </w:p>
        </w:tc>
      </w:tr>
      <w:bookmarkEnd w:id="7"/>
      <w:tr w:rsidR="00D1773B" w:rsidRPr="002859EC" w14:paraId="5B359302"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58F9C3E9" w14:textId="77777777" w:rsidR="00D1773B" w:rsidRPr="002859EC" w:rsidRDefault="00D1773B" w:rsidP="00012518">
            <w:pPr>
              <w:pStyle w:val="Default"/>
              <w:rPr>
                <w:sz w:val="22"/>
                <w:szCs w:val="22"/>
                <w:lang w:val="lv-LV"/>
              </w:rPr>
            </w:pPr>
            <w:r w:rsidRPr="002859EC">
              <w:rPr>
                <w:sz w:val="22"/>
                <w:szCs w:val="22"/>
                <w:lang w:val="lv-LV"/>
              </w:rPr>
              <w:t>Automašīnu transportēšana-evakuācija Rīgas pilsētas robežās</w:t>
            </w:r>
          </w:p>
        </w:tc>
        <w:tc>
          <w:tcPr>
            <w:tcW w:w="992" w:type="dxa"/>
            <w:tcBorders>
              <w:top w:val="single" w:sz="4" w:space="0" w:color="auto"/>
              <w:left w:val="single" w:sz="4" w:space="0" w:color="auto"/>
              <w:bottom w:val="single" w:sz="4" w:space="0" w:color="auto"/>
              <w:right w:val="single" w:sz="4" w:space="0" w:color="auto"/>
            </w:tcBorders>
          </w:tcPr>
          <w:p w14:paraId="00DDA8E6" w14:textId="77777777" w:rsidR="00D1773B" w:rsidRPr="002859EC" w:rsidRDefault="00D1773B" w:rsidP="00012518">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52A53E92"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285E37AA" w14:textId="77777777" w:rsidR="00D1773B" w:rsidRPr="002859EC" w:rsidRDefault="00D1773B" w:rsidP="00012518">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18A44C8"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707D8631"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A920854"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F56422C" w14:textId="77777777" w:rsidR="00D1773B" w:rsidRPr="002859EC" w:rsidRDefault="00D1773B" w:rsidP="00012518">
            <w:pPr>
              <w:rPr>
                <w:rFonts w:ascii="Times New Roman" w:hAnsi="Times New Roman"/>
              </w:rPr>
            </w:pPr>
          </w:p>
        </w:tc>
      </w:tr>
      <w:tr w:rsidR="00D1773B" w:rsidRPr="002859EC" w14:paraId="5D4ECAF0"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3155ABD6" w14:textId="77777777" w:rsidR="00D1773B" w:rsidRPr="002859EC" w:rsidRDefault="00D1773B" w:rsidP="00012518">
            <w:pPr>
              <w:pStyle w:val="Default"/>
              <w:rPr>
                <w:sz w:val="22"/>
                <w:szCs w:val="22"/>
                <w:lang w:val="lv-LV"/>
              </w:rPr>
            </w:pPr>
            <w:r w:rsidRPr="002859EC">
              <w:rPr>
                <w:sz w:val="22"/>
                <w:szCs w:val="22"/>
                <w:lang w:val="lv-LV"/>
              </w:rPr>
              <w:t>Automašīnu transportēšana-evakuācija ārpus Rīgas pilsētas robežām līdz 50 km</w:t>
            </w:r>
          </w:p>
        </w:tc>
        <w:tc>
          <w:tcPr>
            <w:tcW w:w="992" w:type="dxa"/>
            <w:tcBorders>
              <w:top w:val="single" w:sz="4" w:space="0" w:color="auto"/>
              <w:left w:val="single" w:sz="4" w:space="0" w:color="auto"/>
              <w:bottom w:val="single" w:sz="4" w:space="0" w:color="auto"/>
              <w:right w:val="single" w:sz="4" w:space="0" w:color="auto"/>
            </w:tcBorders>
          </w:tcPr>
          <w:p w14:paraId="3EAE111A" w14:textId="77777777" w:rsidR="00D1773B" w:rsidRPr="002859EC" w:rsidRDefault="00D1773B" w:rsidP="00012518">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36D2DC8D"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5263D959" w14:textId="77777777" w:rsidR="00D1773B" w:rsidRPr="002859EC" w:rsidRDefault="00D1773B" w:rsidP="00012518">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B961A26" w14:textId="77777777" w:rsidR="00D1773B" w:rsidRPr="002859EC" w:rsidRDefault="00D1773B" w:rsidP="00012518">
            <w:pPr>
              <w:jc w:val="center"/>
              <w:rPr>
                <w:rFonts w:ascii="Times New Roman" w:hAnsi="Times New Roman"/>
              </w:rPr>
            </w:pPr>
            <w:r w:rsidRPr="002859EC">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28761672" w14:textId="77777777" w:rsidR="00D1773B" w:rsidRPr="002859EC"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547E9CE" w14:textId="77777777" w:rsidR="00D1773B" w:rsidRPr="002859EC"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2E16E3C" w14:textId="77777777" w:rsidR="00D1773B" w:rsidRPr="002859EC" w:rsidRDefault="00D1773B" w:rsidP="00012518">
            <w:pPr>
              <w:rPr>
                <w:rFonts w:ascii="Times New Roman" w:hAnsi="Times New Roman"/>
              </w:rPr>
            </w:pPr>
          </w:p>
        </w:tc>
      </w:tr>
      <w:tr w:rsidR="00D1773B" w:rsidRPr="002859EC" w14:paraId="603B74CA" w14:textId="77777777" w:rsidTr="00012518">
        <w:trPr>
          <w:trHeight w:val="255"/>
        </w:trPr>
        <w:tc>
          <w:tcPr>
            <w:tcW w:w="9498" w:type="dxa"/>
            <w:gridSpan w:val="9"/>
            <w:tcBorders>
              <w:top w:val="single" w:sz="4" w:space="0" w:color="auto"/>
              <w:left w:val="single" w:sz="4" w:space="0" w:color="auto"/>
              <w:bottom w:val="single" w:sz="4" w:space="0" w:color="auto"/>
              <w:right w:val="single" w:sz="4" w:space="0" w:color="auto"/>
            </w:tcBorders>
          </w:tcPr>
          <w:p w14:paraId="32CC3C8B" w14:textId="77777777" w:rsidR="00D1773B" w:rsidRPr="004E1122" w:rsidRDefault="00D1773B" w:rsidP="00012518">
            <w:pPr>
              <w:rPr>
                <w:rFonts w:ascii="Times New Roman" w:hAnsi="Times New Roman"/>
              </w:rPr>
            </w:pPr>
            <w:r w:rsidRPr="004E1122">
              <w:rPr>
                <w:rFonts w:ascii="Times New Roman" w:hAnsi="Times New Roman"/>
                <w:b/>
              </w:rPr>
              <w:t>Automašīnas mazgāšana</w:t>
            </w:r>
          </w:p>
        </w:tc>
      </w:tr>
      <w:tr w:rsidR="00D1773B" w:rsidRPr="002859EC" w14:paraId="4675057D"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63FC507B" w14:textId="77777777" w:rsidR="00D1773B" w:rsidRPr="004E1122" w:rsidRDefault="00D1773B" w:rsidP="00012518">
            <w:pPr>
              <w:pStyle w:val="Default"/>
              <w:rPr>
                <w:sz w:val="22"/>
                <w:szCs w:val="22"/>
                <w:lang w:val="lv-LV"/>
              </w:rPr>
            </w:pPr>
            <w:r w:rsidRPr="004E1122">
              <w:rPr>
                <w:sz w:val="22"/>
                <w:szCs w:val="22"/>
                <w:lang w:val="lv-LV"/>
              </w:rPr>
              <w:t>Salona tīrīšana</w:t>
            </w:r>
          </w:p>
        </w:tc>
        <w:tc>
          <w:tcPr>
            <w:tcW w:w="992" w:type="dxa"/>
            <w:tcBorders>
              <w:top w:val="single" w:sz="4" w:space="0" w:color="auto"/>
              <w:left w:val="single" w:sz="4" w:space="0" w:color="auto"/>
              <w:bottom w:val="single" w:sz="4" w:space="0" w:color="auto"/>
              <w:right w:val="single" w:sz="4" w:space="0" w:color="auto"/>
            </w:tcBorders>
          </w:tcPr>
          <w:p w14:paraId="61A87C7D" w14:textId="77777777" w:rsidR="00D1773B" w:rsidRPr="004E1122" w:rsidRDefault="00D1773B" w:rsidP="00012518">
            <w:pPr>
              <w:pStyle w:val="BodyText3"/>
              <w:jc w:val="center"/>
              <w:rPr>
                <w:rFonts w:ascii="Times New Roman" w:hAnsi="Times New Roman" w:cs="Times New Roman"/>
                <w:sz w:val="22"/>
                <w:szCs w:val="22"/>
              </w:rPr>
            </w:pPr>
            <w:r w:rsidRPr="004E1122">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7BCA047" w14:textId="77777777" w:rsidR="00D1773B" w:rsidRPr="004E1122" w:rsidRDefault="00D1773B" w:rsidP="00012518">
            <w:pPr>
              <w:jc w:val="center"/>
              <w:rPr>
                <w:rFonts w:ascii="Times New Roman" w:hAnsi="Times New Roman"/>
              </w:rPr>
            </w:pPr>
            <w:r w:rsidRPr="004E1122">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3A5D879B" w14:textId="77777777" w:rsidR="00D1773B" w:rsidRPr="004E1122"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3128078C" w14:textId="77777777" w:rsidR="00D1773B" w:rsidRPr="004E1122" w:rsidRDefault="00D1773B" w:rsidP="00012518">
            <w:pPr>
              <w:jc w:val="center"/>
              <w:rPr>
                <w:rFonts w:ascii="Times New Roman" w:hAnsi="Times New Roman"/>
              </w:rPr>
            </w:pPr>
            <w:r w:rsidRPr="004E1122">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67B64F36" w14:textId="77777777" w:rsidR="00D1773B" w:rsidRPr="004E1122"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09C426" w14:textId="77777777" w:rsidR="00D1773B" w:rsidRPr="004E1122"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9B6D779" w14:textId="77777777" w:rsidR="00D1773B" w:rsidRPr="004E1122" w:rsidRDefault="00D1773B" w:rsidP="00012518">
            <w:pPr>
              <w:rPr>
                <w:rFonts w:ascii="Times New Roman" w:hAnsi="Times New Roman"/>
              </w:rPr>
            </w:pPr>
          </w:p>
        </w:tc>
      </w:tr>
      <w:tr w:rsidR="00D1773B" w:rsidRPr="002859EC" w14:paraId="3F421477" w14:textId="77777777" w:rsidTr="00012518">
        <w:trPr>
          <w:trHeight w:val="255"/>
        </w:trPr>
        <w:tc>
          <w:tcPr>
            <w:tcW w:w="1985" w:type="dxa"/>
            <w:tcBorders>
              <w:top w:val="single" w:sz="4" w:space="0" w:color="auto"/>
              <w:left w:val="single" w:sz="4" w:space="0" w:color="auto"/>
              <w:bottom w:val="single" w:sz="4" w:space="0" w:color="auto"/>
              <w:right w:val="single" w:sz="4" w:space="0" w:color="auto"/>
            </w:tcBorders>
          </w:tcPr>
          <w:p w14:paraId="12605FA9" w14:textId="77777777" w:rsidR="00D1773B" w:rsidRPr="004E1122" w:rsidRDefault="00D1773B" w:rsidP="00012518">
            <w:pPr>
              <w:pStyle w:val="Default"/>
              <w:rPr>
                <w:sz w:val="22"/>
                <w:szCs w:val="22"/>
                <w:lang w:val="lv-LV"/>
              </w:rPr>
            </w:pPr>
            <w:r w:rsidRPr="004E1122">
              <w:rPr>
                <w:sz w:val="22"/>
                <w:szCs w:val="22"/>
                <w:lang w:val="lv-LV"/>
              </w:rPr>
              <w:t>Salona ķīmiskā tīrīšana</w:t>
            </w:r>
          </w:p>
        </w:tc>
        <w:tc>
          <w:tcPr>
            <w:tcW w:w="992" w:type="dxa"/>
            <w:tcBorders>
              <w:top w:val="single" w:sz="4" w:space="0" w:color="auto"/>
              <w:left w:val="single" w:sz="4" w:space="0" w:color="auto"/>
              <w:bottom w:val="single" w:sz="4" w:space="0" w:color="auto"/>
              <w:right w:val="single" w:sz="4" w:space="0" w:color="auto"/>
            </w:tcBorders>
          </w:tcPr>
          <w:p w14:paraId="1642824E" w14:textId="77777777" w:rsidR="00D1773B" w:rsidRPr="004E1122" w:rsidRDefault="00D1773B" w:rsidP="00012518">
            <w:pPr>
              <w:pStyle w:val="BodyText3"/>
              <w:jc w:val="center"/>
              <w:rPr>
                <w:rFonts w:ascii="Times New Roman" w:hAnsi="Times New Roman" w:cs="Times New Roman"/>
                <w:sz w:val="22"/>
                <w:szCs w:val="22"/>
              </w:rPr>
            </w:pPr>
            <w:r w:rsidRPr="004E1122">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08DAEC0" w14:textId="77777777" w:rsidR="00D1773B" w:rsidRPr="004E1122" w:rsidRDefault="00D1773B" w:rsidP="00012518">
            <w:pPr>
              <w:jc w:val="center"/>
              <w:rPr>
                <w:rFonts w:ascii="Times New Roman" w:hAnsi="Times New Roman"/>
              </w:rPr>
            </w:pPr>
            <w:r w:rsidRPr="004E1122">
              <w:rPr>
                <w:rFonts w:ascii="Times New Roman" w:hAnsi="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2675A902" w14:textId="77777777" w:rsidR="00D1773B" w:rsidRPr="004E1122" w:rsidRDefault="00D1773B" w:rsidP="00012518">
            <w:pPr>
              <w:jc w:val="center"/>
              <w:rPr>
                <w:rFonts w:ascii="Times New Roman" w:hAnsi="Times New Roman"/>
                <w:strike/>
              </w:rPr>
            </w:pPr>
          </w:p>
        </w:tc>
        <w:tc>
          <w:tcPr>
            <w:tcW w:w="1275" w:type="dxa"/>
            <w:tcBorders>
              <w:top w:val="single" w:sz="4" w:space="0" w:color="auto"/>
              <w:left w:val="single" w:sz="4" w:space="0" w:color="auto"/>
              <w:bottom w:val="single" w:sz="4" w:space="0" w:color="auto"/>
              <w:right w:val="single" w:sz="4" w:space="0" w:color="auto"/>
            </w:tcBorders>
          </w:tcPr>
          <w:p w14:paraId="0AE1807B" w14:textId="77777777" w:rsidR="00D1773B" w:rsidRPr="004E1122" w:rsidRDefault="00D1773B" w:rsidP="00012518">
            <w:pPr>
              <w:jc w:val="center"/>
              <w:rPr>
                <w:rFonts w:ascii="Times New Roman" w:hAnsi="Times New Roman"/>
              </w:rPr>
            </w:pPr>
            <w:r w:rsidRPr="004E1122">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14:paraId="080A9E7E" w14:textId="77777777" w:rsidR="00D1773B" w:rsidRPr="004E1122" w:rsidRDefault="00D1773B" w:rsidP="00012518">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1A6EF6E8" w14:textId="77777777" w:rsidR="00D1773B" w:rsidRPr="004E1122" w:rsidRDefault="00D1773B" w:rsidP="0001251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E02DF6D" w14:textId="77777777" w:rsidR="00D1773B" w:rsidRPr="004E1122" w:rsidRDefault="00D1773B" w:rsidP="00012518">
            <w:pPr>
              <w:rPr>
                <w:rFonts w:ascii="Times New Roman" w:hAnsi="Times New Roman"/>
              </w:rPr>
            </w:pPr>
          </w:p>
        </w:tc>
      </w:tr>
      <w:tr w:rsidR="00D1773B" w:rsidRPr="002859EC" w14:paraId="23065C31" w14:textId="77777777" w:rsidTr="00012518">
        <w:trPr>
          <w:trHeight w:val="361"/>
        </w:trPr>
        <w:tc>
          <w:tcPr>
            <w:tcW w:w="6237" w:type="dxa"/>
            <w:gridSpan w:val="6"/>
            <w:tcBorders>
              <w:top w:val="single" w:sz="4" w:space="0" w:color="auto"/>
              <w:left w:val="single" w:sz="4" w:space="0" w:color="auto"/>
              <w:bottom w:val="single" w:sz="4" w:space="0" w:color="auto"/>
              <w:right w:val="dashDotStroked" w:sz="24" w:space="0" w:color="auto"/>
            </w:tcBorders>
          </w:tcPr>
          <w:p w14:paraId="6517F816" w14:textId="77777777" w:rsidR="00D1773B" w:rsidRPr="00343AAE" w:rsidRDefault="00D1773B" w:rsidP="00012518">
            <w:pPr>
              <w:jc w:val="right"/>
              <w:rPr>
                <w:rFonts w:ascii="Times New Roman" w:hAnsi="Times New Roman"/>
                <w:b/>
              </w:rPr>
            </w:pPr>
            <w:r w:rsidRPr="00343AAE">
              <w:rPr>
                <w:rFonts w:ascii="Times New Roman" w:hAnsi="Times New Roman"/>
                <w:b/>
              </w:rPr>
              <w:t>Cena kopā EUR:</w:t>
            </w:r>
          </w:p>
        </w:tc>
        <w:tc>
          <w:tcPr>
            <w:tcW w:w="1134" w:type="dxa"/>
            <w:tcBorders>
              <w:top w:val="dashDotStroked" w:sz="24" w:space="0" w:color="auto"/>
              <w:left w:val="dashDotStroked" w:sz="24" w:space="0" w:color="auto"/>
              <w:bottom w:val="dashDotStroked" w:sz="24" w:space="0" w:color="auto"/>
              <w:right w:val="dashDotStroked" w:sz="24" w:space="0" w:color="auto"/>
            </w:tcBorders>
          </w:tcPr>
          <w:p w14:paraId="6395628B" w14:textId="77777777" w:rsidR="00D1773B" w:rsidRPr="004E1122" w:rsidRDefault="00D1773B" w:rsidP="00012518">
            <w:pPr>
              <w:rPr>
                <w:rFonts w:ascii="Times New Roman" w:hAnsi="Times New Roman"/>
              </w:rPr>
            </w:pPr>
          </w:p>
        </w:tc>
        <w:tc>
          <w:tcPr>
            <w:tcW w:w="851" w:type="dxa"/>
            <w:tcBorders>
              <w:top w:val="dashDotStroked" w:sz="24" w:space="0" w:color="auto"/>
              <w:left w:val="dashDotStroked" w:sz="24" w:space="0" w:color="auto"/>
              <w:bottom w:val="dashDotStroked" w:sz="24" w:space="0" w:color="auto"/>
              <w:right w:val="dashDotStroked" w:sz="24" w:space="0" w:color="auto"/>
            </w:tcBorders>
          </w:tcPr>
          <w:p w14:paraId="74F266AE" w14:textId="77777777" w:rsidR="00D1773B" w:rsidRPr="004E1122" w:rsidRDefault="00D1773B" w:rsidP="00012518">
            <w:pPr>
              <w:rPr>
                <w:rFonts w:ascii="Times New Roman" w:hAnsi="Times New Roman"/>
              </w:rPr>
            </w:pPr>
          </w:p>
        </w:tc>
        <w:tc>
          <w:tcPr>
            <w:tcW w:w="1276" w:type="dxa"/>
            <w:tcBorders>
              <w:top w:val="dashDotStroked" w:sz="24" w:space="0" w:color="auto"/>
              <w:left w:val="dashDotStroked" w:sz="24" w:space="0" w:color="auto"/>
              <w:bottom w:val="dashDotStroked" w:sz="24" w:space="0" w:color="auto"/>
              <w:right w:val="dashDotStroked" w:sz="24" w:space="0" w:color="auto"/>
            </w:tcBorders>
          </w:tcPr>
          <w:p w14:paraId="125A088A" w14:textId="77777777" w:rsidR="00D1773B" w:rsidRPr="004E1122" w:rsidRDefault="00D1773B" w:rsidP="00012518">
            <w:pPr>
              <w:rPr>
                <w:rFonts w:ascii="Times New Roman" w:hAnsi="Times New Roman"/>
              </w:rPr>
            </w:pPr>
          </w:p>
        </w:tc>
      </w:tr>
    </w:tbl>
    <w:p w14:paraId="1C87C686" w14:textId="77777777" w:rsidR="00B7069A" w:rsidRPr="00CB6C35" w:rsidRDefault="00B7069A" w:rsidP="00306A1E">
      <w:pPr>
        <w:spacing w:before="120"/>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77777777"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4734070" w14:textId="77777777" w:rsidR="000D2C39" w:rsidRDefault="00B7069A" w:rsidP="00FF2B59">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FF2B59">
        <w:rPr>
          <w:rFonts w:ascii="Times New Roman" w:hAnsi="Times New Roman"/>
          <w:i/>
          <w:sz w:val="24"/>
          <w:szCs w:val="24"/>
        </w:rPr>
        <w:t xml:space="preserve"> </w:t>
      </w:r>
    </w:p>
    <w:p w14:paraId="5870B038" w14:textId="647BEFF0" w:rsidR="00B7069A" w:rsidRDefault="00B7069A" w:rsidP="00FF2B59">
      <w:pPr>
        <w:tabs>
          <w:tab w:val="left" w:pos="3060"/>
        </w:tabs>
        <w:rPr>
          <w:rFonts w:ascii="Times New Roman" w:hAnsi="Times New Roman"/>
          <w:bCs/>
          <w:sz w:val="24"/>
          <w:szCs w:val="24"/>
          <w:lang w:eastAsia="en-US"/>
        </w:rPr>
      </w:pPr>
      <w:bookmarkStart w:id="8" w:name="_GoBack"/>
      <w:bookmarkEnd w:id="8"/>
      <w:r>
        <w:rPr>
          <w:rFonts w:ascii="Times New Roman" w:hAnsi="Times New Roman"/>
          <w:bCs/>
          <w:sz w:val="24"/>
          <w:szCs w:val="24"/>
          <w:lang w:eastAsia="en-US"/>
        </w:rPr>
        <w:br w:type="page"/>
      </w:r>
    </w:p>
    <w:p w14:paraId="50A502AE" w14:textId="5D86B4C7" w:rsidR="00294280" w:rsidRPr="002C5D29" w:rsidRDefault="00FA0BBA" w:rsidP="00294280">
      <w:pPr>
        <w:spacing w:after="0" w:line="240" w:lineRule="auto"/>
        <w:jc w:val="right"/>
        <w:rPr>
          <w:rFonts w:ascii="Times New Roman" w:hAnsi="Times New Roman"/>
          <w:b/>
          <w:sz w:val="24"/>
          <w:szCs w:val="24"/>
        </w:rPr>
      </w:pPr>
      <w:r>
        <w:rPr>
          <w:rFonts w:ascii="Times New Roman" w:hAnsi="Times New Roman"/>
          <w:b/>
          <w:sz w:val="24"/>
          <w:szCs w:val="24"/>
        </w:rPr>
        <w:t>5</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325B37DD" w14:textId="77777777" w:rsidR="00CF72AA" w:rsidRPr="005E49E6" w:rsidRDefault="00CF72AA" w:rsidP="00CF72AA">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 xml:space="preserve">LU </w:t>
      </w:r>
      <w:r w:rsidRPr="005E49E6">
        <w:rPr>
          <w:rFonts w:ascii="Times New Roman" w:hAnsi="Times New Roman"/>
          <w:sz w:val="24"/>
          <w:szCs w:val="24"/>
        </w:rPr>
        <w:t xml:space="preserve">autotransporta remonta </w:t>
      </w:r>
    </w:p>
    <w:p w14:paraId="707AE08A" w14:textId="77777777" w:rsidR="00CF72AA" w:rsidRPr="005E49E6" w:rsidRDefault="00CF72AA" w:rsidP="00CF72AA">
      <w:pPr>
        <w:tabs>
          <w:tab w:val="left" w:pos="855"/>
        </w:tabs>
        <w:spacing w:after="0" w:line="240" w:lineRule="auto"/>
        <w:jc w:val="right"/>
        <w:rPr>
          <w:rFonts w:ascii="Times New Roman" w:hAnsi="Times New Roman"/>
          <w:sz w:val="24"/>
          <w:szCs w:val="24"/>
        </w:rPr>
      </w:pPr>
      <w:r w:rsidRPr="005E49E6">
        <w:rPr>
          <w:rFonts w:ascii="Times New Roman" w:hAnsi="Times New Roman"/>
          <w:sz w:val="24"/>
          <w:szCs w:val="24"/>
        </w:rPr>
        <w:t>un tehniskās apkopes pakalpojumi” nolikumam</w:t>
      </w:r>
    </w:p>
    <w:p w14:paraId="3505045F" w14:textId="77777777" w:rsidR="00CF72AA" w:rsidRPr="005E49E6" w:rsidRDefault="00CF72AA" w:rsidP="00CF72AA">
      <w:pPr>
        <w:tabs>
          <w:tab w:val="left" w:pos="855"/>
        </w:tabs>
        <w:spacing w:after="0" w:line="240" w:lineRule="auto"/>
        <w:jc w:val="right"/>
        <w:rPr>
          <w:rFonts w:ascii="Times New Roman" w:hAnsi="Times New Roman"/>
          <w:color w:val="000000"/>
          <w:sz w:val="24"/>
          <w:szCs w:val="24"/>
        </w:rPr>
      </w:pPr>
      <w:r w:rsidRPr="005E49E6">
        <w:rPr>
          <w:rFonts w:ascii="Times New Roman" w:hAnsi="Times New Roman"/>
          <w:sz w:val="24"/>
          <w:szCs w:val="24"/>
        </w:rPr>
        <w:t>id. Nr. LU 2017/41_I</w:t>
      </w:r>
    </w:p>
    <w:p w14:paraId="37F233CB" w14:textId="77777777" w:rsidR="00FA0BBA" w:rsidRPr="00136832" w:rsidRDefault="00FA0BBA" w:rsidP="00FA0BBA">
      <w:pPr>
        <w:tabs>
          <w:tab w:val="left" w:pos="855"/>
        </w:tabs>
        <w:spacing w:after="0" w:line="240" w:lineRule="auto"/>
        <w:jc w:val="right"/>
        <w:rPr>
          <w:rFonts w:ascii="Times New Roman" w:hAnsi="Times New Roman"/>
          <w:sz w:val="24"/>
          <w:szCs w:val="24"/>
        </w:rPr>
      </w:pPr>
    </w:p>
    <w:p w14:paraId="61B9D460" w14:textId="77777777" w:rsidR="00FA0BBA" w:rsidRPr="00136832" w:rsidRDefault="00FA0BBA" w:rsidP="00FA0BBA">
      <w:pPr>
        <w:pStyle w:val="Heading1"/>
        <w:spacing w:before="0" w:after="0"/>
        <w:rPr>
          <w:rFonts w:cs="Times New Roman"/>
        </w:rPr>
      </w:pPr>
      <w:bookmarkStart w:id="9" w:name="_Toc476063464"/>
      <w:r w:rsidRPr="00136832">
        <w:rPr>
          <w:rFonts w:cs="Times New Roman"/>
        </w:rPr>
        <w:t>PRETENDENTA PIEREDZES APRAKSTS</w:t>
      </w:r>
      <w:bookmarkEnd w:id="9"/>
    </w:p>
    <w:p w14:paraId="31155AB7" w14:textId="77777777" w:rsidR="00FA0BBA" w:rsidRPr="00136832" w:rsidRDefault="00FA0BBA" w:rsidP="00FA0BBA">
      <w:pPr>
        <w:spacing w:after="0" w:line="240" w:lineRule="auto"/>
        <w:jc w:val="center"/>
        <w:rPr>
          <w:rFonts w:ascii="Times New Roman" w:hAnsi="Times New Roman"/>
          <w:sz w:val="24"/>
          <w:szCs w:val="24"/>
        </w:rPr>
      </w:pPr>
    </w:p>
    <w:p w14:paraId="1B45F147" w14:textId="77777777" w:rsidR="00FA0BBA" w:rsidRPr="00136832" w:rsidRDefault="00FA0BBA" w:rsidP="00FA0BBA">
      <w:pPr>
        <w:spacing w:line="240" w:lineRule="auto"/>
        <w:ind w:firstLine="720"/>
        <w:jc w:val="both"/>
        <w:rPr>
          <w:rFonts w:ascii="Times New Roman" w:hAnsi="Times New Roman"/>
          <w:sz w:val="24"/>
          <w:szCs w:val="24"/>
        </w:rPr>
      </w:pPr>
      <w:r w:rsidRPr="00136832">
        <w:rPr>
          <w:rFonts w:ascii="Times New Roman" w:hAnsi="Times New Roman"/>
          <w:sz w:val="24"/>
          <w:szCs w:val="24"/>
        </w:rPr>
        <w:t xml:space="preserve">Apliecinām, ka iepriekšējo trīs gadu laikā (2014., 2015., 2016.gadā un 2017.gadā līdz piedāvājumu iesniegšanai) esam veikuši Autotransporta remonta un tehniskās apkopes pakalpojumus, noslēdzot šādus </w:t>
      </w:r>
      <w:r>
        <w:rPr>
          <w:rFonts w:ascii="Times New Roman" w:hAnsi="Times New Roman"/>
          <w:sz w:val="24"/>
          <w:szCs w:val="24"/>
        </w:rPr>
        <w:t>pakalpojuma</w:t>
      </w:r>
      <w:r w:rsidRPr="00136832">
        <w:rPr>
          <w:rFonts w:ascii="Times New Roman" w:hAnsi="Times New Roman"/>
          <w:sz w:val="24"/>
          <w:szCs w:val="24"/>
        </w:rPr>
        <w:t xml:space="preserve"> līgumus: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268"/>
        <w:gridCol w:w="1984"/>
        <w:gridCol w:w="1701"/>
      </w:tblGrid>
      <w:tr w:rsidR="00FA0BBA" w:rsidRPr="00136832" w14:paraId="586659BC" w14:textId="77777777" w:rsidTr="001D4254">
        <w:trPr>
          <w:trHeight w:val="343"/>
        </w:trPr>
        <w:tc>
          <w:tcPr>
            <w:tcW w:w="709" w:type="dxa"/>
          </w:tcPr>
          <w:p w14:paraId="6545FF9E" w14:textId="77777777" w:rsidR="00FA0BBA" w:rsidRPr="00136832" w:rsidRDefault="00FA0BBA" w:rsidP="00012518">
            <w:pPr>
              <w:spacing w:line="240" w:lineRule="auto"/>
              <w:rPr>
                <w:rFonts w:ascii="Times New Roman" w:hAnsi="Times New Roman"/>
                <w:b/>
                <w:bCs/>
                <w:sz w:val="24"/>
                <w:szCs w:val="24"/>
              </w:rPr>
            </w:pPr>
            <w:r w:rsidRPr="00136832">
              <w:rPr>
                <w:rFonts w:ascii="Times New Roman" w:hAnsi="Times New Roman"/>
                <w:b/>
                <w:bCs/>
                <w:sz w:val="24"/>
                <w:szCs w:val="24"/>
              </w:rPr>
              <w:t>Nr. p.k.</w:t>
            </w:r>
          </w:p>
        </w:tc>
        <w:tc>
          <w:tcPr>
            <w:tcW w:w="2410" w:type="dxa"/>
          </w:tcPr>
          <w:p w14:paraId="496C2D89" w14:textId="77777777" w:rsidR="00FA0BBA" w:rsidRPr="00136832" w:rsidRDefault="00FA0BBA" w:rsidP="00012518">
            <w:pPr>
              <w:spacing w:line="240" w:lineRule="auto"/>
              <w:jc w:val="center"/>
              <w:rPr>
                <w:rFonts w:ascii="Times New Roman" w:hAnsi="Times New Roman"/>
                <w:b/>
                <w:bCs/>
                <w:sz w:val="24"/>
                <w:szCs w:val="24"/>
              </w:rPr>
            </w:pPr>
            <w:r w:rsidRPr="00136832">
              <w:rPr>
                <w:rFonts w:ascii="Times New Roman" w:eastAsia="Calibri" w:hAnsi="Times New Roman"/>
                <w:b/>
                <w:bCs/>
                <w:sz w:val="24"/>
                <w:szCs w:val="24"/>
              </w:rPr>
              <w:t>Informācija par izpildīto Pakalpojumu līgumu (norādīt līguma nosaukumu, līguma noslēgšanas gadu, mēnesi un datumu, kā arī līguma nr., ja attiecināms)</w:t>
            </w:r>
          </w:p>
        </w:tc>
        <w:tc>
          <w:tcPr>
            <w:tcW w:w="2268" w:type="dxa"/>
          </w:tcPr>
          <w:p w14:paraId="561BB224" w14:textId="5DDA8E64" w:rsidR="00FA0BBA" w:rsidRPr="00136832" w:rsidRDefault="00FA0BBA" w:rsidP="00012518">
            <w:pPr>
              <w:spacing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Informācija par Pakalpojuma </w:t>
            </w:r>
            <w:r w:rsidRPr="00136832">
              <w:rPr>
                <w:rFonts w:ascii="Times New Roman" w:eastAsia="Calibri" w:hAnsi="Times New Roman"/>
                <w:b/>
                <w:bCs/>
                <w:sz w:val="24"/>
                <w:szCs w:val="24"/>
              </w:rPr>
              <w:t xml:space="preserve">pasūtītāju, norādot </w:t>
            </w:r>
            <w:r w:rsidRPr="00136832">
              <w:rPr>
                <w:rFonts w:ascii="Times New Roman" w:eastAsia="Calibri" w:hAnsi="Times New Roman"/>
                <w:b/>
                <w:bCs/>
                <w:sz w:val="24"/>
                <w:szCs w:val="24"/>
                <w:u w:val="single"/>
              </w:rPr>
              <w:t>pasūtītāja nosaukumu</w:t>
            </w:r>
            <w:r w:rsidRPr="00136832">
              <w:rPr>
                <w:rFonts w:ascii="Times New Roman" w:eastAsia="Calibri" w:hAnsi="Times New Roman"/>
                <w:b/>
                <w:bCs/>
                <w:sz w:val="24"/>
                <w:szCs w:val="24"/>
              </w:rPr>
              <w:t xml:space="preserve">, </w:t>
            </w:r>
            <w:r w:rsidRPr="00136832">
              <w:rPr>
                <w:rFonts w:ascii="Times New Roman" w:eastAsia="Calibri" w:hAnsi="Times New Roman"/>
                <w:b/>
                <w:bCs/>
                <w:sz w:val="24"/>
                <w:szCs w:val="24"/>
                <w:u w:val="single"/>
              </w:rPr>
              <w:t>kontaktpersonu</w:t>
            </w:r>
            <w:r w:rsidRPr="00136832">
              <w:rPr>
                <w:rFonts w:ascii="Times New Roman" w:eastAsia="Calibri" w:hAnsi="Times New Roman"/>
                <w:b/>
                <w:bCs/>
                <w:sz w:val="24"/>
                <w:szCs w:val="24"/>
              </w:rPr>
              <w:t xml:space="preserve"> un </w:t>
            </w:r>
            <w:r w:rsidR="001D4254">
              <w:rPr>
                <w:rFonts w:ascii="Times New Roman" w:eastAsia="Calibri" w:hAnsi="Times New Roman"/>
                <w:b/>
                <w:bCs/>
                <w:sz w:val="24"/>
                <w:szCs w:val="24"/>
                <w:u w:val="single"/>
              </w:rPr>
              <w:t>kontaktinformāciju</w:t>
            </w:r>
            <w:r w:rsidRPr="00136832">
              <w:rPr>
                <w:rFonts w:ascii="Times New Roman" w:eastAsia="Calibri" w:hAnsi="Times New Roman"/>
                <w:b/>
                <w:bCs/>
                <w:sz w:val="24"/>
                <w:szCs w:val="24"/>
              </w:rPr>
              <w:t>– tālruņa Nr., e-pastu</w:t>
            </w:r>
          </w:p>
        </w:tc>
        <w:tc>
          <w:tcPr>
            <w:tcW w:w="1984" w:type="dxa"/>
          </w:tcPr>
          <w:p w14:paraId="7F8DF2F4" w14:textId="77777777" w:rsidR="00FA0BBA" w:rsidRPr="00136832" w:rsidRDefault="00FA0BBA" w:rsidP="00012518">
            <w:pPr>
              <w:spacing w:line="240" w:lineRule="auto"/>
              <w:jc w:val="center"/>
              <w:rPr>
                <w:rFonts w:ascii="Times New Roman" w:hAnsi="Times New Roman"/>
                <w:b/>
                <w:bCs/>
                <w:sz w:val="24"/>
                <w:szCs w:val="24"/>
              </w:rPr>
            </w:pPr>
            <w:r>
              <w:rPr>
                <w:rFonts w:ascii="Times New Roman" w:hAnsi="Times New Roman"/>
                <w:b/>
                <w:bCs/>
                <w:sz w:val="24"/>
                <w:szCs w:val="24"/>
              </w:rPr>
              <w:t xml:space="preserve">Pakalpojuma </w:t>
            </w:r>
            <w:r w:rsidRPr="00136832">
              <w:rPr>
                <w:rFonts w:ascii="Times New Roman" w:hAnsi="Times New Roman"/>
                <w:b/>
                <w:bCs/>
                <w:sz w:val="24"/>
                <w:szCs w:val="24"/>
              </w:rPr>
              <w:t>līguma priekšmeta īss apraksts, Līdzēja autoparka vienības</w:t>
            </w:r>
          </w:p>
        </w:tc>
        <w:tc>
          <w:tcPr>
            <w:tcW w:w="1701" w:type="dxa"/>
          </w:tcPr>
          <w:p w14:paraId="03AE7FB8" w14:textId="77777777" w:rsidR="00FA0BBA" w:rsidRPr="00136832" w:rsidRDefault="00FA0BBA" w:rsidP="00012518">
            <w:pPr>
              <w:spacing w:line="240" w:lineRule="auto"/>
              <w:jc w:val="center"/>
              <w:rPr>
                <w:rFonts w:ascii="Times New Roman" w:hAnsi="Times New Roman"/>
                <w:b/>
                <w:bCs/>
                <w:sz w:val="24"/>
                <w:szCs w:val="24"/>
              </w:rPr>
            </w:pPr>
            <w:r w:rsidRPr="007D6BBB">
              <w:rPr>
                <w:rFonts w:ascii="Times New Roman" w:hAnsi="Times New Roman"/>
                <w:b/>
                <w:bCs/>
                <w:sz w:val="24"/>
                <w:szCs w:val="24"/>
              </w:rPr>
              <w:t xml:space="preserve">Pakalpojuma līguma summa EUR (bez </w:t>
            </w:r>
            <w:r w:rsidRPr="00B736BC">
              <w:rPr>
                <w:rFonts w:ascii="Times New Roman" w:hAnsi="Times New Roman"/>
                <w:b/>
                <w:bCs/>
                <w:sz w:val="24"/>
                <w:szCs w:val="24"/>
              </w:rPr>
              <w:t>PVN)</w:t>
            </w:r>
          </w:p>
        </w:tc>
      </w:tr>
      <w:tr w:rsidR="00FA0BBA" w:rsidRPr="00136832" w14:paraId="1223D121" w14:textId="77777777" w:rsidTr="001D4254">
        <w:trPr>
          <w:trHeight w:val="167"/>
        </w:trPr>
        <w:tc>
          <w:tcPr>
            <w:tcW w:w="709" w:type="dxa"/>
          </w:tcPr>
          <w:p w14:paraId="698D5B5C" w14:textId="77777777" w:rsidR="00FA0BBA" w:rsidRPr="00136832" w:rsidRDefault="00FA0BBA" w:rsidP="00012518">
            <w:pPr>
              <w:spacing w:line="240" w:lineRule="auto"/>
              <w:rPr>
                <w:rFonts w:ascii="Times New Roman" w:hAnsi="Times New Roman"/>
                <w:b/>
                <w:bCs/>
                <w:sz w:val="24"/>
                <w:szCs w:val="24"/>
              </w:rPr>
            </w:pPr>
            <w:r w:rsidRPr="00136832">
              <w:rPr>
                <w:rFonts w:ascii="Times New Roman" w:hAnsi="Times New Roman"/>
                <w:b/>
                <w:bCs/>
                <w:sz w:val="24"/>
                <w:szCs w:val="24"/>
              </w:rPr>
              <w:t>1.</w:t>
            </w:r>
          </w:p>
        </w:tc>
        <w:tc>
          <w:tcPr>
            <w:tcW w:w="2410" w:type="dxa"/>
          </w:tcPr>
          <w:p w14:paraId="6EF6BEFF" w14:textId="77777777" w:rsidR="00FA0BBA" w:rsidRPr="00136832" w:rsidRDefault="00FA0BBA" w:rsidP="00012518">
            <w:pPr>
              <w:spacing w:line="240" w:lineRule="auto"/>
              <w:rPr>
                <w:rFonts w:ascii="Times New Roman" w:hAnsi="Times New Roman"/>
                <w:b/>
                <w:bCs/>
                <w:sz w:val="24"/>
                <w:szCs w:val="24"/>
              </w:rPr>
            </w:pPr>
          </w:p>
        </w:tc>
        <w:tc>
          <w:tcPr>
            <w:tcW w:w="2268" w:type="dxa"/>
          </w:tcPr>
          <w:p w14:paraId="0B0A3008" w14:textId="77777777" w:rsidR="00FA0BBA" w:rsidRPr="00136832" w:rsidRDefault="00FA0BBA" w:rsidP="00012518">
            <w:pPr>
              <w:spacing w:line="240" w:lineRule="auto"/>
              <w:rPr>
                <w:rFonts w:ascii="Times New Roman" w:hAnsi="Times New Roman"/>
                <w:b/>
                <w:bCs/>
                <w:sz w:val="24"/>
                <w:szCs w:val="24"/>
              </w:rPr>
            </w:pPr>
          </w:p>
        </w:tc>
        <w:tc>
          <w:tcPr>
            <w:tcW w:w="1984" w:type="dxa"/>
          </w:tcPr>
          <w:p w14:paraId="20E14BE5" w14:textId="77777777" w:rsidR="00FA0BBA" w:rsidRPr="00136832" w:rsidRDefault="00FA0BBA" w:rsidP="00012518">
            <w:pPr>
              <w:spacing w:line="240" w:lineRule="auto"/>
              <w:rPr>
                <w:rFonts w:ascii="Times New Roman" w:hAnsi="Times New Roman"/>
                <w:b/>
                <w:bCs/>
                <w:sz w:val="24"/>
                <w:szCs w:val="24"/>
              </w:rPr>
            </w:pPr>
          </w:p>
        </w:tc>
        <w:tc>
          <w:tcPr>
            <w:tcW w:w="1701" w:type="dxa"/>
          </w:tcPr>
          <w:p w14:paraId="7E295160" w14:textId="77777777" w:rsidR="00FA0BBA" w:rsidRPr="00136832" w:rsidRDefault="00FA0BBA" w:rsidP="00012518">
            <w:pPr>
              <w:spacing w:line="240" w:lineRule="auto"/>
              <w:rPr>
                <w:rFonts w:ascii="Times New Roman" w:hAnsi="Times New Roman"/>
                <w:b/>
                <w:bCs/>
                <w:sz w:val="24"/>
                <w:szCs w:val="24"/>
              </w:rPr>
            </w:pPr>
          </w:p>
        </w:tc>
      </w:tr>
      <w:tr w:rsidR="00FA0BBA" w:rsidRPr="00136832" w14:paraId="56C05BB3" w14:textId="77777777" w:rsidTr="001D4254">
        <w:trPr>
          <w:trHeight w:val="176"/>
        </w:trPr>
        <w:tc>
          <w:tcPr>
            <w:tcW w:w="709" w:type="dxa"/>
          </w:tcPr>
          <w:p w14:paraId="031A9F35" w14:textId="77777777" w:rsidR="00FA0BBA" w:rsidRPr="00136832" w:rsidRDefault="00FA0BBA" w:rsidP="00012518">
            <w:pPr>
              <w:spacing w:line="240" w:lineRule="auto"/>
              <w:rPr>
                <w:rFonts w:ascii="Times New Roman" w:hAnsi="Times New Roman"/>
                <w:b/>
                <w:bCs/>
                <w:sz w:val="24"/>
                <w:szCs w:val="24"/>
              </w:rPr>
            </w:pPr>
            <w:r w:rsidRPr="00136832">
              <w:rPr>
                <w:rFonts w:ascii="Times New Roman" w:hAnsi="Times New Roman"/>
                <w:b/>
                <w:bCs/>
                <w:sz w:val="24"/>
                <w:szCs w:val="24"/>
              </w:rPr>
              <w:t>2.</w:t>
            </w:r>
          </w:p>
        </w:tc>
        <w:tc>
          <w:tcPr>
            <w:tcW w:w="2410" w:type="dxa"/>
          </w:tcPr>
          <w:p w14:paraId="2F5A5AEB" w14:textId="77777777" w:rsidR="00FA0BBA" w:rsidRPr="00136832" w:rsidRDefault="00FA0BBA" w:rsidP="00012518">
            <w:pPr>
              <w:spacing w:line="240" w:lineRule="auto"/>
              <w:rPr>
                <w:rFonts w:ascii="Times New Roman" w:hAnsi="Times New Roman"/>
                <w:b/>
                <w:bCs/>
                <w:sz w:val="24"/>
                <w:szCs w:val="24"/>
              </w:rPr>
            </w:pPr>
          </w:p>
        </w:tc>
        <w:tc>
          <w:tcPr>
            <w:tcW w:w="2268" w:type="dxa"/>
          </w:tcPr>
          <w:p w14:paraId="385EB8B9" w14:textId="77777777" w:rsidR="00FA0BBA" w:rsidRPr="00136832" w:rsidRDefault="00FA0BBA" w:rsidP="00012518">
            <w:pPr>
              <w:spacing w:line="240" w:lineRule="auto"/>
              <w:rPr>
                <w:rFonts w:ascii="Times New Roman" w:hAnsi="Times New Roman"/>
                <w:b/>
                <w:bCs/>
                <w:sz w:val="24"/>
                <w:szCs w:val="24"/>
              </w:rPr>
            </w:pPr>
          </w:p>
        </w:tc>
        <w:tc>
          <w:tcPr>
            <w:tcW w:w="1984" w:type="dxa"/>
          </w:tcPr>
          <w:p w14:paraId="24E16966" w14:textId="77777777" w:rsidR="00FA0BBA" w:rsidRPr="00136832" w:rsidRDefault="00FA0BBA" w:rsidP="00012518">
            <w:pPr>
              <w:spacing w:line="240" w:lineRule="auto"/>
              <w:rPr>
                <w:rFonts w:ascii="Times New Roman" w:hAnsi="Times New Roman"/>
                <w:b/>
                <w:bCs/>
                <w:sz w:val="24"/>
                <w:szCs w:val="24"/>
              </w:rPr>
            </w:pPr>
          </w:p>
        </w:tc>
        <w:tc>
          <w:tcPr>
            <w:tcW w:w="1701" w:type="dxa"/>
          </w:tcPr>
          <w:p w14:paraId="76953FE0" w14:textId="77777777" w:rsidR="00FA0BBA" w:rsidRPr="00136832" w:rsidRDefault="00FA0BBA" w:rsidP="00012518">
            <w:pPr>
              <w:spacing w:line="240" w:lineRule="auto"/>
              <w:rPr>
                <w:rFonts w:ascii="Times New Roman" w:hAnsi="Times New Roman"/>
                <w:b/>
                <w:bCs/>
                <w:sz w:val="24"/>
                <w:szCs w:val="24"/>
              </w:rPr>
            </w:pPr>
          </w:p>
        </w:tc>
      </w:tr>
      <w:tr w:rsidR="00FA0BBA" w:rsidRPr="00136832" w14:paraId="2DB7BA54" w14:textId="77777777" w:rsidTr="001D4254">
        <w:trPr>
          <w:trHeight w:val="176"/>
        </w:trPr>
        <w:tc>
          <w:tcPr>
            <w:tcW w:w="709" w:type="dxa"/>
          </w:tcPr>
          <w:p w14:paraId="2C8ACE73" w14:textId="77777777" w:rsidR="00FA0BBA" w:rsidRPr="00136832" w:rsidRDefault="00FA0BBA" w:rsidP="00012518">
            <w:pPr>
              <w:spacing w:line="240" w:lineRule="auto"/>
              <w:rPr>
                <w:rFonts w:ascii="Times New Roman" w:hAnsi="Times New Roman"/>
                <w:b/>
                <w:bCs/>
                <w:sz w:val="24"/>
                <w:szCs w:val="24"/>
              </w:rPr>
            </w:pPr>
            <w:r w:rsidRPr="00136832">
              <w:rPr>
                <w:rFonts w:ascii="Times New Roman" w:hAnsi="Times New Roman"/>
                <w:b/>
                <w:bCs/>
                <w:sz w:val="24"/>
                <w:szCs w:val="24"/>
              </w:rPr>
              <w:t>3.</w:t>
            </w:r>
          </w:p>
        </w:tc>
        <w:tc>
          <w:tcPr>
            <w:tcW w:w="2410" w:type="dxa"/>
          </w:tcPr>
          <w:p w14:paraId="641EE53F" w14:textId="77777777" w:rsidR="00FA0BBA" w:rsidRPr="00136832" w:rsidRDefault="00FA0BBA" w:rsidP="00012518">
            <w:pPr>
              <w:spacing w:line="240" w:lineRule="auto"/>
              <w:rPr>
                <w:rFonts w:ascii="Times New Roman" w:hAnsi="Times New Roman"/>
                <w:b/>
                <w:bCs/>
                <w:sz w:val="24"/>
                <w:szCs w:val="24"/>
              </w:rPr>
            </w:pPr>
          </w:p>
        </w:tc>
        <w:tc>
          <w:tcPr>
            <w:tcW w:w="2268" w:type="dxa"/>
          </w:tcPr>
          <w:p w14:paraId="104D8911" w14:textId="77777777" w:rsidR="00FA0BBA" w:rsidRPr="00136832" w:rsidRDefault="00FA0BBA" w:rsidP="00012518">
            <w:pPr>
              <w:spacing w:line="240" w:lineRule="auto"/>
              <w:rPr>
                <w:rFonts w:ascii="Times New Roman" w:hAnsi="Times New Roman"/>
                <w:b/>
                <w:bCs/>
                <w:sz w:val="24"/>
                <w:szCs w:val="24"/>
              </w:rPr>
            </w:pPr>
          </w:p>
        </w:tc>
        <w:tc>
          <w:tcPr>
            <w:tcW w:w="1984" w:type="dxa"/>
          </w:tcPr>
          <w:p w14:paraId="0990093A" w14:textId="77777777" w:rsidR="00FA0BBA" w:rsidRPr="00136832" w:rsidRDefault="00FA0BBA" w:rsidP="00012518">
            <w:pPr>
              <w:spacing w:line="240" w:lineRule="auto"/>
              <w:rPr>
                <w:rFonts w:ascii="Times New Roman" w:hAnsi="Times New Roman"/>
                <w:b/>
                <w:bCs/>
                <w:sz w:val="24"/>
                <w:szCs w:val="24"/>
              </w:rPr>
            </w:pPr>
          </w:p>
        </w:tc>
        <w:tc>
          <w:tcPr>
            <w:tcW w:w="1701" w:type="dxa"/>
          </w:tcPr>
          <w:p w14:paraId="75BEA473" w14:textId="77777777" w:rsidR="00FA0BBA" w:rsidRPr="00136832" w:rsidRDefault="00FA0BBA" w:rsidP="00012518">
            <w:pPr>
              <w:spacing w:line="240" w:lineRule="auto"/>
              <w:rPr>
                <w:rFonts w:ascii="Times New Roman" w:hAnsi="Times New Roman"/>
                <w:b/>
                <w:bCs/>
                <w:sz w:val="24"/>
                <w:szCs w:val="24"/>
              </w:rPr>
            </w:pPr>
          </w:p>
        </w:tc>
      </w:tr>
      <w:tr w:rsidR="00FA0BBA" w:rsidRPr="00136832" w14:paraId="2887ACD6" w14:textId="77777777" w:rsidTr="001D4254">
        <w:trPr>
          <w:trHeight w:val="176"/>
        </w:trPr>
        <w:tc>
          <w:tcPr>
            <w:tcW w:w="7371" w:type="dxa"/>
            <w:gridSpan w:val="4"/>
          </w:tcPr>
          <w:p w14:paraId="7C73E761" w14:textId="77777777" w:rsidR="00FA0BBA" w:rsidRPr="00136832" w:rsidRDefault="00FA0BBA" w:rsidP="00012518">
            <w:pPr>
              <w:spacing w:line="240" w:lineRule="auto"/>
              <w:jc w:val="right"/>
              <w:rPr>
                <w:rFonts w:ascii="Times New Roman" w:hAnsi="Times New Roman"/>
                <w:b/>
                <w:bCs/>
                <w:sz w:val="24"/>
                <w:szCs w:val="24"/>
              </w:rPr>
            </w:pPr>
            <w:r>
              <w:rPr>
                <w:rFonts w:ascii="Times New Roman" w:hAnsi="Times New Roman"/>
                <w:b/>
                <w:bCs/>
                <w:sz w:val="24"/>
                <w:szCs w:val="24"/>
              </w:rPr>
              <w:t>Līguma summas kopā EUR bez PVN:</w:t>
            </w:r>
          </w:p>
        </w:tc>
        <w:tc>
          <w:tcPr>
            <w:tcW w:w="1701" w:type="dxa"/>
          </w:tcPr>
          <w:p w14:paraId="05805D4B" w14:textId="77777777" w:rsidR="00FA0BBA" w:rsidRPr="00136832" w:rsidRDefault="00FA0BBA" w:rsidP="00012518">
            <w:pPr>
              <w:spacing w:line="240" w:lineRule="auto"/>
              <w:rPr>
                <w:rFonts w:ascii="Times New Roman" w:hAnsi="Times New Roman"/>
                <w:b/>
                <w:bCs/>
                <w:sz w:val="24"/>
                <w:szCs w:val="24"/>
              </w:rPr>
            </w:pPr>
          </w:p>
        </w:tc>
      </w:tr>
    </w:tbl>
    <w:p w14:paraId="77FE561F" w14:textId="1F6303FF" w:rsidR="00FA0BBA" w:rsidRPr="00136832" w:rsidRDefault="00FA0BBA" w:rsidP="00FA0BBA">
      <w:pPr>
        <w:widowControl w:val="0"/>
        <w:overflowPunct w:val="0"/>
        <w:autoSpaceDE w:val="0"/>
        <w:autoSpaceDN w:val="0"/>
        <w:adjustRightInd w:val="0"/>
        <w:spacing w:after="0" w:line="240" w:lineRule="auto"/>
        <w:jc w:val="both"/>
        <w:rPr>
          <w:rFonts w:ascii="Times New Roman" w:hAnsi="Times New Roman"/>
          <w:sz w:val="24"/>
          <w:szCs w:val="24"/>
        </w:rPr>
      </w:pPr>
      <w:r w:rsidRPr="00136832">
        <w:rPr>
          <w:rFonts w:ascii="Times New Roman" w:hAnsi="Times New Roman"/>
          <w:sz w:val="24"/>
          <w:szCs w:val="24"/>
        </w:rPr>
        <w:t>* Tabulā Pretendents norāda vismaz 3 (trīs) Iepirkuma priekšmetam līdzīgus</w:t>
      </w:r>
      <w:r>
        <w:rPr>
          <w:rFonts w:ascii="Times New Roman" w:hAnsi="Times New Roman"/>
          <w:sz w:val="24"/>
          <w:szCs w:val="24"/>
        </w:rPr>
        <w:t xml:space="preserve"> </w:t>
      </w:r>
      <w:r w:rsidRPr="00136832">
        <w:rPr>
          <w:rFonts w:ascii="Times New Roman" w:hAnsi="Times New Roman"/>
          <w:sz w:val="24"/>
          <w:szCs w:val="24"/>
        </w:rPr>
        <w:t xml:space="preserve"> autotransporta remonta un apkopes pakalpojumu līgumus, kas izpildīti 3 (trīs) iepriekšējos gados (2014., 2015., 2016.gadā un 2017.gadā līdz piedāvājuma </w:t>
      </w:r>
      <w:r>
        <w:rPr>
          <w:rFonts w:ascii="Times New Roman" w:hAnsi="Times New Roman"/>
          <w:sz w:val="24"/>
          <w:szCs w:val="24"/>
        </w:rPr>
        <w:t>iesniegšanas dienai)</w:t>
      </w:r>
      <w:r w:rsidRPr="00136832">
        <w:rPr>
          <w:rFonts w:ascii="Times New Roman" w:hAnsi="Times New Roman"/>
          <w:sz w:val="24"/>
          <w:szCs w:val="24"/>
        </w:rPr>
        <w:t>.</w:t>
      </w:r>
      <w:r>
        <w:rPr>
          <w:rFonts w:ascii="Times New Roman" w:hAnsi="Times New Roman"/>
          <w:sz w:val="24"/>
          <w:szCs w:val="24"/>
        </w:rPr>
        <w:t xml:space="preserve"> Izpildīti līgumi pēc satura </w:t>
      </w:r>
      <w:r w:rsidRPr="00136832">
        <w:rPr>
          <w:rFonts w:ascii="Times New Roman" w:hAnsi="Times New Roman"/>
          <w:sz w:val="24"/>
          <w:szCs w:val="24"/>
        </w:rPr>
        <w:t>atbilst Tehniskajā specifik</w:t>
      </w:r>
      <w:r>
        <w:rPr>
          <w:rFonts w:ascii="Times New Roman" w:hAnsi="Times New Roman"/>
          <w:sz w:val="24"/>
          <w:szCs w:val="24"/>
        </w:rPr>
        <w:t xml:space="preserve">ācijā minētajiem pakalpojumiem (līguma ietvaros sniegti vismaz tehniskās specifikācijas (2 – 5.punktā minētie pakalpojumi), </w:t>
      </w:r>
      <w:r w:rsidRPr="0083129D">
        <w:rPr>
          <w:rFonts w:ascii="Times New Roman" w:hAnsi="Times New Roman"/>
          <w:sz w:val="24"/>
          <w:szCs w:val="24"/>
        </w:rPr>
        <w:t xml:space="preserve">katra klienta autoparkā bijis ne mazāk kā 23 (divdesmit trīs) transportlīdzekļu un visu </w:t>
      </w:r>
      <w:r>
        <w:rPr>
          <w:rFonts w:ascii="Times New Roman" w:hAnsi="Times New Roman"/>
          <w:sz w:val="24"/>
          <w:szCs w:val="24"/>
        </w:rPr>
        <w:t>3 (</w:t>
      </w:r>
      <w:r w:rsidRPr="0083129D">
        <w:rPr>
          <w:rFonts w:ascii="Times New Roman" w:hAnsi="Times New Roman"/>
          <w:sz w:val="24"/>
          <w:szCs w:val="24"/>
        </w:rPr>
        <w:t>trīs</w:t>
      </w:r>
      <w:r>
        <w:rPr>
          <w:rFonts w:ascii="Times New Roman" w:hAnsi="Times New Roman"/>
          <w:sz w:val="24"/>
          <w:szCs w:val="24"/>
        </w:rPr>
        <w:t>)</w:t>
      </w:r>
      <w:r w:rsidRPr="0083129D">
        <w:rPr>
          <w:rFonts w:ascii="Times New Roman" w:hAnsi="Times New Roman"/>
          <w:sz w:val="24"/>
          <w:szCs w:val="24"/>
        </w:rPr>
        <w:t xml:space="preserve"> līgumu kopsumma ir vismaz 41 999,99 EUR.</w:t>
      </w: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7AD367A6" w14:textId="4AF1891A" w:rsidR="005961E9" w:rsidRPr="00E5009F"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A13CE5" w:rsidRPr="000932E0">
        <w:rPr>
          <w:rFonts w:ascii="Times New Roman" w:hAnsi="Times New Roman"/>
          <w:b/>
          <w:bCs/>
          <w:i/>
          <w:iCs/>
          <w:sz w:val="24"/>
          <w:szCs w:val="24"/>
          <w:lang w:eastAsia="en-US"/>
        </w:rPr>
        <w:br w:type="page"/>
      </w:r>
    </w:p>
    <w:p w14:paraId="49AFE0D7" w14:textId="7C8DFC59" w:rsidR="00C46CC0" w:rsidRPr="00923F36" w:rsidRDefault="00FA0BBA" w:rsidP="00C46CC0">
      <w:pPr>
        <w:spacing w:after="0" w:line="240" w:lineRule="auto"/>
        <w:jc w:val="right"/>
        <w:rPr>
          <w:rFonts w:ascii="Times New Roman" w:hAnsi="Times New Roman"/>
          <w:b/>
          <w:sz w:val="24"/>
          <w:szCs w:val="24"/>
        </w:rPr>
      </w:pPr>
      <w:r>
        <w:rPr>
          <w:rFonts w:ascii="Times New Roman" w:hAnsi="Times New Roman"/>
          <w:b/>
          <w:sz w:val="24"/>
          <w:szCs w:val="24"/>
        </w:rPr>
        <w:t>6</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5119A360" w14:textId="77777777" w:rsidR="007276E4" w:rsidRDefault="007276E4" w:rsidP="007276E4">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 xml:space="preserve">LU autotransporta remonta </w:t>
      </w:r>
    </w:p>
    <w:p w14:paraId="5F9D73DD" w14:textId="77777777" w:rsidR="007276E4" w:rsidRPr="005E49E6" w:rsidRDefault="007276E4" w:rsidP="007276E4">
      <w:pPr>
        <w:tabs>
          <w:tab w:val="left" w:pos="855"/>
        </w:tabs>
        <w:spacing w:after="0" w:line="240" w:lineRule="auto"/>
        <w:jc w:val="right"/>
        <w:rPr>
          <w:rFonts w:ascii="Times New Roman" w:hAnsi="Times New Roman"/>
          <w:sz w:val="24"/>
          <w:szCs w:val="24"/>
        </w:rPr>
      </w:pPr>
      <w:r>
        <w:rPr>
          <w:rFonts w:ascii="Times New Roman" w:hAnsi="Times New Roman"/>
          <w:sz w:val="24"/>
          <w:szCs w:val="24"/>
        </w:rPr>
        <w:t>un tehniskās apkopes pakalpojumi</w:t>
      </w:r>
      <w:r w:rsidRPr="00C229AC">
        <w:rPr>
          <w:rFonts w:ascii="Times New Roman" w:hAnsi="Times New Roman"/>
          <w:sz w:val="24"/>
          <w:szCs w:val="24"/>
        </w:rPr>
        <w:t xml:space="preserve">” </w:t>
      </w:r>
      <w:r w:rsidRPr="005E49E6">
        <w:rPr>
          <w:rFonts w:ascii="Times New Roman" w:hAnsi="Times New Roman"/>
          <w:sz w:val="24"/>
          <w:szCs w:val="24"/>
        </w:rPr>
        <w:t>nolikumam</w:t>
      </w:r>
    </w:p>
    <w:p w14:paraId="3672C4E5" w14:textId="77777777" w:rsidR="007276E4" w:rsidRPr="00C229AC" w:rsidRDefault="007276E4" w:rsidP="007276E4">
      <w:pPr>
        <w:tabs>
          <w:tab w:val="left" w:pos="855"/>
        </w:tabs>
        <w:spacing w:after="0" w:line="240" w:lineRule="auto"/>
        <w:jc w:val="right"/>
        <w:rPr>
          <w:rFonts w:ascii="Times New Roman" w:hAnsi="Times New Roman"/>
          <w:color w:val="000000"/>
          <w:sz w:val="24"/>
          <w:szCs w:val="24"/>
        </w:rPr>
      </w:pPr>
      <w:r w:rsidRPr="005E49E6">
        <w:rPr>
          <w:rFonts w:ascii="Times New Roman" w:hAnsi="Times New Roman"/>
          <w:sz w:val="24"/>
          <w:szCs w:val="24"/>
        </w:rPr>
        <w:t>id. Nr. LU 2017/41_I</w:t>
      </w:r>
    </w:p>
    <w:p w14:paraId="09022A1D" w14:textId="6CA6ABCC" w:rsidR="007F2B09" w:rsidRPr="00EC3C30" w:rsidRDefault="007F2B09" w:rsidP="007F2B09">
      <w:pPr>
        <w:tabs>
          <w:tab w:val="left" w:pos="855"/>
        </w:tabs>
        <w:spacing w:after="0" w:line="240" w:lineRule="auto"/>
        <w:jc w:val="right"/>
        <w:rPr>
          <w:rFonts w:ascii="Times New Roman" w:hAnsi="Times New Roman"/>
          <w:color w:val="000000"/>
          <w:sz w:val="24"/>
          <w:szCs w:val="24"/>
        </w:rPr>
      </w:pPr>
    </w:p>
    <w:p w14:paraId="172B04A4" w14:textId="312A7D4D" w:rsidR="00AF60A0" w:rsidRPr="00EC3C30" w:rsidRDefault="008F7D64" w:rsidP="00AF60A0">
      <w:pPr>
        <w:spacing w:after="0"/>
        <w:jc w:val="center"/>
        <w:rPr>
          <w:rFonts w:ascii="Times New Roman" w:hAnsi="Times New Roman"/>
          <w:b/>
          <w:sz w:val="24"/>
          <w:szCs w:val="24"/>
          <w:lang w:eastAsia="en-US"/>
        </w:rPr>
      </w:pPr>
      <w:r w:rsidRPr="00EC3C30">
        <w:rPr>
          <w:rFonts w:ascii="Times New Roman" w:hAnsi="Times New Roman"/>
          <w:b/>
          <w:sz w:val="24"/>
          <w:szCs w:val="24"/>
          <w:lang w:eastAsia="en-US"/>
        </w:rPr>
        <w:t>P</w:t>
      </w:r>
      <w:r w:rsidR="00FA0BBA">
        <w:rPr>
          <w:rFonts w:ascii="Times New Roman" w:hAnsi="Times New Roman"/>
          <w:b/>
          <w:sz w:val="24"/>
          <w:szCs w:val="24"/>
          <w:lang w:eastAsia="en-US"/>
        </w:rPr>
        <w:t>AKALPOJUMA</w:t>
      </w:r>
      <w:r w:rsidR="00AF60A0" w:rsidRPr="00EC3C30">
        <w:rPr>
          <w:rFonts w:ascii="Times New Roman" w:hAnsi="Times New Roman"/>
          <w:b/>
          <w:sz w:val="24"/>
          <w:szCs w:val="24"/>
          <w:lang w:eastAsia="en-US"/>
        </w:rPr>
        <w:t xml:space="preserve"> LĪGUMS</w:t>
      </w:r>
    </w:p>
    <w:p w14:paraId="3809F3B6" w14:textId="685DD01B" w:rsidR="00101C54" w:rsidRPr="00EC3C30" w:rsidRDefault="00101C54" w:rsidP="00AF60A0">
      <w:pPr>
        <w:jc w:val="center"/>
        <w:rPr>
          <w:rFonts w:ascii="Times New Roman" w:hAnsi="Times New Roman"/>
          <w:b/>
          <w:sz w:val="24"/>
          <w:szCs w:val="24"/>
          <w:lang w:eastAsia="en-US"/>
        </w:rPr>
      </w:pPr>
      <w:r w:rsidRPr="00EC3C30">
        <w:rPr>
          <w:rFonts w:ascii="Times New Roman" w:hAnsi="Times New Roman"/>
          <w:sz w:val="24"/>
          <w:szCs w:val="24"/>
          <w:lang w:eastAsia="en-US"/>
        </w:rPr>
        <w:t>(projekts)</w:t>
      </w:r>
    </w:p>
    <w:p w14:paraId="70D74EAD" w14:textId="6E18C71D" w:rsidR="00101C54" w:rsidRPr="00EC3C30" w:rsidRDefault="00D1660C" w:rsidP="00651465">
      <w:pPr>
        <w:rPr>
          <w:rFonts w:ascii="Times New Roman" w:hAnsi="Times New Roman"/>
          <w:sz w:val="24"/>
          <w:szCs w:val="24"/>
          <w:lang w:eastAsia="en-US"/>
        </w:rPr>
      </w:pPr>
      <w:r w:rsidRPr="00EC3C30">
        <w:rPr>
          <w:rFonts w:ascii="Times New Roman" w:hAnsi="Times New Roman"/>
          <w:sz w:val="24"/>
          <w:szCs w:val="24"/>
          <w:lang w:eastAsia="en-US"/>
        </w:rPr>
        <w:t>Rīgā</w:t>
      </w:r>
      <w:r w:rsidR="00923F36" w:rsidRPr="00EC3C30">
        <w:rPr>
          <w:rFonts w:ascii="Times New Roman" w:hAnsi="Times New Roman"/>
          <w:sz w:val="24"/>
          <w:szCs w:val="24"/>
          <w:lang w:eastAsia="en-US"/>
        </w:rPr>
        <w:t xml:space="preserve"> 2017.</w:t>
      </w:r>
      <w:r w:rsidR="00101C54" w:rsidRPr="00EC3C3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EC3C30" w14:paraId="115A5685" w14:textId="77777777" w:rsidTr="00C94C8F">
        <w:trPr>
          <w:jc w:val="center"/>
        </w:trPr>
        <w:tc>
          <w:tcPr>
            <w:tcW w:w="4897" w:type="dxa"/>
          </w:tcPr>
          <w:p w14:paraId="0EF24095" w14:textId="0069666C" w:rsidR="00101C54" w:rsidRPr="00EC3C30" w:rsidRDefault="00BD7AC3" w:rsidP="009C5939">
            <w:pPr>
              <w:spacing w:line="240" w:lineRule="auto"/>
              <w:rPr>
                <w:rFonts w:ascii="Times New Roman" w:hAnsi="Times New Roman"/>
                <w:b/>
                <w:sz w:val="24"/>
                <w:szCs w:val="24"/>
                <w:lang w:eastAsia="en-US"/>
              </w:rPr>
            </w:pPr>
            <w:r w:rsidRPr="00EC3C30">
              <w:rPr>
                <w:rFonts w:ascii="Times New Roman" w:hAnsi="Times New Roman"/>
                <w:b/>
                <w:sz w:val="24"/>
                <w:szCs w:val="24"/>
                <w:lang w:eastAsia="en-US"/>
              </w:rPr>
              <w:t xml:space="preserve">Latvijas Universitāte (turpmāk – </w:t>
            </w:r>
            <w:r w:rsidR="00101C54" w:rsidRPr="00EC3C30">
              <w:rPr>
                <w:rFonts w:ascii="Times New Roman" w:hAnsi="Times New Roman"/>
                <w:b/>
                <w:sz w:val="24"/>
                <w:szCs w:val="24"/>
                <w:lang w:eastAsia="en-US"/>
              </w:rPr>
              <w:t>LU)</w:t>
            </w:r>
          </w:p>
          <w:p w14:paraId="7EA43FCF" w14:textId="77777777" w:rsidR="00101C54" w:rsidRPr="00EC3C30" w:rsidRDefault="00101C54" w:rsidP="009C5939">
            <w:pPr>
              <w:spacing w:line="240" w:lineRule="auto"/>
              <w:rPr>
                <w:rFonts w:ascii="Times New Roman" w:hAnsi="Times New Roman"/>
                <w:sz w:val="24"/>
                <w:szCs w:val="24"/>
                <w:lang w:eastAsia="en-US"/>
              </w:rPr>
            </w:pPr>
            <w:r w:rsidRPr="00EC3C30">
              <w:rPr>
                <w:rFonts w:ascii="Times New Roman" w:hAnsi="Times New Roman"/>
                <w:sz w:val="24"/>
                <w:szCs w:val="24"/>
                <w:lang w:eastAsia="en-US"/>
              </w:rPr>
              <w:t xml:space="preserve">līgumu uzskaites Nr. ________ </w:t>
            </w:r>
          </w:p>
          <w:p w14:paraId="7E30E46D" w14:textId="7E8A78B0" w:rsidR="00101C54" w:rsidRPr="00EC3C30" w:rsidRDefault="00101C54" w:rsidP="009C5939">
            <w:pPr>
              <w:spacing w:line="240" w:lineRule="auto"/>
              <w:rPr>
                <w:rFonts w:ascii="Times New Roman" w:hAnsi="Times New Roman"/>
                <w:sz w:val="24"/>
                <w:szCs w:val="24"/>
                <w:lang w:eastAsia="en-US"/>
              </w:rPr>
            </w:pPr>
            <w:r w:rsidRPr="00EC3C30">
              <w:rPr>
                <w:rFonts w:ascii="Times New Roman" w:hAnsi="Times New Roman"/>
                <w:sz w:val="24"/>
                <w:szCs w:val="24"/>
                <w:lang w:eastAsia="en-US"/>
              </w:rPr>
              <w:t>Iepirkuma identifikācijas Nr.</w:t>
            </w:r>
            <w:r w:rsidR="001F307A" w:rsidRPr="00EC3C30">
              <w:rPr>
                <w:rFonts w:ascii="Times New Roman" w:hAnsi="Times New Roman"/>
                <w:b/>
                <w:bCs/>
                <w:sz w:val="24"/>
                <w:szCs w:val="24"/>
                <w:lang w:eastAsia="en-US"/>
              </w:rPr>
              <w:t xml:space="preserve">LU </w:t>
            </w:r>
            <w:r w:rsidR="00923F36" w:rsidRPr="00EC3C30">
              <w:rPr>
                <w:rFonts w:ascii="Times New Roman" w:hAnsi="Times New Roman"/>
                <w:b/>
                <w:bCs/>
                <w:sz w:val="24"/>
                <w:szCs w:val="24"/>
                <w:lang w:eastAsia="en-US"/>
              </w:rPr>
              <w:t>2017</w:t>
            </w:r>
            <w:r w:rsidR="001F307A" w:rsidRPr="00EC3C30">
              <w:rPr>
                <w:rFonts w:ascii="Times New Roman" w:hAnsi="Times New Roman"/>
                <w:b/>
                <w:bCs/>
                <w:sz w:val="24"/>
                <w:szCs w:val="24"/>
                <w:lang w:eastAsia="en-US"/>
              </w:rPr>
              <w:t>/</w:t>
            </w:r>
            <w:r w:rsidR="00FA0BBA">
              <w:rPr>
                <w:rFonts w:ascii="Times New Roman" w:hAnsi="Times New Roman"/>
                <w:b/>
                <w:bCs/>
                <w:sz w:val="24"/>
                <w:szCs w:val="24"/>
                <w:lang w:eastAsia="en-US"/>
              </w:rPr>
              <w:t>41</w:t>
            </w:r>
            <w:r w:rsidR="00D909CF" w:rsidRPr="00EC3C30">
              <w:rPr>
                <w:rFonts w:ascii="Times New Roman" w:hAnsi="Times New Roman"/>
                <w:b/>
                <w:bCs/>
                <w:sz w:val="24"/>
                <w:szCs w:val="24"/>
                <w:lang w:eastAsia="en-US"/>
              </w:rPr>
              <w:t>_I</w:t>
            </w:r>
          </w:p>
        </w:tc>
        <w:tc>
          <w:tcPr>
            <w:tcW w:w="4173" w:type="dxa"/>
          </w:tcPr>
          <w:p w14:paraId="34B83018" w14:textId="77777777" w:rsidR="00101C54" w:rsidRPr="00EC3C30" w:rsidRDefault="00101C54" w:rsidP="009C5939">
            <w:pPr>
              <w:keepNext/>
              <w:spacing w:line="240" w:lineRule="auto"/>
              <w:jc w:val="right"/>
              <w:outlineLvl w:val="2"/>
              <w:rPr>
                <w:rFonts w:ascii="Times New Roman" w:hAnsi="Times New Roman"/>
                <w:bCs/>
                <w:sz w:val="24"/>
                <w:szCs w:val="24"/>
                <w:lang w:eastAsia="en-US"/>
              </w:rPr>
            </w:pPr>
            <w:r w:rsidRPr="00EC3C30">
              <w:rPr>
                <w:rFonts w:ascii="Times New Roman" w:hAnsi="Times New Roman"/>
                <w:bCs/>
                <w:sz w:val="24"/>
                <w:szCs w:val="24"/>
                <w:lang w:eastAsia="en-US"/>
              </w:rPr>
              <w:t xml:space="preserve">__________________ </w:t>
            </w:r>
          </w:p>
          <w:p w14:paraId="1919E45C" w14:textId="77777777" w:rsidR="00101C54" w:rsidRPr="00EC3C30" w:rsidRDefault="00101C54" w:rsidP="009C5939">
            <w:pPr>
              <w:keepNext/>
              <w:spacing w:line="240" w:lineRule="auto"/>
              <w:jc w:val="right"/>
              <w:outlineLvl w:val="2"/>
              <w:rPr>
                <w:rFonts w:ascii="Times New Roman" w:hAnsi="Times New Roman"/>
                <w:b/>
                <w:sz w:val="24"/>
                <w:szCs w:val="24"/>
                <w:lang w:eastAsia="en-US"/>
              </w:rPr>
            </w:pPr>
            <w:r w:rsidRPr="00EC3C30">
              <w:rPr>
                <w:rFonts w:ascii="Times New Roman" w:hAnsi="Times New Roman"/>
                <w:bCs/>
                <w:sz w:val="24"/>
                <w:szCs w:val="24"/>
                <w:lang w:eastAsia="en-US"/>
              </w:rPr>
              <w:t>līgumu uzskaites Nr. __________</w:t>
            </w:r>
          </w:p>
        </w:tc>
      </w:tr>
    </w:tbl>
    <w:p w14:paraId="638DAFCB" w14:textId="64B068C6" w:rsidR="00665107" w:rsidRDefault="008863F9" w:rsidP="00665107">
      <w:pPr>
        <w:spacing w:line="240" w:lineRule="auto"/>
        <w:jc w:val="both"/>
        <w:rPr>
          <w:rFonts w:ascii="Times New Roman" w:hAnsi="Times New Roman"/>
          <w:sz w:val="24"/>
          <w:szCs w:val="24"/>
        </w:rPr>
      </w:pPr>
      <w:r w:rsidRPr="00EC3C30">
        <w:rPr>
          <w:rFonts w:ascii="Times New Roman" w:hAnsi="Times New Roman"/>
          <w:b/>
          <w:sz w:val="24"/>
          <w:szCs w:val="24"/>
        </w:rPr>
        <w:t>Latvijas Universitāte</w:t>
      </w:r>
      <w:r w:rsidRPr="00EC3C30">
        <w:rPr>
          <w:rFonts w:ascii="Times New Roman" w:hAnsi="Times New Roman"/>
          <w:sz w:val="24"/>
          <w:szCs w:val="24"/>
        </w:rPr>
        <w:t xml:space="preserve">, izglītības iestādes reģistrācijas Nr.3341000218, </w:t>
      </w:r>
      <w:r w:rsidR="00183A01" w:rsidRPr="00EC3C30">
        <w:rPr>
          <w:rFonts w:ascii="Times New Roman" w:hAnsi="Times New Roman"/>
          <w:sz w:val="24"/>
          <w:szCs w:val="24"/>
        </w:rPr>
        <w:t>pievienotās vērtības nodokļa maksātāja reģistrācijas Nr.LV 90000076669</w:t>
      </w:r>
      <w:r w:rsidR="00183A01">
        <w:rPr>
          <w:rFonts w:ascii="Times New Roman" w:hAnsi="Times New Roman"/>
          <w:sz w:val="24"/>
          <w:szCs w:val="24"/>
        </w:rPr>
        <w:t xml:space="preserve">,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w:t>
      </w:r>
      <w:r w:rsidR="00691B2A">
        <w:rPr>
          <w:rFonts w:ascii="Times New Roman" w:hAnsi="Times New Roman"/>
          <w:b/>
          <w:sz w:val="24"/>
          <w:szCs w:val="24"/>
        </w:rPr>
        <w:t>asūtītājs</w:t>
      </w:r>
      <w:r w:rsidRPr="000932E0">
        <w:rPr>
          <w:rFonts w:ascii="Times New Roman" w:hAnsi="Times New Roman"/>
          <w:sz w:val="24"/>
          <w:szCs w:val="24"/>
        </w:rPr>
        <w:t>), tās ____________________ personā, no vienas puses, un</w:t>
      </w:r>
    </w:p>
    <w:p w14:paraId="4D6311B7" w14:textId="281B3813"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691B2A">
        <w:rPr>
          <w:rFonts w:ascii="Times New Roman" w:hAnsi="Times New Roman"/>
          <w:b/>
          <w:sz w:val="24"/>
          <w:szCs w:val="24"/>
        </w:rPr>
        <w:t>Izpildītājs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489CC7A0"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w:t>
      </w:r>
      <w:r w:rsidR="00691B2A">
        <w:rPr>
          <w:rFonts w:ascii="Times New Roman" w:hAnsi="Times New Roman"/>
          <w:b/>
          <w:sz w:val="24"/>
          <w:szCs w:val="24"/>
        </w:rPr>
        <w:t>īdzēji</w:t>
      </w:r>
      <w:r w:rsidRPr="000932E0">
        <w:rPr>
          <w:rFonts w:ascii="Times New Roman" w:hAnsi="Times New Roman"/>
          <w:sz w:val="24"/>
          <w:szCs w:val="24"/>
        </w:rPr>
        <w:t>”, pamatojot</w:t>
      </w:r>
      <w:r w:rsidR="007276E4">
        <w:rPr>
          <w:rFonts w:ascii="Times New Roman" w:hAnsi="Times New Roman"/>
          <w:sz w:val="24"/>
          <w:szCs w:val="24"/>
        </w:rPr>
        <w:t>ies uz LU organizētā iepirkuma “LU autotransporta remonta un tehniskās apkopes pakalpojumi”</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EC69EB">
        <w:rPr>
          <w:rFonts w:ascii="Times New Roman" w:hAnsi="Times New Roman"/>
          <w:sz w:val="24"/>
          <w:szCs w:val="24"/>
        </w:rPr>
        <w:t>2017/</w:t>
      </w:r>
      <w:r w:rsidR="007276E4" w:rsidRPr="00FA0BBA">
        <w:rPr>
          <w:rFonts w:ascii="Times New Roman" w:hAnsi="Times New Roman"/>
          <w:sz w:val="24"/>
          <w:szCs w:val="24"/>
        </w:rPr>
        <w:t>41</w:t>
      </w:r>
      <w:r w:rsidR="00DA05EA" w:rsidRPr="00FA0BBA">
        <w:rPr>
          <w:rFonts w:ascii="Times New Roman" w:hAnsi="Times New Roman"/>
          <w:sz w:val="24"/>
          <w:szCs w:val="24"/>
        </w:rPr>
        <w:t>_I</w:t>
      </w:r>
      <w:r w:rsidR="006375F5" w:rsidRPr="00FA0BBA">
        <w:rPr>
          <w:rFonts w:ascii="Times New Roman" w:hAnsi="Times New Roman"/>
          <w:sz w:val="24"/>
          <w:szCs w:val="24"/>
        </w:rPr>
        <w:t>)</w:t>
      </w:r>
      <w:r w:rsidRPr="00EC3C30">
        <w:rPr>
          <w:rFonts w:ascii="Times New Roman" w:hAnsi="Times New Roman"/>
          <w:sz w:val="24"/>
          <w:szCs w:val="24"/>
        </w:rPr>
        <w:t xml:space="preserve"> </w:t>
      </w:r>
      <w:r w:rsidR="00E33375" w:rsidRPr="00EC3C30">
        <w:rPr>
          <w:rFonts w:ascii="Times New Roman" w:hAnsi="Times New Roman"/>
          <w:sz w:val="24"/>
          <w:szCs w:val="24"/>
        </w:rPr>
        <w:t>(</w:t>
      </w:r>
      <w:r w:rsidR="00DA05EA" w:rsidRPr="00EC3C30">
        <w:rPr>
          <w:rFonts w:ascii="Times New Roman" w:hAnsi="Times New Roman"/>
          <w:sz w:val="24"/>
          <w:szCs w:val="24"/>
        </w:rPr>
        <w:t>turpmāk –</w:t>
      </w:r>
      <w:r w:rsidRPr="00EC3C30">
        <w:rPr>
          <w:rFonts w:ascii="Times New Roman" w:hAnsi="Times New Roman"/>
          <w:sz w:val="24"/>
          <w:szCs w:val="24"/>
        </w:rPr>
        <w:t xml:space="preserve"> </w:t>
      </w:r>
      <w:r w:rsidR="005B616A" w:rsidRPr="00EC3C30">
        <w:rPr>
          <w:rFonts w:ascii="Times New Roman" w:hAnsi="Times New Roman"/>
          <w:b/>
          <w:sz w:val="24"/>
          <w:szCs w:val="24"/>
        </w:rPr>
        <w:t>I</w:t>
      </w:r>
      <w:r w:rsidR="00691B2A">
        <w:rPr>
          <w:rFonts w:ascii="Times New Roman" w:hAnsi="Times New Roman"/>
          <w:b/>
          <w:sz w:val="24"/>
          <w:szCs w:val="24"/>
        </w:rPr>
        <w:t>epirkums</w:t>
      </w:r>
      <w:r w:rsidR="00E33375" w:rsidRPr="00EC3C30">
        <w:rPr>
          <w:rFonts w:ascii="Times New Roman" w:hAnsi="Times New Roman"/>
          <w:sz w:val="24"/>
          <w:szCs w:val="24"/>
        </w:rPr>
        <w:t>)</w:t>
      </w:r>
      <w:r w:rsidR="00CF7239" w:rsidRPr="00EC3C30">
        <w:rPr>
          <w:rFonts w:ascii="Times New Roman" w:hAnsi="Times New Roman"/>
          <w:sz w:val="24"/>
          <w:szCs w:val="24"/>
        </w:rPr>
        <w:t xml:space="preserve"> un</w:t>
      </w:r>
      <w:r w:rsidRPr="00EC3C30">
        <w:rPr>
          <w:rFonts w:ascii="Times New Roman" w:hAnsi="Times New Roman"/>
          <w:sz w:val="24"/>
          <w:szCs w:val="24"/>
        </w:rPr>
        <w:t xml:space="preserve"> </w:t>
      </w:r>
      <w:r w:rsidRPr="00EC3C30">
        <w:rPr>
          <w:rFonts w:ascii="Times New Roman" w:hAnsi="Times New Roman"/>
          <w:bCs/>
          <w:color w:val="000000"/>
          <w:spacing w:val="4"/>
          <w:sz w:val="24"/>
          <w:szCs w:val="24"/>
        </w:rPr>
        <w:t xml:space="preserve">LU </w:t>
      </w:r>
      <w:r w:rsidR="00D00471">
        <w:rPr>
          <w:rFonts w:ascii="Times New Roman" w:hAnsi="Times New Roman"/>
          <w:sz w:val="24"/>
          <w:szCs w:val="24"/>
        </w:rPr>
        <w:t>Būvniecības un īpašumu apsaimniekošanas</w:t>
      </w:r>
      <w:r w:rsidRPr="00EC3C30">
        <w:rPr>
          <w:rFonts w:ascii="Times New Roman" w:hAnsi="Times New Roman"/>
          <w:sz w:val="24"/>
          <w:szCs w:val="24"/>
        </w:rPr>
        <w:t xml:space="preserve"> </w:t>
      </w:r>
      <w:r w:rsidRPr="00EC3C30">
        <w:rPr>
          <w:rFonts w:ascii="Times New Roman" w:hAnsi="Times New Roman"/>
          <w:bCs/>
          <w:color w:val="000000"/>
          <w:spacing w:val="4"/>
          <w:sz w:val="24"/>
          <w:szCs w:val="24"/>
        </w:rPr>
        <w:t>i</w:t>
      </w:r>
      <w:r w:rsidRPr="00EC3C30">
        <w:rPr>
          <w:rFonts w:ascii="Times New Roman" w:hAnsi="Times New Roman"/>
          <w:sz w:val="24"/>
          <w:szCs w:val="24"/>
        </w:rPr>
        <w:t>ep</w:t>
      </w:r>
      <w:r w:rsidR="00183A01" w:rsidRPr="00EC3C30">
        <w:rPr>
          <w:rFonts w:ascii="Times New Roman" w:hAnsi="Times New Roman"/>
          <w:sz w:val="24"/>
          <w:szCs w:val="24"/>
        </w:rPr>
        <w:t>irkumu komisijas</w:t>
      </w:r>
      <w:r w:rsidR="00183A01">
        <w:rPr>
          <w:rFonts w:ascii="Times New Roman" w:hAnsi="Times New Roman"/>
          <w:sz w:val="24"/>
          <w:szCs w:val="24"/>
        </w:rPr>
        <w:t xml:space="preserve">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sidRPr="00FA0BBA">
        <w:rPr>
          <w:rFonts w:ascii="Times New Roman" w:hAnsi="Times New Roman"/>
          <w:sz w:val="24"/>
          <w:szCs w:val="24"/>
        </w:rPr>
        <w:t>2017</w:t>
      </w:r>
      <w:r w:rsidR="00765297" w:rsidRPr="00FA0BBA">
        <w:rPr>
          <w:rFonts w:ascii="Times New Roman" w:hAnsi="Times New Roman"/>
          <w:sz w:val="24"/>
          <w:szCs w:val="24"/>
        </w:rPr>
        <w:t>/</w:t>
      </w:r>
      <w:r w:rsidR="00810F7E" w:rsidRPr="00FA0BBA">
        <w:rPr>
          <w:rFonts w:ascii="Times New Roman" w:hAnsi="Times New Roman"/>
          <w:sz w:val="24"/>
          <w:szCs w:val="24"/>
        </w:rPr>
        <w:t>41</w:t>
      </w:r>
      <w:r w:rsidR="00183A01" w:rsidRPr="00FA0BBA">
        <w:rPr>
          <w:rFonts w:ascii="Times New Roman" w:hAnsi="Times New Roman"/>
          <w:sz w:val="24"/>
          <w:szCs w:val="24"/>
        </w:rPr>
        <w:t>_I-</w:t>
      </w:r>
      <w:r w:rsidR="00183A01" w:rsidRPr="00FA0BBA">
        <w:rPr>
          <w:rFonts w:ascii="Times New Roman" w:hAnsi="Times New Roman"/>
          <w:sz w:val="24"/>
          <w:szCs w:val="24"/>
          <w:highlight w:val="yellow"/>
        </w:rPr>
        <w:t>__</w:t>
      </w:r>
      <w:r w:rsidR="0091712E" w:rsidRPr="00FA0BBA">
        <w:rPr>
          <w:rFonts w:ascii="Times New Roman" w:hAnsi="Times New Roman"/>
          <w:sz w:val="24"/>
          <w:szCs w:val="24"/>
        </w:rPr>
        <w:t xml:space="preserve">) </w:t>
      </w:r>
      <w:r w:rsidRPr="00FA0BBA">
        <w:rPr>
          <w:rFonts w:ascii="Times New Roman" w:hAnsi="Times New Roman"/>
          <w:sz w:val="24"/>
          <w:szCs w:val="24"/>
        </w:rPr>
        <w:t xml:space="preserve">noslēdz šādu </w:t>
      </w:r>
      <w:r w:rsidR="004A5C5E" w:rsidRPr="00FA0BBA">
        <w:rPr>
          <w:rFonts w:ascii="Times New Roman" w:hAnsi="Times New Roman"/>
          <w:sz w:val="24"/>
          <w:szCs w:val="24"/>
        </w:rPr>
        <w:t>Ie</w:t>
      </w:r>
      <w:r w:rsidRPr="00FA0BBA">
        <w:rPr>
          <w:rFonts w:ascii="Times New Roman" w:hAnsi="Times New Roman"/>
          <w:sz w:val="24"/>
          <w:szCs w:val="24"/>
        </w:rPr>
        <w:t xml:space="preserve">pirkuma līgumu, turpmāk – </w:t>
      </w:r>
      <w:r w:rsidRPr="00FA0BBA">
        <w:rPr>
          <w:rFonts w:ascii="Times New Roman" w:hAnsi="Times New Roman"/>
          <w:b/>
          <w:sz w:val="24"/>
          <w:szCs w:val="24"/>
        </w:rPr>
        <w:t>L</w:t>
      </w:r>
      <w:r w:rsidR="00691B2A" w:rsidRPr="00FA0BBA">
        <w:rPr>
          <w:rFonts w:ascii="Times New Roman" w:hAnsi="Times New Roman"/>
          <w:b/>
          <w:sz w:val="24"/>
          <w:szCs w:val="24"/>
        </w:rPr>
        <w:t>īgums</w:t>
      </w:r>
      <w:r w:rsidRPr="00FA0BBA">
        <w:rPr>
          <w:rFonts w:ascii="Times New Roman" w:hAnsi="Times New Roman"/>
          <w:sz w:val="24"/>
          <w:szCs w:val="24"/>
        </w:rPr>
        <w:t>:</w:t>
      </w:r>
    </w:p>
    <w:p w14:paraId="7FA01EC7" w14:textId="77777777" w:rsidR="00691B2A" w:rsidRDefault="00691B2A" w:rsidP="00691B2A">
      <w:pPr>
        <w:pStyle w:val="ListParagraph"/>
        <w:numPr>
          <w:ilvl w:val="0"/>
          <w:numId w:val="44"/>
        </w:numPr>
        <w:spacing w:after="240" w:line="240" w:lineRule="auto"/>
        <w:ind w:left="0" w:firstLine="0"/>
        <w:jc w:val="center"/>
        <w:rPr>
          <w:rFonts w:ascii="Times New Roman" w:hAnsi="Times New Roman"/>
          <w:b/>
          <w:sz w:val="24"/>
          <w:szCs w:val="24"/>
        </w:rPr>
      </w:pPr>
      <w:r w:rsidRPr="00645F82">
        <w:rPr>
          <w:rFonts w:ascii="Times New Roman" w:hAnsi="Times New Roman"/>
          <w:b/>
          <w:sz w:val="24"/>
          <w:szCs w:val="24"/>
        </w:rPr>
        <w:t>LĪGUMA PRIEKŠMETS</w:t>
      </w:r>
    </w:p>
    <w:p w14:paraId="3CC9A5D7" w14:textId="008AEB4B" w:rsidR="00691B2A" w:rsidRPr="00645F82" w:rsidRDefault="00691B2A" w:rsidP="00691B2A">
      <w:pPr>
        <w:pStyle w:val="ListParagraph"/>
        <w:numPr>
          <w:ilvl w:val="1"/>
          <w:numId w:val="43"/>
        </w:numPr>
        <w:spacing w:after="0" w:line="240" w:lineRule="auto"/>
        <w:ind w:left="567" w:hanging="567"/>
        <w:jc w:val="both"/>
        <w:rPr>
          <w:rFonts w:ascii="Times New Roman" w:hAnsi="Times New Roman"/>
          <w:b/>
          <w:sz w:val="24"/>
          <w:szCs w:val="24"/>
        </w:rPr>
      </w:pPr>
      <w:r w:rsidRPr="00645F82">
        <w:rPr>
          <w:rFonts w:ascii="Times New Roman" w:hAnsi="Times New Roman"/>
          <w:b/>
          <w:color w:val="000000"/>
          <w:spacing w:val="1"/>
          <w:sz w:val="24"/>
          <w:szCs w:val="24"/>
        </w:rPr>
        <w:t>Pasūtītājs</w:t>
      </w:r>
      <w:r w:rsidRPr="00645F82">
        <w:rPr>
          <w:rFonts w:ascii="Times New Roman" w:hAnsi="Times New Roman"/>
          <w:color w:val="000000"/>
          <w:spacing w:val="1"/>
          <w:sz w:val="24"/>
          <w:szCs w:val="24"/>
        </w:rPr>
        <w:t xml:space="preserve"> uzdod </w:t>
      </w:r>
      <w:r w:rsidRPr="00645F82">
        <w:rPr>
          <w:rFonts w:ascii="Times New Roman" w:hAnsi="Times New Roman"/>
          <w:b/>
          <w:color w:val="000000"/>
          <w:spacing w:val="1"/>
          <w:sz w:val="24"/>
          <w:szCs w:val="24"/>
        </w:rPr>
        <w:t>Izpildītājam</w:t>
      </w:r>
      <w:r w:rsidRPr="00645F82">
        <w:rPr>
          <w:rFonts w:ascii="Times New Roman" w:hAnsi="Times New Roman"/>
          <w:color w:val="000000"/>
          <w:spacing w:val="1"/>
          <w:sz w:val="24"/>
          <w:szCs w:val="24"/>
        </w:rPr>
        <w:t xml:space="preserve">, un </w:t>
      </w:r>
      <w:r w:rsidRPr="00645F82">
        <w:rPr>
          <w:rFonts w:ascii="Times New Roman" w:hAnsi="Times New Roman"/>
          <w:b/>
          <w:color w:val="000000"/>
          <w:spacing w:val="1"/>
          <w:sz w:val="24"/>
          <w:szCs w:val="24"/>
        </w:rPr>
        <w:t>Izpildītājs</w:t>
      </w:r>
      <w:r w:rsidRPr="00645F82">
        <w:rPr>
          <w:rFonts w:ascii="Times New Roman" w:hAnsi="Times New Roman"/>
          <w:color w:val="000000"/>
          <w:spacing w:val="1"/>
          <w:sz w:val="24"/>
          <w:szCs w:val="24"/>
        </w:rPr>
        <w:t xml:space="preserve"> apņemas atbilstoši</w:t>
      </w:r>
      <w:r w:rsidRPr="00645F82">
        <w:rPr>
          <w:rFonts w:ascii="Times New Roman" w:hAnsi="Times New Roman"/>
          <w:b/>
          <w:color w:val="000000"/>
          <w:spacing w:val="1"/>
          <w:sz w:val="24"/>
          <w:szCs w:val="24"/>
        </w:rPr>
        <w:t xml:space="preserve"> </w:t>
      </w:r>
      <w:r w:rsidRPr="00645F82">
        <w:rPr>
          <w:rFonts w:ascii="Times New Roman" w:hAnsi="Times New Roman"/>
          <w:b/>
          <w:sz w:val="24"/>
          <w:szCs w:val="24"/>
        </w:rPr>
        <w:t>Līguma</w:t>
      </w:r>
      <w:r w:rsidRPr="00645F82">
        <w:rPr>
          <w:rFonts w:ascii="Times New Roman" w:hAnsi="Times New Roman"/>
          <w:sz w:val="24"/>
          <w:szCs w:val="24"/>
        </w:rPr>
        <w:t xml:space="preserve"> 1.pielikumā „Tehniskā specifikācija</w:t>
      </w:r>
      <w:r w:rsidR="00A86541">
        <w:rPr>
          <w:rFonts w:ascii="Times New Roman" w:hAnsi="Times New Roman"/>
          <w:sz w:val="24"/>
          <w:szCs w:val="24"/>
        </w:rPr>
        <w:t xml:space="preserve"> un</w:t>
      </w:r>
      <w:r>
        <w:rPr>
          <w:rFonts w:ascii="Times New Roman" w:hAnsi="Times New Roman"/>
          <w:sz w:val="24"/>
          <w:szCs w:val="24"/>
        </w:rPr>
        <w:t xml:space="preserve"> pretendenta</w:t>
      </w:r>
      <w:r w:rsidR="00A86541">
        <w:rPr>
          <w:rFonts w:ascii="Times New Roman" w:hAnsi="Times New Roman"/>
          <w:sz w:val="24"/>
          <w:szCs w:val="24"/>
        </w:rPr>
        <w:t xml:space="preserve"> tehniskais</w:t>
      </w:r>
      <w:r>
        <w:rPr>
          <w:rFonts w:ascii="Times New Roman" w:hAnsi="Times New Roman"/>
          <w:sz w:val="24"/>
          <w:szCs w:val="24"/>
        </w:rPr>
        <w:t xml:space="preserve"> piedāvājums</w:t>
      </w:r>
      <w:r w:rsidRPr="00645F82">
        <w:rPr>
          <w:rFonts w:ascii="Times New Roman" w:hAnsi="Times New Roman"/>
          <w:sz w:val="24"/>
          <w:szCs w:val="24"/>
        </w:rPr>
        <w:t>”, 2.pielikumā „</w:t>
      </w:r>
      <w:r>
        <w:rPr>
          <w:rFonts w:ascii="Times New Roman" w:hAnsi="Times New Roman"/>
          <w:sz w:val="24"/>
          <w:szCs w:val="24"/>
        </w:rPr>
        <w:t>Pasūtītāja transportlīdzekļu saraksts</w:t>
      </w:r>
      <w:r w:rsidRPr="00645F82">
        <w:rPr>
          <w:rFonts w:ascii="Times New Roman" w:hAnsi="Times New Roman"/>
          <w:sz w:val="24"/>
          <w:szCs w:val="24"/>
        </w:rPr>
        <w:t xml:space="preserve">” un 3.pielikumā “Finanšu piedāvājums” noteiktajam, veikt LU autotransporta remonta un tehniskās apkopes pakalpojumu (turpmāk – </w:t>
      </w:r>
      <w:r w:rsidRPr="00645F82">
        <w:rPr>
          <w:rFonts w:ascii="Times New Roman" w:hAnsi="Times New Roman"/>
          <w:b/>
          <w:sz w:val="24"/>
          <w:szCs w:val="24"/>
        </w:rPr>
        <w:t>Pakalpojums</w:t>
      </w:r>
      <w:r w:rsidRPr="00645F82">
        <w:rPr>
          <w:rFonts w:ascii="Times New Roman" w:hAnsi="Times New Roman"/>
          <w:sz w:val="24"/>
          <w:szCs w:val="24"/>
        </w:rPr>
        <w:t>).</w:t>
      </w:r>
      <w:r w:rsidRPr="00645F82">
        <w:rPr>
          <w:rFonts w:ascii="Times New Roman" w:hAnsi="Times New Roman"/>
          <w:color w:val="000000"/>
          <w:spacing w:val="1"/>
          <w:sz w:val="24"/>
          <w:szCs w:val="24"/>
        </w:rPr>
        <w:t xml:space="preserve"> </w:t>
      </w:r>
      <w:r w:rsidRPr="00645F82">
        <w:rPr>
          <w:rFonts w:ascii="Times New Roman" w:hAnsi="Times New Roman"/>
          <w:b/>
          <w:sz w:val="24"/>
          <w:szCs w:val="24"/>
        </w:rPr>
        <w:t xml:space="preserve">Līguma </w:t>
      </w:r>
      <w:r w:rsidRPr="00645F82">
        <w:rPr>
          <w:rFonts w:ascii="Times New Roman" w:hAnsi="Times New Roman"/>
          <w:sz w:val="24"/>
          <w:szCs w:val="24"/>
        </w:rPr>
        <w:t xml:space="preserve">pielikumi ir neatņemamas </w:t>
      </w:r>
      <w:r w:rsidRPr="00645F82">
        <w:rPr>
          <w:rFonts w:ascii="Times New Roman" w:hAnsi="Times New Roman"/>
          <w:b/>
          <w:sz w:val="24"/>
          <w:szCs w:val="24"/>
        </w:rPr>
        <w:t xml:space="preserve">Līguma </w:t>
      </w:r>
      <w:r w:rsidRPr="00645F82">
        <w:rPr>
          <w:rFonts w:ascii="Times New Roman" w:hAnsi="Times New Roman"/>
          <w:sz w:val="24"/>
          <w:szCs w:val="24"/>
        </w:rPr>
        <w:t>sastāvdaļas.</w:t>
      </w:r>
    </w:p>
    <w:p w14:paraId="1EEBF22A" w14:textId="77777777" w:rsidR="00691B2A" w:rsidRPr="00C573CF" w:rsidRDefault="00691B2A" w:rsidP="00691B2A">
      <w:pPr>
        <w:pStyle w:val="ListParagraph"/>
        <w:numPr>
          <w:ilvl w:val="1"/>
          <w:numId w:val="43"/>
        </w:numPr>
        <w:spacing w:after="0" w:line="240" w:lineRule="auto"/>
        <w:ind w:left="567" w:hanging="567"/>
        <w:jc w:val="both"/>
        <w:rPr>
          <w:rFonts w:ascii="Times New Roman" w:hAnsi="Times New Roman"/>
          <w:sz w:val="24"/>
          <w:szCs w:val="24"/>
        </w:rPr>
      </w:pPr>
      <w:r w:rsidRPr="00C573CF">
        <w:rPr>
          <w:rFonts w:ascii="Times New Roman" w:hAnsi="Times New Roman"/>
          <w:b/>
          <w:sz w:val="24"/>
          <w:szCs w:val="24"/>
          <w:lang w:eastAsia="en-US"/>
        </w:rPr>
        <w:t>Līgums</w:t>
      </w:r>
      <w:r w:rsidRPr="00C573CF">
        <w:rPr>
          <w:rFonts w:ascii="Times New Roman" w:hAnsi="Times New Roman"/>
          <w:sz w:val="24"/>
          <w:szCs w:val="24"/>
          <w:lang w:eastAsia="en-US"/>
        </w:rPr>
        <w:t xml:space="preserve"> stājas spēkā tā </w:t>
      </w:r>
      <w:r w:rsidRPr="00C573CF">
        <w:rPr>
          <w:rFonts w:ascii="Times New Roman" w:hAnsi="Times New Roman"/>
          <w:b/>
          <w:sz w:val="24"/>
          <w:szCs w:val="24"/>
          <w:lang w:eastAsia="en-US"/>
        </w:rPr>
        <w:t>Līdzēju</w:t>
      </w:r>
      <w:r w:rsidRPr="00C573CF">
        <w:rPr>
          <w:rFonts w:ascii="Times New Roman" w:hAnsi="Times New Roman"/>
          <w:sz w:val="24"/>
          <w:szCs w:val="24"/>
          <w:lang w:eastAsia="en-US"/>
        </w:rPr>
        <w:t xml:space="preserve"> abpusējas parakstīšanas dienā un </w:t>
      </w:r>
      <w:r w:rsidRPr="00C573CF">
        <w:rPr>
          <w:rFonts w:ascii="Times New Roman" w:hAnsi="Times New Roman"/>
          <w:b/>
          <w:sz w:val="24"/>
          <w:szCs w:val="24"/>
          <w:lang w:eastAsia="en-US"/>
        </w:rPr>
        <w:t xml:space="preserve">ir spēkā </w:t>
      </w:r>
      <w:r w:rsidRPr="00C573CF">
        <w:rPr>
          <w:rFonts w:ascii="Times New Roman" w:hAnsi="Times New Roman"/>
          <w:b/>
          <w:sz w:val="24"/>
          <w:szCs w:val="24"/>
        </w:rPr>
        <w:t>36 (trīsdesmit sešus) mēnešus no Līguma noslēgšanas dienas</w:t>
      </w:r>
      <w:r w:rsidRPr="00C573CF">
        <w:rPr>
          <w:rFonts w:ascii="Times New Roman" w:hAnsi="Times New Roman"/>
          <w:sz w:val="24"/>
          <w:szCs w:val="24"/>
          <w:lang w:eastAsia="en-US"/>
        </w:rPr>
        <w:t xml:space="preserve"> vai līdz brīdim, kad </w:t>
      </w:r>
      <w:r w:rsidRPr="00C573CF">
        <w:rPr>
          <w:rFonts w:ascii="Times New Roman" w:hAnsi="Times New Roman"/>
          <w:b/>
          <w:sz w:val="24"/>
          <w:szCs w:val="24"/>
          <w:lang w:eastAsia="en-US"/>
        </w:rPr>
        <w:t>Līguma</w:t>
      </w:r>
      <w:r w:rsidRPr="00C573CF">
        <w:rPr>
          <w:rFonts w:ascii="Times New Roman" w:hAnsi="Times New Roman"/>
          <w:sz w:val="24"/>
          <w:szCs w:val="24"/>
          <w:lang w:eastAsia="en-US"/>
        </w:rPr>
        <w:t xml:space="preserve"> summa par saņemt</w:t>
      </w:r>
      <w:r>
        <w:rPr>
          <w:rFonts w:ascii="Times New Roman" w:hAnsi="Times New Roman"/>
          <w:sz w:val="24"/>
          <w:szCs w:val="24"/>
          <w:lang w:eastAsia="en-US"/>
        </w:rPr>
        <w:t>o</w:t>
      </w:r>
      <w:r w:rsidRPr="00C573CF">
        <w:rPr>
          <w:rFonts w:ascii="Times New Roman" w:hAnsi="Times New Roman"/>
          <w:sz w:val="24"/>
          <w:szCs w:val="24"/>
          <w:lang w:eastAsia="en-US"/>
        </w:rPr>
        <w:t xml:space="preserve"> </w:t>
      </w:r>
      <w:r>
        <w:rPr>
          <w:rFonts w:ascii="Times New Roman" w:hAnsi="Times New Roman"/>
          <w:b/>
          <w:sz w:val="24"/>
          <w:szCs w:val="24"/>
          <w:lang w:eastAsia="en-US"/>
        </w:rPr>
        <w:t>Pakalpojumu</w:t>
      </w:r>
      <w:r w:rsidRPr="00C573CF">
        <w:rPr>
          <w:rFonts w:ascii="Times New Roman" w:hAnsi="Times New Roman"/>
          <w:b/>
          <w:sz w:val="24"/>
          <w:szCs w:val="24"/>
          <w:lang w:eastAsia="en-US"/>
        </w:rPr>
        <w:t xml:space="preserve"> </w:t>
      </w:r>
      <w:r w:rsidRPr="00C573CF">
        <w:rPr>
          <w:rFonts w:ascii="Times New Roman" w:hAnsi="Times New Roman"/>
          <w:sz w:val="24"/>
          <w:szCs w:val="24"/>
          <w:lang w:eastAsia="en-US"/>
        </w:rPr>
        <w:t xml:space="preserve">ir sasniegusi </w:t>
      </w:r>
      <w:r w:rsidRPr="00C573CF">
        <w:rPr>
          <w:rFonts w:ascii="Times New Roman" w:hAnsi="Times New Roman"/>
          <w:b/>
          <w:sz w:val="24"/>
          <w:szCs w:val="24"/>
          <w:lang w:eastAsia="en-US"/>
        </w:rPr>
        <w:t>Līguma</w:t>
      </w:r>
      <w:r w:rsidRPr="00C573CF">
        <w:rPr>
          <w:rFonts w:ascii="Times New Roman" w:hAnsi="Times New Roman"/>
          <w:sz w:val="24"/>
          <w:szCs w:val="24"/>
          <w:lang w:eastAsia="en-US"/>
        </w:rPr>
        <w:t xml:space="preserve"> 2.1.apakšpunktā noteikto līgumcenu, atkarībā no tā, kurš no </w:t>
      </w:r>
      <w:r>
        <w:rPr>
          <w:rFonts w:ascii="Times New Roman" w:hAnsi="Times New Roman"/>
          <w:sz w:val="24"/>
          <w:szCs w:val="24"/>
          <w:lang w:eastAsia="en-US"/>
        </w:rPr>
        <w:t xml:space="preserve">apstākļiem </w:t>
      </w:r>
      <w:r w:rsidRPr="00C573CF">
        <w:rPr>
          <w:rFonts w:ascii="Times New Roman" w:hAnsi="Times New Roman"/>
          <w:sz w:val="24"/>
          <w:szCs w:val="24"/>
          <w:lang w:eastAsia="en-US"/>
        </w:rPr>
        <w:t>iestāsies pirmais.</w:t>
      </w:r>
    </w:p>
    <w:p w14:paraId="5CB5EC8E" w14:textId="25A367FB" w:rsidR="00691B2A" w:rsidRPr="00C573CF" w:rsidRDefault="00691B2A" w:rsidP="00691B2A">
      <w:pPr>
        <w:pStyle w:val="ListParagraph"/>
        <w:numPr>
          <w:ilvl w:val="1"/>
          <w:numId w:val="43"/>
        </w:numPr>
        <w:spacing w:after="0" w:line="240" w:lineRule="auto"/>
        <w:ind w:left="567" w:hanging="567"/>
        <w:jc w:val="both"/>
        <w:rPr>
          <w:rStyle w:val="colora"/>
          <w:rFonts w:ascii="Times New Roman" w:hAnsi="Times New Roman"/>
          <w:sz w:val="24"/>
          <w:szCs w:val="24"/>
        </w:rPr>
      </w:pPr>
      <w:r w:rsidRPr="00C573CF">
        <w:rPr>
          <w:rFonts w:ascii="Times New Roman" w:eastAsia="Calibri" w:hAnsi="Times New Roman"/>
          <w:sz w:val="24"/>
          <w:szCs w:val="24"/>
        </w:rPr>
        <w:t xml:space="preserve">Ja </w:t>
      </w:r>
      <w:r w:rsidRPr="00C573CF">
        <w:rPr>
          <w:rFonts w:ascii="Times New Roman" w:hAnsi="Times New Roman"/>
          <w:bCs/>
          <w:sz w:val="24"/>
          <w:szCs w:val="24"/>
        </w:rPr>
        <w:t xml:space="preserve">pēc </w:t>
      </w:r>
      <w:r w:rsidRPr="00C573CF">
        <w:rPr>
          <w:rFonts w:ascii="Times New Roman" w:hAnsi="Times New Roman"/>
          <w:sz w:val="24"/>
          <w:szCs w:val="24"/>
        </w:rPr>
        <w:t xml:space="preserve">36 (trīsdesmit sešiem) </w:t>
      </w:r>
      <w:r w:rsidRPr="00C573CF">
        <w:rPr>
          <w:rFonts w:ascii="Times New Roman" w:hAnsi="Times New Roman"/>
          <w:bCs/>
          <w:sz w:val="24"/>
          <w:szCs w:val="24"/>
        </w:rPr>
        <w:t xml:space="preserve"> mēnešiem no </w:t>
      </w:r>
      <w:r w:rsidRPr="00C573CF">
        <w:rPr>
          <w:rFonts w:ascii="Times New Roman" w:hAnsi="Times New Roman"/>
          <w:b/>
          <w:bCs/>
          <w:sz w:val="24"/>
          <w:szCs w:val="24"/>
        </w:rPr>
        <w:t>Līguma</w:t>
      </w:r>
      <w:r w:rsidRPr="00C573CF">
        <w:rPr>
          <w:rFonts w:ascii="Times New Roman" w:hAnsi="Times New Roman"/>
          <w:bCs/>
          <w:sz w:val="24"/>
          <w:szCs w:val="24"/>
        </w:rPr>
        <w:t xml:space="preserve"> noslēgšanas dienas</w:t>
      </w:r>
      <w:r w:rsidRPr="00C573CF">
        <w:rPr>
          <w:rFonts w:ascii="Times New Roman" w:eastAsia="Calibri" w:hAnsi="Times New Roman"/>
          <w:sz w:val="24"/>
          <w:szCs w:val="24"/>
        </w:rPr>
        <w:t xml:space="preserve"> </w:t>
      </w:r>
      <w:r w:rsidRPr="00C573CF">
        <w:rPr>
          <w:rFonts w:ascii="Times New Roman" w:eastAsia="Calibri" w:hAnsi="Times New Roman"/>
          <w:b/>
          <w:sz w:val="24"/>
          <w:szCs w:val="24"/>
        </w:rPr>
        <w:t>Līguma</w:t>
      </w:r>
      <w:r w:rsidRPr="00C573CF">
        <w:rPr>
          <w:rFonts w:ascii="Times New Roman" w:eastAsia="Calibri" w:hAnsi="Times New Roman"/>
          <w:sz w:val="24"/>
          <w:szCs w:val="24"/>
        </w:rPr>
        <w:t xml:space="preserve"> 2.1.apakšpunktā noteiktā līgumcena nav iztērēta, </w:t>
      </w:r>
      <w:r w:rsidRPr="00C573CF">
        <w:rPr>
          <w:rFonts w:ascii="Times New Roman" w:eastAsia="Calibri" w:hAnsi="Times New Roman"/>
          <w:b/>
          <w:sz w:val="24"/>
          <w:szCs w:val="24"/>
        </w:rPr>
        <w:t>Līdzēji</w:t>
      </w:r>
      <w:r w:rsidRPr="00C573CF">
        <w:rPr>
          <w:rFonts w:ascii="Times New Roman" w:eastAsia="Calibri" w:hAnsi="Times New Roman"/>
          <w:sz w:val="24"/>
          <w:szCs w:val="24"/>
        </w:rPr>
        <w:t xml:space="preserve"> ir tiesīgi vienoties par </w:t>
      </w:r>
      <w:r w:rsidRPr="00C573CF">
        <w:rPr>
          <w:rFonts w:ascii="Times New Roman" w:eastAsia="Calibri" w:hAnsi="Times New Roman"/>
          <w:b/>
          <w:sz w:val="24"/>
          <w:szCs w:val="24"/>
        </w:rPr>
        <w:t>Līguma</w:t>
      </w:r>
      <w:r w:rsidRPr="00C573CF">
        <w:rPr>
          <w:rFonts w:ascii="Times New Roman" w:eastAsia="Calibri" w:hAnsi="Times New Roman"/>
          <w:sz w:val="24"/>
          <w:szCs w:val="24"/>
        </w:rPr>
        <w:t xml:space="preserve"> grozījumiem un pagarināt </w:t>
      </w:r>
      <w:r w:rsidRPr="00C573CF">
        <w:rPr>
          <w:rFonts w:ascii="Times New Roman" w:eastAsia="Calibri" w:hAnsi="Times New Roman"/>
          <w:b/>
          <w:sz w:val="24"/>
          <w:szCs w:val="24"/>
        </w:rPr>
        <w:t>Līguma</w:t>
      </w:r>
      <w:r w:rsidRPr="00C573CF">
        <w:rPr>
          <w:rFonts w:ascii="Times New Roman" w:eastAsia="Calibri" w:hAnsi="Times New Roman"/>
          <w:sz w:val="24"/>
          <w:szCs w:val="24"/>
        </w:rPr>
        <w:t xml:space="preserve"> darbības laiku līdz </w:t>
      </w:r>
      <w:r w:rsidRPr="00C573CF">
        <w:rPr>
          <w:rFonts w:ascii="Times New Roman" w:eastAsia="Calibri" w:hAnsi="Times New Roman"/>
          <w:b/>
          <w:sz w:val="24"/>
          <w:szCs w:val="24"/>
        </w:rPr>
        <w:t>Līguma</w:t>
      </w:r>
      <w:r w:rsidRPr="00C573CF">
        <w:rPr>
          <w:rFonts w:ascii="Times New Roman" w:eastAsia="Calibri" w:hAnsi="Times New Roman"/>
          <w:sz w:val="24"/>
          <w:szCs w:val="24"/>
        </w:rPr>
        <w:t xml:space="preserve"> 2.1.apakšpunktā noteiktās </w:t>
      </w:r>
      <w:r w:rsidRPr="00C573CF">
        <w:rPr>
          <w:rFonts w:ascii="Times New Roman" w:eastAsia="Calibri" w:hAnsi="Times New Roman"/>
          <w:b/>
          <w:sz w:val="24"/>
          <w:szCs w:val="24"/>
        </w:rPr>
        <w:t>Līguma</w:t>
      </w:r>
      <w:r w:rsidRPr="00C573CF">
        <w:rPr>
          <w:rFonts w:ascii="Times New Roman" w:eastAsia="Calibri" w:hAnsi="Times New Roman"/>
          <w:sz w:val="24"/>
          <w:szCs w:val="24"/>
        </w:rPr>
        <w:t xml:space="preserve"> summas izpildei</w:t>
      </w:r>
      <w:r w:rsidRPr="00C573CF">
        <w:rPr>
          <w:rFonts w:ascii="Times New Roman" w:hAnsi="Times New Roman"/>
          <w:color w:val="000000"/>
          <w:spacing w:val="1"/>
          <w:sz w:val="24"/>
          <w:szCs w:val="24"/>
        </w:rPr>
        <w:t>, nepārsnied</w:t>
      </w:r>
      <w:r w:rsidR="00A86541">
        <w:rPr>
          <w:rFonts w:ascii="Times New Roman" w:hAnsi="Times New Roman"/>
          <w:color w:val="000000"/>
          <w:spacing w:val="1"/>
          <w:sz w:val="24"/>
          <w:szCs w:val="24"/>
        </w:rPr>
        <w:t>zot Publisko iepirkuma likuma 60.panta ceturt</w:t>
      </w:r>
      <w:r w:rsidRPr="00C573CF">
        <w:rPr>
          <w:rFonts w:ascii="Times New Roman" w:hAnsi="Times New Roman"/>
          <w:color w:val="000000"/>
          <w:spacing w:val="1"/>
          <w:sz w:val="24"/>
          <w:szCs w:val="24"/>
        </w:rPr>
        <w:t>ajā daļā noteikto termiņu.</w:t>
      </w:r>
    </w:p>
    <w:p w14:paraId="4A40DF5F" w14:textId="77777777" w:rsidR="00691B2A" w:rsidRDefault="00691B2A" w:rsidP="00691B2A">
      <w:pPr>
        <w:pStyle w:val="ListParagraph"/>
        <w:numPr>
          <w:ilvl w:val="1"/>
          <w:numId w:val="43"/>
        </w:numPr>
        <w:spacing w:after="0" w:line="240" w:lineRule="auto"/>
        <w:ind w:left="567" w:hanging="567"/>
        <w:jc w:val="both"/>
        <w:rPr>
          <w:rStyle w:val="colora"/>
          <w:rFonts w:ascii="Times New Roman" w:hAnsi="Times New Roman"/>
          <w:sz w:val="24"/>
          <w:szCs w:val="24"/>
        </w:rPr>
      </w:pPr>
      <w:r w:rsidRPr="00C573CF">
        <w:rPr>
          <w:rStyle w:val="colora"/>
          <w:rFonts w:ascii="Times New Roman" w:hAnsi="Times New Roman"/>
          <w:b/>
          <w:sz w:val="24"/>
          <w:szCs w:val="24"/>
        </w:rPr>
        <w:t>Pakalpojuma</w:t>
      </w:r>
      <w:r w:rsidRPr="00C573CF">
        <w:rPr>
          <w:rStyle w:val="colora"/>
          <w:rFonts w:ascii="Times New Roman" w:hAnsi="Times New Roman"/>
          <w:sz w:val="24"/>
          <w:szCs w:val="24"/>
        </w:rPr>
        <w:t xml:space="preserve"> sniegšanas vieta un laiks: atbilstoši </w:t>
      </w:r>
      <w:r w:rsidRPr="00C573CF">
        <w:rPr>
          <w:rStyle w:val="colora"/>
          <w:rFonts w:ascii="Times New Roman" w:hAnsi="Times New Roman"/>
          <w:b/>
          <w:sz w:val="24"/>
          <w:szCs w:val="24"/>
        </w:rPr>
        <w:t>Līguma</w:t>
      </w:r>
      <w:r w:rsidRPr="00C573CF">
        <w:rPr>
          <w:rStyle w:val="colora"/>
          <w:rFonts w:ascii="Times New Roman" w:hAnsi="Times New Roman"/>
          <w:sz w:val="24"/>
          <w:szCs w:val="24"/>
        </w:rPr>
        <w:t xml:space="preserve"> 1., 2.un 3.pielikumos noteiktajam.</w:t>
      </w:r>
    </w:p>
    <w:p w14:paraId="35C62CE8" w14:textId="77777777" w:rsidR="00691B2A" w:rsidRPr="00C573CF" w:rsidRDefault="00691B2A" w:rsidP="00691B2A">
      <w:pPr>
        <w:pStyle w:val="ListParagraph"/>
        <w:spacing w:after="0" w:line="240" w:lineRule="auto"/>
        <w:ind w:left="567"/>
        <w:jc w:val="both"/>
        <w:rPr>
          <w:rStyle w:val="colora"/>
          <w:rFonts w:ascii="Times New Roman" w:hAnsi="Times New Roman"/>
          <w:sz w:val="24"/>
          <w:szCs w:val="24"/>
        </w:rPr>
      </w:pPr>
    </w:p>
    <w:p w14:paraId="0EB5A19E" w14:textId="77777777" w:rsidR="00691B2A" w:rsidRPr="00A00B11" w:rsidRDefault="00691B2A" w:rsidP="00691B2A">
      <w:pPr>
        <w:pStyle w:val="ListParagraph"/>
        <w:numPr>
          <w:ilvl w:val="0"/>
          <w:numId w:val="43"/>
        </w:numPr>
        <w:autoSpaceDE w:val="0"/>
        <w:autoSpaceDN w:val="0"/>
        <w:adjustRightInd w:val="0"/>
        <w:spacing w:after="0"/>
        <w:ind w:left="0" w:firstLine="0"/>
        <w:jc w:val="center"/>
        <w:rPr>
          <w:rFonts w:ascii="Times New Roman" w:hAnsi="Times New Roman"/>
          <w:b/>
          <w:bCs/>
          <w:caps/>
          <w:sz w:val="24"/>
          <w:szCs w:val="24"/>
        </w:rPr>
      </w:pPr>
      <w:r w:rsidRPr="00A00B11">
        <w:rPr>
          <w:rFonts w:ascii="Times New Roman" w:hAnsi="Times New Roman"/>
          <w:b/>
          <w:bCs/>
          <w:caps/>
          <w:sz w:val="24"/>
          <w:szCs w:val="24"/>
        </w:rPr>
        <w:t>LīgumCENA un norēķinu kārtība</w:t>
      </w:r>
    </w:p>
    <w:p w14:paraId="6905DC00" w14:textId="77777777" w:rsidR="00691B2A" w:rsidRPr="00136832" w:rsidRDefault="00691B2A" w:rsidP="00691B2A">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Kopējā </w:t>
      </w:r>
      <w:r w:rsidRPr="0065599D">
        <w:rPr>
          <w:rFonts w:ascii="Times New Roman" w:hAnsi="Times New Roman"/>
          <w:sz w:val="24"/>
          <w:szCs w:val="24"/>
        </w:rPr>
        <w:t>līgumcena</w:t>
      </w:r>
      <w:r w:rsidRPr="0065599D">
        <w:rPr>
          <w:rFonts w:ascii="Times New Roman" w:hAnsi="Times New Roman"/>
          <w:color w:val="000000"/>
          <w:spacing w:val="1"/>
          <w:sz w:val="24"/>
          <w:szCs w:val="24"/>
        </w:rPr>
        <w:t xml:space="preserve"> par</w:t>
      </w:r>
      <w:r w:rsidRPr="00136832">
        <w:rPr>
          <w:rFonts w:ascii="Times New Roman" w:hAnsi="Times New Roman"/>
          <w:color w:val="000000"/>
          <w:spacing w:val="1"/>
          <w:sz w:val="24"/>
          <w:szCs w:val="24"/>
        </w:rPr>
        <w:t xml:space="preserve"> sniegtajiem </w:t>
      </w:r>
      <w:r w:rsidRPr="00136832">
        <w:rPr>
          <w:rFonts w:ascii="Times New Roman" w:hAnsi="Times New Roman"/>
          <w:b/>
          <w:color w:val="000000"/>
          <w:spacing w:val="1"/>
          <w:sz w:val="24"/>
          <w:szCs w:val="24"/>
        </w:rPr>
        <w:t>Pakalpojumiem</w:t>
      </w:r>
      <w:r w:rsidRPr="00136832">
        <w:rPr>
          <w:rFonts w:ascii="Times New Roman" w:hAnsi="Times New Roman"/>
          <w:color w:val="000000"/>
          <w:spacing w:val="1"/>
          <w:sz w:val="24"/>
          <w:szCs w:val="24"/>
        </w:rPr>
        <w:t xml:space="preserve"> nepārsniedz </w:t>
      </w:r>
      <w:r w:rsidRPr="001E0DE7">
        <w:rPr>
          <w:rFonts w:ascii="Times New Roman" w:hAnsi="Times New Roman"/>
          <w:b/>
          <w:color w:val="000000"/>
          <w:spacing w:val="1"/>
          <w:sz w:val="24"/>
          <w:szCs w:val="24"/>
        </w:rPr>
        <w:t>41 999,99 EUR</w:t>
      </w:r>
      <w:r>
        <w:rPr>
          <w:rFonts w:ascii="Times New Roman" w:hAnsi="Times New Roman"/>
          <w:color w:val="000000"/>
          <w:spacing w:val="1"/>
          <w:sz w:val="24"/>
          <w:szCs w:val="24"/>
        </w:rPr>
        <w:t xml:space="preserve"> </w:t>
      </w:r>
      <w:r w:rsidRPr="00961D4B">
        <w:rPr>
          <w:rFonts w:ascii="Times New Roman" w:hAnsi="Times New Roman"/>
          <w:color w:val="000000"/>
          <w:spacing w:val="1"/>
          <w:sz w:val="24"/>
          <w:szCs w:val="24"/>
        </w:rPr>
        <w:t xml:space="preserve">(četrdesmit viens tūkstotis deviņi simti deviņdesmit deviņi </w:t>
      </w:r>
      <w:r w:rsidRPr="00CE6F32">
        <w:rPr>
          <w:rFonts w:ascii="Times New Roman" w:hAnsi="Times New Roman"/>
          <w:i/>
          <w:color w:val="000000"/>
          <w:spacing w:val="1"/>
          <w:sz w:val="24"/>
          <w:szCs w:val="24"/>
        </w:rPr>
        <w:t>euro</w:t>
      </w:r>
      <w:r w:rsidRPr="00961D4B">
        <w:rPr>
          <w:rFonts w:ascii="Times New Roman" w:hAnsi="Times New Roman"/>
          <w:color w:val="000000"/>
          <w:spacing w:val="1"/>
          <w:sz w:val="24"/>
          <w:szCs w:val="24"/>
        </w:rPr>
        <w:t xml:space="preserve"> un deviņdesmit deviņi centi),</w:t>
      </w:r>
      <w:r>
        <w:rPr>
          <w:rFonts w:ascii="Times New Roman" w:hAnsi="Times New Roman"/>
          <w:color w:val="000000"/>
          <w:spacing w:val="1"/>
          <w:sz w:val="24"/>
          <w:szCs w:val="24"/>
        </w:rPr>
        <w:t xml:space="preserve"> neieskaitot </w:t>
      </w:r>
      <w:r>
        <w:rPr>
          <w:rFonts w:ascii="Times New Roman" w:hAnsi="Times New Roman"/>
          <w:sz w:val="24"/>
          <w:szCs w:val="24"/>
        </w:rPr>
        <w:t>pievienotās vērtības nodokli (turpmāk – PVN) (turpmāk –</w:t>
      </w:r>
      <w:r w:rsidRPr="00136832">
        <w:rPr>
          <w:rFonts w:ascii="Times New Roman" w:hAnsi="Times New Roman"/>
          <w:sz w:val="24"/>
          <w:szCs w:val="24"/>
        </w:rPr>
        <w:t xml:space="preserve"> </w:t>
      </w:r>
      <w:r>
        <w:rPr>
          <w:rFonts w:ascii="Times New Roman" w:hAnsi="Times New Roman"/>
          <w:b/>
          <w:sz w:val="24"/>
          <w:szCs w:val="24"/>
        </w:rPr>
        <w:t>Līgumcena</w:t>
      </w:r>
      <w:r w:rsidRPr="00136832">
        <w:rPr>
          <w:rFonts w:ascii="Times New Roman" w:hAnsi="Times New Roman"/>
          <w:sz w:val="24"/>
          <w:szCs w:val="24"/>
        </w:rPr>
        <w:t>). PVN tiek aprēķināts un maksāts Latvijas Republikas normatīvajos aktos noteiktajā apmērā un kārtībā.</w:t>
      </w:r>
    </w:p>
    <w:p w14:paraId="20D5CF48" w14:textId="77777777" w:rsidR="00691B2A" w:rsidRPr="00136832"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Līgumcenā</w:t>
      </w:r>
      <w:r w:rsidRPr="00136832">
        <w:rPr>
          <w:rFonts w:ascii="Times New Roman" w:hAnsi="Times New Roman"/>
          <w:sz w:val="24"/>
          <w:szCs w:val="24"/>
        </w:rPr>
        <w:t xml:space="preserve"> ir iekļautas visas izmaksas, kas saistītas ar </w:t>
      </w:r>
      <w:r w:rsidRPr="00136832">
        <w:rPr>
          <w:rFonts w:ascii="Times New Roman" w:hAnsi="Times New Roman"/>
          <w:b/>
          <w:sz w:val="24"/>
          <w:szCs w:val="24"/>
        </w:rPr>
        <w:t>Pakalpojumu</w:t>
      </w:r>
      <w:r w:rsidRPr="00136832">
        <w:rPr>
          <w:rFonts w:ascii="Times New Roman" w:hAnsi="Times New Roman"/>
          <w:sz w:val="24"/>
          <w:szCs w:val="24"/>
        </w:rPr>
        <w:t xml:space="preserve"> izpildi atbilstoši</w:t>
      </w:r>
      <w:r w:rsidRPr="00136832">
        <w:rPr>
          <w:rFonts w:ascii="Times New Roman" w:hAnsi="Times New Roman"/>
          <w:b/>
          <w:sz w:val="24"/>
          <w:szCs w:val="24"/>
        </w:rPr>
        <w:t xml:space="preserve"> Līguma</w:t>
      </w:r>
      <w:r w:rsidRPr="00136832">
        <w:rPr>
          <w:rFonts w:ascii="Times New Roman" w:hAnsi="Times New Roman"/>
          <w:sz w:val="24"/>
          <w:szCs w:val="24"/>
        </w:rPr>
        <w:t xml:space="preserve"> 1., 2.un 3.pielikumos noteiktajām prasībām, tajā skaitā visi Latvijas Republikas normatīvajos aktos paredzētie nodokļi un nodevas, izņemot PVN. </w:t>
      </w:r>
    </w:p>
    <w:p w14:paraId="457DCA7B" w14:textId="77777777" w:rsidR="00691B2A" w:rsidRPr="00136832"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sidRPr="00136832">
        <w:rPr>
          <w:rFonts w:ascii="Times New Roman" w:hAnsi="Times New Roman"/>
          <w:b/>
          <w:sz w:val="24"/>
          <w:szCs w:val="24"/>
        </w:rPr>
        <w:t>Līguma</w:t>
      </w:r>
      <w:r w:rsidRPr="00136832">
        <w:rPr>
          <w:rFonts w:ascii="Times New Roman" w:hAnsi="Times New Roman"/>
          <w:sz w:val="24"/>
          <w:szCs w:val="24"/>
        </w:rPr>
        <w:t xml:space="preserve"> 3.pielikumā noteiktās cenas ir nemainīgas visā </w:t>
      </w:r>
      <w:r w:rsidRPr="00136832">
        <w:rPr>
          <w:rFonts w:ascii="Times New Roman" w:hAnsi="Times New Roman"/>
          <w:b/>
          <w:sz w:val="24"/>
          <w:szCs w:val="24"/>
        </w:rPr>
        <w:t>Līguma</w:t>
      </w:r>
      <w:r w:rsidRPr="00136832">
        <w:rPr>
          <w:rFonts w:ascii="Times New Roman" w:hAnsi="Times New Roman"/>
          <w:sz w:val="24"/>
          <w:szCs w:val="24"/>
        </w:rPr>
        <w:t xml:space="preserve"> darbības laikā. Iespējamā inflācija, tirgus apstākļu maiņa vai jebkuri citi apstākļi nevar būt pa</w:t>
      </w:r>
      <w:r>
        <w:rPr>
          <w:rFonts w:ascii="Times New Roman" w:hAnsi="Times New Roman"/>
          <w:sz w:val="24"/>
          <w:szCs w:val="24"/>
        </w:rPr>
        <w:t>r pamatu cenas paaugstināšanai.</w:t>
      </w:r>
    </w:p>
    <w:p w14:paraId="05CDBBE9" w14:textId="77777777" w:rsidR="00691B2A" w:rsidRPr="00136832"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sidRPr="00136832">
        <w:rPr>
          <w:rFonts w:ascii="Times New Roman" w:hAnsi="Times New Roman"/>
          <w:b/>
          <w:sz w:val="24"/>
          <w:szCs w:val="24"/>
        </w:rPr>
        <w:t>Pasūtītājs</w:t>
      </w:r>
      <w:r w:rsidRPr="00136832">
        <w:rPr>
          <w:rFonts w:ascii="Times New Roman" w:hAnsi="Times New Roman"/>
          <w:sz w:val="24"/>
          <w:szCs w:val="24"/>
        </w:rPr>
        <w:t xml:space="preserve"> veic samaksu </w:t>
      </w:r>
      <w:r w:rsidRPr="00136832">
        <w:rPr>
          <w:rFonts w:ascii="Times New Roman" w:hAnsi="Times New Roman"/>
          <w:b/>
          <w:sz w:val="24"/>
          <w:szCs w:val="24"/>
        </w:rPr>
        <w:t>Izpildītājam</w:t>
      </w:r>
      <w:r w:rsidRPr="00136832">
        <w:rPr>
          <w:rFonts w:ascii="Times New Roman" w:hAnsi="Times New Roman"/>
          <w:sz w:val="24"/>
          <w:szCs w:val="24"/>
        </w:rPr>
        <w:t xml:space="preserve"> par </w:t>
      </w:r>
      <w:r w:rsidRPr="00136832">
        <w:rPr>
          <w:rFonts w:ascii="Times New Roman" w:hAnsi="Times New Roman"/>
          <w:b/>
          <w:sz w:val="24"/>
          <w:szCs w:val="24"/>
        </w:rPr>
        <w:t xml:space="preserve">Izpildītāja </w:t>
      </w:r>
      <w:r w:rsidRPr="00136832">
        <w:rPr>
          <w:rFonts w:ascii="Times New Roman" w:hAnsi="Times New Roman"/>
          <w:sz w:val="24"/>
          <w:szCs w:val="24"/>
        </w:rPr>
        <w:t xml:space="preserve">veiktajiem </w:t>
      </w:r>
      <w:r w:rsidRPr="00136832">
        <w:rPr>
          <w:rFonts w:ascii="Times New Roman" w:hAnsi="Times New Roman"/>
          <w:b/>
          <w:sz w:val="24"/>
          <w:szCs w:val="24"/>
        </w:rPr>
        <w:t>Pakalpojumiem</w:t>
      </w:r>
      <w:r w:rsidRPr="00136832">
        <w:rPr>
          <w:rFonts w:ascii="Times New Roman" w:hAnsi="Times New Roman"/>
          <w:sz w:val="24"/>
          <w:szCs w:val="24"/>
        </w:rPr>
        <w:t xml:space="preserve"> 20 (divdesmit) dienu laikā pēc </w:t>
      </w:r>
      <w:r w:rsidRPr="00136832">
        <w:rPr>
          <w:rFonts w:ascii="Times New Roman" w:hAnsi="Times New Roman"/>
          <w:b/>
          <w:sz w:val="24"/>
          <w:szCs w:val="24"/>
        </w:rPr>
        <w:t>Līdzēju</w:t>
      </w:r>
      <w:r w:rsidRPr="00136832">
        <w:rPr>
          <w:rFonts w:ascii="Times New Roman" w:hAnsi="Times New Roman"/>
          <w:sz w:val="24"/>
          <w:szCs w:val="24"/>
        </w:rPr>
        <w:t xml:space="preserve"> pieņemšanas – nodošanas akta abpusējas parakstīšanas un </w:t>
      </w:r>
      <w:r w:rsidRPr="00136832">
        <w:rPr>
          <w:rFonts w:ascii="Times New Roman" w:hAnsi="Times New Roman"/>
          <w:b/>
          <w:sz w:val="24"/>
          <w:szCs w:val="24"/>
        </w:rPr>
        <w:t>Izpildītāja</w:t>
      </w:r>
      <w:r w:rsidRPr="00136832">
        <w:rPr>
          <w:rFonts w:ascii="Times New Roman" w:hAnsi="Times New Roman"/>
          <w:sz w:val="24"/>
          <w:szCs w:val="24"/>
        </w:rPr>
        <w:t xml:space="preserve"> izsniegtā rēķina saņemšanas dienas.</w:t>
      </w:r>
    </w:p>
    <w:p w14:paraId="40AE8A59" w14:textId="77777777" w:rsidR="00691B2A" w:rsidRPr="00136832"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Samaksu</w:t>
      </w:r>
      <w:r w:rsidRPr="00136832">
        <w:rPr>
          <w:rFonts w:ascii="Times New Roman" w:hAnsi="Times New Roman"/>
          <w:sz w:val="24"/>
          <w:szCs w:val="24"/>
        </w:rPr>
        <w:t xml:space="preserve"> par </w:t>
      </w:r>
      <w:r w:rsidRPr="00136832">
        <w:rPr>
          <w:rFonts w:ascii="Times New Roman" w:hAnsi="Times New Roman"/>
          <w:b/>
          <w:sz w:val="24"/>
          <w:szCs w:val="24"/>
        </w:rPr>
        <w:t>Līgumā</w:t>
      </w:r>
      <w:r w:rsidRPr="00136832">
        <w:rPr>
          <w:rFonts w:ascii="Times New Roman" w:hAnsi="Times New Roman"/>
          <w:sz w:val="24"/>
          <w:szCs w:val="24"/>
        </w:rPr>
        <w:t xml:space="preserve"> noteiktajiem </w:t>
      </w:r>
      <w:r>
        <w:rPr>
          <w:rFonts w:ascii="Times New Roman" w:hAnsi="Times New Roman"/>
          <w:b/>
          <w:sz w:val="24"/>
          <w:szCs w:val="24"/>
        </w:rPr>
        <w:t>Pakalpojumiem</w:t>
      </w:r>
      <w:r w:rsidRPr="00600298">
        <w:rPr>
          <w:rFonts w:ascii="Times New Roman" w:hAnsi="Times New Roman"/>
          <w:sz w:val="24"/>
          <w:szCs w:val="24"/>
        </w:rPr>
        <w:t xml:space="preserve"> Pasūtītājs veic pārskaitot </w:t>
      </w:r>
      <w:r w:rsidRPr="00136832">
        <w:rPr>
          <w:rFonts w:ascii="Times New Roman" w:hAnsi="Times New Roman"/>
          <w:sz w:val="24"/>
          <w:szCs w:val="24"/>
        </w:rPr>
        <w:t xml:space="preserve">naudu uz </w:t>
      </w:r>
      <w:r w:rsidRPr="00136832">
        <w:rPr>
          <w:rFonts w:ascii="Times New Roman" w:hAnsi="Times New Roman"/>
          <w:b/>
          <w:sz w:val="24"/>
          <w:szCs w:val="24"/>
        </w:rPr>
        <w:t>Izpildītāja</w:t>
      </w:r>
      <w:r w:rsidRPr="00136832">
        <w:rPr>
          <w:rFonts w:ascii="Times New Roman" w:hAnsi="Times New Roman"/>
          <w:sz w:val="24"/>
          <w:szCs w:val="24"/>
        </w:rPr>
        <w:t xml:space="preserve"> norādīto bankas norēķinu kontu. Par samaksas dienu tiek uzskatīta diena, kad </w:t>
      </w:r>
      <w:r w:rsidRPr="00136832">
        <w:rPr>
          <w:rFonts w:ascii="Times New Roman" w:hAnsi="Times New Roman"/>
          <w:b/>
          <w:sz w:val="24"/>
          <w:szCs w:val="24"/>
        </w:rPr>
        <w:t>Pasūtītājs</w:t>
      </w:r>
      <w:r w:rsidRPr="00136832">
        <w:rPr>
          <w:rFonts w:ascii="Times New Roman" w:hAnsi="Times New Roman"/>
          <w:sz w:val="24"/>
          <w:szCs w:val="24"/>
        </w:rPr>
        <w:t xml:space="preserve"> veicis pārskaitījumu uz </w:t>
      </w:r>
      <w:r w:rsidRPr="00136832">
        <w:rPr>
          <w:rFonts w:ascii="Times New Roman" w:hAnsi="Times New Roman"/>
          <w:b/>
          <w:sz w:val="24"/>
          <w:szCs w:val="24"/>
        </w:rPr>
        <w:t>Izpildītāja</w:t>
      </w:r>
      <w:r w:rsidRPr="00136832">
        <w:rPr>
          <w:rFonts w:ascii="Times New Roman" w:hAnsi="Times New Roman"/>
          <w:sz w:val="24"/>
          <w:szCs w:val="24"/>
        </w:rPr>
        <w:t xml:space="preserve"> norēķinu kontu.</w:t>
      </w:r>
    </w:p>
    <w:p w14:paraId="02FE54B9" w14:textId="3A2C3735" w:rsidR="00691B2A" w:rsidRPr="00136832"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sidRPr="00136832">
        <w:rPr>
          <w:rFonts w:ascii="Times New Roman" w:hAnsi="Times New Roman"/>
          <w:sz w:val="24"/>
          <w:szCs w:val="24"/>
        </w:rPr>
        <w:t xml:space="preserve">Visos dokumentos, kas saistīti ar šo </w:t>
      </w:r>
      <w:r w:rsidRPr="00136832">
        <w:rPr>
          <w:rFonts w:ascii="Times New Roman" w:hAnsi="Times New Roman"/>
          <w:b/>
          <w:sz w:val="24"/>
          <w:szCs w:val="24"/>
        </w:rPr>
        <w:t>Līgumu</w:t>
      </w:r>
      <w:r w:rsidRPr="00136832">
        <w:rPr>
          <w:rFonts w:ascii="Times New Roman" w:hAnsi="Times New Roman"/>
          <w:sz w:val="24"/>
          <w:szCs w:val="24"/>
        </w:rPr>
        <w:t xml:space="preserve">, tajā skaitā rēķinā, </w:t>
      </w:r>
      <w:r w:rsidRPr="00136832">
        <w:rPr>
          <w:rFonts w:ascii="Times New Roman" w:hAnsi="Times New Roman"/>
          <w:b/>
          <w:bCs/>
          <w:sz w:val="24"/>
          <w:szCs w:val="24"/>
        </w:rPr>
        <w:t xml:space="preserve">Izpildītājs </w:t>
      </w:r>
      <w:r w:rsidRPr="00136832">
        <w:rPr>
          <w:rFonts w:ascii="Times New Roman" w:hAnsi="Times New Roman"/>
          <w:sz w:val="24"/>
          <w:szCs w:val="24"/>
        </w:rPr>
        <w:t>norāda rēķina pilnas apmaksas datumu, kā arī citus nepieciešamos rekvizītus un datus</w:t>
      </w:r>
      <w:r w:rsidRPr="00136832">
        <w:rPr>
          <w:rFonts w:ascii="Times New Roman" w:eastAsia="Calibri" w:hAnsi="Times New Roman"/>
          <w:color w:val="000000"/>
          <w:sz w:val="24"/>
          <w:szCs w:val="24"/>
        </w:rPr>
        <w:t xml:space="preserve">, </w:t>
      </w:r>
      <w:r w:rsidRPr="00136832">
        <w:rPr>
          <w:rFonts w:ascii="Times New Roman" w:eastAsia="Calibri" w:hAnsi="Times New Roman"/>
          <w:b/>
          <w:color w:val="000000"/>
          <w:sz w:val="24"/>
          <w:szCs w:val="24"/>
        </w:rPr>
        <w:t>Līguma</w:t>
      </w:r>
      <w:r w:rsidRPr="00136832">
        <w:rPr>
          <w:rFonts w:ascii="Times New Roman" w:eastAsia="Calibri" w:hAnsi="Times New Roman"/>
          <w:color w:val="000000"/>
          <w:sz w:val="24"/>
          <w:szCs w:val="24"/>
        </w:rPr>
        <w:t xml:space="preserve"> numuru un datumu, </w:t>
      </w:r>
      <w:r w:rsidRPr="00136832">
        <w:rPr>
          <w:rFonts w:ascii="Times New Roman" w:hAnsi="Times New Roman"/>
          <w:sz w:val="24"/>
          <w:szCs w:val="24"/>
        </w:rPr>
        <w:t xml:space="preserve">iepirkuma identifikācijas </w:t>
      </w:r>
      <w:r w:rsidR="00185F9B">
        <w:rPr>
          <w:rFonts w:ascii="Times New Roman" w:hAnsi="Times New Roman"/>
          <w:sz w:val="24"/>
          <w:szCs w:val="24"/>
        </w:rPr>
        <w:t>numuru Nr.LU 2017/41</w:t>
      </w:r>
      <w:r w:rsidRPr="00C16D19">
        <w:rPr>
          <w:rFonts w:ascii="Times New Roman" w:hAnsi="Times New Roman"/>
          <w:sz w:val="24"/>
          <w:szCs w:val="24"/>
        </w:rPr>
        <w:t>_I.</w:t>
      </w:r>
    </w:p>
    <w:p w14:paraId="7204EF42" w14:textId="77777777" w:rsidR="00691B2A" w:rsidRDefault="00691B2A" w:rsidP="00691B2A">
      <w:pPr>
        <w:numPr>
          <w:ilvl w:val="0"/>
          <w:numId w:val="6"/>
        </w:numPr>
        <w:tabs>
          <w:tab w:val="left" w:pos="540"/>
        </w:tabs>
        <w:spacing w:after="0" w:line="240" w:lineRule="auto"/>
        <w:ind w:left="567" w:hanging="567"/>
        <w:jc w:val="both"/>
        <w:rPr>
          <w:rFonts w:ascii="Times New Roman" w:hAnsi="Times New Roman"/>
          <w:sz w:val="24"/>
          <w:szCs w:val="24"/>
        </w:rPr>
      </w:pPr>
      <w:r w:rsidRPr="00136832">
        <w:rPr>
          <w:rFonts w:ascii="Times New Roman" w:hAnsi="Times New Roman"/>
          <w:b/>
          <w:sz w:val="24"/>
          <w:szCs w:val="24"/>
        </w:rPr>
        <w:t>Līguma</w:t>
      </w:r>
      <w:r w:rsidRPr="00136832">
        <w:rPr>
          <w:rFonts w:ascii="Times New Roman" w:hAnsi="Times New Roman"/>
          <w:bCs/>
          <w:sz w:val="24"/>
          <w:szCs w:val="24"/>
        </w:rPr>
        <w:t xml:space="preserve"> 2.6.punktā noteikto prasību neievērošanas gadījumā </w:t>
      </w:r>
      <w:r w:rsidRPr="00136832">
        <w:rPr>
          <w:rFonts w:ascii="Times New Roman" w:hAnsi="Times New Roman"/>
          <w:b/>
          <w:bCs/>
          <w:sz w:val="24"/>
          <w:szCs w:val="24"/>
        </w:rPr>
        <w:t>Pasūtītājs</w:t>
      </w:r>
      <w:r w:rsidRPr="00136832">
        <w:rPr>
          <w:rFonts w:ascii="Times New Roman" w:hAnsi="Times New Roman"/>
          <w:bCs/>
          <w:sz w:val="24"/>
          <w:szCs w:val="24"/>
        </w:rPr>
        <w:t xml:space="preserve"> ir tiesīgs neapmaksāt rēķinu līdz minēto prasību izpildei, </w:t>
      </w:r>
      <w:r>
        <w:rPr>
          <w:rFonts w:ascii="Times New Roman" w:hAnsi="Times New Roman"/>
          <w:bCs/>
          <w:sz w:val="24"/>
          <w:szCs w:val="24"/>
        </w:rPr>
        <w:t xml:space="preserve">par </w:t>
      </w:r>
      <w:r w:rsidRPr="00136832">
        <w:rPr>
          <w:rFonts w:ascii="Times New Roman" w:hAnsi="Times New Roman"/>
          <w:bCs/>
          <w:sz w:val="24"/>
          <w:szCs w:val="24"/>
        </w:rPr>
        <w:t xml:space="preserve">ko </w:t>
      </w:r>
      <w:r w:rsidRPr="00136832">
        <w:rPr>
          <w:rFonts w:ascii="Times New Roman" w:hAnsi="Times New Roman"/>
          <w:b/>
          <w:bCs/>
          <w:sz w:val="24"/>
          <w:szCs w:val="24"/>
        </w:rPr>
        <w:t>Pasūtītājam</w:t>
      </w:r>
      <w:r>
        <w:rPr>
          <w:rFonts w:ascii="Times New Roman" w:hAnsi="Times New Roman"/>
          <w:bCs/>
          <w:sz w:val="24"/>
          <w:szCs w:val="24"/>
        </w:rPr>
        <w:t xml:space="preserve"> nevar tikt piemēroti šā</w:t>
      </w:r>
      <w:r w:rsidRPr="00136832">
        <w:rPr>
          <w:rFonts w:ascii="Times New Roman" w:hAnsi="Times New Roman"/>
          <w:sz w:val="24"/>
          <w:szCs w:val="24"/>
        </w:rPr>
        <w:t xml:space="preserve"> </w:t>
      </w:r>
      <w:r w:rsidRPr="00136832">
        <w:rPr>
          <w:rFonts w:ascii="Times New Roman" w:hAnsi="Times New Roman"/>
          <w:b/>
          <w:sz w:val="24"/>
          <w:szCs w:val="24"/>
        </w:rPr>
        <w:t>Līguma</w:t>
      </w:r>
      <w:r w:rsidRPr="00136832">
        <w:rPr>
          <w:rFonts w:ascii="Times New Roman" w:hAnsi="Times New Roman"/>
          <w:sz w:val="24"/>
          <w:szCs w:val="24"/>
        </w:rPr>
        <w:t xml:space="preserve"> </w:t>
      </w:r>
      <w:r w:rsidRPr="00136832">
        <w:rPr>
          <w:rFonts w:ascii="Times New Roman" w:hAnsi="Times New Roman"/>
          <w:bCs/>
          <w:sz w:val="24"/>
          <w:szCs w:val="24"/>
        </w:rPr>
        <w:t>5.2.punkta no</w:t>
      </w:r>
      <w:r>
        <w:rPr>
          <w:rFonts w:ascii="Times New Roman" w:hAnsi="Times New Roman"/>
          <w:bCs/>
          <w:sz w:val="24"/>
          <w:szCs w:val="24"/>
        </w:rPr>
        <w:t>teikumi.</w:t>
      </w:r>
    </w:p>
    <w:p w14:paraId="425B9DB5" w14:textId="77777777" w:rsidR="00691B2A" w:rsidRPr="00097472" w:rsidRDefault="00691B2A" w:rsidP="00691B2A">
      <w:pPr>
        <w:tabs>
          <w:tab w:val="left" w:pos="540"/>
        </w:tabs>
        <w:spacing w:after="0" w:line="240" w:lineRule="auto"/>
        <w:ind w:left="567"/>
        <w:jc w:val="both"/>
        <w:rPr>
          <w:rFonts w:ascii="Times New Roman" w:hAnsi="Times New Roman"/>
          <w:sz w:val="24"/>
          <w:szCs w:val="24"/>
        </w:rPr>
      </w:pPr>
    </w:p>
    <w:p w14:paraId="4FBDF45B" w14:textId="77777777" w:rsidR="00691B2A" w:rsidRPr="003876D8" w:rsidRDefault="00691B2A" w:rsidP="00691B2A">
      <w:pPr>
        <w:pStyle w:val="ListParagraph"/>
        <w:numPr>
          <w:ilvl w:val="0"/>
          <w:numId w:val="43"/>
        </w:numPr>
        <w:autoSpaceDE w:val="0"/>
        <w:autoSpaceDN w:val="0"/>
        <w:adjustRightInd w:val="0"/>
        <w:spacing w:after="0" w:line="240" w:lineRule="auto"/>
        <w:jc w:val="center"/>
        <w:rPr>
          <w:rFonts w:ascii="Times New Roman" w:hAnsi="Times New Roman"/>
          <w:b/>
          <w:bCs/>
          <w:caps/>
          <w:sz w:val="24"/>
          <w:szCs w:val="24"/>
        </w:rPr>
      </w:pPr>
      <w:r w:rsidRPr="003876D8">
        <w:rPr>
          <w:rFonts w:ascii="Times New Roman" w:hAnsi="Times New Roman"/>
          <w:b/>
          <w:bCs/>
          <w:sz w:val="24"/>
          <w:szCs w:val="24"/>
        </w:rPr>
        <w:t xml:space="preserve">PAKALPOJUMU </w:t>
      </w:r>
      <w:r w:rsidRPr="003876D8">
        <w:rPr>
          <w:rFonts w:ascii="Times New Roman" w:hAnsi="Times New Roman"/>
          <w:b/>
          <w:bCs/>
          <w:caps/>
          <w:sz w:val="24"/>
          <w:szCs w:val="24"/>
        </w:rPr>
        <w:t>SNIEGŠANAS UN PIEŅEMŠANAS kārtība</w:t>
      </w:r>
    </w:p>
    <w:p w14:paraId="45542B76"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b/>
          <w:sz w:val="24"/>
          <w:szCs w:val="24"/>
        </w:rPr>
        <w:t>Izpildītājs Pakalpojumus</w:t>
      </w:r>
      <w:r w:rsidRPr="003876D8">
        <w:rPr>
          <w:rFonts w:ascii="Times New Roman" w:hAnsi="Times New Roman"/>
          <w:sz w:val="24"/>
          <w:szCs w:val="24"/>
        </w:rPr>
        <w:t xml:space="preserve"> veic atbilstoši </w:t>
      </w:r>
      <w:r w:rsidRPr="003876D8">
        <w:rPr>
          <w:rFonts w:ascii="Times New Roman" w:hAnsi="Times New Roman"/>
          <w:b/>
          <w:sz w:val="24"/>
          <w:szCs w:val="24"/>
        </w:rPr>
        <w:t>Līguma</w:t>
      </w:r>
      <w:r w:rsidRPr="003876D8">
        <w:rPr>
          <w:rFonts w:ascii="Times New Roman" w:hAnsi="Times New Roman"/>
          <w:sz w:val="24"/>
          <w:szCs w:val="24"/>
        </w:rPr>
        <w:t xml:space="preserve"> nosacījumiem.</w:t>
      </w:r>
    </w:p>
    <w:p w14:paraId="491436FE"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b/>
          <w:sz w:val="24"/>
          <w:szCs w:val="24"/>
        </w:rPr>
        <w:t>Izpildītājs</w:t>
      </w:r>
      <w:r w:rsidRPr="003876D8">
        <w:rPr>
          <w:rFonts w:ascii="Times New Roman" w:hAnsi="Times New Roman"/>
          <w:sz w:val="24"/>
          <w:szCs w:val="24"/>
        </w:rPr>
        <w:t xml:space="preserve"> pēc katra </w:t>
      </w:r>
      <w:r w:rsidRPr="003876D8">
        <w:rPr>
          <w:rFonts w:ascii="Times New Roman" w:hAnsi="Times New Roman"/>
          <w:b/>
          <w:sz w:val="24"/>
          <w:szCs w:val="24"/>
        </w:rPr>
        <w:t>Līguma</w:t>
      </w:r>
      <w:r w:rsidRPr="003876D8">
        <w:rPr>
          <w:rFonts w:ascii="Times New Roman" w:hAnsi="Times New Roman"/>
          <w:sz w:val="24"/>
          <w:szCs w:val="24"/>
        </w:rPr>
        <w:t xml:space="preserve"> 1.pielikumā norādītā </w:t>
      </w:r>
      <w:r w:rsidRPr="003876D8">
        <w:rPr>
          <w:rFonts w:ascii="Times New Roman" w:hAnsi="Times New Roman"/>
          <w:b/>
          <w:sz w:val="24"/>
          <w:szCs w:val="24"/>
        </w:rPr>
        <w:t xml:space="preserve"> Pakalpojuma</w:t>
      </w:r>
      <w:r w:rsidRPr="003876D8">
        <w:rPr>
          <w:rFonts w:ascii="Times New Roman" w:hAnsi="Times New Roman"/>
          <w:sz w:val="24"/>
          <w:szCs w:val="24"/>
        </w:rPr>
        <w:t xml:space="preserve"> izpildes sagatavo, paraksta un iesniedz </w:t>
      </w:r>
      <w:r w:rsidRPr="003876D8">
        <w:rPr>
          <w:rFonts w:ascii="Times New Roman" w:hAnsi="Times New Roman"/>
          <w:b/>
          <w:sz w:val="24"/>
          <w:szCs w:val="24"/>
        </w:rPr>
        <w:t xml:space="preserve">Pasūtītājam </w:t>
      </w:r>
      <w:r w:rsidRPr="003876D8">
        <w:rPr>
          <w:rFonts w:ascii="Times New Roman" w:hAnsi="Times New Roman"/>
          <w:sz w:val="24"/>
          <w:szCs w:val="24"/>
        </w:rPr>
        <w:t>parakstīšanai pieņemšanas-nodošanas aktu (</w:t>
      </w:r>
      <w:r w:rsidRPr="003876D8">
        <w:rPr>
          <w:rFonts w:ascii="Times New Roman" w:hAnsi="Times New Roman"/>
          <w:b/>
          <w:sz w:val="24"/>
          <w:szCs w:val="24"/>
        </w:rPr>
        <w:t xml:space="preserve">Līguma </w:t>
      </w:r>
      <w:r w:rsidRPr="003876D8">
        <w:rPr>
          <w:rFonts w:ascii="Times New Roman" w:hAnsi="Times New Roman"/>
          <w:sz w:val="24"/>
          <w:szCs w:val="24"/>
        </w:rPr>
        <w:t>4.pielikums).</w:t>
      </w:r>
    </w:p>
    <w:p w14:paraId="278E820C"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b/>
          <w:sz w:val="24"/>
          <w:szCs w:val="24"/>
        </w:rPr>
        <w:t xml:space="preserve">Pasūtītājs </w:t>
      </w:r>
      <w:r w:rsidRPr="003876D8">
        <w:rPr>
          <w:rFonts w:ascii="Times New Roman" w:hAnsi="Times New Roman"/>
          <w:sz w:val="24"/>
          <w:szCs w:val="24"/>
        </w:rPr>
        <w:t xml:space="preserve">3 (trīs) darba dienu laikā pēc katra </w:t>
      </w:r>
      <w:r w:rsidRPr="003876D8">
        <w:rPr>
          <w:rFonts w:ascii="Times New Roman" w:hAnsi="Times New Roman"/>
          <w:b/>
          <w:sz w:val="24"/>
          <w:szCs w:val="24"/>
        </w:rPr>
        <w:t>Pakalpojuma</w:t>
      </w:r>
      <w:r w:rsidRPr="003876D8">
        <w:rPr>
          <w:rFonts w:ascii="Times New Roman" w:hAnsi="Times New Roman"/>
          <w:sz w:val="24"/>
          <w:szCs w:val="24"/>
        </w:rPr>
        <w:t xml:space="preserve"> pieņemšanas- nodošanas akta saņemšanas ir tiesīgs pārbaudīt </w:t>
      </w:r>
      <w:r w:rsidRPr="003876D8">
        <w:rPr>
          <w:rFonts w:ascii="Times New Roman" w:hAnsi="Times New Roman"/>
          <w:b/>
          <w:sz w:val="24"/>
          <w:szCs w:val="24"/>
        </w:rPr>
        <w:t>Pakalpojuma</w:t>
      </w:r>
      <w:r w:rsidRPr="003876D8">
        <w:rPr>
          <w:rFonts w:ascii="Times New Roman" w:hAnsi="Times New Roman"/>
          <w:sz w:val="24"/>
          <w:szCs w:val="24"/>
        </w:rPr>
        <w:t xml:space="preserve"> izpildes kvalitāti un atbilstību </w:t>
      </w:r>
      <w:r w:rsidRPr="003876D8">
        <w:rPr>
          <w:rFonts w:ascii="Times New Roman" w:hAnsi="Times New Roman"/>
          <w:b/>
          <w:sz w:val="24"/>
          <w:szCs w:val="24"/>
        </w:rPr>
        <w:t>Līguma</w:t>
      </w:r>
      <w:r w:rsidRPr="003876D8">
        <w:rPr>
          <w:rFonts w:ascii="Times New Roman" w:hAnsi="Times New Roman"/>
          <w:sz w:val="24"/>
          <w:szCs w:val="24"/>
        </w:rPr>
        <w:t xml:space="preserve"> noteikumiem.</w:t>
      </w:r>
    </w:p>
    <w:p w14:paraId="211FBCAF"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sz w:val="24"/>
          <w:szCs w:val="24"/>
        </w:rPr>
        <w:t xml:space="preserve">Ja </w:t>
      </w:r>
      <w:r w:rsidRPr="003876D8">
        <w:rPr>
          <w:rFonts w:ascii="Times New Roman" w:hAnsi="Times New Roman"/>
          <w:b/>
          <w:sz w:val="24"/>
          <w:szCs w:val="24"/>
        </w:rPr>
        <w:t>Pasūtītājs</w:t>
      </w:r>
      <w:r w:rsidRPr="003876D8">
        <w:rPr>
          <w:rFonts w:ascii="Times New Roman" w:hAnsi="Times New Roman"/>
          <w:sz w:val="24"/>
          <w:szCs w:val="24"/>
        </w:rPr>
        <w:t xml:space="preserve"> konstatē, ka </w:t>
      </w:r>
      <w:r w:rsidRPr="003876D8">
        <w:rPr>
          <w:rFonts w:ascii="Times New Roman" w:hAnsi="Times New Roman"/>
          <w:b/>
          <w:sz w:val="24"/>
          <w:szCs w:val="24"/>
        </w:rPr>
        <w:t>Izpildītāja</w:t>
      </w:r>
      <w:r w:rsidRPr="003876D8">
        <w:rPr>
          <w:rFonts w:ascii="Times New Roman" w:hAnsi="Times New Roman"/>
          <w:sz w:val="24"/>
          <w:szCs w:val="24"/>
        </w:rPr>
        <w:t xml:space="preserve"> veiktajā </w:t>
      </w:r>
      <w:r w:rsidRPr="003876D8">
        <w:rPr>
          <w:rFonts w:ascii="Times New Roman" w:hAnsi="Times New Roman"/>
          <w:b/>
          <w:sz w:val="24"/>
          <w:szCs w:val="24"/>
        </w:rPr>
        <w:t xml:space="preserve">Pakalpojumā </w:t>
      </w:r>
      <w:r w:rsidRPr="003876D8">
        <w:rPr>
          <w:rFonts w:ascii="Times New Roman" w:hAnsi="Times New Roman"/>
          <w:sz w:val="24"/>
          <w:szCs w:val="24"/>
        </w:rPr>
        <w:t xml:space="preserve">ir trūkumi vai neatbilstības </w:t>
      </w:r>
      <w:r w:rsidRPr="003876D8">
        <w:rPr>
          <w:rFonts w:ascii="Times New Roman" w:hAnsi="Times New Roman"/>
          <w:b/>
          <w:sz w:val="24"/>
          <w:szCs w:val="24"/>
        </w:rPr>
        <w:t>Līguma</w:t>
      </w:r>
      <w:r w:rsidRPr="003876D8">
        <w:rPr>
          <w:rFonts w:ascii="Times New Roman" w:hAnsi="Times New Roman"/>
          <w:sz w:val="24"/>
          <w:szCs w:val="24"/>
        </w:rPr>
        <w:t xml:space="preserve"> vai tā pielikumos noteiktajam, </w:t>
      </w:r>
      <w:r w:rsidRPr="003876D8">
        <w:rPr>
          <w:rFonts w:ascii="Times New Roman" w:hAnsi="Times New Roman"/>
          <w:b/>
          <w:sz w:val="24"/>
          <w:szCs w:val="24"/>
        </w:rPr>
        <w:t>Pasūtītājs</w:t>
      </w:r>
      <w:r w:rsidRPr="003876D8">
        <w:rPr>
          <w:rFonts w:ascii="Times New Roman" w:hAnsi="Times New Roman"/>
          <w:sz w:val="24"/>
          <w:szCs w:val="24"/>
        </w:rPr>
        <w:t xml:space="preserve"> sagatavo neatbilstību konstatācijas aktu (</w:t>
      </w:r>
      <w:r w:rsidRPr="003876D8">
        <w:rPr>
          <w:rFonts w:ascii="Times New Roman" w:hAnsi="Times New Roman"/>
          <w:b/>
          <w:sz w:val="24"/>
          <w:szCs w:val="24"/>
        </w:rPr>
        <w:t>Līguma</w:t>
      </w:r>
      <w:r w:rsidRPr="003876D8">
        <w:rPr>
          <w:rFonts w:ascii="Times New Roman" w:hAnsi="Times New Roman"/>
          <w:sz w:val="24"/>
          <w:szCs w:val="24"/>
        </w:rPr>
        <w:t xml:space="preserve"> 5.pielikums) un uzaicina </w:t>
      </w:r>
      <w:r w:rsidRPr="003876D8">
        <w:rPr>
          <w:rFonts w:ascii="Times New Roman" w:hAnsi="Times New Roman"/>
          <w:b/>
          <w:sz w:val="24"/>
          <w:szCs w:val="24"/>
        </w:rPr>
        <w:t>Izpildītāju Pasūtītāja</w:t>
      </w:r>
      <w:r w:rsidRPr="003876D8">
        <w:rPr>
          <w:rFonts w:ascii="Times New Roman" w:hAnsi="Times New Roman"/>
          <w:sz w:val="24"/>
          <w:szCs w:val="24"/>
        </w:rPr>
        <w:t xml:space="preserve"> noteiktajā viet</w:t>
      </w:r>
      <w:r>
        <w:rPr>
          <w:rFonts w:ascii="Times New Roman" w:hAnsi="Times New Roman"/>
          <w:sz w:val="24"/>
          <w:szCs w:val="24"/>
        </w:rPr>
        <w:t>ā un termiņā parakstīt šo aktu.</w:t>
      </w:r>
    </w:p>
    <w:p w14:paraId="59965380"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sz w:val="24"/>
          <w:szCs w:val="24"/>
        </w:rPr>
        <w:t xml:space="preserve">Ja </w:t>
      </w:r>
      <w:r w:rsidRPr="003876D8">
        <w:rPr>
          <w:rFonts w:ascii="Times New Roman" w:hAnsi="Times New Roman"/>
          <w:b/>
          <w:sz w:val="24"/>
          <w:szCs w:val="24"/>
        </w:rPr>
        <w:t>Izpildītājs</w:t>
      </w:r>
      <w:r w:rsidRPr="003876D8">
        <w:rPr>
          <w:rFonts w:ascii="Times New Roman" w:hAnsi="Times New Roman"/>
          <w:sz w:val="24"/>
          <w:szCs w:val="24"/>
        </w:rPr>
        <w:t xml:space="preserve"> neierodas </w:t>
      </w:r>
      <w:r w:rsidRPr="003876D8">
        <w:rPr>
          <w:rFonts w:ascii="Times New Roman" w:hAnsi="Times New Roman"/>
          <w:b/>
          <w:sz w:val="24"/>
          <w:szCs w:val="24"/>
        </w:rPr>
        <w:t xml:space="preserve">Pasūtītāja </w:t>
      </w:r>
      <w:r w:rsidRPr="003876D8">
        <w:rPr>
          <w:rFonts w:ascii="Times New Roman" w:hAnsi="Times New Roman"/>
          <w:sz w:val="24"/>
          <w:szCs w:val="24"/>
        </w:rPr>
        <w:t xml:space="preserve">noteiktajā vietā un termiņā parakstīt neatbilstību konstatācijas aktu, </w:t>
      </w:r>
      <w:r w:rsidRPr="003876D8">
        <w:rPr>
          <w:rFonts w:ascii="Times New Roman" w:hAnsi="Times New Roman"/>
          <w:b/>
          <w:sz w:val="24"/>
          <w:szCs w:val="24"/>
        </w:rPr>
        <w:t>Pasūtītājs</w:t>
      </w:r>
      <w:r w:rsidRPr="003876D8">
        <w:rPr>
          <w:rFonts w:ascii="Times New Roman" w:hAnsi="Times New Roman"/>
          <w:sz w:val="24"/>
          <w:szCs w:val="24"/>
        </w:rPr>
        <w:t xml:space="preserve"> ir tiesīgs sastādīto neatbilstību konstatācijas aktu nosūtīt </w:t>
      </w:r>
      <w:r w:rsidRPr="003876D8">
        <w:rPr>
          <w:rFonts w:ascii="Times New Roman" w:hAnsi="Times New Roman"/>
          <w:b/>
          <w:sz w:val="24"/>
          <w:szCs w:val="24"/>
        </w:rPr>
        <w:t>Izpildītājam</w:t>
      </w:r>
      <w:r w:rsidRPr="003876D8">
        <w:rPr>
          <w:rFonts w:ascii="Times New Roman" w:hAnsi="Times New Roman"/>
          <w:sz w:val="24"/>
          <w:szCs w:val="24"/>
        </w:rPr>
        <w:t xml:space="preserve"> pa pastu ierakstītā sūtījumā, vienlaikus šī dokumenta ieskenētu kopiju nosūtot arī elektroniski uz </w:t>
      </w:r>
      <w:r w:rsidRPr="003876D8">
        <w:rPr>
          <w:rFonts w:ascii="Times New Roman" w:hAnsi="Times New Roman"/>
          <w:b/>
          <w:sz w:val="24"/>
          <w:szCs w:val="24"/>
        </w:rPr>
        <w:t>Izpildītāja</w:t>
      </w:r>
      <w:r w:rsidRPr="003876D8">
        <w:rPr>
          <w:rFonts w:ascii="Times New Roman" w:hAnsi="Times New Roman"/>
          <w:sz w:val="24"/>
          <w:szCs w:val="24"/>
        </w:rPr>
        <w:t xml:space="preserve"> e-pastu. Šādā gadījumā ir uzskatāms, ka </w:t>
      </w:r>
      <w:r w:rsidRPr="003876D8">
        <w:rPr>
          <w:rFonts w:ascii="Times New Roman" w:hAnsi="Times New Roman"/>
          <w:b/>
          <w:sz w:val="24"/>
          <w:szCs w:val="24"/>
        </w:rPr>
        <w:t xml:space="preserve">Izpildītājs </w:t>
      </w:r>
      <w:r w:rsidRPr="003876D8">
        <w:rPr>
          <w:rFonts w:ascii="Times New Roman" w:hAnsi="Times New Roman"/>
          <w:sz w:val="24"/>
          <w:szCs w:val="24"/>
        </w:rPr>
        <w:t>ir piekritis neatbilstību konstatācijas aktam bez iebildumiem.</w:t>
      </w:r>
    </w:p>
    <w:p w14:paraId="770E2BBD"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b/>
          <w:sz w:val="24"/>
          <w:szCs w:val="24"/>
        </w:rPr>
        <w:t xml:space="preserve">Izpildītājam </w:t>
      </w:r>
      <w:r w:rsidRPr="003876D8">
        <w:rPr>
          <w:rFonts w:ascii="Times New Roman" w:hAnsi="Times New Roman"/>
          <w:sz w:val="24"/>
          <w:szCs w:val="24"/>
        </w:rPr>
        <w:t xml:space="preserve">ir pienākums neatbilstību konstatācijas aktā norādītos trūkumus un nepilnības novērst par saviem līdzekļiem </w:t>
      </w:r>
      <w:r w:rsidRPr="003876D8">
        <w:rPr>
          <w:rFonts w:ascii="Times New Roman" w:hAnsi="Times New Roman"/>
          <w:b/>
          <w:sz w:val="24"/>
          <w:szCs w:val="24"/>
        </w:rPr>
        <w:t xml:space="preserve">Pasūtītāja </w:t>
      </w:r>
      <w:r>
        <w:rPr>
          <w:rFonts w:ascii="Times New Roman" w:hAnsi="Times New Roman"/>
          <w:sz w:val="24"/>
          <w:szCs w:val="24"/>
        </w:rPr>
        <w:t>noteiktajā laikā.</w:t>
      </w:r>
    </w:p>
    <w:p w14:paraId="75B0F47B"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3876D8">
        <w:rPr>
          <w:rFonts w:ascii="Times New Roman" w:hAnsi="Times New Roman"/>
          <w:sz w:val="24"/>
          <w:szCs w:val="24"/>
        </w:rPr>
        <w:t xml:space="preserve">Ja </w:t>
      </w:r>
      <w:r w:rsidRPr="003876D8">
        <w:rPr>
          <w:rFonts w:ascii="Times New Roman" w:hAnsi="Times New Roman"/>
          <w:b/>
          <w:sz w:val="24"/>
          <w:szCs w:val="24"/>
        </w:rPr>
        <w:t xml:space="preserve">Izpildītājs </w:t>
      </w:r>
      <w:r w:rsidRPr="003876D8">
        <w:rPr>
          <w:rFonts w:ascii="Times New Roman" w:hAnsi="Times New Roman"/>
          <w:sz w:val="24"/>
          <w:szCs w:val="24"/>
        </w:rPr>
        <w:t xml:space="preserve">neatbilstību konstatācijas aktā norādītos trūkumus un nepilnības nenovērš </w:t>
      </w:r>
      <w:r w:rsidRPr="003876D8">
        <w:rPr>
          <w:rFonts w:ascii="Times New Roman" w:hAnsi="Times New Roman"/>
          <w:b/>
          <w:sz w:val="24"/>
          <w:szCs w:val="24"/>
        </w:rPr>
        <w:t xml:space="preserve">Pasūtītāja </w:t>
      </w:r>
      <w:r w:rsidRPr="003876D8">
        <w:rPr>
          <w:rFonts w:ascii="Times New Roman" w:hAnsi="Times New Roman"/>
          <w:sz w:val="24"/>
          <w:szCs w:val="24"/>
        </w:rPr>
        <w:t xml:space="preserve">noteiktajā termiņā, </w:t>
      </w:r>
      <w:r w:rsidRPr="003876D8">
        <w:rPr>
          <w:rFonts w:ascii="Times New Roman" w:hAnsi="Times New Roman"/>
          <w:b/>
          <w:sz w:val="24"/>
          <w:szCs w:val="24"/>
        </w:rPr>
        <w:t>Pasūtītājs</w:t>
      </w:r>
      <w:r w:rsidRPr="003876D8">
        <w:rPr>
          <w:rFonts w:ascii="Times New Roman" w:hAnsi="Times New Roman"/>
          <w:sz w:val="24"/>
          <w:szCs w:val="24"/>
        </w:rPr>
        <w:t xml:space="preserve"> ir tiesīgs veikt tos saviem spēkiem vai pieaicinot trešās personas. </w:t>
      </w:r>
      <w:r w:rsidRPr="003876D8">
        <w:rPr>
          <w:rFonts w:ascii="Times New Roman" w:hAnsi="Times New Roman"/>
          <w:b/>
          <w:sz w:val="24"/>
          <w:szCs w:val="24"/>
        </w:rPr>
        <w:t xml:space="preserve">Izpildītājs </w:t>
      </w:r>
      <w:r w:rsidRPr="003876D8">
        <w:rPr>
          <w:rFonts w:ascii="Times New Roman" w:hAnsi="Times New Roman"/>
          <w:sz w:val="24"/>
          <w:szCs w:val="24"/>
        </w:rPr>
        <w:t xml:space="preserve">šādā gadījumā atlīdzina </w:t>
      </w:r>
      <w:r w:rsidRPr="003876D8">
        <w:rPr>
          <w:rFonts w:ascii="Times New Roman" w:hAnsi="Times New Roman"/>
          <w:b/>
          <w:sz w:val="24"/>
          <w:szCs w:val="24"/>
        </w:rPr>
        <w:t>Pasūtītājam</w:t>
      </w:r>
      <w:r w:rsidRPr="003876D8">
        <w:rPr>
          <w:rFonts w:ascii="Times New Roman" w:hAnsi="Times New Roman"/>
          <w:sz w:val="24"/>
          <w:szCs w:val="24"/>
        </w:rPr>
        <w:t xml:space="preserve"> visus ar neatbilstību konstatācijas aktā norādīto trūkumu un nepilnību novēršanu saistītos izdevumus 15 (piecpadsmit) kalendāra dienu laikā no attiecīga </w:t>
      </w:r>
      <w:r w:rsidRPr="003876D8">
        <w:rPr>
          <w:rFonts w:ascii="Times New Roman" w:hAnsi="Times New Roman"/>
          <w:b/>
          <w:sz w:val="24"/>
          <w:szCs w:val="24"/>
        </w:rPr>
        <w:t>Pasūtītāja</w:t>
      </w:r>
      <w:r w:rsidRPr="003876D8">
        <w:rPr>
          <w:rFonts w:ascii="Times New Roman" w:hAnsi="Times New Roman"/>
          <w:sz w:val="24"/>
          <w:szCs w:val="24"/>
        </w:rPr>
        <w:t xml:space="preserve"> paziņojuma un rēķina saņemšanas dienas.</w:t>
      </w:r>
    </w:p>
    <w:p w14:paraId="20A01895"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D2E10">
        <w:rPr>
          <w:rFonts w:ascii="Times New Roman" w:hAnsi="Times New Roman"/>
          <w:sz w:val="24"/>
          <w:szCs w:val="24"/>
        </w:rPr>
        <w:t xml:space="preserve">Pēc neatbilstību konstatācijas aktā norādīto pakalpojuma kvalitātes trūkumu novēršanas, </w:t>
      </w:r>
      <w:r w:rsidRPr="00DD2E10">
        <w:rPr>
          <w:rFonts w:ascii="Times New Roman" w:hAnsi="Times New Roman"/>
          <w:b/>
          <w:bCs/>
          <w:sz w:val="24"/>
          <w:szCs w:val="24"/>
        </w:rPr>
        <w:t>Izpildītājs</w:t>
      </w:r>
      <w:r w:rsidRPr="00DD2E10">
        <w:rPr>
          <w:rFonts w:ascii="Times New Roman" w:hAnsi="Times New Roman"/>
          <w:sz w:val="24"/>
          <w:szCs w:val="24"/>
        </w:rPr>
        <w:t xml:space="preserve"> iesniedz </w:t>
      </w:r>
      <w:r w:rsidRPr="00DD2E10">
        <w:rPr>
          <w:rFonts w:ascii="Times New Roman" w:hAnsi="Times New Roman"/>
          <w:b/>
          <w:bCs/>
          <w:sz w:val="24"/>
          <w:szCs w:val="24"/>
        </w:rPr>
        <w:t>Pasūtītājam</w:t>
      </w:r>
      <w:r w:rsidRPr="00DD2E10">
        <w:rPr>
          <w:rFonts w:ascii="Times New Roman" w:hAnsi="Times New Roman"/>
          <w:bCs/>
          <w:sz w:val="24"/>
          <w:szCs w:val="24"/>
        </w:rPr>
        <w:t xml:space="preserve"> </w:t>
      </w:r>
      <w:r w:rsidRPr="00DD2E10">
        <w:rPr>
          <w:rFonts w:ascii="Times New Roman" w:hAnsi="Times New Roman"/>
          <w:sz w:val="24"/>
          <w:szCs w:val="24"/>
        </w:rPr>
        <w:t xml:space="preserve">atkārtoti </w:t>
      </w:r>
      <w:r w:rsidRPr="00DD2E10">
        <w:rPr>
          <w:rFonts w:ascii="Times New Roman" w:hAnsi="Times New Roman"/>
          <w:b/>
          <w:bCs/>
          <w:sz w:val="24"/>
          <w:szCs w:val="24"/>
        </w:rPr>
        <w:t>Pakalpojuma</w:t>
      </w:r>
      <w:r w:rsidRPr="00DD2E10">
        <w:rPr>
          <w:rFonts w:ascii="Times New Roman" w:hAnsi="Times New Roman"/>
          <w:bCs/>
          <w:sz w:val="24"/>
          <w:szCs w:val="24"/>
        </w:rPr>
        <w:t xml:space="preserve"> </w:t>
      </w:r>
      <w:r w:rsidRPr="00DD2E10">
        <w:rPr>
          <w:rFonts w:ascii="Times New Roman" w:hAnsi="Times New Roman"/>
          <w:sz w:val="24"/>
          <w:szCs w:val="24"/>
        </w:rPr>
        <w:t xml:space="preserve">pieņemšanas-nodošanas aktu un </w:t>
      </w:r>
      <w:r w:rsidRPr="00DD2E10">
        <w:rPr>
          <w:rFonts w:ascii="Times New Roman" w:hAnsi="Times New Roman"/>
          <w:b/>
          <w:bCs/>
          <w:sz w:val="24"/>
          <w:szCs w:val="24"/>
        </w:rPr>
        <w:t>Pasūtītājs</w:t>
      </w:r>
      <w:r w:rsidRPr="00DD2E10">
        <w:rPr>
          <w:rFonts w:ascii="Times New Roman" w:hAnsi="Times New Roman"/>
          <w:sz w:val="24"/>
          <w:szCs w:val="24"/>
        </w:rPr>
        <w:t xml:space="preserve"> to izskata </w:t>
      </w:r>
      <w:r w:rsidRPr="00DD2E10">
        <w:rPr>
          <w:rFonts w:ascii="Times New Roman" w:hAnsi="Times New Roman"/>
          <w:b/>
          <w:bCs/>
          <w:sz w:val="24"/>
          <w:szCs w:val="24"/>
        </w:rPr>
        <w:t>Līgumā</w:t>
      </w:r>
      <w:r w:rsidRPr="00DD2E10">
        <w:rPr>
          <w:rFonts w:ascii="Times New Roman" w:hAnsi="Times New Roman"/>
          <w:sz w:val="24"/>
          <w:szCs w:val="24"/>
        </w:rPr>
        <w:t xml:space="preserve"> noteiktajā kārtībā.</w:t>
      </w:r>
    </w:p>
    <w:p w14:paraId="38DBD662"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D2E10">
        <w:rPr>
          <w:rFonts w:ascii="Times New Roman" w:hAnsi="Times New Roman"/>
          <w:b/>
          <w:sz w:val="24"/>
          <w:szCs w:val="24"/>
        </w:rPr>
        <w:t>Pasūtītājs</w:t>
      </w:r>
      <w:r w:rsidRPr="00DD2E10">
        <w:rPr>
          <w:rFonts w:ascii="Times New Roman" w:hAnsi="Times New Roman"/>
          <w:sz w:val="24"/>
          <w:szCs w:val="24"/>
        </w:rPr>
        <w:t xml:space="preserve"> par neatbilstoši </w:t>
      </w:r>
      <w:r w:rsidRPr="00DD2E10">
        <w:rPr>
          <w:rFonts w:ascii="Times New Roman" w:hAnsi="Times New Roman"/>
          <w:b/>
          <w:sz w:val="24"/>
          <w:szCs w:val="24"/>
        </w:rPr>
        <w:t>Līguma</w:t>
      </w:r>
      <w:r w:rsidRPr="00DD2E10">
        <w:rPr>
          <w:rFonts w:ascii="Times New Roman" w:hAnsi="Times New Roman"/>
          <w:sz w:val="24"/>
          <w:szCs w:val="24"/>
        </w:rPr>
        <w:t xml:space="preserve"> noteikumiem sniegtu </w:t>
      </w:r>
      <w:r w:rsidRPr="00DD2E10">
        <w:rPr>
          <w:rFonts w:ascii="Times New Roman" w:hAnsi="Times New Roman"/>
          <w:b/>
          <w:sz w:val="24"/>
          <w:szCs w:val="24"/>
        </w:rPr>
        <w:t>Pakalpojumu</w:t>
      </w:r>
      <w:r w:rsidRPr="00DD2E10">
        <w:rPr>
          <w:rFonts w:ascii="Times New Roman" w:hAnsi="Times New Roman"/>
          <w:sz w:val="24"/>
          <w:szCs w:val="24"/>
        </w:rPr>
        <w:t xml:space="preserve"> ir tiesīgs samazināt maksājumu proporcionāli nekvalitatīvi veiktā </w:t>
      </w:r>
      <w:r w:rsidRPr="00DD2E10">
        <w:rPr>
          <w:rFonts w:ascii="Times New Roman" w:hAnsi="Times New Roman"/>
          <w:b/>
          <w:sz w:val="24"/>
          <w:szCs w:val="24"/>
        </w:rPr>
        <w:t xml:space="preserve">Pakalpojuma </w:t>
      </w:r>
      <w:r w:rsidRPr="00DD2E10">
        <w:rPr>
          <w:rFonts w:ascii="Times New Roman" w:hAnsi="Times New Roman"/>
          <w:sz w:val="24"/>
          <w:szCs w:val="24"/>
        </w:rPr>
        <w:t xml:space="preserve">apjomam, izņemot, ja </w:t>
      </w:r>
      <w:r w:rsidRPr="00DD2E10">
        <w:rPr>
          <w:rFonts w:ascii="Times New Roman" w:hAnsi="Times New Roman"/>
          <w:b/>
          <w:sz w:val="24"/>
          <w:szCs w:val="24"/>
        </w:rPr>
        <w:t>Pakalpojuma</w:t>
      </w:r>
      <w:r w:rsidRPr="00DD2E10">
        <w:rPr>
          <w:rFonts w:ascii="Times New Roman" w:hAnsi="Times New Roman"/>
          <w:sz w:val="24"/>
          <w:szCs w:val="24"/>
        </w:rPr>
        <w:t xml:space="preserve"> nepilnības tiek novērstas</w:t>
      </w:r>
      <w:r w:rsidRPr="00DD2E10">
        <w:rPr>
          <w:rFonts w:ascii="Times New Roman" w:hAnsi="Times New Roman"/>
          <w:b/>
          <w:sz w:val="24"/>
          <w:szCs w:val="24"/>
        </w:rPr>
        <w:t xml:space="preserve"> Līgumā</w:t>
      </w:r>
      <w:r w:rsidRPr="00DD2E10">
        <w:rPr>
          <w:rFonts w:ascii="Times New Roman" w:hAnsi="Times New Roman"/>
          <w:sz w:val="24"/>
          <w:szCs w:val="24"/>
        </w:rPr>
        <w:t xml:space="preserve"> noteiktajā kārtībā.</w:t>
      </w:r>
    </w:p>
    <w:p w14:paraId="64BC47AA"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D2E10">
        <w:rPr>
          <w:rFonts w:ascii="Times New Roman" w:hAnsi="Times New Roman"/>
          <w:sz w:val="24"/>
          <w:szCs w:val="24"/>
        </w:rPr>
        <w:t xml:space="preserve">Par </w:t>
      </w:r>
      <w:r w:rsidRPr="00DD2E10">
        <w:rPr>
          <w:rFonts w:ascii="Times New Roman" w:hAnsi="Times New Roman"/>
          <w:b/>
          <w:sz w:val="24"/>
          <w:szCs w:val="24"/>
        </w:rPr>
        <w:t>Pakalpojuma</w:t>
      </w:r>
      <w:r w:rsidRPr="00DD2E10">
        <w:rPr>
          <w:rFonts w:ascii="Times New Roman" w:hAnsi="Times New Roman"/>
          <w:sz w:val="24"/>
          <w:szCs w:val="24"/>
        </w:rPr>
        <w:t xml:space="preserve"> izpildīšanas dienu tiek uzskatīta diena, kad </w:t>
      </w:r>
      <w:r w:rsidRPr="00DD2E10">
        <w:rPr>
          <w:rFonts w:ascii="Times New Roman" w:hAnsi="Times New Roman"/>
          <w:b/>
          <w:sz w:val="24"/>
          <w:szCs w:val="24"/>
        </w:rPr>
        <w:t>Izpildītājs</w:t>
      </w:r>
      <w:r w:rsidRPr="00DD2E10">
        <w:rPr>
          <w:rFonts w:ascii="Times New Roman" w:hAnsi="Times New Roman"/>
          <w:sz w:val="24"/>
          <w:szCs w:val="24"/>
        </w:rPr>
        <w:t xml:space="preserve"> nodod </w:t>
      </w:r>
      <w:r w:rsidRPr="00DD2E10">
        <w:rPr>
          <w:rFonts w:ascii="Times New Roman" w:hAnsi="Times New Roman"/>
          <w:b/>
          <w:sz w:val="24"/>
          <w:szCs w:val="24"/>
        </w:rPr>
        <w:t>Līguma</w:t>
      </w:r>
      <w:r w:rsidRPr="00DD2E10">
        <w:rPr>
          <w:rFonts w:ascii="Times New Roman" w:hAnsi="Times New Roman"/>
          <w:sz w:val="24"/>
          <w:szCs w:val="24"/>
        </w:rPr>
        <w:t xml:space="preserve"> un tā pielikumu noteikumiem atbilstošu </w:t>
      </w:r>
      <w:r w:rsidRPr="00DD2E10">
        <w:rPr>
          <w:rFonts w:ascii="Times New Roman" w:hAnsi="Times New Roman"/>
          <w:b/>
          <w:sz w:val="24"/>
          <w:szCs w:val="24"/>
        </w:rPr>
        <w:t>Pakalpojum</w:t>
      </w:r>
      <w:r>
        <w:rPr>
          <w:rFonts w:ascii="Times New Roman" w:hAnsi="Times New Roman"/>
          <w:b/>
          <w:sz w:val="24"/>
          <w:szCs w:val="24"/>
        </w:rPr>
        <w:t>u</w:t>
      </w:r>
      <w:r w:rsidRPr="00DD2E10">
        <w:rPr>
          <w:rFonts w:ascii="Times New Roman" w:hAnsi="Times New Roman"/>
          <w:sz w:val="24"/>
          <w:szCs w:val="24"/>
        </w:rPr>
        <w:t xml:space="preserve"> un </w:t>
      </w:r>
      <w:r w:rsidRPr="00DD2E10">
        <w:rPr>
          <w:rFonts w:ascii="Times New Roman" w:hAnsi="Times New Roman"/>
          <w:b/>
          <w:sz w:val="24"/>
          <w:szCs w:val="24"/>
        </w:rPr>
        <w:t>Līdzēji</w:t>
      </w:r>
      <w:r w:rsidRPr="00DD2E10">
        <w:rPr>
          <w:rFonts w:ascii="Times New Roman" w:hAnsi="Times New Roman"/>
          <w:sz w:val="24"/>
          <w:szCs w:val="24"/>
        </w:rPr>
        <w:t xml:space="preserve"> vai to pārstāvji ir abpusēji parakstījuši </w:t>
      </w:r>
      <w:r w:rsidRPr="00DD2E10">
        <w:rPr>
          <w:rFonts w:ascii="Times New Roman" w:hAnsi="Times New Roman"/>
          <w:b/>
          <w:sz w:val="24"/>
          <w:szCs w:val="24"/>
        </w:rPr>
        <w:t>Pakalpojuma</w:t>
      </w:r>
      <w:r w:rsidRPr="00DD2E10">
        <w:rPr>
          <w:rFonts w:ascii="Times New Roman" w:hAnsi="Times New Roman"/>
          <w:sz w:val="24"/>
          <w:szCs w:val="24"/>
        </w:rPr>
        <w:t xml:space="preserve"> pieņemšanas-nodošanas aktu, kas kļūst par </w:t>
      </w:r>
      <w:r w:rsidRPr="00DD2E10">
        <w:rPr>
          <w:rFonts w:ascii="Times New Roman" w:hAnsi="Times New Roman"/>
          <w:b/>
          <w:sz w:val="24"/>
          <w:szCs w:val="24"/>
        </w:rPr>
        <w:t>Līguma</w:t>
      </w:r>
      <w:r w:rsidRPr="00DD2E10">
        <w:rPr>
          <w:rFonts w:ascii="Times New Roman" w:hAnsi="Times New Roman"/>
          <w:sz w:val="24"/>
          <w:szCs w:val="24"/>
        </w:rPr>
        <w:t xml:space="preserve"> neatņemamu sastāvdaļu un ir pamats norēķiniem starp </w:t>
      </w:r>
      <w:r w:rsidRPr="00DD2E10">
        <w:rPr>
          <w:rFonts w:ascii="Times New Roman" w:hAnsi="Times New Roman"/>
          <w:b/>
          <w:sz w:val="24"/>
          <w:szCs w:val="24"/>
        </w:rPr>
        <w:t>Pasūtītāju</w:t>
      </w:r>
      <w:r w:rsidRPr="00DD2E10">
        <w:rPr>
          <w:rFonts w:ascii="Times New Roman" w:hAnsi="Times New Roman"/>
          <w:sz w:val="24"/>
          <w:szCs w:val="24"/>
        </w:rPr>
        <w:t xml:space="preserve"> un </w:t>
      </w:r>
      <w:r w:rsidRPr="00DD2E10">
        <w:rPr>
          <w:rFonts w:ascii="Times New Roman" w:hAnsi="Times New Roman"/>
          <w:b/>
          <w:sz w:val="24"/>
          <w:szCs w:val="24"/>
        </w:rPr>
        <w:t>Izpildītāju</w:t>
      </w:r>
      <w:r>
        <w:rPr>
          <w:rFonts w:ascii="Times New Roman" w:hAnsi="Times New Roman"/>
          <w:sz w:val="24"/>
          <w:szCs w:val="24"/>
        </w:rPr>
        <w:t>.</w:t>
      </w:r>
    </w:p>
    <w:p w14:paraId="26162B56" w14:textId="77777777" w:rsidR="00691B2A"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D2E10">
        <w:rPr>
          <w:rFonts w:ascii="Times New Roman" w:hAnsi="Times New Roman"/>
          <w:sz w:val="24"/>
          <w:szCs w:val="24"/>
        </w:rPr>
        <w:t xml:space="preserve">Ja </w:t>
      </w:r>
      <w:r w:rsidRPr="00DD2E10">
        <w:rPr>
          <w:rFonts w:ascii="Times New Roman" w:hAnsi="Times New Roman"/>
          <w:b/>
          <w:sz w:val="24"/>
          <w:szCs w:val="24"/>
        </w:rPr>
        <w:t>Izpildītājs Pakalpojumu</w:t>
      </w:r>
      <w:r w:rsidRPr="00DD2E10">
        <w:rPr>
          <w:rFonts w:ascii="Times New Roman" w:hAnsi="Times New Roman"/>
          <w:sz w:val="24"/>
          <w:szCs w:val="24"/>
        </w:rPr>
        <w:t xml:space="preserve"> nav izpildījis</w:t>
      </w:r>
      <w:r w:rsidRPr="00DD2E10">
        <w:rPr>
          <w:rFonts w:ascii="Times New Roman" w:hAnsi="Times New Roman"/>
          <w:b/>
          <w:sz w:val="24"/>
          <w:szCs w:val="24"/>
        </w:rPr>
        <w:t xml:space="preserve"> Pasūtītāja</w:t>
      </w:r>
      <w:r w:rsidRPr="00DD2E10">
        <w:rPr>
          <w:rFonts w:ascii="Times New Roman" w:hAnsi="Times New Roman"/>
          <w:sz w:val="24"/>
          <w:szCs w:val="24"/>
        </w:rPr>
        <w:t xml:space="preserve"> noteiktajā termiņā, </w:t>
      </w:r>
      <w:r w:rsidRPr="00DD2E10">
        <w:rPr>
          <w:rFonts w:ascii="Times New Roman" w:hAnsi="Times New Roman"/>
          <w:b/>
          <w:sz w:val="24"/>
          <w:szCs w:val="24"/>
        </w:rPr>
        <w:t>Pasūtītājs</w:t>
      </w:r>
      <w:r w:rsidRPr="00DD2E10">
        <w:rPr>
          <w:rFonts w:ascii="Times New Roman" w:hAnsi="Times New Roman"/>
          <w:sz w:val="24"/>
          <w:szCs w:val="24"/>
        </w:rPr>
        <w:t xml:space="preserve"> faktu par </w:t>
      </w:r>
      <w:r w:rsidRPr="00DD2E10">
        <w:rPr>
          <w:rFonts w:ascii="Times New Roman" w:hAnsi="Times New Roman"/>
          <w:b/>
          <w:sz w:val="24"/>
          <w:szCs w:val="24"/>
        </w:rPr>
        <w:t>Pakalpojuma</w:t>
      </w:r>
      <w:r w:rsidRPr="00DD2E10">
        <w:rPr>
          <w:rFonts w:ascii="Times New Roman" w:hAnsi="Times New Roman"/>
          <w:sz w:val="24"/>
          <w:szCs w:val="24"/>
        </w:rPr>
        <w:t xml:space="preserve"> izpildes termiņa nokavējumu norāda neatbilstību konstatācijas aktā, norādot nokavēto stundu vai dienu skaitu.</w:t>
      </w:r>
    </w:p>
    <w:p w14:paraId="3B894F45" w14:textId="77777777" w:rsidR="00691B2A" w:rsidRPr="00DD2E10" w:rsidRDefault="00691B2A" w:rsidP="00691B2A">
      <w:pPr>
        <w:pStyle w:val="ListParagraph"/>
        <w:numPr>
          <w:ilvl w:val="1"/>
          <w:numId w:val="4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D2E10">
        <w:rPr>
          <w:rFonts w:ascii="Times New Roman" w:hAnsi="Times New Roman"/>
          <w:sz w:val="24"/>
          <w:szCs w:val="24"/>
        </w:rPr>
        <w:t xml:space="preserve">Ja pēc </w:t>
      </w:r>
      <w:r w:rsidRPr="00DD2E10">
        <w:rPr>
          <w:rFonts w:ascii="Times New Roman" w:hAnsi="Times New Roman"/>
          <w:b/>
          <w:sz w:val="24"/>
          <w:szCs w:val="24"/>
        </w:rPr>
        <w:t xml:space="preserve">Pakalpojuma </w:t>
      </w:r>
      <w:r w:rsidRPr="00DD2E10">
        <w:rPr>
          <w:rFonts w:ascii="Times New Roman" w:hAnsi="Times New Roman"/>
          <w:sz w:val="24"/>
          <w:szCs w:val="24"/>
        </w:rPr>
        <w:t xml:space="preserve">pieņemšanas-nodošanas akta abpusējas parakstīšanas </w:t>
      </w:r>
      <w:r w:rsidRPr="00DD2E10">
        <w:rPr>
          <w:rFonts w:ascii="Times New Roman" w:hAnsi="Times New Roman"/>
          <w:b/>
          <w:sz w:val="24"/>
          <w:szCs w:val="24"/>
        </w:rPr>
        <w:t>Pasūtītājs</w:t>
      </w:r>
      <w:r w:rsidRPr="00DD2E10">
        <w:rPr>
          <w:rFonts w:ascii="Times New Roman" w:hAnsi="Times New Roman"/>
          <w:sz w:val="24"/>
          <w:szCs w:val="24"/>
        </w:rPr>
        <w:t xml:space="preserve"> konstatē </w:t>
      </w:r>
      <w:r w:rsidRPr="00DD2E10">
        <w:rPr>
          <w:rFonts w:ascii="Times New Roman" w:hAnsi="Times New Roman"/>
          <w:b/>
          <w:sz w:val="24"/>
          <w:szCs w:val="24"/>
        </w:rPr>
        <w:t>Pakalpojuma</w:t>
      </w:r>
      <w:r w:rsidRPr="00DD2E10">
        <w:rPr>
          <w:rFonts w:ascii="Times New Roman" w:hAnsi="Times New Roman"/>
          <w:sz w:val="24"/>
          <w:szCs w:val="24"/>
        </w:rPr>
        <w:t xml:space="preserve"> trūkumus, kurus nebija iespējams atklāt pieņemot </w:t>
      </w:r>
      <w:r w:rsidRPr="00DD2E10">
        <w:rPr>
          <w:rFonts w:ascii="Times New Roman" w:hAnsi="Times New Roman"/>
          <w:b/>
          <w:sz w:val="24"/>
          <w:szCs w:val="24"/>
        </w:rPr>
        <w:t>Pakalpojumu</w:t>
      </w:r>
      <w:r w:rsidRPr="00DD2E10">
        <w:rPr>
          <w:rFonts w:ascii="Times New Roman" w:hAnsi="Times New Roman"/>
          <w:sz w:val="24"/>
          <w:szCs w:val="24"/>
        </w:rPr>
        <w:t xml:space="preserve">, </w:t>
      </w:r>
      <w:r w:rsidRPr="00DD2E10">
        <w:rPr>
          <w:rFonts w:ascii="Times New Roman" w:hAnsi="Times New Roman"/>
          <w:b/>
          <w:sz w:val="24"/>
          <w:szCs w:val="24"/>
        </w:rPr>
        <w:t>Pasūtītājam</w:t>
      </w:r>
      <w:r w:rsidRPr="00DD2E10">
        <w:rPr>
          <w:rFonts w:ascii="Times New Roman" w:hAnsi="Times New Roman"/>
          <w:sz w:val="24"/>
          <w:szCs w:val="24"/>
        </w:rPr>
        <w:t xml:space="preserve"> ir tiesības sagatavot neatbilstību konstatācijas aktu, norādot konstatētos trūkumus. Šādā gadījumā </w:t>
      </w:r>
      <w:r w:rsidRPr="00DD2E10">
        <w:rPr>
          <w:rFonts w:ascii="Times New Roman" w:hAnsi="Times New Roman"/>
          <w:b/>
          <w:sz w:val="24"/>
          <w:szCs w:val="24"/>
        </w:rPr>
        <w:t xml:space="preserve">Līdzēji </w:t>
      </w:r>
      <w:r w:rsidRPr="00DD2E10">
        <w:rPr>
          <w:rFonts w:ascii="Times New Roman" w:hAnsi="Times New Roman"/>
          <w:sz w:val="24"/>
          <w:szCs w:val="24"/>
        </w:rPr>
        <w:t xml:space="preserve">rīkojas atbilstoši </w:t>
      </w:r>
      <w:r w:rsidRPr="00DD2E10">
        <w:rPr>
          <w:rFonts w:ascii="Times New Roman" w:hAnsi="Times New Roman"/>
          <w:b/>
          <w:sz w:val="24"/>
          <w:szCs w:val="24"/>
        </w:rPr>
        <w:t>Līguma</w:t>
      </w:r>
      <w:r w:rsidRPr="00DD2E10">
        <w:rPr>
          <w:rFonts w:ascii="Times New Roman" w:hAnsi="Times New Roman"/>
          <w:sz w:val="24"/>
          <w:szCs w:val="24"/>
        </w:rPr>
        <w:t xml:space="preserve"> 3.4., 3.5., 3.6., 3.7. un 3.8.punktā noteiktajai kārtībai. </w:t>
      </w:r>
    </w:p>
    <w:p w14:paraId="1DB2D96B" w14:textId="77777777" w:rsidR="00691B2A" w:rsidRPr="00136832" w:rsidRDefault="00691B2A" w:rsidP="00691B2A">
      <w:pPr>
        <w:autoSpaceDE w:val="0"/>
        <w:autoSpaceDN w:val="0"/>
        <w:adjustRightInd w:val="0"/>
        <w:spacing w:after="0"/>
        <w:jc w:val="both"/>
        <w:rPr>
          <w:rFonts w:ascii="Times New Roman" w:hAnsi="Times New Roman"/>
          <w:b/>
          <w:bCs/>
          <w:sz w:val="24"/>
          <w:szCs w:val="24"/>
        </w:rPr>
      </w:pPr>
    </w:p>
    <w:p w14:paraId="714B9F0E" w14:textId="77777777" w:rsidR="00691B2A" w:rsidRDefault="00691B2A" w:rsidP="00691B2A">
      <w:pPr>
        <w:pStyle w:val="ListParagraph"/>
        <w:numPr>
          <w:ilvl w:val="0"/>
          <w:numId w:val="43"/>
        </w:numPr>
        <w:autoSpaceDE w:val="0"/>
        <w:autoSpaceDN w:val="0"/>
        <w:adjustRightInd w:val="0"/>
        <w:spacing w:after="0" w:line="240" w:lineRule="auto"/>
        <w:ind w:left="0" w:firstLine="0"/>
        <w:jc w:val="center"/>
        <w:rPr>
          <w:rFonts w:ascii="Times New Roman" w:hAnsi="Times New Roman"/>
          <w:b/>
          <w:bCs/>
          <w:caps/>
          <w:sz w:val="24"/>
          <w:szCs w:val="24"/>
        </w:rPr>
      </w:pPr>
      <w:r w:rsidRPr="00DD2E10">
        <w:rPr>
          <w:rFonts w:ascii="Times New Roman" w:hAnsi="Times New Roman"/>
          <w:b/>
          <w:bCs/>
          <w:caps/>
          <w:sz w:val="24"/>
          <w:szCs w:val="24"/>
        </w:rPr>
        <w:t>LĪDZĒJU tiesības un pienākumi</w:t>
      </w:r>
    </w:p>
    <w:p w14:paraId="7D21DD55" w14:textId="77777777" w:rsidR="00691B2A" w:rsidRPr="00DD2E10" w:rsidRDefault="00691B2A" w:rsidP="00691B2A">
      <w:pPr>
        <w:pStyle w:val="ListParagraph"/>
        <w:numPr>
          <w:ilvl w:val="1"/>
          <w:numId w:val="9"/>
        </w:numPr>
        <w:autoSpaceDE w:val="0"/>
        <w:autoSpaceDN w:val="0"/>
        <w:adjustRightInd w:val="0"/>
        <w:spacing w:after="0" w:line="240" w:lineRule="auto"/>
        <w:ind w:left="567" w:hanging="567"/>
        <w:jc w:val="both"/>
        <w:rPr>
          <w:rFonts w:ascii="Times New Roman" w:hAnsi="Times New Roman"/>
          <w:b/>
          <w:bCs/>
          <w:caps/>
          <w:sz w:val="24"/>
          <w:szCs w:val="24"/>
        </w:rPr>
      </w:pPr>
      <w:r w:rsidRPr="00DD2E10">
        <w:rPr>
          <w:rFonts w:ascii="Times New Roman" w:hAnsi="Times New Roman"/>
          <w:b/>
          <w:sz w:val="24"/>
          <w:szCs w:val="24"/>
        </w:rPr>
        <w:t>Pasūtītāja</w:t>
      </w:r>
      <w:r w:rsidRPr="00DD2E10">
        <w:rPr>
          <w:rFonts w:ascii="Times New Roman" w:hAnsi="Times New Roman"/>
          <w:sz w:val="24"/>
          <w:szCs w:val="24"/>
        </w:rPr>
        <w:t xml:space="preserve"> tiesības un pienākumi:</w:t>
      </w:r>
    </w:p>
    <w:p w14:paraId="173512D2" w14:textId="77777777" w:rsidR="00691B2A" w:rsidRPr="00111082"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DD2E10">
        <w:rPr>
          <w:rFonts w:ascii="Times New Roman" w:hAnsi="Times New Roman"/>
          <w:sz w:val="24"/>
          <w:szCs w:val="24"/>
        </w:rPr>
        <w:t xml:space="preserve">savlaicīgi pēc </w:t>
      </w:r>
      <w:r w:rsidRPr="00DD2E10">
        <w:rPr>
          <w:rFonts w:ascii="Times New Roman" w:hAnsi="Times New Roman"/>
          <w:b/>
          <w:sz w:val="24"/>
          <w:szCs w:val="24"/>
        </w:rPr>
        <w:t>Izpildītāja</w:t>
      </w:r>
      <w:r w:rsidRPr="00DD2E10">
        <w:rPr>
          <w:rFonts w:ascii="Times New Roman" w:hAnsi="Times New Roman"/>
          <w:sz w:val="24"/>
          <w:szCs w:val="24"/>
        </w:rPr>
        <w:t xml:space="preserve"> pieprasījuma nodrošināt </w:t>
      </w:r>
      <w:r w:rsidRPr="00DD2E10">
        <w:rPr>
          <w:rFonts w:ascii="Times New Roman" w:hAnsi="Times New Roman"/>
          <w:b/>
          <w:sz w:val="24"/>
          <w:szCs w:val="24"/>
        </w:rPr>
        <w:t>Izpildītāju</w:t>
      </w:r>
      <w:r w:rsidRPr="00DD2E10">
        <w:rPr>
          <w:rFonts w:ascii="Times New Roman" w:hAnsi="Times New Roman"/>
          <w:sz w:val="24"/>
          <w:szCs w:val="24"/>
        </w:rPr>
        <w:t xml:space="preserve"> ar visu </w:t>
      </w:r>
      <w:r>
        <w:rPr>
          <w:rFonts w:ascii="Times New Roman" w:hAnsi="Times New Roman"/>
          <w:sz w:val="24"/>
          <w:szCs w:val="24"/>
        </w:rPr>
        <w:t>informāciju, kas nepieciešama šā</w:t>
      </w:r>
      <w:r w:rsidRPr="00DD2E10">
        <w:rPr>
          <w:rFonts w:ascii="Times New Roman" w:hAnsi="Times New Roman"/>
          <w:sz w:val="24"/>
          <w:szCs w:val="24"/>
        </w:rPr>
        <w:t xml:space="preserve"> </w:t>
      </w:r>
      <w:r w:rsidRPr="00DD2E10">
        <w:rPr>
          <w:rFonts w:ascii="Times New Roman" w:hAnsi="Times New Roman"/>
          <w:b/>
          <w:sz w:val="24"/>
          <w:szCs w:val="24"/>
        </w:rPr>
        <w:t>Līguma</w:t>
      </w:r>
      <w:r w:rsidRPr="00DD2E10">
        <w:rPr>
          <w:rFonts w:ascii="Times New Roman" w:hAnsi="Times New Roman"/>
          <w:sz w:val="24"/>
          <w:szCs w:val="24"/>
        </w:rPr>
        <w:t xml:space="preserve"> izpildei un dot </w:t>
      </w:r>
      <w:r w:rsidRPr="00DD2E10">
        <w:rPr>
          <w:rFonts w:ascii="Times New Roman" w:hAnsi="Times New Roman"/>
          <w:b/>
          <w:sz w:val="24"/>
          <w:szCs w:val="24"/>
        </w:rPr>
        <w:t>Izpildītāja</w:t>
      </w:r>
      <w:r w:rsidRPr="00DD2E10">
        <w:rPr>
          <w:rFonts w:ascii="Times New Roman" w:hAnsi="Times New Roman"/>
          <w:sz w:val="24"/>
          <w:szCs w:val="24"/>
        </w:rPr>
        <w:t xml:space="preserve"> saistošus norādījumus saistībā ar </w:t>
      </w:r>
      <w:r w:rsidRPr="00DD2E10">
        <w:rPr>
          <w:rFonts w:ascii="Times New Roman" w:hAnsi="Times New Roman"/>
          <w:b/>
          <w:sz w:val="24"/>
          <w:szCs w:val="24"/>
        </w:rPr>
        <w:t>Līguma</w:t>
      </w:r>
      <w:r w:rsidRPr="00DD2E10">
        <w:rPr>
          <w:rFonts w:ascii="Times New Roman" w:hAnsi="Times New Roman"/>
          <w:sz w:val="24"/>
          <w:szCs w:val="24"/>
        </w:rPr>
        <w:t xml:space="preserve"> izpildi;</w:t>
      </w:r>
    </w:p>
    <w:p w14:paraId="6A1FCF63" w14:textId="77777777" w:rsidR="00691B2A" w:rsidRPr="000514E5"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111082">
        <w:rPr>
          <w:rFonts w:ascii="Times New Roman" w:hAnsi="Times New Roman"/>
          <w:sz w:val="24"/>
          <w:szCs w:val="24"/>
        </w:rPr>
        <w:t xml:space="preserve">saskaņā ar šajā </w:t>
      </w:r>
      <w:r w:rsidRPr="00111082">
        <w:rPr>
          <w:rFonts w:ascii="Times New Roman" w:hAnsi="Times New Roman"/>
          <w:b/>
          <w:sz w:val="24"/>
          <w:szCs w:val="24"/>
        </w:rPr>
        <w:t xml:space="preserve">Līgumā </w:t>
      </w:r>
      <w:r w:rsidRPr="00111082">
        <w:rPr>
          <w:rFonts w:ascii="Times New Roman" w:hAnsi="Times New Roman"/>
          <w:sz w:val="24"/>
          <w:szCs w:val="24"/>
        </w:rPr>
        <w:t xml:space="preserve">noteikto kārtību izskatīt </w:t>
      </w:r>
      <w:r w:rsidRPr="00111082">
        <w:rPr>
          <w:rFonts w:ascii="Times New Roman" w:hAnsi="Times New Roman"/>
          <w:b/>
          <w:sz w:val="24"/>
          <w:szCs w:val="24"/>
        </w:rPr>
        <w:t>Pakalpojumu</w:t>
      </w:r>
      <w:r w:rsidRPr="00111082">
        <w:rPr>
          <w:rFonts w:ascii="Times New Roman" w:hAnsi="Times New Roman"/>
          <w:sz w:val="24"/>
          <w:szCs w:val="24"/>
        </w:rPr>
        <w:t xml:space="preserve"> atbilstību šajā </w:t>
      </w:r>
      <w:r w:rsidRPr="00111082">
        <w:rPr>
          <w:rFonts w:ascii="Times New Roman" w:hAnsi="Times New Roman"/>
          <w:b/>
          <w:sz w:val="24"/>
          <w:szCs w:val="24"/>
        </w:rPr>
        <w:t>Līgumā</w:t>
      </w:r>
      <w:r w:rsidRPr="00111082">
        <w:rPr>
          <w:rFonts w:ascii="Times New Roman" w:hAnsi="Times New Roman"/>
          <w:sz w:val="24"/>
          <w:szCs w:val="24"/>
        </w:rPr>
        <w:t xml:space="preserve"> un tā pielikumos noteiktajām prasībām un sniegt attiecīgus komentārus un papildinājumus vai pretenzijas šajā </w:t>
      </w:r>
      <w:r w:rsidRPr="00111082">
        <w:rPr>
          <w:rFonts w:ascii="Times New Roman" w:hAnsi="Times New Roman"/>
          <w:b/>
          <w:sz w:val="24"/>
          <w:szCs w:val="24"/>
        </w:rPr>
        <w:t xml:space="preserve">Līgumā </w:t>
      </w:r>
      <w:r w:rsidRPr="00111082">
        <w:rPr>
          <w:rFonts w:ascii="Times New Roman" w:hAnsi="Times New Roman"/>
          <w:sz w:val="24"/>
          <w:szCs w:val="24"/>
        </w:rPr>
        <w:t>noteiktajā kārtībā;</w:t>
      </w:r>
    </w:p>
    <w:p w14:paraId="616405A5" w14:textId="77777777" w:rsidR="00691B2A" w:rsidRPr="000514E5"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0514E5">
        <w:rPr>
          <w:rFonts w:ascii="Times New Roman" w:hAnsi="Times New Roman"/>
          <w:sz w:val="24"/>
          <w:szCs w:val="24"/>
        </w:rPr>
        <w:t xml:space="preserve">saskaņā ar šajā </w:t>
      </w:r>
      <w:r w:rsidRPr="000514E5">
        <w:rPr>
          <w:rFonts w:ascii="Times New Roman" w:hAnsi="Times New Roman"/>
          <w:b/>
          <w:sz w:val="24"/>
          <w:szCs w:val="24"/>
        </w:rPr>
        <w:t xml:space="preserve">Līgumā </w:t>
      </w:r>
      <w:r w:rsidRPr="000514E5">
        <w:rPr>
          <w:rFonts w:ascii="Times New Roman" w:hAnsi="Times New Roman"/>
          <w:sz w:val="24"/>
          <w:szCs w:val="24"/>
        </w:rPr>
        <w:t xml:space="preserve">noteikto kārtību pieņemt izpildītos </w:t>
      </w:r>
      <w:r w:rsidRPr="000514E5">
        <w:rPr>
          <w:rFonts w:ascii="Times New Roman" w:hAnsi="Times New Roman"/>
          <w:b/>
          <w:sz w:val="24"/>
          <w:szCs w:val="24"/>
        </w:rPr>
        <w:t>Pakalpojumus</w:t>
      </w:r>
      <w:r>
        <w:rPr>
          <w:rFonts w:ascii="Times New Roman" w:hAnsi="Times New Roman"/>
          <w:sz w:val="24"/>
          <w:szCs w:val="24"/>
        </w:rPr>
        <w:t>, kas atbilst šā</w:t>
      </w:r>
      <w:r w:rsidRPr="000514E5">
        <w:rPr>
          <w:rFonts w:ascii="Times New Roman" w:hAnsi="Times New Roman"/>
          <w:sz w:val="24"/>
          <w:szCs w:val="24"/>
        </w:rPr>
        <w:t xml:space="preserve"> </w:t>
      </w:r>
      <w:r w:rsidRPr="000514E5">
        <w:rPr>
          <w:rFonts w:ascii="Times New Roman" w:hAnsi="Times New Roman"/>
          <w:b/>
          <w:sz w:val="24"/>
          <w:szCs w:val="24"/>
        </w:rPr>
        <w:t>Līgumam</w:t>
      </w:r>
      <w:r w:rsidRPr="000514E5">
        <w:rPr>
          <w:rFonts w:ascii="Times New Roman" w:hAnsi="Times New Roman"/>
          <w:sz w:val="24"/>
          <w:szCs w:val="24"/>
        </w:rPr>
        <w:t xml:space="preserve"> un tā pielikumu prasībām;</w:t>
      </w:r>
    </w:p>
    <w:p w14:paraId="55396E5F" w14:textId="77777777" w:rsidR="00691B2A" w:rsidRPr="00FF42BC"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0514E5">
        <w:rPr>
          <w:rFonts w:ascii="Times New Roman" w:hAnsi="Times New Roman"/>
          <w:sz w:val="24"/>
          <w:szCs w:val="24"/>
        </w:rPr>
        <w:t xml:space="preserve">saņemt no </w:t>
      </w:r>
      <w:r w:rsidRPr="000514E5">
        <w:rPr>
          <w:rFonts w:ascii="Times New Roman" w:hAnsi="Times New Roman"/>
          <w:b/>
          <w:sz w:val="24"/>
          <w:szCs w:val="24"/>
        </w:rPr>
        <w:t>Izpildītāja</w:t>
      </w:r>
      <w:r w:rsidRPr="000514E5">
        <w:rPr>
          <w:rFonts w:ascii="Times New Roman" w:hAnsi="Times New Roman"/>
          <w:sz w:val="24"/>
          <w:szCs w:val="24"/>
        </w:rPr>
        <w:t xml:space="preserve"> informāciju un paskaidrojumus par </w:t>
      </w:r>
      <w:r w:rsidRPr="000514E5">
        <w:rPr>
          <w:rFonts w:ascii="Times New Roman" w:hAnsi="Times New Roman"/>
          <w:b/>
          <w:sz w:val="24"/>
          <w:szCs w:val="24"/>
        </w:rPr>
        <w:t>Līguma</w:t>
      </w:r>
      <w:r w:rsidRPr="000514E5">
        <w:rPr>
          <w:rFonts w:ascii="Times New Roman" w:hAnsi="Times New Roman"/>
          <w:sz w:val="24"/>
          <w:szCs w:val="24"/>
        </w:rPr>
        <w:t xml:space="preserve"> izpildes gaitu un citiem </w:t>
      </w:r>
      <w:r w:rsidRPr="000514E5">
        <w:rPr>
          <w:rFonts w:ascii="Times New Roman" w:hAnsi="Times New Roman"/>
          <w:b/>
          <w:sz w:val="24"/>
          <w:szCs w:val="24"/>
        </w:rPr>
        <w:t xml:space="preserve">Līguma </w:t>
      </w:r>
      <w:r w:rsidRPr="000514E5">
        <w:rPr>
          <w:rFonts w:ascii="Times New Roman" w:hAnsi="Times New Roman"/>
          <w:sz w:val="24"/>
          <w:szCs w:val="24"/>
        </w:rPr>
        <w:t>izpildes jautājumiem;</w:t>
      </w:r>
    </w:p>
    <w:p w14:paraId="174C0DC7" w14:textId="77777777" w:rsidR="00691B2A" w:rsidRPr="00FF42BC"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FF42BC">
        <w:rPr>
          <w:rFonts w:ascii="Times New Roman" w:hAnsi="Times New Roman"/>
          <w:sz w:val="24"/>
          <w:szCs w:val="24"/>
        </w:rPr>
        <w:t xml:space="preserve">veikt samaksu par laikā un atbilstoši </w:t>
      </w:r>
      <w:r w:rsidRPr="00FF42BC">
        <w:rPr>
          <w:rFonts w:ascii="Times New Roman" w:hAnsi="Times New Roman"/>
          <w:b/>
          <w:sz w:val="24"/>
          <w:szCs w:val="24"/>
        </w:rPr>
        <w:t>Līguma</w:t>
      </w:r>
      <w:r w:rsidRPr="00FF42BC">
        <w:rPr>
          <w:rFonts w:ascii="Times New Roman" w:hAnsi="Times New Roman"/>
          <w:sz w:val="24"/>
          <w:szCs w:val="24"/>
        </w:rPr>
        <w:t xml:space="preserve"> un tā pielikumu noteikumiem sniegtajiem </w:t>
      </w:r>
      <w:r w:rsidRPr="00FF42BC">
        <w:rPr>
          <w:rFonts w:ascii="Times New Roman" w:hAnsi="Times New Roman"/>
          <w:b/>
          <w:sz w:val="24"/>
          <w:szCs w:val="24"/>
        </w:rPr>
        <w:t>Pakalpojumiem</w:t>
      </w:r>
      <w:r w:rsidRPr="00FF42BC">
        <w:rPr>
          <w:rFonts w:ascii="Times New Roman" w:hAnsi="Times New Roman"/>
          <w:caps/>
          <w:sz w:val="24"/>
          <w:szCs w:val="24"/>
        </w:rPr>
        <w:t xml:space="preserve"> </w:t>
      </w:r>
      <w:r w:rsidRPr="00FF42BC">
        <w:rPr>
          <w:rFonts w:ascii="Times New Roman" w:hAnsi="Times New Roman"/>
          <w:sz w:val="24"/>
          <w:szCs w:val="24"/>
        </w:rPr>
        <w:t xml:space="preserve">šajā </w:t>
      </w:r>
      <w:r w:rsidRPr="00FF42BC">
        <w:rPr>
          <w:rFonts w:ascii="Times New Roman" w:hAnsi="Times New Roman"/>
          <w:b/>
          <w:sz w:val="24"/>
          <w:szCs w:val="24"/>
        </w:rPr>
        <w:t>Līgumā</w:t>
      </w:r>
      <w:r w:rsidRPr="00FF42BC">
        <w:rPr>
          <w:rFonts w:ascii="Times New Roman" w:hAnsi="Times New Roman"/>
          <w:sz w:val="24"/>
          <w:szCs w:val="24"/>
        </w:rPr>
        <w:t xml:space="preserve"> noteiktajā kārtībā un apmērā;</w:t>
      </w:r>
    </w:p>
    <w:p w14:paraId="5BB947E9" w14:textId="77777777" w:rsidR="00691B2A" w:rsidRPr="00FF42BC"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bCs/>
          <w:caps/>
          <w:sz w:val="24"/>
          <w:szCs w:val="24"/>
        </w:rPr>
      </w:pPr>
      <w:r w:rsidRPr="00FF42BC">
        <w:rPr>
          <w:rFonts w:ascii="Times New Roman" w:hAnsi="Times New Roman"/>
          <w:sz w:val="24"/>
          <w:szCs w:val="24"/>
        </w:rPr>
        <w:t xml:space="preserve">nepieņemt </w:t>
      </w:r>
      <w:r w:rsidRPr="00FF42BC">
        <w:rPr>
          <w:rFonts w:ascii="Times New Roman" w:hAnsi="Times New Roman"/>
          <w:b/>
          <w:sz w:val="24"/>
          <w:szCs w:val="24"/>
        </w:rPr>
        <w:t>Pakalpojumus</w:t>
      </w:r>
      <w:r w:rsidRPr="00FF42BC">
        <w:rPr>
          <w:rFonts w:ascii="Times New Roman" w:hAnsi="Times New Roman"/>
          <w:sz w:val="24"/>
          <w:szCs w:val="24"/>
        </w:rPr>
        <w:t xml:space="preserve">, kuri neatbilst </w:t>
      </w:r>
      <w:r w:rsidRPr="00FF42BC">
        <w:rPr>
          <w:rFonts w:ascii="Times New Roman" w:hAnsi="Times New Roman"/>
          <w:b/>
          <w:sz w:val="24"/>
          <w:szCs w:val="24"/>
        </w:rPr>
        <w:t>Līgumā</w:t>
      </w:r>
      <w:r w:rsidRPr="00FF42BC">
        <w:rPr>
          <w:rFonts w:ascii="Times New Roman" w:hAnsi="Times New Roman"/>
          <w:sz w:val="24"/>
          <w:szCs w:val="24"/>
        </w:rPr>
        <w:t xml:space="preserve"> vai tā pielikumos minētajiem nosacījumiem.</w:t>
      </w:r>
    </w:p>
    <w:p w14:paraId="6E088D75" w14:textId="77777777" w:rsidR="00691B2A" w:rsidRDefault="00691B2A" w:rsidP="00691B2A">
      <w:pPr>
        <w:pStyle w:val="ListParagraph"/>
        <w:numPr>
          <w:ilvl w:val="1"/>
          <w:numId w:val="9"/>
        </w:numPr>
        <w:autoSpaceDE w:val="0"/>
        <w:autoSpaceDN w:val="0"/>
        <w:adjustRightInd w:val="0"/>
        <w:spacing w:after="0" w:line="240" w:lineRule="auto"/>
        <w:ind w:left="567" w:hanging="567"/>
        <w:jc w:val="both"/>
        <w:rPr>
          <w:rFonts w:ascii="Times New Roman" w:hAnsi="Times New Roman"/>
          <w:b/>
          <w:sz w:val="24"/>
          <w:szCs w:val="24"/>
        </w:rPr>
      </w:pPr>
      <w:r w:rsidRPr="00136832">
        <w:rPr>
          <w:rFonts w:ascii="Times New Roman" w:hAnsi="Times New Roman"/>
          <w:b/>
          <w:sz w:val="24"/>
          <w:szCs w:val="24"/>
        </w:rPr>
        <w:t xml:space="preserve">Izpildītāja </w:t>
      </w:r>
      <w:r w:rsidRPr="009B32AD">
        <w:rPr>
          <w:rFonts w:ascii="Times New Roman" w:hAnsi="Times New Roman"/>
          <w:b/>
          <w:sz w:val="24"/>
          <w:szCs w:val="24"/>
        </w:rPr>
        <w:t>tiesības un pienākumi:</w:t>
      </w:r>
    </w:p>
    <w:p w14:paraId="5927BD36" w14:textId="77777777" w:rsidR="00691B2A" w:rsidRPr="009B32AD"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sz w:val="24"/>
          <w:szCs w:val="24"/>
        </w:rPr>
      </w:pPr>
      <w:r w:rsidRPr="009B32AD">
        <w:rPr>
          <w:rFonts w:ascii="Times New Roman" w:hAnsi="Times New Roman"/>
          <w:sz w:val="24"/>
          <w:szCs w:val="24"/>
        </w:rPr>
        <w:t xml:space="preserve">veikt </w:t>
      </w:r>
      <w:r w:rsidRPr="009B32AD">
        <w:rPr>
          <w:rFonts w:ascii="Times New Roman" w:hAnsi="Times New Roman"/>
          <w:b/>
          <w:sz w:val="24"/>
          <w:szCs w:val="24"/>
        </w:rPr>
        <w:t>Pakalpojumus</w:t>
      </w:r>
      <w:r w:rsidRPr="009B32AD">
        <w:rPr>
          <w:rFonts w:ascii="Times New Roman" w:hAnsi="Times New Roman"/>
          <w:sz w:val="24"/>
          <w:szCs w:val="24"/>
        </w:rPr>
        <w:t xml:space="preserve"> šajā </w:t>
      </w:r>
      <w:r w:rsidRPr="009B32AD">
        <w:rPr>
          <w:rFonts w:ascii="Times New Roman" w:hAnsi="Times New Roman"/>
          <w:b/>
          <w:sz w:val="24"/>
          <w:szCs w:val="24"/>
        </w:rPr>
        <w:t xml:space="preserve">Līgumā </w:t>
      </w:r>
      <w:r w:rsidRPr="009B32AD">
        <w:rPr>
          <w:rFonts w:ascii="Times New Roman" w:hAnsi="Times New Roman"/>
          <w:sz w:val="24"/>
          <w:szCs w:val="24"/>
        </w:rPr>
        <w:t xml:space="preserve">noteiktajā apjomā, termiņā un kvalitātē, kā arī uzņemties atbildību par sekām, kuras iestāsies </w:t>
      </w:r>
      <w:r w:rsidRPr="009B32AD">
        <w:rPr>
          <w:rFonts w:ascii="Times New Roman" w:hAnsi="Times New Roman"/>
          <w:b/>
          <w:sz w:val="24"/>
          <w:szCs w:val="24"/>
        </w:rPr>
        <w:t>Līguma</w:t>
      </w:r>
      <w:r w:rsidRPr="009B32AD">
        <w:rPr>
          <w:rFonts w:ascii="Times New Roman" w:hAnsi="Times New Roman"/>
          <w:sz w:val="24"/>
          <w:szCs w:val="24"/>
        </w:rPr>
        <w:t xml:space="preserve"> neievērošanas vai nepienācīgas izpildes rezultātā;</w:t>
      </w:r>
    </w:p>
    <w:p w14:paraId="64929642" w14:textId="77777777" w:rsidR="00691B2A" w:rsidRPr="009B32AD"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sz w:val="24"/>
          <w:szCs w:val="24"/>
        </w:rPr>
      </w:pPr>
      <w:r w:rsidRPr="009B32AD">
        <w:rPr>
          <w:rFonts w:ascii="Times New Roman" w:hAnsi="Times New Roman"/>
          <w:sz w:val="24"/>
          <w:szCs w:val="24"/>
        </w:rPr>
        <w:t>novērst</w:t>
      </w:r>
      <w:r w:rsidRPr="009B32AD">
        <w:rPr>
          <w:rFonts w:ascii="Times New Roman" w:hAnsi="Times New Roman"/>
          <w:b/>
          <w:sz w:val="24"/>
          <w:szCs w:val="24"/>
        </w:rPr>
        <w:t xml:space="preserve"> Pakalpojumu</w:t>
      </w:r>
      <w:r w:rsidRPr="009B32AD">
        <w:rPr>
          <w:rFonts w:ascii="Times New Roman" w:hAnsi="Times New Roman"/>
          <w:sz w:val="24"/>
          <w:szCs w:val="24"/>
        </w:rPr>
        <w:t xml:space="preserve"> neatbilstību </w:t>
      </w:r>
      <w:r w:rsidRPr="009B32AD">
        <w:rPr>
          <w:rFonts w:ascii="Times New Roman" w:hAnsi="Times New Roman"/>
          <w:b/>
          <w:sz w:val="24"/>
          <w:szCs w:val="24"/>
        </w:rPr>
        <w:t>Līguma</w:t>
      </w:r>
      <w:r w:rsidRPr="009B32AD">
        <w:rPr>
          <w:rFonts w:ascii="Times New Roman" w:hAnsi="Times New Roman"/>
          <w:sz w:val="24"/>
          <w:szCs w:val="24"/>
        </w:rPr>
        <w:t xml:space="preserve"> prasībām saskaņā ar šajā </w:t>
      </w:r>
      <w:r w:rsidRPr="009B32AD">
        <w:rPr>
          <w:rFonts w:ascii="Times New Roman" w:hAnsi="Times New Roman"/>
          <w:b/>
          <w:sz w:val="24"/>
          <w:szCs w:val="24"/>
        </w:rPr>
        <w:t xml:space="preserve">Līgumā </w:t>
      </w:r>
      <w:r w:rsidRPr="009B32AD">
        <w:rPr>
          <w:rFonts w:ascii="Times New Roman" w:hAnsi="Times New Roman"/>
          <w:sz w:val="24"/>
          <w:szCs w:val="24"/>
        </w:rPr>
        <w:t>noteikto kārtību;</w:t>
      </w:r>
    </w:p>
    <w:p w14:paraId="669B536A" w14:textId="77777777" w:rsidR="00691B2A" w:rsidRPr="009B32AD"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sz w:val="24"/>
          <w:szCs w:val="24"/>
        </w:rPr>
      </w:pPr>
      <w:r w:rsidRPr="009B32AD">
        <w:rPr>
          <w:rFonts w:ascii="Times New Roman" w:hAnsi="Times New Roman"/>
          <w:sz w:val="24"/>
          <w:szCs w:val="24"/>
        </w:rPr>
        <w:t xml:space="preserve">savlaicīgi informē Pasūtītāju par </w:t>
      </w:r>
      <w:r w:rsidRPr="009B32AD">
        <w:rPr>
          <w:rFonts w:ascii="Times New Roman" w:hAnsi="Times New Roman"/>
          <w:b/>
          <w:sz w:val="24"/>
          <w:szCs w:val="24"/>
        </w:rPr>
        <w:t xml:space="preserve">Līguma </w:t>
      </w:r>
      <w:r w:rsidRPr="009B32AD">
        <w:rPr>
          <w:rFonts w:ascii="Times New Roman" w:hAnsi="Times New Roman"/>
          <w:sz w:val="24"/>
          <w:szCs w:val="24"/>
        </w:rPr>
        <w:t>izpildes gaitu un par iespējamiem vai paredzamiem kavējumiem</w:t>
      </w:r>
      <w:r w:rsidRPr="009B32AD">
        <w:rPr>
          <w:rFonts w:ascii="Times New Roman" w:hAnsi="Times New Roman"/>
          <w:b/>
          <w:sz w:val="24"/>
          <w:szCs w:val="24"/>
        </w:rPr>
        <w:t xml:space="preserve"> Līguma</w:t>
      </w:r>
      <w:r w:rsidRPr="009B32AD">
        <w:rPr>
          <w:rFonts w:ascii="Times New Roman" w:hAnsi="Times New Roman"/>
          <w:sz w:val="24"/>
          <w:szCs w:val="24"/>
        </w:rPr>
        <w:t xml:space="preserve"> izpildē;</w:t>
      </w:r>
    </w:p>
    <w:p w14:paraId="6FDC09DB" w14:textId="77777777" w:rsidR="00691B2A" w:rsidRPr="00DA4D72" w:rsidRDefault="00691B2A" w:rsidP="00691B2A">
      <w:pPr>
        <w:pStyle w:val="ListParagraph"/>
        <w:numPr>
          <w:ilvl w:val="2"/>
          <w:numId w:val="9"/>
        </w:numPr>
        <w:autoSpaceDE w:val="0"/>
        <w:autoSpaceDN w:val="0"/>
        <w:adjustRightInd w:val="0"/>
        <w:spacing w:after="0" w:line="240" w:lineRule="auto"/>
        <w:ind w:left="1440"/>
        <w:jc w:val="both"/>
        <w:rPr>
          <w:rFonts w:ascii="Times New Roman" w:hAnsi="Times New Roman"/>
          <w:b/>
          <w:sz w:val="24"/>
          <w:szCs w:val="24"/>
        </w:rPr>
      </w:pPr>
      <w:r w:rsidRPr="009B32AD">
        <w:rPr>
          <w:rFonts w:ascii="Times New Roman" w:hAnsi="Times New Roman"/>
          <w:b/>
          <w:sz w:val="24"/>
          <w:szCs w:val="24"/>
        </w:rPr>
        <w:t xml:space="preserve">Izpildītājs </w:t>
      </w:r>
      <w:r w:rsidRPr="009B32AD">
        <w:rPr>
          <w:rFonts w:ascii="Times New Roman" w:hAnsi="Times New Roman"/>
          <w:sz w:val="24"/>
          <w:szCs w:val="24"/>
        </w:rPr>
        <w:t xml:space="preserve">apņemas bez </w:t>
      </w:r>
      <w:r w:rsidRPr="009B32AD">
        <w:rPr>
          <w:rFonts w:ascii="Times New Roman" w:hAnsi="Times New Roman"/>
          <w:b/>
          <w:sz w:val="24"/>
          <w:szCs w:val="24"/>
        </w:rPr>
        <w:t xml:space="preserve">Pasūtītāja </w:t>
      </w:r>
      <w:r w:rsidRPr="009B32AD">
        <w:rPr>
          <w:rFonts w:ascii="Times New Roman" w:hAnsi="Times New Roman"/>
          <w:sz w:val="24"/>
          <w:szCs w:val="24"/>
        </w:rPr>
        <w:t xml:space="preserve">rakstiskas piekrišanas neizpaust informāciju, un veikt visus nepieciešamos pasākumus informācijas, ko </w:t>
      </w:r>
      <w:r w:rsidRPr="009B32AD">
        <w:rPr>
          <w:rFonts w:ascii="Times New Roman" w:hAnsi="Times New Roman"/>
          <w:b/>
          <w:sz w:val="24"/>
          <w:szCs w:val="24"/>
        </w:rPr>
        <w:t>Pasūtītājs</w:t>
      </w:r>
      <w:r w:rsidRPr="009B32AD">
        <w:rPr>
          <w:rFonts w:ascii="Times New Roman" w:hAnsi="Times New Roman"/>
          <w:sz w:val="24"/>
          <w:szCs w:val="24"/>
        </w:rPr>
        <w:t xml:space="preserve"> ieguvis no </w:t>
      </w:r>
      <w:r w:rsidRPr="009B32AD">
        <w:rPr>
          <w:rFonts w:ascii="Times New Roman" w:hAnsi="Times New Roman"/>
          <w:b/>
          <w:sz w:val="24"/>
          <w:szCs w:val="24"/>
        </w:rPr>
        <w:t>Pasūtītāja Līguma</w:t>
      </w:r>
      <w:r w:rsidRPr="009B32AD">
        <w:rPr>
          <w:rFonts w:ascii="Times New Roman" w:hAnsi="Times New Roman"/>
          <w:sz w:val="24"/>
          <w:szCs w:val="24"/>
        </w:rPr>
        <w:t xml:space="preserve"> izpildes gaitā, neizpaušanai, izņemot, ja to pieprasa valsts institūcijas, kurām saskaņā ar normatīvajiem aktiem ir </w:t>
      </w:r>
      <w:r w:rsidRPr="00DA4D72">
        <w:rPr>
          <w:rFonts w:ascii="Times New Roman" w:hAnsi="Times New Roman"/>
          <w:sz w:val="24"/>
          <w:szCs w:val="24"/>
        </w:rPr>
        <w:t>tiesības prasīt šādu informāciju.</w:t>
      </w:r>
    </w:p>
    <w:p w14:paraId="67731C87" w14:textId="77777777" w:rsidR="00691B2A" w:rsidRPr="00DA4D72" w:rsidRDefault="00691B2A" w:rsidP="00691B2A">
      <w:pPr>
        <w:pStyle w:val="ListParagraph"/>
        <w:numPr>
          <w:ilvl w:val="1"/>
          <w:numId w:val="9"/>
        </w:numPr>
        <w:autoSpaceDE w:val="0"/>
        <w:autoSpaceDN w:val="0"/>
        <w:adjustRightInd w:val="0"/>
        <w:spacing w:after="0" w:line="240" w:lineRule="auto"/>
        <w:ind w:left="567" w:hanging="567"/>
        <w:jc w:val="both"/>
        <w:rPr>
          <w:rFonts w:ascii="Times New Roman" w:hAnsi="Times New Roman"/>
          <w:b/>
          <w:sz w:val="24"/>
          <w:szCs w:val="24"/>
        </w:rPr>
      </w:pPr>
      <w:r w:rsidRPr="00DA4D72">
        <w:rPr>
          <w:rFonts w:ascii="Times New Roman" w:hAnsi="Times New Roman"/>
          <w:b/>
          <w:sz w:val="24"/>
          <w:szCs w:val="24"/>
        </w:rPr>
        <w:t>Izpildītājs</w:t>
      </w:r>
      <w:r w:rsidRPr="00DA4D72">
        <w:rPr>
          <w:rFonts w:ascii="Times New Roman" w:hAnsi="Times New Roman"/>
          <w:sz w:val="24"/>
          <w:szCs w:val="24"/>
        </w:rPr>
        <w:t xml:space="preserve"> ir atbildīgs par apakšuzņēmēja veikto </w:t>
      </w:r>
      <w:r w:rsidRPr="00DA4D72">
        <w:rPr>
          <w:rFonts w:ascii="Times New Roman" w:hAnsi="Times New Roman"/>
          <w:b/>
          <w:sz w:val="24"/>
          <w:szCs w:val="24"/>
        </w:rPr>
        <w:t>Pakalpojumu</w:t>
      </w:r>
      <w:r w:rsidRPr="00DA4D72">
        <w:rPr>
          <w:rFonts w:ascii="Times New Roman" w:hAnsi="Times New Roman"/>
          <w:sz w:val="24"/>
          <w:szCs w:val="24"/>
        </w:rPr>
        <w:t xml:space="preserve"> atbilstību </w:t>
      </w:r>
      <w:r w:rsidRPr="00DA4D72">
        <w:rPr>
          <w:rFonts w:ascii="Times New Roman" w:hAnsi="Times New Roman"/>
          <w:b/>
          <w:sz w:val="24"/>
          <w:szCs w:val="24"/>
        </w:rPr>
        <w:t>Līguma</w:t>
      </w:r>
      <w:r w:rsidRPr="00DA4D72">
        <w:rPr>
          <w:rFonts w:ascii="Times New Roman" w:hAnsi="Times New Roman"/>
          <w:sz w:val="24"/>
          <w:szCs w:val="24"/>
        </w:rPr>
        <w:t xml:space="preserve">  prasībām. </w:t>
      </w:r>
      <w:r w:rsidRPr="00DA4D72">
        <w:rPr>
          <w:rFonts w:ascii="Times New Roman" w:hAnsi="Times New Roman"/>
          <w:i/>
          <w:sz w:val="24"/>
          <w:szCs w:val="24"/>
        </w:rPr>
        <w:t xml:space="preserve">(iekļauj </w:t>
      </w:r>
      <w:r w:rsidRPr="00DA4D72">
        <w:rPr>
          <w:rFonts w:ascii="Times New Roman" w:hAnsi="Times New Roman"/>
          <w:b/>
          <w:i/>
          <w:sz w:val="24"/>
          <w:szCs w:val="24"/>
        </w:rPr>
        <w:t>Līgumā</w:t>
      </w:r>
      <w:r w:rsidRPr="00DA4D72">
        <w:rPr>
          <w:rFonts w:ascii="Times New Roman" w:hAnsi="Times New Roman"/>
          <w:i/>
          <w:sz w:val="24"/>
          <w:szCs w:val="24"/>
        </w:rPr>
        <w:t>, ja Izpildītājs piesaista apakšuzņēmējus)</w:t>
      </w:r>
    </w:p>
    <w:p w14:paraId="461A5E8E" w14:textId="7AF2337D" w:rsidR="00691B2A" w:rsidRPr="009B32AD" w:rsidRDefault="00691B2A" w:rsidP="00691B2A">
      <w:pPr>
        <w:pStyle w:val="ListParagraph"/>
        <w:numPr>
          <w:ilvl w:val="1"/>
          <w:numId w:val="9"/>
        </w:numPr>
        <w:autoSpaceDE w:val="0"/>
        <w:autoSpaceDN w:val="0"/>
        <w:adjustRightInd w:val="0"/>
        <w:spacing w:after="0" w:line="240" w:lineRule="auto"/>
        <w:ind w:left="567" w:hanging="567"/>
        <w:jc w:val="both"/>
        <w:rPr>
          <w:rFonts w:ascii="Times New Roman" w:hAnsi="Times New Roman"/>
          <w:b/>
          <w:sz w:val="24"/>
          <w:szCs w:val="24"/>
        </w:rPr>
      </w:pPr>
      <w:r w:rsidRPr="009B32AD">
        <w:rPr>
          <w:rFonts w:ascii="Times New Roman" w:hAnsi="Times New Roman"/>
          <w:b/>
          <w:sz w:val="24"/>
          <w:szCs w:val="24"/>
        </w:rPr>
        <w:t>Izpildītājs Līguma</w:t>
      </w:r>
      <w:r w:rsidRPr="009B32AD">
        <w:rPr>
          <w:rFonts w:ascii="Times New Roman" w:hAnsi="Times New Roman"/>
          <w:sz w:val="24"/>
          <w:szCs w:val="24"/>
        </w:rPr>
        <w:t xml:space="preserve">  izpildē iesaistīto personālu, par kuru ir sniedzis informāciju </w:t>
      </w:r>
      <w:r w:rsidRPr="009B32AD">
        <w:rPr>
          <w:rFonts w:ascii="Times New Roman" w:hAnsi="Times New Roman"/>
          <w:b/>
          <w:sz w:val="24"/>
          <w:szCs w:val="24"/>
        </w:rPr>
        <w:t>Pasūtītājam</w:t>
      </w:r>
      <w:r w:rsidRPr="009B32AD">
        <w:rPr>
          <w:rFonts w:ascii="Times New Roman" w:hAnsi="Times New Roman"/>
          <w:sz w:val="24"/>
          <w:szCs w:val="24"/>
        </w:rPr>
        <w:t xml:space="preserve"> un kura kvalifikācijas atbilstību noteiktajām prasībām </w:t>
      </w:r>
      <w:r w:rsidRPr="009B32AD">
        <w:rPr>
          <w:rFonts w:ascii="Times New Roman" w:hAnsi="Times New Roman"/>
          <w:b/>
          <w:sz w:val="24"/>
          <w:szCs w:val="24"/>
        </w:rPr>
        <w:t>Pasūtītājs</w:t>
      </w:r>
      <w:r w:rsidRPr="009B32AD">
        <w:rPr>
          <w:rFonts w:ascii="Times New Roman" w:hAnsi="Times New Roman"/>
          <w:sz w:val="24"/>
          <w:szCs w:val="24"/>
        </w:rPr>
        <w:t xml:space="preserve"> ir vērtējis, kā arī apakšuzņēmējus, uz kuru iespējām </w:t>
      </w:r>
      <w:r w:rsidRPr="009B32AD">
        <w:rPr>
          <w:rFonts w:ascii="Times New Roman" w:hAnsi="Times New Roman"/>
          <w:b/>
          <w:sz w:val="24"/>
          <w:szCs w:val="24"/>
        </w:rPr>
        <w:t>Izpildītājs</w:t>
      </w:r>
      <w:r w:rsidRPr="009B32AD">
        <w:rPr>
          <w:rFonts w:ascii="Times New Roman" w:hAnsi="Times New Roman"/>
          <w:sz w:val="24"/>
          <w:szCs w:val="24"/>
        </w:rPr>
        <w:t xml:space="preserve"> balstījies, lai apliecinātu savas kvalifikācijas atbilstību noteiktajām prasībām, drīkst nomainīt tikai ar </w:t>
      </w:r>
      <w:r w:rsidRPr="009B32AD">
        <w:rPr>
          <w:rFonts w:ascii="Times New Roman" w:hAnsi="Times New Roman"/>
          <w:b/>
          <w:sz w:val="24"/>
          <w:szCs w:val="24"/>
        </w:rPr>
        <w:t>Pasūtītāja</w:t>
      </w:r>
      <w:r w:rsidRPr="009B32AD">
        <w:rPr>
          <w:rFonts w:ascii="Times New Roman" w:hAnsi="Times New Roman"/>
          <w:sz w:val="24"/>
          <w:szCs w:val="24"/>
        </w:rPr>
        <w:t xml:space="preserve"> rakstveida piekrišanu, ievēro</w:t>
      </w:r>
      <w:r w:rsidR="00A305C3">
        <w:rPr>
          <w:rFonts w:ascii="Times New Roman" w:hAnsi="Times New Roman"/>
          <w:sz w:val="24"/>
          <w:szCs w:val="24"/>
        </w:rPr>
        <w:t>jot Publisko iepirkumu likuma 62</w:t>
      </w:r>
      <w:r w:rsidRPr="009B32AD">
        <w:rPr>
          <w:rFonts w:ascii="Times New Roman" w:hAnsi="Times New Roman"/>
          <w:sz w:val="24"/>
          <w:szCs w:val="24"/>
        </w:rPr>
        <w:t>.</w:t>
      </w:r>
      <w:r w:rsidR="00A305C3">
        <w:rPr>
          <w:rFonts w:ascii="Times New Roman" w:hAnsi="Times New Roman"/>
          <w:sz w:val="24"/>
          <w:szCs w:val="24"/>
        </w:rPr>
        <w:t>pantā</w:t>
      </w:r>
      <w:r>
        <w:rPr>
          <w:rFonts w:ascii="Times New Roman" w:hAnsi="Times New Roman"/>
          <w:sz w:val="24"/>
          <w:szCs w:val="24"/>
        </w:rPr>
        <w:t xml:space="preserve"> </w:t>
      </w:r>
      <w:r w:rsidR="00A305C3">
        <w:rPr>
          <w:rFonts w:ascii="Times New Roman" w:hAnsi="Times New Roman"/>
          <w:sz w:val="24"/>
          <w:szCs w:val="24"/>
        </w:rPr>
        <w:t>noteikto.</w:t>
      </w:r>
    </w:p>
    <w:p w14:paraId="7CAA3C8F" w14:textId="77777777" w:rsidR="00691B2A" w:rsidRPr="00136832" w:rsidRDefault="00691B2A" w:rsidP="00691B2A">
      <w:pPr>
        <w:autoSpaceDE w:val="0"/>
        <w:autoSpaceDN w:val="0"/>
        <w:adjustRightInd w:val="0"/>
        <w:spacing w:after="0" w:line="240" w:lineRule="auto"/>
        <w:jc w:val="both"/>
        <w:rPr>
          <w:rFonts w:ascii="Times New Roman" w:hAnsi="Times New Roman"/>
          <w:sz w:val="24"/>
          <w:szCs w:val="24"/>
        </w:rPr>
      </w:pPr>
    </w:p>
    <w:p w14:paraId="29E22506" w14:textId="77777777" w:rsidR="00691B2A" w:rsidRPr="00F1334C" w:rsidRDefault="00691B2A" w:rsidP="00691B2A">
      <w:pPr>
        <w:numPr>
          <w:ilvl w:val="0"/>
          <w:numId w:val="9"/>
        </w:numPr>
        <w:autoSpaceDE w:val="0"/>
        <w:autoSpaceDN w:val="0"/>
        <w:adjustRightInd w:val="0"/>
        <w:spacing w:after="0" w:line="240" w:lineRule="auto"/>
        <w:jc w:val="center"/>
        <w:rPr>
          <w:rFonts w:ascii="Times New Roman" w:hAnsi="Times New Roman"/>
          <w:b/>
          <w:sz w:val="24"/>
          <w:szCs w:val="24"/>
        </w:rPr>
      </w:pPr>
      <w:r w:rsidRPr="00136832">
        <w:rPr>
          <w:rFonts w:ascii="Times New Roman" w:hAnsi="Times New Roman"/>
          <w:b/>
          <w:sz w:val="24"/>
          <w:szCs w:val="24"/>
        </w:rPr>
        <w:t>LĪDZĒJU ATBILDĪBA</w:t>
      </w:r>
    </w:p>
    <w:p w14:paraId="63B32062" w14:textId="77777777" w:rsidR="00691B2A"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136832">
        <w:rPr>
          <w:rFonts w:ascii="Times New Roman" w:hAnsi="Times New Roman"/>
          <w:sz w:val="24"/>
          <w:szCs w:val="24"/>
        </w:rPr>
        <w:t xml:space="preserve">Katrs </w:t>
      </w:r>
      <w:r w:rsidRPr="00136832">
        <w:rPr>
          <w:rFonts w:ascii="Times New Roman" w:hAnsi="Times New Roman"/>
          <w:b/>
          <w:sz w:val="24"/>
          <w:szCs w:val="24"/>
        </w:rPr>
        <w:t>Līdzējs</w:t>
      </w:r>
      <w:r w:rsidRPr="00136832">
        <w:rPr>
          <w:rFonts w:ascii="Times New Roman" w:hAnsi="Times New Roman"/>
          <w:sz w:val="24"/>
          <w:szCs w:val="24"/>
        </w:rPr>
        <w:t xml:space="preserve"> atbild par </w:t>
      </w:r>
      <w:r w:rsidRPr="00136832">
        <w:rPr>
          <w:rFonts w:ascii="Times New Roman" w:hAnsi="Times New Roman"/>
          <w:b/>
          <w:sz w:val="24"/>
          <w:szCs w:val="24"/>
        </w:rPr>
        <w:t>Līguma</w:t>
      </w:r>
      <w:r w:rsidRPr="00136832">
        <w:rPr>
          <w:rFonts w:ascii="Times New Roman" w:hAnsi="Times New Roman"/>
          <w:sz w:val="24"/>
          <w:szCs w:val="24"/>
        </w:rPr>
        <w:t xml:space="preserve"> saistību neizpildi vai nepienācīgu izpildi Latvijas Republikas normatīvajos aktos un šajā </w:t>
      </w:r>
      <w:r w:rsidRPr="00136832">
        <w:rPr>
          <w:rFonts w:ascii="Times New Roman" w:hAnsi="Times New Roman"/>
          <w:b/>
          <w:bCs/>
          <w:sz w:val="24"/>
          <w:szCs w:val="24"/>
        </w:rPr>
        <w:t>Līgumā</w:t>
      </w:r>
      <w:r w:rsidRPr="00136832">
        <w:rPr>
          <w:rFonts w:ascii="Times New Roman" w:hAnsi="Times New Roman"/>
          <w:b/>
          <w:sz w:val="24"/>
          <w:szCs w:val="24"/>
        </w:rPr>
        <w:t xml:space="preserve"> </w:t>
      </w:r>
      <w:r>
        <w:rPr>
          <w:rFonts w:ascii="Times New Roman" w:hAnsi="Times New Roman"/>
          <w:sz w:val="24"/>
          <w:szCs w:val="24"/>
        </w:rPr>
        <w:t>noteiktajā kārtībā.</w:t>
      </w:r>
    </w:p>
    <w:p w14:paraId="69EE3B32" w14:textId="77777777" w:rsidR="00691B2A"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F1334C">
        <w:rPr>
          <w:rFonts w:ascii="Times New Roman" w:hAnsi="Times New Roman"/>
          <w:sz w:val="24"/>
          <w:szCs w:val="24"/>
        </w:rPr>
        <w:t xml:space="preserve">Par </w:t>
      </w:r>
      <w:r w:rsidRPr="00F1334C">
        <w:rPr>
          <w:rFonts w:ascii="Times New Roman" w:hAnsi="Times New Roman"/>
          <w:b/>
          <w:sz w:val="24"/>
          <w:szCs w:val="24"/>
        </w:rPr>
        <w:t xml:space="preserve">Pakalpojumu </w:t>
      </w:r>
      <w:r w:rsidRPr="00F1334C">
        <w:rPr>
          <w:rFonts w:ascii="Times New Roman" w:hAnsi="Times New Roman"/>
          <w:sz w:val="24"/>
          <w:szCs w:val="24"/>
        </w:rPr>
        <w:t xml:space="preserve">apmaksas termiņa kavējumu </w:t>
      </w:r>
      <w:r w:rsidRPr="00F1334C">
        <w:rPr>
          <w:rFonts w:ascii="Times New Roman" w:hAnsi="Times New Roman"/>
          <w:b/>
          <w:sz w:val="24"/>
          <w:szCs w:val="24"/>
        </w:rPr>
        <w:t>Izpildītājs</w:t>
      </w:r>
      <w:r w:rsidRPr="00F1334C">
        <w:rPr>
          <w:rFonts w:ascii="Times New Roman" w:hAnsi="Times New Roman"/>
          <w:sz w:val="24"/>
          <w:szCs w:val="24"/>
        </w:rPr>
        <w:t xml:space="preserve"> ir tiesīgs </w:t>
      </w:r>
      <w:r w:rsidRPr="00F1334C">
        <w:rPr>
          <w:rFonts w:ascii="Times New Roman" w:hAnsi="Times New Roman"/>
          <w:b/>
          <w:sz w:val="24"/>
          <w:szCs w:val="24"/>
        </w:rPr>
        <w:t>Pasūtītājam</w:t>
      </w:r>
      <w:r w:rsidRPr="00F1334C">
        <w:rPr>
          <w:rFonts w:ascii="Times New Roman" w:hAnsi="Times New Roman"/>
          <w:sz w:val="24"/>
          <w:szCs w:val="24"/>
        </w:rPr>
        <w:t xml:space="preserve"> piemērot līgumsodu </w:t>
      </w:r>
      <w:r w:rsidRPr="00F1334C">
        <w:rPr>
          <w:rFonts w:ascii="Times New Roman" w:eastAsia="Calibri" w:hAnsi="Times New Roman"/>
          <w:color w:val="000000"/>
          <w:sz w:val="24"/>
          <w:szCs w:val="24"/>
        </w:rPr>
        <w:t>0,1%</w:t>
      </w:r>
      <w:r w:rsidRPr="00F1334C">
        <w:rPr>
          <w:rFonts w:ascii="Times New Roman" w:eastAsia="Calibri" w:hAnsi="Times New Roman"/>
          <w:sz w:val="24"/>
          <w:szCs w:val="24"/>
        </w:rPr>
        <w:t xml:space="preserve"> </w:t>
      </w:r>
      <w:r w:rsidRPr="00F1334C">
        <w:rPr>
          <w:rFonts w:ascii="Times New Roman" w:hAnsi="Times New Roman"/>
          <w:sz w:val="24"/>
          <w:szCs w:val="24"/>
        </w:rPr>
        <w:t xml:space="preserve">(nulle, komats, viena procenta) apmērā no nokavētā maksājuma summas par katru nokavēto dienu, </w:t>
      </w:r>
      <w:r w:rsidRPr="00F1334C">
        <w:rPr>
          <w:rFonts w:ascii="Times New Roman" w:hAnsi="Times New Roman"/>
          <w:color w:val="000000"/>
          <w:sz w:val="24"/>
          <w:szCs w:val="24"/>
        </w:rPr>
        <w:t xml:space="preserve">bet ne vairāk kā 10% (desmit procenti) no </w:t>
      </w:r>
      <w:r w:rsidRPr="00F1334C">
        <w:rPr>
          <w:rFonts w:ascii="Times New Roman" w:hAnsi="Times New Roman"/>
          <w:b/>
          <w:sz w:val="24"/>
          <w:szCs w:val="24"/>
        </w:rPr>
        <w:t>Līguma</w:t>
      </w:r>
      <w:r w:rsidRPr="00F1334C">
        <w:rPr>
          <w:rFonts w:ascii="Times New Roman" w:hAnsi="Times New Roman"/>
          <w:color w:val="000000"/>
          <w:sz w:val="24"/>
          <w:szCs w:val="24"/>
        </w:rPr>
        <w:t xml:space="preserve"> kopējās summas.</w:t>
      </w:r>
    </w:p>
    <w:p w14:paraId="7361E712" w14:textId="77777777" w:rsidR="00691B2A"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F1334C">
        <w:rPr>
          <w:rFonts w:ascii="Times New Roman" w:hAnsi="Times New Roman"/>
          <w:sz w:val="24"/>
          <w:szCs w:val="24"/>
        </w:rPr>
        <w:t xml:space="preserve">Par </w:t>
      </w:r>
      <w:r w:rsidRPr="00F1334C">
        <w:rPr>
          <w:rFonts w:ascii="Times New Roman" w:hAnsi="Times New Roman"/>
          <w:b/>
          <w:bCs/>
          <w:sz w:val="24"/>
          <w:szCs w:val="24"/>
        </w:rPr>
        <w:t>Pakalpojuma</w:t>
      </w:r>
      <w:r w:rsidRPr="00F1334C">
        <w:rPr>
          <w:rFonts w:ascii="Times New Roman" w:hAnsi="Times New Roman"/>
          <w:sz w:val="24"/>
          <w:szCs w:val="24"/>
        </w:rPr>
        <w:t xml:space="preserve"> izpildes termiņa kavējumu </w:t>
      </w:r>
      <w:r w:rsidRPr="00F1334C">
        <w:rPr>
          <w:rFonts w:ascii="Times New Roman" w:hAnsi="Times New Roman"/>
          <w:b/>
          <w:bCs/>
          <w:sz w:val="24"/>
          <w:szCs w:val="24"/>
        </w:rPr>
        <w:t xml:space="preserve">Pasūtītājs </w:t>
      </w:r>
      <w:r w:rsidRPr="00F1334C">
        <w:rPr>
          <w:rFonts w:ascii="Times New Roman" w:hAnsi="Times New Roman"/>
          <w:sz w:val="24"/>
          <w:szCs w:val="24"/>
        </w:rPr>
        <w:t xml:space="preserve">ir tiesīgs </w:t>
      </w:r>
      <w:r w:rsidRPr="00F1334C">
        <w:rPr>
          <w:rFonts w:ascii="Times New Roman" w:hAnsi="Times New Roman"/>
          <w:b/>
          <w:bCs/>
          <w:sz w:val="24"/>
          <w:szCs w:val="24"/>
        </w:rPr>
        <w:t>Izpildītājam</w:t>
      </w:r>
      <w:r w:rsidRPr="00F1334C">
        <w:rPr>
          <w:rFonts w:ascii="Times New Roman" w:hAnsi="Times New Roman"/>
          <w:sz w:val="24"/>
          <w:szCs w:val="24"/>
        </w:rPr>
        <w:t xml:space="preserve"> piemērot līgumsodu </w:t>
      </w:r>
      <w:r w:rsidRPr="00F1334C">
        <w:rPr>
          <w:rFonts w:ascii="Times New Roman" w:eastAsia="Calibri" w:hAnsi="Times New Roman"/>
          <w:color w:val="000000"/>
          <w:sz w:val="24"/>
          <w:szCs w:val="24"/>
        </w:rPr>
        <w:t>0,1%</w:t>
      </w:r>
      <w:r w:rsidRPr="00F1334C">
        <w:rPr>
          <w:rFonts w:ascii="Times New Roman" w:eastAsia="Calibri" w:hAnsi="Times New Roman"/>
          <w:sz w:val="24"/>
          <w:szCs w:val="24"/>
        </w:rPr>
        <w:t xml:space="preserve"> </w:t>
      </w:r>
      <w:r w:rsidRPr="00F1334C">
        <w:rPr>
          <w:rFonts w:ascii="Times New Roman" w:hAnsi="Times New Roman"/>
          <w:sz w:val="24"/>
          <w:szCs w:val="24"/>
        </w:rPr>
        <w:t xml:space="preserve">(nulle, komats, viena procenta) apmērā no laikā neizpildītā </w:t>
      </w:r>
      <w:r w:rsidRPr="00F1334C">
        <w:rPr>
          <w:rFonts w:ascii="Times New Roman" w:hAnsi="Times New Roman"/>
          <w:b/>
          <w:sz w:val="24"/>
          <w:szCs w:val="24"/>
        </w:rPr>
        <w:t xml:space="preserve">Pakalpojuma </w:t>
      </w:r>
      <w:r w:rsidRPr="00F1334C">
        <w:rPr>
          <w:rFonts w:ascii="Times New Roman" w:hAnsi="Times New Roman"/>
          <w:sz w:val="24"/>
          <w:szCs w:val="24"/>
        </w:rPr>
        <w:t>summas par katru nokavēto stundu</w:t>
      </w:r>
      <w:r w:rsidRPr="00F1334C">
        <w:rPr>
          <w:rFonts w:ascii="Times New Roman" w:hAnsi="Times New Roman"/>
          <w:color w:val="000000"/>
          <w:sz w:val="24"/>
          <w:szCs w:val="24"/>
        </w:rPr>
        <w:t>, bet ne vairāk kā 10% (desmit procenti) no</w:t>
      </w:r>
      <w:r w:rsidRPr="00F1334C">
        <w:rPr>
          <w:rFonts w:ascii="Times New Roman" w:hAnsi="Times New Roman"/>
          <w:b/>
          <w:color w:val="000000"/>
          <w:sz w:val="24"/>
          <w:szCs w:val="24"/>
        </w:rPr>
        <w:t xml:space="preserve"> </w:t>
      </w:r>
      <w:r w:rsidRPr="00F1334C">
        <w:rPr>
          <w:rFonts w:ascii="Times New Roman" w:hAnsi="Times New Roman"/>
          <w:b/>
          <w:sz w:val="24"/>
          <w:szCs w:val="24"/>
        </w:rPr>
        <w:t>Līguma</w:t>
      </w:r>
      <w:r w:rsidRPr="00F1334C">
        <w:rPr>
          <w:rFonts w:ascii="Times New Roman" w:hAnsi="Times New Roman"/>
          <w:sz w:val="24"/>
          <w:szCs w:val="24"/>
        </w:rPr>
        <w:t xml:space="preserve"> </w:t>
      </w:r>
      <w:r w:rsidRPr="00F1334C">
        <w:rPr>
          <w:rFonts w:ascii="Times New Roman" w:hAnsi="Times New Roman"/>
          <w:color w:val="000000"/>
          <w:sz w:val="24"/>
          <w:szCs w:val="24"/>
        </w:rPr>
        <w:t>kopē</w:t>
      </w:r>
      <w:r>
        <w:rPr>
          <w:rFonts w:ascii="Times New Roman" w:hAnsi="Times New Roman"/>
          <w:color w:val="000000"/>
          <w:sz w:val="24"/>
          <w:szCs w:val="24"/>
        </w:rPr>
        <w:t>jās summas.</w:t>
      </w:r>
    </w:p>
    <w:p w14:paraId="0DEA8BB0" w14:textId="77777777" w:rsidR="00691B2A"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F1334C">
        <w:rPr>
          <w:rFonts w:ascii="Times New Roman" w:hAnsi="Times New Roman"/>
          <w:color w:val="000000"/>
          <w:sz w:val="24"/>
          <w:szCs w:val="24"/>
        </w:rPr>
        <w:t xml:space="preserve">Aprēķināto līgumsoda summu </w:t>
      </w:r>
      <w:r w:rsidRPr="00F1334C">
        <w:rPr>
          <w:rFonts w:ascii="Times New Roman" w:hAnsi="Times New Roman"/>
          <w:b/>
          <w:color w:val="000000"/>
          <w:sz w:val="24"/>
          <w:szCs w:val="24"/>
        </w:rPr>
        <w:t xml:space="preserve">Pasūtītājs </w:t>
      </w:r>
      <w:r w:rsidRPr="00F1334C">
        <w:rPr>
          <w:rFonts w:ascii="Times New Roman" w:hAnsi="Times New Roman"/>
          <w:color w:val="000000"/>
          <w:sz w:val="24"/>
          <w:szCs w:val="24"/>
        </w:rPr>
        <w:t xml:space="preserve">ir tiesīgs ieturēt no samaksas par izpildītajiem </w:t>
      </w:r>
      <w:r w:rsidRPr="00F1334C">
        <w:rPr>
          <w:rFonts w:ascii="Times New Roman" w:hAnsi="Times New Roman"/>
          <w:b/>
          <w:color w:val="000000"/>
          <w:sz w:val="24"/>
          <w:szCs w:val="24"/>
        </w:rPr>
        <w:t>Pakalpojumiem</w:t>
      </w:r>
      <w:r w:rsidRPr="00F1334C">
        <w:rPr>
          <w:rFonts w:ascii="Times New Roman" w:hAnsi="Times New Roman"/>
          <w:color w:val="000000"/>
          <w:sz w:val="24"/>
          <w:szCs w:val="24"/>
        </w:rPr>
        <w:t xml:space="preserve">, rakstiski par to informējot </w:t>
      </w:r>
      <w:r w:rsidRPr="00F1334C">
        <w:rPr>
          <w:rFonts w:ascii="Times New Roman" w:hAnsi="Times New Roman"/>
          <w:b/>
          <w:color w:val="000000"/>
          <w:sz w:val="24"/>
          <w:szCs w:val="24"/>
        </w:rPr>
        <w:t>Izpildītāju</w:t>
      </w:r>
      <w:r w:rsidRPr="00F1334C">
        <w:rPr>
          <w:rFonts w:ascii="Times New Roman" w:hAnsi="Times New Roman"/>
          <w:color w:val="000000"/>
          <w:sz w:val="24"/>
          <w:szCs w:val="24"/>
        </w:rPr>
        <w:t>.</w:t>
      </w:r>
    </w:p>
    <w:p w14:paraId="79FD9302" w14:textId="77777777" w:rsidR="00691B2A"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F1334C">
        <w:rPr>
          <w:rFonts w:ascii="Times New Roman" w:hAnsi="Times New Roman"/>
          <w:b/>
          <w:color w:val="000000"/>
          <w:sz w:val="24"/>
          <w:szCs w:val="24"/>
        </w:rPr>
        <w:t>Izpildītājam Līguma</w:t>
      </w:r>
      <w:r w:rsidRPr="00F1334C">
        <w:rPr>
          <w:rFonts w:ascii="Times New Roman" w:hAnsi="Times New Roman"/>
          <w:color w:val="000000"/>
          <w:sz w:val="24"/>
          <w:szCs w:val="24"/>
        </w:rPr>
        <w:t xml:space="preserve"> spēkā esamības laikā ir sa</w:t>
      </w:r>
      <w:r>
        <w:rPr>
          <w:rFonts w:ascii="Times New Roman" w:hAnsi="Times New Roman"/>
          <w:color w:val="000000"/>
          <w:sz w:val="24"/>
          <w:szCs w:val="24"/>
        </w:rPr>
        <w:t xml:space="preserve">istošs iesniegtais piedāvājums </w:t>
      </w:r>
      <w:r w:rsidRPr="00F1334C">
        <w:rPr>
          <w:rFonts w:ascii="Times New Roman" w:hAnsi="Times New Roman"/>
          <w:color w:val="000000"/>
          <w:sz w:val="24"/>
          <w:szCs w:val="24"/>
        </w:rPr>
        <w:t>Iepirkumā.</w:t>
      </w:r>
    </w:p>
    <w:p w14:paraId="0FFDBD26" w14:textId="77777777" w:rsidR="00691B2A" w:rsidRPr="00F1334C" w:rsidRDefault="00691B2A" w:rsidP="00691B2A">
      <w:pPr>
        <w:pStyle w:val="ListParagraph"/>
        <w:numPr>
          <w:ilvl w:val="1"/>
          <w:numId w:val="9"/>
        </w:numPr>
        <w:tabs>
          <w:tab w:val="left" w:pos="540"/>
        </w:tabs>
        <w:spacing w:after="0" w:line="240" w:lineRule="auto"/>
        <w:ind w:left="567" w:hanging="567"/>
        <w:jc w:val="both"/>
        <w:rPr>
          <w:rFonts w:ascii="Times New Roman" w:hAnsi="Times New Roman"/>
          <w:sz w:val="24"/>
          <w:szCs w:val="24"/>
        </w:rPr>
      </w:pPr>
      <w:r w:rsidRPr="00F1334C">
        <w:rPr>
          <w:rFonts w:ascii="Times New Roman" w:hAnsi="Times New Roman"/>
          <w:b/>
          <w:sz w:val="24"/>
          <w:szCs w:val="24"/>
        </w:rPr>
        <w:t>Izpildītājs</w:t>
      </w:r>
      <w:r w:rsidRPr="00F1334C">
        <w:rPr>
          <w:rFonts w:ascii="Times New Roman" w:hAnsi="Times New Roman"/>
          <w:sz w:val="24"/>
          <w:szCs w:val="24"/>
        </w:rPr>
        <w:t xml:space="preserve"> uzņemas materiālu atbildību par </w:t>
      </w:r>
      <w:r w:rsidRPr="00F1334C">
        <w:rPr>
          <w:rFonts w:ascii="Times New Roman" w:hAnsi="Times New Roman"/>
          <w:b/>
          <w:sz w:val="24"/>
          <w:szCs w:val="24"/>
        </w:rPr>
        <w:t>Pasūtītājam</w:t>
      </w:r>
      <w:r w:rsidRPr="00F1334C">
        <w:rPr>
          <w:rFonts w:ascii="Times New Roman" w:hAnsi="Times New Roman"/>
          <w:sz w:val="24"/>
          <w:szCs w:val="24"/>
        </w:rPr>
        <w:t xml:space="preserve"> un trešajām personām nodarītajiem zaudējumiem un nemantisko kaitējumu, kā arī atlīdzina visus izdevumus, zaudējumus un nemantisko kaitējumu, kas </w:t>
      </w:r>
      <w:r w:rsidRPr="00F1334C">
        <w:rPr>
          <w:rFonts w:ascii="Times New Roman" w:hAnsi="Times New Roman"/>
          <w:b/>
          <w:sz w:val="24"/>
          <w:szCs w:val="24"/>
        </w:rPr>
        <w:t xml:space="preserve">Izpildītāja </w:t>
      </w:r>
      <w:r w:rsidRPr="00F1334C">
        <w:rPr>
          <w:rFonts w:ascii="Times New Roman" w:hAnsi="Times New Roman"/>
          <w:sz w:val="24"/>
          <w:szCs w:val="24"/>
        </w:rPr>
        <w:t xml:space="preserve">darbības vai bezdarbības rezultātā radušies </w:t>
      </w:r>
      <w:r w:rsidRPr="00F1334C">
        <w:rPr>
          <w:rFonts w:ascii="Times New Roman" w:hAnsi="Times New Roman"/>
          <w:b/>
          <w:sz w:val="24"/>
          <w:szCs w:val="24"/>
        </w:rPr>
        <w:t>Pasūtītājam</w:t>
      </w:r>
      <w:r w:rsidRPr="00F1334C">
        <w:rPr>
          <w:rFonts w:ascii="Times New Roman" w:hAnsi="Times New Roman"/>
          <w:sz w:val="24"/>
          <w:szCs w:val="24"/>
        </w:rPr>
        <w:t xml:space="preserve"> un/vai trešajām personām.</w:t>
      </w:r>
    </w:p>
    <w:p w14:paraId="144E1361" w14:textId="77777777" w:rsidR="00691B2A" w:rsidRPr="00136832" w:rsidRDefault="00691B2A" w:rsidP="00691B2A">
      <w:pPr>
        <w:autoSpaceDE w:val="0"/>
        <w:autoSpaceDN w:val="0"/>
        <w:adjustRightInd w:val="0"/>
        <w:spacing w:after="0" w:line="240" w:lineRule="auto"/>
        <w:jc w:val="center"/>
        <w:rPr>
          <w:rFonts w:ascii="Times New Roman" w:hAnsi="Times New Roman"/>
          <w:b/>
          <w:bCs/>
          <w:caps/>
          <w:sz w:val="24"/>
          <w:szCs w:val="24"/>
        </w:rPr>
      </w:pPr>
    </w:p>
    <w:p w14:paraId="124A2909" w14:textId="77777777" w:rsidR="00691B2A" w:rsidRDefault="00691B2A" w:rsidP="00691B2A">
      <w:pPr>
        <w:numPr>
          <w:ilvl w:val="0"/>
          <w:numId w:val="5"/>
        </w:numPr>
        <w:autoSpaceDE w:val="0"/>
        <w:autoSpaceDN w:val="0"/>
        <w:adjustRightInd w:val="0"/>
        <w:spacing w:after="0" w:line="240" w:lineRule="auto"/>
        <w:ind w:left="0" w:firstLine="0"/>
        <w:jc w:val="center"/>
        <w:rPr>
          <w:rFonts w:ascii="Times New Roman" w:hAnsi="Times New Roman"/>
          <w:b/>
          <w:bCs/>
          <w:caps/>
          <w:sz w:val="24"/>
          <w:szCs w:val="24"/>
        </w:rPr>
      </w:pPr>
      <w:r w:rsidRPr="00136832">
        <w:rPr>
          <w:rFonts w:ascii="Times New Roman" w:hAnsi="Times New Roman"/>
          <w:b/>
          <w:bCs/>
          <w:caps/>
          <w:sz w:val="24"/>
          <w:szCs w:val="24"/>
        </w:rPr>
        <w:t>LĪGUMA GROZĪŠANAS un izbeigšanaS KĀRTĪBA</w:t>
      </w:r>
    </w:p>
    <w:p w14:paraId="3F74BAB2" w14:textId="0B9FD681" w:rsidR="00185F9B" w:rsidRPr="00A74802" w:rsidRDefault="00185F9B" w:rsidP="00185F9B">
      <w:pPr>
        <w:pStyle w:val="ListParagraph"/>
        <w:numPr>
          <w:ilvl w:val="1"/>
          <w:numId w:val="5"/>
        </w:numPr>
        <w:spacing w:after="0" w:line="240" w:lineRule="auto"/>
        <w:ind w:left="567" w:hanging="567"/>
        <w:jc w:val="both"/>
        <w:rPr>
          <w:rFonts w:ascii="Times New Roman" w:hAnsi="Times New Roman"/>
          <w:color w:val="000000"/>
          <w:sz w:val="24"/>
          <w:szCs w:val="24"/>
        </w:rPr>
      </w:pPr>
      <w:r w:rsidRPr="00A74802">
        <w:rPr>
          <w:rFonts w:ascii="Times New Roman" w:hAnsi="Times New Roman"/>
          <w:b/>
          <w:color w:val="000000"/>
          <w:sz w:val="24"/>
          <w:szCs w:val="24"/>
        </w:rPr>
        <w:t>L</w:t>
      </w:r>
      <w:r>
        <w:rPr>
          <w:rFonts w:ascii="Times New Roman" w:hAnsi="Times New Roman"/>
          <w:b/>
          <w:color w:val="000000"/>
          <w:sz w:val="24"/>
          <w:szCs w:val="24"/>
        </w:rPr>
        <w:t xml:space="preserve">īguma </w:t>
      </w:r>
      <w:r w:rsidRPr="00A74802">
        <w:rPr>
          <w:rFonts w:ascii="Times New Roman" w:hAnsi="Times New Roman"/>
          <w:color w:val="000000"/>
          <w:sz w:val="24"/>
          <w:szCs w:val="24"/>
        </w:rPr>
        <w:t xml:space="preserve">darbības laikā </w:t>
      </w:r>
      <w:r w:rsidR="00012518">
        <w:rPr>
          <w:rFonts w:ascii="Times New Roman" w:hAnsi="Times New Roman"/>
          <w:b/>
          <w:color w:val="000000"/>
          <w:sz w:val="24"/>
          <w:szCs w:val="24"/>
        </w:rPr>
        <w:t>Līdzēji</w:t>
      </w:r>
      <w:r w:rsidRPr="00A74802">
        <w:rPr>
          <w:rFonts w:ascii="Times New Roman" w:hAnsi="Times New Roman"/>
          <w:color w:val="000000"/>
          <w:sz w:val="24"/>
          <w:szCs w:val="24"/>
        </w:rPr>
        <w:t xml:space="preserve"> nav tiesīgi veikt būtiskus </w:t>
      </w:r>
      <w:r w:rsidRPr="00A74802">
        <w:rPr>
          <w:rFonts w:ascii="Times New Roman" w:hAnsi="Times New Roman"/>
          <w:b/>
          <w:color w:val="000000"/>
          <w:sz w:val="24"/>
          <w:szCs w:val="24"/>
        </w:rPr>
        <w:t>L</w:t>
      </w:r>
      <w:r w:rsidR="00012518">
        <w:rPr>
          <w:rFonts w:ascii="Times New Roman" w:hAnsi="Times New Roman"/>
          <w:b/>
          <w:color w:val="000000"/>
          <w:sz w:val="24"/>
          <w:szCs w:val="24"/>
        </w:rPr>
        <w:t>īguma</w:t>
      </w:r>
      <w:r w:rsidRPr="00A74802">
        <w:rPr>
          <w:rFonts w:ascii="Times New Roman" w:hAnsi="Times New Roman"/>
          <w:color w:val="000000"/>
          <w:sz w:val="24"/>
          <w:szCs w:val="24"/>
        </w:rPr>
        <w:t xml:space="preserve"> grozījumus, izņemot Publisko iepirkuma likuma 61.panta pirmajā daļā noteiktajos gadījumos. Par būtiskiem </w:t>
      </w:r>
      <w:r w:rsidRPr="00A74802">
        <w:rPr>
          <w:rFonts w:ascii="Times New Roman" w:hAnsi="Times New Roman"/>
          <w:b/>
          <w:color w:val="000000"/>
          <w:sz w:val="24"/>
          <w:szCs w:val="24"/>
        </w:rPr>
        <w:t>L</w:t>
      </w:r>
      <w:r w:rsidR="00012518">
        <w:rPr>
          <w:rFonts w:ascii="Times New Roman" w:hAnsi="Times New Roman"/>
          <w:b/>
          <w:color w:val="000000"/>
          <w:sz w:val="24"/>
          <w:szCs w:val="24"/>
        </w:rPr>
        <w:t>īguma</w:t>
      </w:r>
      <w:r w:rsidRPr="00A74802">
        <w:rPr>
          <w:rFonts w:ascii="Times New Roman" w:hAnsi="Times New Roman"/>
          <w:color w:val="000000"/>
          <w:sz w:val="24"/>
          <w:szCs w:val="24"/>
        </w:rPr>
        <w:t xml:space="preserve"> grozījumiem ir atzīstami tādi grozījumi, kas atbilst Publisko iepirkuma likuma 61.panta otrās daļas regulējumam. </w:t>
      </w:r>
      <w:r w:rsidRPr="00A74802">
        <w:rPr>
          <w:rFonts w:ascii="Times New Roman" w:hAnsi="Times New Roman"/>
          <w:b/>
          <w:color w:val="000000"/>
          <w:sz w:val="24"/>
          <w:szCs w:val="24"/>
        </w:rPr>
        <w:t>L</w:t>
      </w:r>
      <w:r w:rsidR="00012518">
        <w:rPr>
          <w:rFonts w:ascii="Times New Roman" w:hAnsi="Times New Roman"/>
          <w:b/>
          <w:color w:val="000000"/>
          <w:sz w:val="24"/>
          <w:szCs w:val="24"/>
        </w:rPr>
        <w:t>īguma</w:t>
      </w:r>
      <w:r w:rsidRPr="00A74802">
        <w:rPr>
          <w:rFonts w:ascii="Times New Roman" w:hAnsi="Times New Roman"/>
          <w:color w:val="000000"/>
          <w:sz w:val="24"/>
          <w:szCs w:val="24"/>
        </w:rPr>
        <w:t xml:space="preserve"> darbības laikā ir pieļaujami </w:t>
      </w:r>
      <w:r w:rsidRPr="00A74802">
        <w:rPr>
          <w:rFonts w:ascii="Times New Roman" w:hAnsi="Times New Roman"/>
          <w:b/>
          <w:color w:val="000000"/>
          <w:sz w:val="24"/>
          <w:szCs w:val="24"/>
        </w:rPr>
        <w:t>L</w:t>
      </w:r>
      <w:r w:rsidR="00012518">
        <w:rPr>
          <w:rFonts w:ascii="Times New Roman" w:hAnsi="Times New Roman"/>
          <w:b/>
          <w:color w:val="000000"/>
          <w:sz w:val="24"/>
          <w:szCs w:val="24"/>
        </w:rPr>
        <w:t xml:space="preserve">īguma </w:t>
      </w:r>
      <w:r w:rsidRPr="00A74802">
        <w:rPr>
          <w:rFonts w:ascii="Times New Roman" w:hAnsi="Times New Roman"/>
          <w:color w:val="000000"/>
          <w:sz w:val="24"/>
          <w:szCs w:val="24"/>
        </w:rPr>
        <w:t xml:space="preserve">grozījumi, kas tiek veikti saskaņā ar Publisko iepirkuma likuma 61.pantā noteikto. Visi grozījumi tiek numurēti un tiek pievienoti </w:t>
      </w:r>
      <w:r w:rsidRPr="00A74802">
        <w:rPr>
          <w:rFonts w:ascii="Times New Roman" w:hAnsi="Times New Roman"/>
          <w:b/>
          <w:color w:val="000000"/>
          <w:sz w:val="24"/>
          <w:szCs w:val="24"/>
        </w:rPr>
        <w:t>L</w:t>
      </w:r>
      <w:r w:rsidR="00012518">
        <w:rPr>
          <w:rFonts w:ascii="Times New Roman" w:hAnsi="Times New Roman"/>
          <w:b/>
          <w:color w:val="000000"/>
          <w:sz w:val="24"/>
          <w:szCs w:val="24"/>
        </w:rPr>
        <w:t>īgumam</w:t>
      </w:r>
      <w:r w:rsidRPr="00A74802">
        <w:rPr>
          <w:rFonts w:ascii="Times New Roman" w:hAnsi="Times New Roman"/>
          <w:color w:val="000000"/>
          <w:sz w:val="24"/>
          <w:szCs w:val="24"/>
        </w:rPr>
        <w:t>.</w:t>
      </w:r>
    </w:p>
    <w:p w14:paraId="3C7910CC"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110A5D">
        <w:rPr>
          <w:rFonts w:ascii="Times New Roman" w:hAnsi="Times New Roman"/>
          <w:b/>
          <w:sz w:val="24"/>
          <w:szCs w:val="24"/>
        </w:rPr>
        <w:t>Līdzējiem</w:t>
      </w:r>
      <w:r w:rsidRPr="00110A5D">
        <w:rPr>
          <w:rFonts w:ascii="Times New Roman" w:hAnsi="Times New Roman"/>
          <w:sz w:val="24"/>
          <w:szCs w:val="24"/>
        </w:rPr>
        <w:t xml:space="preserve"> savstarpēji rakstveidā vienojoties, ir tiesības veikt nebūtiskus </w:t>
      </w:r>
      <w:r w:rsidRPr="00110A5D">
        <w:rPr>
          <w:rFonts w:ascii="Times New Roman" w:hAnsi="Times New Roman"/>
          <w:b/>
          <w:sz w:val="24"/>
          <w:szCs w:val="24"/>
        </w:rPr>
        <w:t xml:space="preserve">Līguma </w:t>
      </w:r>
      <w:r w:rsidRPr="00110A5D">
        <w:rPr>
          <w:rFonts w:ascii="Times New Roman" w:hAnsi="Times New Roman"/>
          <w:sz w:val="24"/>
          <w:szCs w:val="24"/>
        </w:rPr>
        <w:t xml:space="preserve">grozījumus. </w:t>
      </w:r>
      <w:r w:rsidRPr="00110A5D">
        <w:rPr>
          <w:rFonts w:ascii="Times New Roman" w:hAnsi="Times New Roman"/>
          <w:b/>
          <w:sz w:val="24"/>
          <w:szCs w:val="24"/>
        </w:rPr>
        <w:t xml:space="preserve">Līguma </w:t>
      </w:r>
      <w:r w:rsidRPr="00110A5D">
        <w:rPr>
          <w:rFonts w:ascii="Times New Roman" w:hAnsi="Times New Roman"/>
          <w:sz w:val="24"/>
          <w:szCs w:val="24"/>
        </w:rPr>
        <w:t xml:space="preserve">grozījumi ir neatņemama </w:t>
      </w:r>
      <w:r w:rsidRPr="00110A5D">
        <w:rPr>
          <w:rFonts w:ascii="Times New Roman" w:hAnsi="Times New Roman"/>
          <w:b/>
          <w:sz w:val="24"/>
          <w:szCs w:val="24"/>
        </w:rPr>
        <w:t xml:space="preserve">Līguma </w:t>
      </w:r>
      <w:r w:rsidRPr="00110A5D">
        <w:rPr>
          <w:rFonts w:ascii="Times New Roman" w:hAnsi="Times New Roman"/>
          <w:sz w:val="24"/>
          <w:szCs w:val="24"/>
        </w:rPr>
        <w:t>sastāvdaļa.</w:t>
      </w:r>
    </w:p>
    <w:p w14:paraId="0B862493"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110A5D">
        <w:rPr>
          <w:rFonts w:ascii="Times New Roman" w:hAnsi="Times New Roman"/>
          <w:b/>
          <w:bCs/>
          <w:sz w:val="24"/>
          <w:szCs w:val="24"/>
        </w:rPr>
        <w:t>Līgumu</w:t>
      </w:r>
      <w:r w:rsidRPr="00110A5D">
        <w:rPr>
          <w:rFonts w:ascii="Times New Roman" w:hAnsi="Times New Roman"/>
          <w:b/>
          <w:sz w:val="24"/>
          <w:szCs w:val="24"/>
        </w:rPr>
        <w:t xml:space="preserve"> </w:t>
      </w:r>
      <w:r w:rsidRPr="00110A5D">
        <w:rPr>
          <w:rFonts w:ascii="Times New Roman" w:hAnsi="Times New Roman"/>
          <w:sz w:val="24"/>
          <w:szCs w:val="24"/>
        </w:rPr>
        <w:t>var izbeigt pirms</w:t>
      </w:r>
      <w:r w:rsidRPr="00110A5D">
        <w:rPr>
          <w:rFonts w:ascii="Times New Roman" w:hAnsi="Times New Roman"/>
          <w:b/>
          <w:sz w:val="24"/>
          <w:szCs w:val="24"/>
        </w:rPr>
        <w:t xml:space="preserve"> Līguma</w:t>
      </w:r>
      <w:r w:rsidRPr="00110A5D">
        <w:rPr>
          <w:rFonts w:ascii="Times New Roman" w:hAnsi="Times New Roman"/>
          <w:sz w:val="24"/>
          <w:szCs w:val="24"/>
        </w:rPr>
        <w:t xml:space="preserve"> 1.3.punktā noteiktā termiņa, </w:t>
      </w:r>
      <w:r w:rsidRPr="00110A5D">
        <w:rPr>
          <w:rFonts w:ascii="Times New Roman" w:hAnsi="Times New Roman"/>
          <w:b/>
          <w:sz w:val="24"/>
          <w:szCs w:val="24"/>
        </w:rPr>
        <w:t>Līdzējiem</w:t>
      </w:r>
      <w:r w:rsidRPr="00110A5D">
        <w:rPr>
          <w:rFonts w:ascii="Times New Roman" w:hAnsi="Times New Roman"/>
          <w:sz w:val="24"/>
          <w:szCs w:val="24"/>
        </w:rPr>
        <w:t xml:space="preserve"> savstarpēji par to rakstveidā vienojoties.</w:t>
      </w:r>
    </w:p>
    <w:p w14:paraId="3435D34D"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110A5D">
        <w:rPr>
          <w:rFonts w:ascii="Times New Roman" w:hAnsi="Times New Roman"/>
          <w:b/>
          <w:sz w:val="24"/>
          <w:szCs w:val="24"/>
        </w:rPr>
        <w:t>Līguma</w:t>
      </w:r>
      <w:r w:rsidRPr="00110A5D">
        <w:rPr>
          <w:rFonts w:ascii="Times New Roman" w:hAnsi="Times New Roman"/>
          <w:sz w:val="24"/>
          <w:szCs w:val="24"/>
        </w:rPr>
        <w:t xml:space="preserve"> saistību neizpildes vai </w:t>
      </w:r>
      <w:r w:rsidRPr="00110A5D">
        <w:rPr>
          <w:rFonts w:ascii="Times New Roman" w:hAnsi="Times New Roman"/>
          <w:b/>
          <w:sz w:val="24"/>
          <w:szCs w:val="24"/>
        </w:rPr>
        <w:t>Līguma</w:t>
      </w:r>
      <w:r w:rsidRPr="00110A5D">
        <w:rPr>
          <w:rFonts w:ascii="Times New Roman" w:hAnsi="Times New Roman"/>
          <w:sz w:val="24"/>
          <w:szCs w:val="24"/>
        </w:rPr>
        <w:t xml:space="preserve"> saistību pārkāpuma gadījumā vai, ja netiek ievērots </w:t>
      </w:r>
      <w:r w:rsidRPr="00110A5D">
        <w:rPr>
          <w:rFonts w:ascii="Times New Roman" w:hAnsi="Times New Roman"/>
          <w:b/>
          <w:sz w:val="24"/>
          <w:szCs w:val="24"/>
        </w:rPr>
        <w:t>Līguma</w:t>
      </w:r>
      <w:r w:rsidRPr="00110A5D">
        <w:rPr>
          <w:rFonts w:ascii="Times New Roman" w:hAnsi="Times New Roman"/>
          <w:sz w:val="24"/>
          <w:szCs w:val="24"/>
        </w:rPr>
        <w:t xml:space="preserve"> 5.5.punktā noteiktais, </w:t>
      </w:r>
      <w:r w:rsidRPr="00110A5D">
        <w:rPr>
          <w:rFonts w:ascii="Times New Roman" w:hAnsi="Times New Roman"/>
          <w:b/>
          <w:sz w:val="24"/>
          <w:szCs w:val="24"/>
        </w:rPr>
        <w:t>Pasūtītājam</w:t>
      </w:r>
      <w:r w:rsidRPr="00110A5D">
        <w:rPr>
          <w:rFonts w:ascii="Times New Roman" w:hAnsi="Times New Roman"/>
          <w:sz w:val="24"/>
          <w:szCs w:val="24"/>
        </w:rPr>
        <w:t xml:space="preserve"> ir tiesības, rakstveidā paziņojot </w:t>
      </w:r>
      <w:r w:rsidRPr="00110A5D">
        <w:rPr>
          <w:rFonts w:ascii="Times New Roman" w:hAnsi="Times New Roman"/>
          <w:b/>
          <w:sz w:val="24"/>
          <w:szCs w:val="24"/>
        </w:rPr>
        <w:t>Izpildītājam</w:t>
      </w:r>
      <w:r w:rsidRPr="00110A5D">
        <w:rPr>
          <w:rFonts w:ascii="Times New Roman" w:hAnsi="Times New Roman"/>
          <w:sz w:val="24"/>
          <w:szCs w:val="24"/>
        </w:rPr>
        <w:t xml:space="preserve">, vienpusējā kārtā atkāpties no </w:t>
      </w:r>
      <w:r w:rsidRPr="00110A5D">
        <w:rPr>
          <w:rFonts w:ascii="Times New Roman" w:hAnsi="Times New Roman"/>
          <w:b/>
          <w:sz w:val="24"/>
          <w:szCs w:val="24"/>
        </w:rPr>
        <w:t>Līguma</w:t>
      </w:r>
      <w:r w:rsidRPr="00110A5D">
        <w:rPr>
          <w:rFonts w:ascii="Times New Roman" w:hAnsi="Times New Roman"/>
          <w:sz w:val="24"/>
          <w:szCs w:val="24"/>
        </w:rPr>
        <w:t xml:space="preserve">, prasot </w:t>
      </w:r>
      <w:r w:rsidRPr="00110A5D">
        <w:rPr>
          <w:rFonts w:ascii="Times New Roman" w:hAnsi="Times New Roman"/>
          <w:b/>
          <w:sz w:val="24"/>
          <w:szCs w:val="24"/>
        </w:rPr>
        <w:t>Izpildītājam</w:t>
      </w:r>
      <w:r w:rsidRPr="00110A5D">
        <w:rPr>
          <w:rFonts w:ascii="Times New Roman" w:hAnsi="Times New Roman"/>
          <w:sz w:val="24"/>
          <w:szCs w:val="24"/>
        </w:rPr>
        <w:t xml:space="preserve"> atlīdzināt zaudējumus.</w:t>
      </w:r>
    </w:p>
    <w:p w14:paraId="0FF7F7C8"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110A5D">
        <w:rPr>
          <w:rFonts w:ascii="Times New Roman" w:hAnsi="Times New Roman"/>
          <w:sz w:val="24"/>
          <w:szCs w:val="24"/>
        </w:rPr>
        <w:t xml:space="preserve">Gadījumā, ja tiesā tiek ierosināta </w:t>
      </w:r>
      <w:r w:rsidRPr="00110A5D">
        <w:rPr>
          <w:rFonts w:ascii="Times New Roman" w:hAnsi="Times New Roman"/>
          <w:b/>
          <w:sz w:val="24"/>
          <w:szCs w:val="24"/>
        </w:rPr>
        <w:t xml:space="preserve">Izpildītāja </w:t>
      </w:r>
      <w:r w:rsidRPr="00110A5D">
        <w:rPr>
          <w:rFonts w:ascii="Times New Roman" w:hAnsi="Times New Roman"/>
          <w:sz w:val="24"/>
          <w:szCs w:val="24"/>
        </w:rPr>
        <w:t xml:space="preserve">maksātnespējas vai tiesiskās aizsardzības (ārpustiesas tiesiskās aizsardzības) procesa lieta, </w:t>
      </w:r>
      <w:r w:rsidRPr="00110A5D">
        <w:rPr>
          <w:rFonts w:ascii="Times New Roman" w:hAnsi="Times New Roman"/>
          <w:b/>
          <w:sz w:val="24"/>
          <w:szCs w:val="24"/>
        </w:rPr>
        <w:t xml:space="preserve">Pasūtītājam </w:t>
      </w:r>
      <w:r w:rsidRPr="00110A5D">
        <w:rPr>
          <w:rFonts w:ascii="Times New Roman" w:hAnsi="Times New Roman"/>
          <w:sz w:val="24"/>
          <w:szCs w:val="24"/>
        </w:rPr>
        <w:t xml:space="preserve">ir tiesības, </w:t>
      </w:r>
      <w:r>
        <w:rPr>
          <w:rFonts w:ascii="Times New Roman" w:hAnsi="Times New Roman"/>
          <w:sz w:val="24"/>
          <w:szCs w:val="24"/>
        </w:rPr>
        <w:t xml:space="preserve">iepriekš </w:t>
      </w:r>
      <w:r w:rsidRPr="00110A5D">
        <w:rPr>
          <w:rFonts w:ascii="Times New Roman" w:hAnsi="Times New Roman"/>
          <w:sz w:val="24"/>
          <w:szCs w:val="24"/>
        </w:rPr>
        <w:t xml:space="preserve">rakstveidā </w:t>
      </w:r>
      <w:r>
        <w:rPr>
          <w:rFonts w:ascii="Times New Roman" w:hAnsi="Times New Roman"/>
          <w:sz w:val="24"/>
          <w:szCs w:val="24"/>
        </w:rPr>
        <w:t xml:space="preserve">par to </w:t>
      </w:r>
      <w:r w:rsidRPr="00110A5D">
        <w:rPr>
          <w:rFonts w:ascii="Times New Roman" w:hAnsi="Times New Roman"/>
          <w:sz w:val="24"/>
          <w:szCs w:val="24"/>
        </w:rPr>
        <w:t xml:space="preserve">paziņojot </w:t>
      </w:r>
      <w:r w:rsidRPr="00110A5D">
        <w:rPr>
          <w:rFonts w:ascii="Times New Roman" w:hAnsi="Times New Roman"/>
          <w:b/>
          <w:sz w:val="24"/>
          <w:szCs w:val="24"/>
        </w:rPr>
        <w:t>Izpildītājam</w:t>
      </w:r>
      <w:r w:rsidRPr="00110A5D">
        <w:rPr>
          <w:rFonts w:ascii="Times New Roman" w:hAnsi="Times New Roman"/>
          <w:sz w:val="24"/>
          <w:szCs w:val="24"/>
        </w:rPr>
        <w:t xml:space="preserve">, vienpusējā kārtā atkāpties no </w:t>
      </w:r>
      <w:r w:rsidRPr="00110A5D">
        <w:rPr>
          <w:rFonts w:ascii="Times New Roman" w:hAnsi="Times New Roman"/>
          <w:b/>
          <w:sz w:val="24"/>
          <w:szCs w:val="24"/>
        </w:rPr>
        <w:t>Līguma</w:t>
      </w:r>
      <w:r w:rsidRPr="00110A5D">
        <w:rPr>
          <w:rFonts w:ascii="Times New Roman" w:hAnsi="Times New Roman"/>
          <w:sz w:val="24"/>
          <w:szCs w:val="24"/>
        </w:rPr>
        <w:t>.</w:t>
      </w:r>
    </w:p>
    <w:p w14:paraId="36E98016"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110A5D">
        <w:rPr>
          <w:rFonts w:ascii="Times New Roman" w:hAnsi="Times New Roman"/>
          <w:b/>
          <w:sz w:val="24"/>
          <w:szCs w:val="24"/>
        </w:rPr>
        <w:t>Pasūtītājam</w:t>
      </w:r>
      <w:r w:rsidRPr="00110A5D">
        <w:rPr>
          <w:rFonts w:ascii="Times New Roman" w:hAnsi="Times New Roman"/>
          <w:sz w:val="24"/>
          <w:szCs w:val="24"/>
        </w:rPr>
        <w:t xml:space="preserve"> ir tiesības, </w:t>
      </w:r>
      <w:r>
        <w:rPr>
          <w:rFonts w:ascii="Times New Roman" w:hAnsi="Times New Roman"/>
          <w:sz w:val="24"/>
          <w:szCs w:val="24"/>
        </w:rPr>
        <w:t xml:space="preserve">iepriekš </w:t>
      </w:r>
      <w:r w:rsidRPr="00110A5D">
        <w:rPr>
          <w:rFonts w:ascii="Times New Roman" w:hAnsi="Times New Roman"/>
          <w:sz w:val="24"/>
          <w:szCs w:val="24"/>
        </w:rPr>
        <w:t xml:space="preserve">rakstveidā paziņojot </w:t>
      </w:r>
      <w:r>
        <w:rPr>
          <w:rFonts w:ascii="Times New Roman" w:hAnsi="Times New Roman"/>
          <w:sz w:val="24"/>
          <w:szCs w:val="24"/>
        </w:rPr>
        <w:t xml:space="preserve">par to </w:t>
      </w:r>
      <w:r w:rsidRPr="00110A5D">
        <w:rPr>
          <w:rFonts w:ascii="Times New Roman" w:hAnsi="Times New Roman"/>
          <w:b/>
          <w:sz w:val="24"/>
          <w:szCs w:val="24"/>
        </w:rPr>
        <w:t>Izpildītājam</w:t>
      </w:r>
      <w:r w:rsidRPr="00110A5D">
        <w:rPr>
          <w:rFonts w:ascii="Times New Roman" w:hAnsi="Times New Roman"/>
          <w:sz w:val="24"/>
          <w:szCs w:val="24"/>
        </w:rPr>
        <w:t xml:space="preserve">, vienpusējā kārtā atkāpties no </w:t>
      </w:r>
      <w:r w:rsidRPr="00110A5D">
        <w:rPr>
          <w:rFonts w:ascii="Times New Roman" w:hAnsi="Times New Roman"/>
          <w:b/>
          <w:sz w:val="24"/>
          <w:szCs w:val="24"/>
        </w:rPr>
        <w:t>Līguma</w:t>
      </w:r>
      <w:r w:rsidRPr="00110A5D">
        <w:rPr>
          <w:rFonts w:ascii="Times New Roman" w:hAnsi="Times New Roman"/>
          <w:sz w:val="24"/>
          <w:szCs w:val="24"/>
        </w:rPr>
        <w:t>, ja</w:t>
      </w:r>
      <w:r w:rsidRPr="00110A5D">
        <w:rPr>
          <w:rFonts w:ascii="Times New Roman" w:hAnsi="Times New Roman"/>
          <w:b/>
          <w:sz w:val="24"/>
          <w:szCs w:val="24"/>
        </w:rPr>
        <w:t xml:space="preserve"> Izpildītājam</w:t>
      </w:r>
      <w:r w:rsidRPr="00110A5D">
        <w:rPr>
          <w:rFonts w:ascii="Times New Roman" w:hAnsi="Times New Roman"/>
          <w:sz w:val="24"/>
          <w:szCs w:val="24"/>
        </w:rPr>
        <w:t xml:space="preserve"> piemērotā līgumsoda apmērs sasniedzis 10% (desmit procentus) no </w:t>
      </w:r>
      <w:r w:rsidRPr="00110A5D">
        <w:rPr>
          <w:rFonts w:ascii="Times New Roman" w:hAnsi="Times New Roman"/>
          <w:b/>
          <w:sz w:val="24"/>
          <w:szCs w:val="24"/>
        </w:rPr>
        <w:t>Līguma</w:t>
      </w:r>
      <w:r w:rsidRPr="00110A5D">
        <w:rPr>
          <w:rFonts w:ascii="Times New Roman" w:hAnsi="Times New Roman"/>
          <w:sz w:val="24"/>
          <w:szCs w:val="24"/>
        </w:rPr>
        <w:t xml:space="preserve"> summas.</w:t>
      </w:r>
    </w:p>
    <w:p w14:paraId="36E389F5"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C1709C">
        <w:rPr>
          <w:rFonts w:ascii="Times New Roman" w:hAnsi="Times New Roman"/>
          <w:sz w:val="24"/>
          <w:szCs w:val="24"/>
        </w:rPr>
        <w:t xml:space="preserve">Gadījumā, ja </w:t>
      </w:r>
      <w:r w:rsidRPr="00C1709C">
        <w:rPr>
          <w:rFonts w:ascii="Times New Roman" w:hAnsi="Times New Roman"/>
          <w:b/>
          <w:sz w:val="24"/>
          <w:szCs w:val="24"/>
        </w:rPr>
        <w:t xml:space="preserve">Pasūtītājam </w:t>
      </w:r>
      <w:r w:rsidRPr="00C1709C">
        <w:rPr>
          <w:rFonts w:ascii="Times New Roman" w:hAnsi="Times New Roman"/>
          <w:sz w:val="24"/>
          <w:szCs w:val="24"/>
        </w:rPr>
        <w:t xml:space="preserve">zudusi nepieciešamība saņemt </w:t>
      </w:r>
      <w:r w:rsidRPr="00C1709C">
        <w:rPr>
          <w:rFonts w:ascii="Times New Roman" w:hAnsi="Times New Roman"/>
          <w:b/>
          <w:sz w:val="24"/>
          <w:szCs w:val="24"/>
        </w:rPr>
        <w:t>Pakalpojumu</w:t>
      </w:r>
      <w:r w:rsidRPr="00C1709C">
        <w:rPr>
          <w:rFonts w:ascii="Times New Roman" w:hAnsi="Times New Roman"/>
          <w:sz w:val="24"/>
          <w:szCs w:val="24"/>
        </w:rPr>
        <w:t xml:space="preserve"> no </w:t>
      </w:r>
      <w:r w:rsidRPr="00C1709C">
        <w:rPr>
          <w:rFonts w:ascii="Times New Roman" w:hAnsi="Times New Roman"/>
          <w:b/>
          <w:sz w:val="24"/>
          <w:szCs w:val="24"/>
        </w:rPr>
        <w:t xml:space="preserve">Izpildītāja </w:t>
      </w:r>
      <w:r w:rsidRPr="00C1709C">
        <w:rPr>
          <w:rFonts w:ascii="Times New Roman" w:hAnsi="Times New Roman"/>
          <w:sz w:val="24"/>
          <w:szCs w:val="24"/>
        </w:rPr>
        <w:t xml:space="preserve">vai </w:t>
      </w:r>
      <w:r w:rsidRPr="00C1709C">
        <w:rPr>
          <w:rFonts w:ascii="Times New Roman" w:hAnsi="Times New Roman"/>
          <w:b/>
          <w:sz w:val="24"/>
          <w:szCs w:val="24"/>
        </w:rPr>
        <w:t xml:space="preserve">Pasūtītājam </w:t>
      </w:r>
      <w:r w:rsidRPr="00C1709C">
        <w:rPr>
          <w:rFonts w:ascii="Times New Roman" w:hAnsi="Times New Roman"/>
          <w:sz w:val="24"/>
          <w:szCs w:val="24"/>
        </w:rPr>
        <w:t xml:space="preserve">nav pieejami finanšu līdzekļi </w:t>
      </w:r>
      <w:r w:rsidRPr="00C1709C">
        <w:rPr>
          <w:rFonts w:ascii="Times New Roman" w:hAnsi="Times New Roman"/>
          <w:b/>
          <w:sz w:val="24"/>
          <w:szCs w:val="24"/>
        </w:rPr>
        <w:t>Līguma</w:t>
      </w:r>
      <w:r w:rsidRPr="00C1709C">
        <w:rPr>
          <w:rFonts w:ascii="Times New Roman" w:hAnsi="Times New Roman"/>
          <w:sz w:val="24"/>
          <w:szCs w:val="24"/>
        </w:rPr>
        <w:t xml:space="preserve"> izpildei, </w:t>
      </w:r>
      <w:r w:rsidRPr="00C1709C">
        <w:rPr>
          <w:rFonts w:ascii="Times New Roman" w:hAnsi="Times New Roman"/>
          <w:b/>
          <w:sz w:val="24"/>
          <w:szCs w:val="24"/>
        </w:rPr>
        <w:t>Pasūtītājam</w:t>
      </w:r>
      <w:r w:rsidRPr="00C1709C">
        <w:rPr>
          <w:rFonts w:ascii="Times New Roman" w:hAnsi="Times New Roman"/>
          <w:sz w:val="24"/>
          <w:szCs w:val="24"/>
        </w:rPr>
        <w:t xml:space="preserve"> ir tiesības vismaz 10 (desmit) dienas iepriekš, </w:t>
      </w:r>
      <w:r>
        <w:rPr>
          <w:rFonts w:ascii="Times New Roman" w:hAnsi="Times New Roman"/>
          <w:sz w:val="24"/>
          <w:szCs w:val="24"/>
        </w:rPr>
        <w:t xml:space="preserve">iepriekš </w:t>
      </w:r>
      <w:r w:rsidRPr="00C1709C">
        <w:rPr>
          <w:rFonts w:ascii="Times New Roman" w:hAnsi="Times New Roman"/>
          <w:sz w:val="24"/>
          <w:szCs w:val="24"/>
        </w:rPr>
        <w:t xml:space="preserve">rakstveidā paziņojot </w:t>
      </w:r>
      <w:r>
        <w:rPr>
          <w:rFonts w:ascii="Times New Roman" w:hAnsi="Times New Roman"/>
          <w:sz w:val="24"/>
          <w:szCs w:val="24"/>
        </w:rPr>
        <w:t xml:space="preserve">par to </w:t>
      </w:r>
      <w:r w:rsidRPr="00C1709C">
        <w:rPr>
          <w:rFonts w:ascii="Times New Roman" w:hAnsi="Times New Roman"/>
          <w:b/>
          <w:sz w:val="24"/>
          <w:szCs w:val="24"/>
        </w:rPr>
        <w:t>Izpildītājam</w:t>
      </w:r>
      <w:r w:rsidRPr="00C1709C">
        <w:rPr>
          <w:rFonts w:ascii="Times New Roman" w:hAnsi="Times New Roman"/>
          <w:sz w:val="24"/>
          <w:szCs w:val="24"/>
        </w:rPr>
        <w:t xml:space="preserve">, vienpusējā kārtā atkāpties no </w:t>
      </w:r>
      <w:r w:rsidRPr="00C1709C">
        <w:rPr>
          <w:rFonts w:ascii="Times New Roman" w:hAnsi="Times New Roman"/>
          <w:b/>
          <w:sz w:val="24"/>
          <w:szCs w:val="24"/>
        </w:rPr>
        <w:t>Līguma</w:t>
      </w:r>
      <w:r w:rsidRPr="00C1709C">
        <w:rPr>
          <w:rFonts w:ascii="Times New Roman" w:hAnsi="Times New Roman"/>
          <w:sz w:val="24"/>
          <w:szCs w:val="24"/>
        </w:rPr>
        <w:t>.</w:t>
      </w:r>
    </w:p>
    <w:p w14:paraId="52305E29" w14:textId="77777777" w:rsidR="00691B2A"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C1709C">
        <w:rPr>
          <w:rFonts w:ascii="Times New Roman" w:hAnsi="Times New Roman"/>
          <w:b/>
          <w:sz w:val="24"/>
          <w:szCs w:val="24"/>
        </w:rPr>
        <w:t>Izpildītājam</w:t>
      </w:r>
      <w:r w:rsidRPr="00C1709C">
        <w:rPr>
          <w:rFonts w:ascii="Times New Roman" w:hAnsi="Times New Roman"/>
          <w:sz w:val="24"/>
          <w:szCs w:val="24"/>
        </w:rPr>
        <w:t xml:space="preserve"> ir tiesības, </w:t>
      </w:r>
      <w:r>
        <w:rPr>
          <w:rFonts w:ascii="Times New Roman" w:hAnsi="Times New Roman"/>
          <w:sz w:val="24"/>
          <w:szCs w:val="24"/>
        </w:rPr>
        <w:t xml:space="preserve">iepriekš </w:t>
      </w:r>
      <w:r w:rsidRPr="00C1709C">
        <w:rPr>
          <w:rFonts w:ascii="Times New Roman" w:hAnsi="Times New Roman"/>
          <w:sz w:val="24"/>
          <w:szCs w:val="24"/>
        </w:rPr>
        <w:t>rakstveidā paziņojot</w:t>
      </w:r>
      <w:r>
        <w:rPr>
          <w:rFonts w:ascii="Times New Roman" w:hAnsi="Times New Roman"/>
          <w:sz w:val="24"/>
          <w:szCs w:val="24"/>
        </w:rPr>
        <w:t xml:space="preserve"> par to</w:t>
      </w:r>
      <w:r w:rsidRPr="00C1709C">
        <w:rPr>
          <w:rFonts w:ascii="Times New Roman" w:hAnsi="Times New Roman"/>
          <w:sz w:val="24"/>
          <w:szCs w:val="24"/>
        </w:rPr>
        <w:t xml:space="preserve"> </w:t>
      </w:r>
      <w:r w:rsidRPr="00C1709C">
        <w:rPr>
          <w:rFonts w:ascii="Times New Roman" w:hAnsi="Times New Roman"/>
          <w:b/>
          <w:sz w:val="24"/>
          <w:szCs w:val="24"/>
        </w:rPr>
        <w:t>Pasūtītājam</w:t>
      </w:r>
      <w:r w:rsidRPr="00C1709C">
        <w:rPr>
          <w:rFonts w:ascii="Times New Roman" w:hAnsi="Times New Roman"/>
          <w:sz w:val="24"/>
          <w:szCs w:val="24"/>
        </w:rPr>
        <w:t xml:space="preserve">, vienpusējā kārtā atkāpties no </w:t>
      </w:r>
      <w:r w:rsidRPr="00C1709C">
        <w:rPr>
          <w:rFonts w:ascii="Times New Roman" w:hAnsi="Times New Roman"/>
          <w:b/>
          <w:sz w:val="24"/>
          <w:szCs w:val="24"/>
        </w:rPr>
        <w:t>Līguma</w:t>
      </w:r>
      <w:r w:rsidRPr="00C1709C">
        <w:rPr>
          <w:rFonts w:ascii="Times New Roman" w:hAnsi="Times New Roman"/>
          <w:sz w:val="24"/>
          <w:szCs w:val="24"/>
        </w:rPr>
        <w:t xml:space="preserve">, ja </w:t>
      </w:r>
      <w:r w:rsidRPr="00C1709C">
        <w:rPr>
          <w:rFonts w:ascii="Times New Roman" w:hAnsi="Times New Roman"/>
          <w:b/>
          <w:sz w:val="24"/>
          <w:szCs w:val="24"/>
        </w:rPr>
        <w:t>Pasūtītājs</w:t>
      </w:r>
      <w:r w:rsidRPr="00C1709C">
        <w:rPr>
          <w:rFonts w:ascii="Times New Roman" w:hAnsi="Times New Roman"/>
          <w:sz w:val="24"/>
          <w:szCs w:val="24"/>
        </w:rPr>
        <w:t xml:space="preserve"> kavē </w:t>
      </w:r>
      <w:r w:rsidRPr="00C1709C">
        <w:rPr>
          <w:rFonts w:ascii="Times New Roman" w:hAnsi="Times New Roman"/>
          <w:b/>
          <w:sz w:val="24"/>
          <w:szCs w:val="24"/>
        </w:rPr>
        <w:t>Līguma</w:t>
      </w:r>
      <w:r w:rsidRPr="00C1709C">
        <w:rPr>
          <w:rFonts w:ascii="Times New Roman" w:hAnsi="Times New Roman"/>
          <w:sz w:val="24"/>
          <w:szCs w:val="24"/>
        </w:rPr>
        <w:t xml:space="preserve"> 2.4.punktā norādīto samaksas termiņu ilgāk par 30 (trīsdesmit) kalendārajām dienām.</w:t>
      </w:r>
    </w:p>
    <w:p w14:paraId="249922CA" w14:textId="77777777" w:rsidR="00691B2A" w:rsidRPr="00C1709C"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C1709C">
        <w:rPr>
          <w:rFonts w:ascii="Times New Roman" w:hAnsi="Times New Roman"/>
          <w:b/>
          <w:sz w:val="24"/>
          <w:szCs w:val="24"/>
        </w:rPr>
        <w:t>Līguma</w:t>
      </w:r>
      <w:r w:rsidRPr="00C82708">
        <w:rPr>
          <w:rFonts w:ascii="Times New Roman" w:hAnsi="Times New Roman"/>
          <w:sz w:val="24"/>
          <w:szCs w:val="24"/>
        </w:rPr>
        <w:t xml:space="preserve"> izbeigšanas</w:t>
      </w:r>
      <w:r w:rsidRPr="00C1709C">
        <w:rPr>
          <w:rFonts w:ascii="Times New Roman" w:hAnsi="Times New Roman"/>
          <w:sz w:val="24"/>
          <w:szCs w:val="24"/>
        </w:rPr>
        <w:t xml:space="preserve"> gadījumā </w:t>
      </w:r>
      <w:r w:rsidRPr="00C1709C">
        <w:rPr>
          <w:rFonts w:ascii="Times New Roman" w:hAnsi="Times New Roman"/>
          <w:b/>
          <w:sz w:val="24"/>
          <w:szCs w:val="24"/>
        </w:rPr>
        <w:t>Līdzēji</w:t>
      </w:r>
      <w:r w:rsidRPr="00C1709C">
        <w:rPr>
          <w:rFonts w:ascii="Times New Roman" w:hAnsi="Times New Roman"/>
          <w:sz w:val="24"/>
          <w:szCs w:val="24"/>
        </w:rPr>
        <w:t xml:space="preserve"> rakstveidā vienojas par galējo norēķinu atbilstoši izpildītajiem un pieņemtajiem </w:t>
      </w:r>
      <w:r w:rsidRPr="00C1709C">
        <w:rPr>
          <w:rFonts w:ascii="Times New Roman" w:hAnsi="Times New Roman"/>
          <w:b/>
          <w:sz w:val="24"/>
          <w:szCs w:val="24"/>
        </w:rPr>
        <w:t>Pakalpojumiem</w:t>
      </w:r>
      <w:r w:rsidRPr="00C1709C">
        <w:rPr>
          <w:rFonts w:ascii="Times New Roman" w:hAnsi="Times New Roman"/>
          <w:sz w:val="24"/>
          <w:szCs w:val="24"/>
        </w:rPr>
        <w:t xml:space="preserve"> un izrakstītajiem rēķiniem.</w:t>
      </w:r>
    </w:p>
    <w:p w14:paraId="21D85555" w14:textId="77777777" w:rsidR="00691B2A" w:rsidRPr="00C1709C" w:rsidRDefault="00691B2A" w:rsidP="00691B2A">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C1709C">
        <w:rPr>
          <w:rFonts w:ascii="Times New Roman" w:hAnsi="Times New Roman"/>
          <w:b/>
          <w:sz w:val="24"/>
          <w:szCs w:val="24"/>
        </w:rPr>
        <w:t>Līguma</w:t>
      </w:r>
      <w:r w:rsidRPr="00C1709C">
        <w:rPr>
          <w:rFonts w:ascii="Times New Roman" w:hAnsi="Times New Roman"/>
          <w:sz w:val="24"/>
          <w:szCs w:val="24"/>
        </w:rPr>
        <w:t xml:space="preserve"> izbeigšana neatbrīvo </w:t>
      </w:r>
      <w:r w:rsidRPr="00C1709C">
        <w:rPr>
          <w:rFonts w:ascii="Times New Roman" w:hAnsi="Times New Roman"/>
          <w:b/>
          <w:sz w:val="24"/>
          <w:szCs w:val="24"/>
        </w:rPr>
        <w:t>Līdzējus</w:t>
      </w:r>
      <w:r w:rsidRPr="00C1709C">
        <w:rPr>
          <w:rFonts w:ascii="Times New Roman" w:hAnsi="Times New Roman"/>
          <w:sz w:val="24"/>
          <w:szCs w:val="24"/>
        </w:rPr>
        <w:t xml:space="preserve"> no pienākuma maksāt līgumsodu.</w:t>
      </w:r>
    </w:p>
    <w:p w14:paraId="034E6F54" w14:textId="77777777" w:rsidR="00691B2A" w:rsidRPr="00136832" w:rsidRDefault="00691B2A" w:rsidP="00691B2A">
      <w:pPr>
        <w:autoSpaceDE w:val="0"/>
        <w:autoSpaceDN w:val="0"/>
        <w:adjustRightInd w:val="0"/>
        <w:spacing w:after="0" w:line="240" w:lineRule="auto"/>
        <w:jc w:val="center"/>
        <w:rPr>
          <w:rFonts w:ascii="Times New Roman" w:hAnsi="Times New Roman"/>
          <w:b/>
          <w:bCs/>
          <w:sz w:val="24"/>
          <w:szCs w:val="24"/>
        </w:rPr>
      </w:pPr>
    </w:p>
    <w:p w14:paraId="7311ADFF" w14:textId="77777777" w:rsidR="00691B2A" w:rsidRDefault="00691B2A" w:rsidP="00691B2A">
      <w:pPr>
        <w:numPr>
          <w:ilvl w:val="0"/>
          <w:numId w:val="5"/>
        </w:numPr>
        <w:autoSpaceDE w:val="0"/>
        <w:autoSpaceDN w:val="0"/>
        <w:adjustRightInd w:val="0"/>
        <w:spacing w:after="0" w:line="240" w:lineRule="auto"/>
        <w:ind w:left="0" w:firstLine="0"/>
        <w:jc w:val="center"/>
        <w:rPr>
          <w:rFonts w:ascii="Times New Roman" w:hAnsi="Times New Roman"/>
          <w:b/>
          <w:bCs/>
          <w:caps/>
          <w:sz w:val="24"/>
          <w:szCs w:val="24"/>
        </w:rPr>
      </w:pPr>
      <w:r w:rsidRPr="00136832">
        <w:rPr>
          <w:rFonts w:ascii="Times New Roman" w:hAnsi="Times New Roman"/>
          <w:b/>
          <w:bCs/>
          <w:caps/>
          <w:sz w:val="24"/>
          <w:szCs w:val="24"/>
        </w:rPr>
        <w:t>Nepārvaramas varas apstākļi</w:t>
      </w:r>
    </w:p>
    <w:p w14:paraId="084D1098" w14:textId="77777777" w:rsidR="00691B2A" w:rsidRPr="00E92678" w:rsidRDefault="00691B2A" w:rsidP="00691B2A">
      <w:pPr>
        <w:numPr>
          <w:ilvl w:val="1"/>
          <w:numId w:val="5"/>
        </w:numPr>
        <w:spacing w:after="0" w:line="240" w:lineRule="auto"/>
        <w:ind w:left="567" w:hanging="567"/>
        <w:contextualSpacing/>
        <w:jc w:val="both"/>
        <w:rPr>
          <w:rFonts w:ascii="Times New Roman" w:hAnsi="Times New Roman"/>
          <w:sz w:val="24"/>
          <w:szCs w:val="24"/>
        </w:rPr>
      </w:pPr>
      <w:r>
        <w:rPr>
          <w:rFonts w:ascii="Times New Roman" w:hAnsi="Times New Roman"/>
          <w:b/>
          <w:sz w:val="24"/>
          <w:szCs w:val="24"/>
        </w:rPr>
        <w:t>Līdzēji</w:t>
      </w:r>
      <w:r>
        <w:rPr>
          <w:rFonts w:ascii="Times New Roman" w:hAnsi="Times New Roman"/>
          <w:sz w:val="24"/>
          <w:szCs w:val="24"/>
        </w:rPr>
        <w:t xml:space="preserve"> nav atbildīgi</w:t>
      </w:r>
      <w:r w:rsidRPr="00E92678">
        <w:rPr>
          <w:rFonts w:ascii="Times New Roman" w:hAnsi="Times New Roman"/>
          <w:sz w:val="24"/>
          <w:szCs w:val="24"/>
        </w:rPr>
        <w:t xml:space="preserve"> par savu līgumsaistību neizpildi vai nepienācīgu izpildi, ja tā radusies nepārvaramas varas apstākļu rezultātā (piemēram, karadarbība, dabas katastrofas, ugunsgrēks, normatīvo aktu pieņemšana, valsts varas vai pašvaldības institūciju pieņem</w:t>
      </w:r>
      <w:r>
        <w:rPr>
          <w:rFonts w:ascii="Times New Roman" w:hAnsi="Times New Roman"/>
          <w:sz w:val="24"/>
          <w:szCs w:val="24"/>
        </w:rPr>
        <w:t>tie lēmumi u.c.), un kuru</w:t>
      </w:r>
      <w:r w:rsidRPr="00E92678">
        <w:rPr>
          <w:rFonts w:ascii="Times New Roman" w:hAnsi="Times New Roman"/>
          <w:sz w:val="24"/>
          <w:szCs w:val="24"/>
        </w:rPr>
        <w:t xml:space="preserve"> </w:t>
      </w:r>
      <w:r>
        <w:rPr>
          <w:rFonts w:ascii="Times New Roman" w:hAnsi="Times New Roman"/>
          <w:b/>
          <w:sz w:val="24"/>
          <w:szCs w:val="24"/>
        </w:rPr>
        <w:t>Līdzēji</w:t>
      </w:r>
      <w:r w:rsidRPr="00E92678">
        <w:rPr>
          <w:rFonts w:ascii="Times New Roman" w:hAnsi="Times New Roman"/>
          <w:sz w:val="24"/>
          <w:szCs w:val="24"/>
        </w:rPr>
        <w:t xml:space="preserve"> </w:t>
      </w:r>
      <w:r>
        <w:rPr>
          <w:rFonts w:ascii="Times New Roman" w:hAnsi="Times New Roman"/>
          <w:sz w:val="24"/>
          <w:szCs w:val="24"/>
        </w:rPr>
        <w:t>nevarēja paredzēt vai novērst šā</w:t>
      </w:r>
      <w:r w:rsidRPr="00E92678">
        <w:rPr>
          <w:rFonts w:ascii="Times New Roman" w:hAnsi="Times New Roman"/>
          <w:sz w:val="24"/>
          <w:szCs w:val="24"/>
        </w:rPr>
        <w:t xml:space="preserve"> </w:t>
      </w:r>
      <w:r w:rsidRPr="00E92678">
        <w:rPr>
          <w:rFonts w:ascii="Times New Roman" w:hAnsi="Times New Roman"/>
          <w:b/>
          <w:sz w:val="24"/>
          <w:szCs w:val="24"/>
        </w:rPr>
        <w:t>L</w:t>
      </w:r>
      <w:r>
        <w:rPr>
          <w:rFonts w:ascii="Times New Roman" w:hAnsi="Times New Roman"/>
          <w:b/>
          <w:sz w:val="24"/>
          <w:szCs w:val="24"/>
        </w:rPr>
        <w:t>īguma</w:t>
      </w:r>
      <w:r w:rsidRPr="00E92678">
        <w:rPr>
          <w:rFonts w:ascii="Times New Roman" w:hAnsi="Times New Roman"/>
          <w:sz w:val="24"/>
          <w:szCs w:val="24"/>
        </w:rPr>
        <w:t xml:space="preserve"> noslēgšanas brīdī un kuriem iestājoties </w:t>
      </w:r>
      <w:r>
        <w:rPr>
          <w:rFonts w:ascii="Times New Roman" w:hAnsi="Times New Roman"/>
          <w:b/>
          <w:sz w:val="24"/>
          <w:szCs w:val="24"/>
        </w:rPr>
        <w:t>Līdzēji</w:t>
      </w:r>
      <w:r w:rsidRPr="00E92678">
        <w:rPr>
          <w:rFonts w:ascii="Times New Roman" w:hAnsi="Times New Roman"/>
          <w:sz w:val="24"/>
          <w:szCs w:val="24"/>
        </w:rPr>
        <w:t xml:space="preserve"> objektīvi nevar izpildīt uzņemtās saistības.</w:t>
      </w:r>
    </w:p>
    <w:p w14:paraId="0F82527E" w14:textId="77777777" w:rsidR="00691B2A" w:rsidRPr="00E92678" w:rsidRDefault="00691B2A" w:rsidP="00691B2A">
      <w:pPr>
        <w:numPr>
          <w:ilvl w:val="1"/>
          <w:numId w:val="5"/>
        </w:numPr>
        <w:spacing w:after="0" w:line="240" w:lineRule="auto"/>
        <w:ind w:left="567" w:hanging="567"/>
        <w:contextualSpacing/>
        <w:jc w:val="both"/>
        <w:rPr>
          <w:rFonts w:ascii="Times New Roman" w:hAnsi="Times New Roman"/>
          <w:sz w:val="24"/>
          <w:szCs w:val="24"/>
        </w:rPr>
      </w:pPr>
      <w:r w:rsidRPr="00E92678">
        <w:rPr>
          <w:rFonts w:ascii="Times New Roman" w:hAnsi="Times New Roman"/>
          <w:sz w:val="24"/>
          <w:szCs w:val="24"/>
        </w:rPr>
        <w:t>Par nepārvaramas varas apstākļiem atzīst notikumu, kas atbilst visām šīm pazīmēm:</w:t>
      </w:r>
    </w:p>
    <w:p w14:paraId="15A352E4" w14:textId="77777777" w:rsidR="00691B2A" w:rsidRPr="00E92678" w:rsidRDefault="00691B2A" w:rsidP="00691B2A">
      <w:pPr>
        <w:numPr>
          <w:ilvl w:val="2"/>
          <w:numId w:val="5"/>
        </w:numPr>
        <w:spacing w:after="0" w:line="240" w:lineRule="auto"/>
        <w:ind w:left="1287"/>
        <w:contextualSpacing/>
        <w:jc w:val="both"/>
        <w:rPr>
          <w:rFonts w:ascii="Times New Roman" w:hAnsi="Times New Roman"/>
          <w:sz w:val="24"/>
          <w:szCs w:val="24"/>
        </w:rPr>
      </w:pPr>
      <w:r w:rsidRPr="00E92678">
        <w:rPr>
          <w:rFonts w:ascii="Times New Roman" w:hAnsi="Times New Roman"/>
          <w:sz w:val="24"/>
          <w:szCs w:val="24"/>
        </w:rPr>
        <w:t>no kura nav iespējams izvairīties un kura sekas nav iespējams pārvarēt;</w:t>
      </w:r>
    </w:p>
    <w:p w14:paraId="35AFA143" w14:textId="77777777" w:rsidR="00691B2A" w:rsidRPr="00E92678" w:rsidRDefault="00691B2A" w:rsidP="00691B2A">
      <w:pPr>
        <w:numPr>
          <w:ilvl w:val="2"/>
          <w:numId w:val="5"/>
        </w:numPr>
        <w:spacing w:after="0" w:line="240" w:lineRule="auto"/>
        <w:ind w:left="1287"/>
        <w:contextualSpacing/>
        <w:jc w:val="both"/>
        <w:rPr>
          <w:rFonts w:ascii="Times New Roman" w:hAnsi="Times New Roman"/>
          <w:sz w:val="24"/>
          <w:szCs w:val="24"/>
        </w:rPr>
      </w:pPr>
      <w:r w:rsidRPr="00E92678">
        <w:rPr>
          <w:rFonts w:ascii="Times New Roman" w:hAnsi="Times New Roman"/>
          <w:sz w:val="24"/>
          <w:szCs w:val="24"/>
        </w:rPr>
        <w:t>kuru līguma slēgšanas brīdī nebija iespējams paredzēt;</w:t>
      </w:r>
    </w:p>
    <w:p w14:paraId="2DCA562A" w14:textId="77777777" w:rsidR="00691B2A" w:rsidRPr="00E92678" w:rsidRDefault="00691B2A" w:rsidP="00691B2A">
      <w:pPr>
        <w:numPr>
          <w:ilvl w:val="2"/>
          <w:numId w:val="5"/>
        </w:numPr>
        <w:spacing w:after="0" w:line="240" w:lineRule="auto"/>
        <w:ind w:left="1287"/>
        <w:contextualSpacing/>
        <w:jc w:val="both"/>
        <w:rPr>
          <w:rFonts w:ascii="Times New Roman" w:hAnsi="Times New Roman"/>
          <w:sz w:val="24"/>
          <w:szCs w:val="24"/>
        </w:rPr>
      </w:pPr>
      <w:r w:rsidRPr="00E92678">
        <w:rPr>
          <w:rFonts w:ascii="Times New Roman" w:hAnsi="Times New Roman"/>
          <w:sz w:val="24"/>
          <w:szCs w:val="24"/>
        </w:rPr>
        <w:t>kas nav radies līdzēja vai tā kontrolē esošas personas kļūdas vai rīcības dēļ;</w:t>
      </w:r>
    </w:p>
    <w:p w14:paraId="46586665" w14:textId="77777777" w:rsidR="00691B2A" w:rsidRPr="00E92678" w:rsidRDefault="00691B2A" w:rsidP="00691B2A">
      <w:pPr>
        <w:numPr>
          <w:ilvl w:val="2"/>
          <w:numId w:val="5"/>
        </w:numPr>
        <w:spacing w:after="0" w:line="240" w:lineRule="auto"/>
        <w:ind w:left="1287"/>
        <w:contextualSpacing/>
        <w:jc w:val="both"/>
        <w:rPr>
          <w:rFonts w:ascii="Times New Roman" w:hAnsi="Times New Roman"/>
          <w:sz w:val="24"/>
          <w:szCs w:val="24"/>
        </w:rPr>
      </w:pPr>
      <w:r w:rsidRPr="00E92678">
        <w:rPr>
          <w:rFonts w:ascii="Times New Roman" w:hAnsi="Times New Roman"/>
          <w:sz w:val="24"/>
          <w:szCs w:val="24"/>
        </w:rPr>
        <w:t>kas padara saistību izpildi ne tikai apgrūtinošu, bet arī neiespējamu.</w:t>
      </w:r>
    </w:p>
    <w:p w14:paraId="485D0210" w14:textId="77777777" w:rsidR="00691B2A" w:rsidRPr="00E92678" w:rsidRDefault="00691B2A" w:rsidP="00691B2A">
      <w:pPr>
        <w:numPr>
          <w:ilvl w:val="1"/>
          <w:numId w:val="5"/>
        </w:numPr>
        <w:spacing w:after="0" w:line="240" w:lineRule="auto"/>
        <w:ind w:left="567" w:hanging="567"/>
        <w:contextualSpacing/>
        <w:jc w:val="both"/>
        <w:rPr>
          <w:rFonts w:ascii="Times New Roman" w:hAnsi="Times New Roman"/>
          <w:sz w:val="24"/>
          <w:szCs w:val="24"/>
        </w:rPr>
      </w:pPr>
      <w:r>
        <w:rPr>
          <w:rFonts w:ascii="Times New Roman" w:hAnsi="Times New Roman"/>
          <w:b/>
          <w:sz w:val="24"/>
          <w:szCs w:val="24"/>
        </w:rPr>
        <w:t>Līdzējs</w:t>
      </w:r>
      <w:r>
        <w:rPr>
          <w:rFonts w:ascii="Times New Roman" w:hAnsi="Times New Roman"/>
          <w:sz w:val="24"/>
          <w:szCs w:val="24"/>
        </w:rPr>
        <w:t>, kuram</w:t>
      </w:r>
      <w:r w:rsidRPr="00E92678">
        <w:rPr>
          <w:rFonts w:ascii="Times New Roman" w:hAnsi="Times New Roman"/>
          <w:sz w:val="24"/>
          <w:szCs w:val="24"/>
        </w:rPr>
        <w:t xml:space="preserve"> kļuvis neiespējami izpildīt </w:t>
      </w:r>
      <w:r w:rsidRPr="00E92678">
        <w:rPr>
          <w:rFonts w:ascii="Times New Roman" w:hAnsi="Times New Roman"/>
          <w:b/>
          <w:sz w:val="24"/>
          <w:szCs w:val="24"/>
        </w:rPr>
        <w:t>L</w:t>
      </w:r>
      <w:r>
        <w:rPr>
          <w:rFonts w:ascii="Times New Roman" w:hAnsi="Times New Roman"/>
          <w:b/>
          <w:sz w:val="24"/>
          <w:szCs w:val="24"/>
        </w:rPr>
        <w:t>īgumā</w:t>
      </w:r>
      <w:r w:rsidRPr="00E92678">
        <w:rPr>
          <w:rFonts w:ascii="Times New Roman" w:hAnsi="Times New Roman"/>
          <w:sz w:val="24"/>
          <w:szCs w:val="24"/>
        </w:rPr>
        <w:t xml:space="preserve"> noteiktās saistības nepārvaramas varas apstākļu rezultātā, nekavējoties, bet ne vēlāk kā 3 (trīs) darba dienu laikā, jāpaziņo otrai </w:t>
      </w:r>
      <w:r>
        <w:rPr>
          <w:rFonts w:ascii="Times New Roman" w:hAnsi="Times New Roman"/>
          <w:b/>
          <w:sz w:val="24"/>
          <w:szCs w:val="24"/>
        </w:rPr>
        <w:t>Līdzēji</w:t>
      </w:r>
      <w:r w:rsidRPr="00E92678">
        <w:rPr>
          <w:rFonts w:ascii="Times New Roman" w:hAnsi="Times New Roman"/>
          <w:sz w:val="24"/>
          <w:szCs w:val="24"/>
        </w:rPr>
        <w:t xml:space="preserve"> rakstiski par šādu apstākļu rašanos. Nesavlaicīga paziņojuma gadījumā PUSES netiek atbrīvotas no </w:t>
      </w:r>
      <w:r w:rsidRPr="00E92678">
        <w:rPr>
          <w:rFonts w:ascii="Times New Roman" w:hAnsi="Times New Roman"/>
          <w:b/>
          <w:sz w:val="24"/>
          <w:szCs w:val="24"/>
        </w:rPr>
        <w:t>L</w:t>
      </w:r>
      <w:r w:rsidRPr="002B788A">
        <w:rPr>
          <w:rFonts w:ascii="Times New Roman" w:hAnsi="Times New Roman"/>
          <w:b/>
          <w:sz w:val="24"/>
          <w:szCs w:val="24"/>
        </w:rPr>
        <w:t>īguma</w:t>
      </w:r>
      <w:r w:rsidRPr="00E92678">
        <w:rPr>
          <w:rFonts w:ascii="Times New Roman" w:hAnsi="Times New Roman"/>
          <w:b/>
          <w:sz w:val="24"/>
          <w:szCs w:val="24"/>
        </w:rPr>
        <w:t xml:space="preserve"> </w:t>
      </w:r>
      <w:r w:rsidRPr="00E92678">
        <w:rPr>
          <w:rFonts w:ascii="Times New Roman" w:hAnsi="Times New Roman"/>
          <w:sz w:val="24"/>
          <w:szCs w:val="24"/>
        </w:rPr>
        <w:t>saistību izpildes.</w:t>
      </w:r>
    </w:p>
    <w:p w14:paraId="332503B1" w14:textId="77777777" w:rsidR="00691B2A" w:rsidRPr="00E92678" w:rsidRDefault="00691B2A" w:rsidP="00691B2A">
      <w:pPr>
        <w:numPr>
          <w:ilvl w:val="1"/>
          <w:numId w:val="5"/>
        </w:numPr>
        <w:spacing w:after="0" w:line="240" w:lineRule="auto"/>
        <w:ind w:left="567" w:hanging="567"/>
        <w:contextualSpacing/>
        <w:jc w:val="both"/>
        <w:rPr>
          <w:rFonts w:ascii="Times New Roman" w:hAnsi="Times New Roman"/>
          <w:sz w:val="24"/>
          <w:szCs w:val="24"/>
        </w:rPr>
      </w:pPr>
      <w:r w:rsidRPr="00E92678">
        <w:rPr>
          <w:rFonts w:ascii="Times New Roman" w:hAnsi="Times New Roman"/>
          <w:sz w:val="24"/>
          <w:szCs w:val="24"/>
        </w:rPr>
        <w:t>PUSE kura nav spējusi pildīt savas saistības, par nepārvaramas varas apstākļiem nevar minēt iekārtu vai materiālu defektus vai to piegādes kavējumus (ja vien minētās problēmas neizriet tieši no nepārvaramas varas).</w:t>
      </w:r>
    </w:p>
    <w:p w14:paraId="2E0B7C03" w14:textId="77777777" w:rsidR="00691B2A" w:rsidRPr="00E92678" w:rsidRDefault="00691B2A" w:rsidP="00691B2A">
      <w:pPr>
        <w:numPr>
          <w:ilvl w:val="1"/>
          <w:numId w:val="5"/>
        </w:numPr>
        <w:spacing w:after="0" w:line="240" w:lineRule="auto"/>
        <w:ind w:left="567" w:hanging="567"/>
        <w:contextualSpacing/>
        <w:jc w:val="both"/>
        <w:rPr>
          <w:rFonts w:ascii="Times New Roman" w:hAnsi="Times New Roman"/>
          <w:sz w:val="24"/>
          <w:szCs w:val="24"/>
        </w:rPr>
      </w:pPr>
      <w:r w:rsidRPr="00E92678">
        <w:rPr>
          <w:rFonts w:ascii="Times New Roman" w:hAnsi="Times New Roman"/>
          <w:sz w:val="24"/>
          <w:szCs w:val="24"/>
        </w:rPr>
        <w:t xml:space="preserve">Pēc </w:t>
      </w:r>
      <w:r w:rsidRPr="00E92678">
        <w:rPr>
          <w:rFonts w:ascii="Times New Roman" w:hAnsi="Times New Roman"/>
          <w:b/>
          <w:sz w:val="24"/>
          <w:szCs w:val="24"/>
        </w:rPr>
        <w:t>L</w:t>
      </w:r>
      <w:r>
        <w:rPr>
          <w:rFonts w:ascii="Times New Roman" w:hAnsi="Times New Roman"/>
          <w:b/>
          <w:sz w:val="24"/>
          <w:szCs w:val="24"/>
        </w:rPr>
        <w:t>īguma</w:t>
      </w:r>
      <w:r w:rsidRPr="00E92678">
        <w:rPr>
          <w:rFonts w:ascii="Times New Roman" w:hAnsi="Times New Roman"/>
          <w:sz w:val="24"/>
          <w:szCs w:val="24"/>
        </w:rPr>
        <w:t xml:space="preserve"> 7.3.punktā minētā paziņojuma saņemšanas </w:t>
      </w:r>
      <w:r>
        <w:rPr>
          <w:rFonts w:ascii="Times New Roman" w:hAnsi="Times New Roman"/>
          <w:b/>
          <w:sz w:val="24"/>
          <w:szCs w:val="24"/>
        </w:rPr>
        <w:t>Līdzēji</w:t>
      </w:r>
      <w:r w:rsidRPr="00E92678">
        <w:rPr>
          <w:rFonts w:ascii="Times New Roman" w:hAnsi="Times New Roman"/>
          <w:sz w:val="24"/>
          <w:szCs w:val="24"/>
        </w:rPr>
        <w:t xml:space="preserve"> vienojas par </w:t>
      </w:r>
      <w:r w:rsidRPr="00E92678">
        <w:rPr>
          <w:rFonts w:ascii="Times New Roman" w:hAnsi="Times New Roman"/>
          <w:b/>
          <w:sz w:val="24"/>
          <w:szCs w:val="24"/>
        </w:rPr>
        <w:t>L</w:t>
      </w:r>
      <w:r>
        <w:rPr>
          <w:rFonts w:ascii="Times New Roman" w:hAnsi="Times New Roman"/>
          <w:b/>
          <w:sz w:val="24"/>
          <w:szCs w:val="24"/>
        </w:rPr>
        <w:t xml:space="preserve">īguma </w:t>
      </w:r>
      <w:r w:rsidRPr="00E92678">
        <w:rPr>
          <w:rFonts w:ascii="Times New Roman" w:hAnsi="Times New Roman"/>
          <w:sz w:val="24"/>
          <w:szCs w:val="24"/>
        </w:rPr>
        <w:t xml:space="preserve">izpildes termiņa pagarināšanu, nepieciešamajām izmaiņām </w:t>
      </w:r>
      <w:r w:rsidRPr="00E92678">
        <w:rPr>
          <w:rFonts w:ascii="Times New Roman" w:hAnsi="Times New Roman"/>
          <w:b/>
          <w:sz w:val="24"/>
          <w:szCs w:val="24"/>
        </w:rPr>
        <w:t>L</w:t>
      </w:r>
      <w:r>
        <w:rPr>
          <w:rFonts w:ascii="Times New Roman" w:hAnsi="Times New Roman"/>
          <w:b/>
          <w:sz w:val="24"/>
          <w:szCs w:val="24"/>
        </w:rPr>
        <w:t xml:space="preserve">īgumā </w:t>
      </w:r>
      <w:r w:rsidRPr="00E92678">
        <w:rPr>
          <w:rFonts w:ascii="Times New Roman" w:hAnsi="Times New Roman"/>
          <w:sz w:val="24"/>
          <w:szCs w:val="24"/>
        </w:rPr>
        <w:t xml:space="preserve">vai arī par </w:t>
      </w:r>
      <w:r w:rsidRPr="00E92678">
        <w:rPr>
          <w:rFonts w:ascii="Times New Roman" w:hAnsi="Times New Roman"/>
          <w:b/>
          <w:sz w:val="24"/>
          <w:szCs w:val="24"/>
        </w:rPr>
        <w:t>L</w:t>
      </w:r>
      <w:r>
        <w:rPr>
          <w:rFonts w:ascii="Times New Roman" w:hAnsi="Times New Roman"/>
          <w:b/>
          <w:sz w:val="24"/>
          <w:szCs w:val="24"/>
        </w:rPr>
        <w:t>īguma</w:t>
      </w:r>
      <w:r w:rsidRPr="00E92678">
        <w:rPr>
          <w:rFonts w:ascii="Times New Roman" w:hAnsi="Times New Roman"/>
          <w:sz w:val="24"/>
          <w:szCs w:val="24"/>
        </w:rPr>
        <w:t xml:space="preserve"> izbeigšanu.</w:t>
      </w:r>
    </w:p>
    <w:p w14:paraId="09A14959" w14:textId="77777777" w:rsidR="00691B2A" w:rsidRPr="00136832" w:rsidRDefault="00691B2A" w:rsidP="00691B2A">
      <w:pPr>
        <w:shd w:val="clear" w:color="auto" w:fill="FFFFFF"/>
        <w:spacing w:after="0" w:line="240" w:lineRule="auto"/>
        <w:ind w:right="-38"/>
        <w:rPr>
          <w:rFonts w:ascii="Times New Roman" w:hAnsi="Times New Roman"/>
          <w:b/>
          <w:bCs/>
          <w:color w:val="000000"/>
          <w:spacing w:val="9"/>
          <w:sz w:val="24"/>
          <w:szCs w:val="24"/>
        </w:rPr>
      </w:pPr>
    </w:p>
    <w:p w14:paraId="0B878F09" w14:textId="77777777" w:rsidR="00691B2A" w:rsidRPr="008A657D" w:rsidRDefault="00691B2A" w:rsidP="00691B2A">
      <w:pPr>
        <w:pStyle w:val="ListParagraph"/>
        <w:numPr>
          <w:ilvl w:val="0"/>
          <w:numId w:val="5"/>
        </w:numPr>
        <w:shd w:val="clear" w:color="auto" w:fill="FFFFFF"/>
        <w:spacing w:after="0" w:line="240" w:lineRule="auto"/>
        <w:ind w:left="567" w:hanging="567"/>
        <w:jc w:val="center"/>
        <w:rPr>
          <w:rFonts w:ascii="Times New Roman" w:hAnsi="Times New Roman"/>
          <w:b/>
          <w:caps/>
          <w:color w:val="000000"/>
          <w:spacing w:val="9"/>
          <w:sz w:val="24"/>
          <w:szCs w:val="24"/>
        </w:rPr>
      </w:pPr>
      <w:r w:rsidRPr="008A657D">
        <w:rPr>
          <w:rFonts w:ascii="Times New Roman" w:hAnsi="Times New Roman"/>
          <w:b/>
          <w:bCs/>
          <w:caps/>
          <w:color w:val="000000"/>
          <w:spacing w:val="9"/>
          <w:sz w:val="24"/>
          <w:szCs w:val="24"/>
        </w:rPr>
        <w:t xml:space="preserve">Citi </w:t>
      </w:r>
      <w:r w:rsidRPr="008A657D">
        <w:rPr>
          <w:rFonts w:ascii="Times New Roman" w:hAnsi="Times New Roman"/>
          <w:b/>
          <w:caps/>
          <w:color w:val="000000"/>
          <w:spacing w:val="9"/>
          <w:sz w:val="24"/>
          <w:szCs w:val="24"/>
        </w:rPr>
        <w:t>noteikumi</w:t>
      </w:r>
    </w:p>
    <w:p w14:paraId="6A870C7B" w14:textId="77777777" w:rsidR="00691B2A" w:rsidRPr="001F66C9" w:rsidRDefault="00691B2A" w:rsidP="00691B2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593E93">
        <w:rPr>
          <w:rFonts w:ascii="Times New Roman" w:hAnsi="Times New Roman"/>
          <w:b/>
          <w:color w:val="000000"/>
          <w:spacing w:val="-2"/>
          <w:sz w:val="24"/>
          <w:szCs w:val="24"/>
        </w:rPr>
        <w:t>Līdzēji</w:t>
      </w:r>
      <w:r w:rsidRPr="00593E93">
        <w:rPr>
          <w:rFonts w:ascii="Times New Roman" w:hAnsi="Times New Roman"/>
          <w:color w:val="000000"/>
          <w:spacing w:val="-2"/>
          <w:sz w:val="24"/>
          <w:szCs w:val="24"/>
        </w:rPr>
        <w:t xml:space="preserve"> vienojas, ka visi strīdi, kas saistīti ar šī </w:t>
      </w:r>
      <w:r w:rsidRPr="00593E93">
        <w:rPr>
          <w:rFonts w:ascii="Times New Roman" w:hAnsi="Times New Roman"/>
          <w:b/>
          <w:color w:val="000000"/>
          <w:spacing w:val="-2"/>
          <w:sz w:val="24"/>
          <w:szCs w:val="24"/>
        </w:rPr>
        <w:t>Līguma</w:t>
      </w:r>
      <w:r w:rsidRPr="00593E93">
        <w:rPr>
          <w:rFonts w:ascii="Times New Roman" w:hAnsi="Times New Roman"/>
          <w:color w:val="000000"/>
          <w:spacing w:val="-2"/>
          <w:sz w:val="24"/>
          <w:szCs w:val="24"/>
        </w:rPr>
        <w:t xml:space="preserve"> spēkā esamību, izpildi</w:t>
      </w:r>
      <w:r w:rsidRPr="00593E93">
        <w:rPr>
          <w:rFonts w:ascii="Times New Roman" w:hAnsi="Times New Roman"/>
          <w:b/>
          <w:color w:val="000000"/>
          <w:spacing w:val="-2"/>
          <w:sz w:val="24"/>
          <w:szCs w:val="24"/>
        </w:rPr>
        <w:t>, Līdzēju</w:t>
      </w:r>
      <w:r w:rsidRPr="00593E93">
        <w:rPr>
          <w:rFonts w:ascii="Times New Roman" w:hAnsi="Times New Roman"/>
          <w:color w:val="000000"/>
          <w:spacing w:val="-2"/>
          <w:sz w:val="24"/>
          <w:szCs w:val="24"/>
        </w:rPr>
        <w:t xml:space="preserve"> tiesībām un pienākumiem, kā arī citi strīdi, kas izriet no šī </w:t>
      </w:r>
      <w:r w:rsidRPr="00593E93">
        <w:rPr>
          <w:rFonts w:ascii="Times New Roman" w:hAnsi="Times New Roman"/>
          <w:b/>
          <w:color w:val="000000"/>
          <w:spacing w:val="-2"/>
          <w:sz w:val="24"/>
          <w:szCs w:val="24"/>
        </w:rPr>
        <w:t>Līguma</w:t>
      </w:r>
      <w:r w:rsidRPr="00593E93">
        <w:rPr>
          <w:rFonts w:ascii="Times New Roman" w:hAnsi="Times New Roman"/>
          <w:color w:val="000000"/>
          <w:spacing w:val="-2"/>
          <w:sz w:val="24"/>
          <w:szCs w:val="24"/>
        </w:rPr>
        <w:t xml:space="preserve">, tiek izšķirti </w:t>
      </w:r>
      <w:r w:rsidRPr="00593E93">
        <w:rPr>
          <w:rFonts w:ascii="Times New Roman" w:hAnsi="Times New Roman"/>
          <w:b/>
          <w:color w:val="000000"/>
          <w:spacing w:val="-2"/>
          <w:sz w:val="24"/>
          <w:szCs w:val="24"/>
        </w:rPr>
        <w:t>Līdzēju</w:t>
      </w:r>
      <w:r w:rsidRPr="00593E93">
        <w:rPr>
          <w:rFonts w:ascii="Times New Roman" w:hAnsi="Times New Roman"/>
          <w:color w:val="000000"/>
          <w:spacing w:val="-2"/>
          <w:sz w:val="24"/>
          <w:szCs w:val="24"/>
        </w:rPr>
        <w:t xml:space="preserve"> savstarpējās sarunās. Ja 30 (trīsdesmit) dienu laikā pēc savstarpējo sarunu uzsākšanas </w:t>
      </w:r>
      <w:r w:rsidRPr="00593E93">
        <w:rPr>
          <w:rFonts w:ascii="Times New Roman" w:hAnsi="Times New Roman"/>
          <w:b/>
          <w:color w:val="000000"/>
          <w:spacing w:val="-2"/>
          <w:sz w:val="24"/>
          <w:szCs w:val="24"/>
        </w:rPr>
        <w:t xml:space="preserve">Līdzēji </w:t>
      </w:r>
      <w:r w:rsidRPr="00593E93">
        <w:rPr>
          <w:rFonts w:ascii="Times New Roman" w:hAnsi="Times New Roman"/>
          <w:color w:val="000000"/>
          <w:spacing w:val="-2"/>
          <w:sz w:val="24"/>
          <w:szCs w:val="24"/>
        </w:rPr>
        <w:t>nav spējušas vienoties, strīds tiks nodots izskatīšanai Latvijas Republikas vispārējās jurisdikcijas tiesā saskaņā ar Latvijas Republikā spēkā esošiem normatīvajiem aktiem.</w:t>
      </w:r>
    </w:p>
    <w:p w14:paraId="59F6BE12" w14:textId="71A019F6" w:rsidR="00691B2A" w:rsidRPr="001F66C9" w:rsidRDefault="00691B2A" w:rsidP="00691B2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1F66C9">
        <w:rPr>
          <w:rFonts w:ascii="Times New Roman" w:hAnsi="Times New Roman"/>
          <w:color w:val="000000"/>
          <w:spacing w:val="-2"/>
          <w:sz w:val="24"/>
          <w:szCs w:val="24"/>
        </w:rPr>
        <w:t xml:space="preserve">Šī </w:t>
      </w:r>
      <w:r w:rsidRPr="001F66C9">
        <w:rPr>
          <w:rFonts w:ascii="Times New Roman" w:hAnsi="Times New Roman"/>
          <w:b/>
          <w:sz w:val="24"/>
          <w:szCs w:val="24"/>
        </w:rPr>
        <w:t>Līguma</w:t>
      </w:r>
      <w:r w:rsidRPr="001F66C9">
        <w:rPr>
          <w:rFonts w:ascii="Times New Roman" w:hAnsi="Times New Roman"/>
          <w:color w:val="000000"/>
          <w:spacing w:val="-2"/>
          <w:sz w:val="24"/>
          <w:szCs w:val="24"/>
        </w:rPr>
        <w:t xml:space="preserve"> izpildei katrs </w:t>
      </w:r>
      <w:r w:rsidRPr="001F66C9">
        <w:rPr>
          <w:rFonts w:ascii="Times New Roman" w:hAnsi="Times New Roman"/>
          <w:b/>
          <w:color w:val="000000"/>
          <w:spacing w:val="-2"/>
          <w:sz w:val="24"/>
          <w:szCs w:val="24"/>
        </w:rPr>
        <w:t>Līdzējs</w:t>
      </w:r>
      <w:r w:rsidRPr="001F66C9">
        <w:rPr>
          <w:rFonts w:ascii="Times New Roman" w:hAnsi="Times New Roman"/>
          <w:color w:val="000000"/>
          <w:spacing w:val="-2"/>
          <w:sz w:val="24"/>
          <w:szCs w:val="24"/>
        </w:rPr>
        <w:t xml:space="preserve"> nosaka kontaktpers</w:t>
      </w:r>
      <w:r w:rsidR="00767FE7">
        <w:rPr>
          <w:rFonts w:ascii="Times New Roman" w:hAnsi="Times New Roman"/>
          <w:color w:val="000000"/>
          <w:spacing w:val="-2"/>
          <w:sz w:val="24"/>
          <w:szCs w:val="24"/>
        </w:rPr>
        <w:t>onu, kuras pienākums ir sekot šā</w:t>
      </w:r>
      <w:r w:rsidRPr="001F66C9">
        <w:rPr>
          <w:rFonts w:ascii="Times New Roman" w:hAnsi="Times New Roman"/>
          <w:color w:val="000000"/>
          <w:spacing w:val="-2"/>
          <w:sz w:val="24"/>
          <w:szCs w:val="24"/>
        </w:rPr>
        <w:t xml:space="preserve"> </w:t>
      </w:r>
      <w:r w:rsidRPr="001F66C9">
        <w:rPr>
          <w:rFonts w:ascii="Times New Roman" w:hAnsi="Times New Roman"/>
          <w:b/>
          <w:sz w:val="24"/>
          <w:szCs w:val="24"/>
        </w:rPr>
        <w:t>Līguma</w:t>
      </w:r>
      <w:r w:rsidRPr="001F66C9">
        <w:rPr>
          <w:rFonts w:ascii="Times New Roman" w:hAnsi="Times New Roman"/>
          <w:color w:val="000000"/>
          <w:spacing w:val="-2"/>
          <w:sz w:val="24"/>
          <w:szCs w:val="24"/>
        </w:rPr>
        <w:t xml:space="preserve"> izpildei, tajā skaitā pārbaudīt un pieņemt </w:t>
      </w:r>
      <w:r w:rsidRPr="001F66C9">
        <w:rPr>
          <w:rFonts w:ascii="Times New Roman" w:hAnsi="Times New Roman"/>
          <w:b/>
          <w:color w:val="000000"/>
          <w:spacing w:val="-2"/>
          <w:sz w:val="24"/>
          <w:szCs w:val="24"/>
        </w:rPr>
        <w:t>Pakalpojumu</w:t>
      </w:r>
      <w:r w:rsidRPr="001F66C9">
        <w:rPr>
          <w:rFonts w:ascii="Times New Roman" w:hAnsi="Times New Roman"/>
          <w:color w:val="000000"/>
          <w:spacing w:val="-2"/>
          <w:sz w:val="24"/>
          <w:szCs w:val="24"/>
        </w:rPr>
        <w:t xml:space="preserve">, parakstīt pieņemšanas- nodošanas aktu, neatbilstību konstatācijas aktu un informēt par šī </w:t>
      </w:r>
      <w:r w:rsidRPr="001F66C9">
        <w:rPr>
          <w:rFonts w:ascii="Times New Roman" w:hAnsi="Times New Roman"/>
          <w:b/>
          <w:sz w:val="24"/>
          <w:szCs w:val="24"/>
        </w:rPr>
        <w:t>Līguma</w:t>
      </w:r>
      <w:r w:rsidRPr="001F66C9">
        <w:rPr>
          <w:rFonts w:ascii="Times New Roman" w:hAnsi="Times New Roman"/>
          <w:b/>
          <w:color w:val="000000"/>
          <w:spacing w:val="-2"/>
          <w:sz w:val="24"/>
          <w:szCs w:val="24"/>
        </w:rPr>
        <w:t xml:space="preserve"> </w:t>
      </w:r>
      <w:r w:rsidRPr="001F66C9">
        <w:rPr>
          <w:rFonts w:ascii="Times New Roman" w:hAnsi="Times New Roman"/>
          <w:color w:val="000000"/>
          <w:spacing w:val="-2"/>
          <w:sz w:val="24"/>
          <w:szCs w:val="24"/>
        </w:rPr>
        <w:t>izpildi gan savu, gan otru</w:t>
      </w:r>
      <w:r w:rsidRPr="001F66C9">
        <w:rPr>
          <w:rFonts w:ascii="Times New Roman" w:hAnsi="Times New Roman"/>
          <w:b/>
          <w:color w:val="000000"/>
          <w:spacing w:val="-2"/>
          <w:sz w:val="24"/>
          <w:szCs w:val="24"/>
        </w:rPr>
        <w:t xml:space="preserve"> Līdzēju</w:t>
      </w:r>
      <w:r w:rsidRPr="001F66C9">
        <w:rPr>
          <w:rFonts w:ascii="Times New Roman" w:hAnsi="Times New Roman"/>
          <w:color w:val="000000"/>
          <w:spacing w:val="-2"/>
          <w:sz w:val="24"/>
          <w:szCs w:val="24"/>
        </w:rPr>
        <w:t>:</w:t>
      </w:r>
    </w:p>
    <w:p w14:paraId="69E6AE40" w14:textId="77777777" w:rsidR="00691B2A" w:rsidRPr="001F66C9" w:rsidRDefault="00691B2A" w:rsidP="00691B2A">
      <w:pPr>
        <w:pStyle w:val="ListParagraph"/>
        <w:numPr>
          <w:ilvl w:val="2"/>
          <w:numId w:val="41"/>
        </w:numPr>
        <w:shd w:val="clear" w:color="auto" w:fill="FFFFFF"/>
        <w:spacing w:after="0" w:line="240" w:lineRule="auto"/>
        <w:ind w:left="1287"/>
        <w:jc w:val="both"/>
        <w:rPr>
          <w:rFonts w:ascii="Times New Roman" w:hAnsi="Times New Roman"/>
          <w:b/>
          <w:caps/>
          <w:color w:val="000000"/>
          <w:spacing w:val="9"/>
          <w:sz w:val="24"/>
          <w:szCs w:val="24"/>
        </w:rPr>
      </w:pPr>
      <w:r w:rsidRPr="001F66C9">
        <w:rPr>
          <w:rFonts w:ascii="Times New Roman" w:hAnsi="Times New Roman"/>
          <w:color w:val="000000"/>
          <w:spacing w:val="-2"/>
          <w:sz w:val="24"/>
          <w:szCs w:val="24"/>
        </w:rPr>
        <w:t xml:space="preserve">Pasūtītāja kontaktpersona: </w:t>
      </w:r>
      <w:r w:rsidRPr="001F66C9">
        <w:rPr>
          <w:rFonts w:ascii="Times New Roman" w:hAnsi="Times New Roman"/>
          <w:color w:val="000000"/>
          <w:spacing w:val="-2"/>
          <w:sz w:val="24"/>
          <w:szCs w:val="24"/>
          <w:highlight w:val="yellow"/>
        </w:rPr>
        <w:t>_____</w:t>
      </w:r>
      <w:r>
        <w:rPr>
          <w:rFonts w:ascii="Times New Roman" w:hAnsi="Times New Roman"/>
          <w:color w:val="000000"/>
          <w:spacing w:val="-2"/>
          <w:sz w:val="24"/>
          <w:szCs w:val="24"/>
          <w:highlight w:val="yellow"/>
        </w:rPr>
        <w:t>__</w:t>
      </w:r>
      <w:r w:rsidRPr="001F66C9">
        <w:rPr>
          <w:rFonts w:ascii="Times New Roman" w:hAnsi="Times New Roman"/>
          <w:color w:val="000000"/>
          <w:spacing w:val="-2"/>
          <w:sz w:val="24"/>
          <w:szCs w:val="24"/>
          <w:highlight w:val="yellow"/>
        </w:rPr>
        <w:t>_____, tālr. ____________, e-pasts: ___________;</w:t>
      </w:r>
    </w:p>
    <w:p w14:paraId="51B7B4CD" w14:textId="77777777" w:rsidR="00691B2A" w:rsidRPr="001F66C9" w:rsidRDefault="00691B2A" w:rsidP="00691B2A">
      <w:pPr>
        <w:pStyle w:val="ListParagraph"/>
        <w:numPr>
          <w:ilvl w:val="2"/>
          <w:numId w:val="41"/>
        </w:numPr>
        <w:shd w:val="clear" w:color="auto" w:fill="FFFFFF"/>
        <w:spacing w:after="0" w:line="240" w:lineRule="auto"/>
        <w:ind w:left="1287"/>
        <w:jc w:val="both"/>
        <w:rPr>
          <w:rFonts w:ascii="Times New Roman" w:hAnsi="Times New Roman"/>
          <w:b/>
          <w:caps/>
          <w:color w:val="000000"/>
          <w:spacing w:val="9"/>
          <w:sz w:val="24"/>
          <w:szCs w:val="24"/>
        </w:rPr>
      </w:pPr>
      <w:r w:rsidRPr="001F66C9">
        <w:rPr>
          <w:rFonts w:ascii="Times New Roman" w:hAnsi="Times New Roman"/>
          <w:color w:val="000000"/>
          <w:spacing w:val="-2"/>
          <w:sz w:val="24"/>
          <w:szCs w:val="24"/>
        </w:rPr>
        <w:t xml:space="preserve">Izpildītāja kontaktpersona: </w:t>
      </w:r>
      <w:r>
        <w:rPr>
          <w:rFonts w:ascii="Times New Roman" w:hAnsi="Times New Roman"/>
          <w:color w:val="000000"/>
          <w:spacing w:val="-2"/>
          <w:sz w:val="24"/>
          <w:szCs w:val="24"/>
          <w:highlight w:val="yellow"/>
        </w:rPr>
        <w:t>_______</w:t>
      </w:r>
      <w:r w:rsidRPr="001F66C9">
        <w:rPr>
          <w:rFonts w:ascii="Times New Roman" w:hAnsi="Times New Roman"/>
          <w:color w:val="000000"/>
          <w:spacing w:val="-2"/>
          <w:sz w:val="24"/>
          <w:szCs w:val="24"/>
          <w:highlight w:val="yellow"/>
        </w:rPr>
        <w:t>_____, tālr. _____</w:t>
      </w:r>
      <w:r>
        <w:rPr>
          <w:rFonts w:ascii="Times New Roman" w:hAnsi="Times New Roman"/>
          <w:color w:val="000000"/>
          <w:spacing w:val="-2"/>
          <w:sz w:val="24"/>
          <w:szCs w:val="24"/>
          <w:highlight w:val="yellow"/>
        </w:rPr>
        <w:t>_______,</w:t>
      </w:r>
      <w:r w:rsidRPr="001F66C9">
        <w:rPr>
          <w:rFonts w:ascii="Times New Roman" w:hAnsi="Times New Roman"/>
          <w:color w:val="000000"/>
          <w:spacing w:val="-2"/>
          <w:sz w:val="24"/>
          <w:szCs w:val="24"/>
          <w:highlight w:val="yellow"/>
        </w:rPr>
        <w:t xml:space="preserve"> e-pasts:_____</w:t>
      </w:r>
      <w:r>
        <w:rPr>
          <w:rFonts w:ascii="Times New Roman" w:hAnsi="Times New Roman"/>
          <w:color w:val="000000"/>
          <w:spacing w:val="-2"/>
          <w:sz w:val="24"/>
          <w:szCs w:val="24"/>
          <w:highlight w:val="yellow"/>
        </w:rPr>
        <w:t>__</w:t>
      </w:r>
      <w:r w:rsidRPr="001F66C9">
        <w:rPr>
          <w:rFonts w:ascii="Times New Roman" w:hAnsi="Times New Roman"/>
          <w:color w:val="000000"/>
          <w:spacing w:val="-2"/>
          <w:sz w:val="24"/>
          <w:szCs w:val="24"/>
          <w:highlight w:val="yellow"/>
        </w:rPr>
        <w:t>____.</w:t>
      </w:r>
    </w:p>
    <w:p w14:paraId="0F9FF75D" w14:textId="77777777" w:rsidR="00691B2A" w:rsidRPr="004C64F5" w:rsidRDefault="00691B2A" w:rsidP="00691B2A">
      <w:pPr>
        <w:pStyle w:val="ListParagraph"/>
        <w:numPr>
          <w:ilvl w:val="1"/>
          <w:numId w:val="41"/>
        </w:numPr>
        <w:shd w:val="clear" w:color="auto" w:fill="FFFFFF"/>
        <w:spacing w:after="0" w:line="240" w:lineRule="auto"/>
        <w:ind w:left="567" w:hanging="567"/>
        <w:jc w:val="both"/>
        <w:rPr>
          <w:rFonts w:ascii="Times New Roman" w:hAnsi="Times New Roman"/>
          <w:b/>
          <w:caps/>
          <w:color w:val="000000"/>
          <w:spacing w:val="9"/>
          <w:sz w:val="24"/>
          <w:szCs w:val="24"/>
        </w:rPr>
      </w:pPr>
      <w:r w:rsidRPr="001F66C9">
        <w:rPr>
          <w:rFonts w:ascii="Times New Roman" w:hAnsi="Times New Roman"/>
          <w:color w:val="000000"/>
          <w:spacing w:val="-2"/>
          <w:sz w:val="24"/>
          <w:szCs w:val="24"/>
        </w:rPr>
        <w:t xml:space="preserve">Kontaktpersonu nomaiņas gadījumā otrs </w:t>
      </w:r>
      <w:r w:rsidRPr="001F66C9">
        <w:rPr>
          <w:rFonts w:ascii="Times New Roman" w:hAnsi="Times New Roman"/>
          <w:b/>
          <w:color w:val="000000"/>
          <w:spacing w:val="-2"/>
          <w:sz w:val="24"/>
          <w:szCs w:val="24"/>
        </w:rPr>
        <w:t>Līdzējs</w:t>
      </w:r>
      <w:r w:rsidRPr="001F66C9">
        <w:rPr>
          <w:rFonts w:ascii="Times New Roman" w:hAnsi="Times New Roman"/>
          <w:color w:val="000000"/>
          <w:spacing w:val="-2"/>
          <w:sz w:val="24"/>
          <w:szCs w:val="24"/>
        </w:rPr>
        <w:t xml:space="preserve"> par to tiek rakstveidā informēta 3 (trīs) darba dienu laikā.</w:t>
      </w:r>
    </w:p>
    <w:p w14:paraId="06E16AED" w14:textId="77777777" w:rsidR="00691B2A" w:rsidRPr="004C64F5" w:rsidRDefault="00691B2A" w:rsidP="00691B2A">
      <w:pPr>
        <w:pStyle w:val="ListParagraph"/>
        <w:numPr>
          <w:ilvl w:val="1"/>
          <w:numId w:val="41"/>
        </w:numPr>
        <w:shd w:val="clear" w:color="auto" w:fill="FFFFFF"/>
        <w:spacing w:after="0" w:line="240" w:lineRule="auto"/>
        <w:ind w:left="567" w:hanging="567"/>
        <w:jc w:val="both"/>
        <w:rPr>
          <w:rFonts w:ascii="Times New Roman" w:hAnsi="Times New Roman"/>
          <w:b/>
          <w:caps/>
          <w:color w:val="000000"/>
          <w:spacing w:val="9"/>
          <w:sz w:val="24"/>
          <w:szCs w:val="24"/>
        </w:rPr>
      </w:pPr>
      <w:r w:rsidRPr="004C64F5">
        <w:rPr>
          <w:rFonts w:ascii="Times New Roman" w:hAnsi="Times New Roman"/>
          <w:color w:val="000000"/>
          <w:spacing w:val="-2"/>
          <w:sz w:val="24"/>
          <w:szCs w:val="24"/>
        </w:rPr>
        <w:t xml:space="preserve">Šis </w:t>
      </w:r>
      <w:r w:rsidRPr="004C64F5">
        <w:rPr>
          <w:rFonts w:ascii="Times New Roman" w:hAnsi="Times New Roman"/>
          <w:b/>
          <w:sz w:val="24"/>
          <w:szCs w:val="24"/>
        </w:rPr>
        <w:t>Līgums</w:t>
      </w:r>
      <w:r w:rsidRPr="004C64F5">
        <w:rPr>
          <w:rFonts w:ascii="Times New Roman" w:hAnsi="Times New Roman"/>
          <w:sz w:val="24"/>
          <w:szCs w:val="24"/>
        </w:rPr>
        <w:t xml:space="preserve"> </w:t>
      </w:r>
      <w:r w:rsidRPr="004C64F5">
        <w:rPr>
          <w:rFonts w:ascii="Times New Roman" w:hAnsi="Times New Roman"/>
          <w:color w:val="000000"/>
          <w:spacing w:val="-2"/>
          <w:sz w:val="24"/>
          <w:szCs w:val="24"/>
        </w:rPr>
        <w:t xml:space="preserve">sagatavots un parakstīts latviešu valodā divos eksemplāros ar vienādu juridisko spēku uz __ (___________) lapām, no kuriem viens eksemplārs glabājas pie </w:t>
      </w:r>
      <w:r w:rsidRPr="004C64F5">
        <w:rPr>
          <w:rFonts w:ascii="Times New Roman" w:hAnsi="Times New Roman"/>
          <w:b/>
          <w:color w:val="000000"/>
          <w:spacing w:val="-2"/>
          <w:sz w:val="24"/>
          <w:szCs w:val="24"/>
        </w:rPr>
        <w:t>Pasūtītāja</w:t>
      </w:r>
      <w:r>
        <w:rPr>
          <w:rFonts w:ascii="Times New Roman" w:hAnsi="Times New Roman"/>
          <w:color w:val="000000"/>
          <w:spacing w:val="-2"/>
          <w:sz w:val="24"/>
          <w:szCs w:val="24"/>
        </w:rPr>
        <w:t>, otrs - pie Izpildītāja.</w:t>
      </w:r>
    </w:p>
    <w:p w14:paraId="10CFCC29" w14:textId="77777777" w:rsidR="00691B2A" w:rsidRPr="006E4C97" w:rsidRDefault="00691B2A" w:rsidP="00691B2A">
      <w:pPr>
        <w:pStyle w:val="ListParagraph"/>
        <w:numPr>
          <w:ilvl w:val="1"/>
          <w:numId w:val="41"/>
        </w:numPr>
        <w:shd w:val="clear" w:color="auto" w:fill="FFFFFF"/>
        <w:spacing w:after="0" w:line="240" w:lineRule="auto"/>
        <w:ind w:left="567" w:hanging="567"/>
        <w:jc w:val="both"/>
        <w:rPr>
          <w:rFonts w:ascii="Times New Roman" w:hAnsi="Times New Roman"/>
          <w:b/>
          <w:caps/>
          <w:color w:val="000000"/>
          <w:spacing w:val="9"/>
          <w:sz w:val="24"/>
          <w:szCs w:val="24"/>
        </w:rPr>
      </w:pPr>
      <w:r w:rsidRPr="004C64F5">
        <w:rPr>
          <w:rFonts w:ascii="Times New Roman" w:hAnsi="Times New Roman"/>
          <w:b/>
          <w:sz w:val="24"/>
          <w:szCs w:val="24"/>
        </w:rPr>
        <w:t>Līgumam</w:t>
      </w:r>
      <w:r w:rsidRPr="004C64F5">
        <w:rPr>
          <w:rFonts w:ascii="Times New Roman" w:hAnsi="Times New Roman"/>
          <w:color w:val="000000"/>
          <w:spacing w:val="-2"/>
          <w:sz w:val="24"/>
          <w:szCs w:val="24"/>
        </w:rPr>
        <w:t xml:space="preserve"> tā noslēgšanas brīdī ir šādi pielikumi, kas ir </w:t>
      </w:r>
      <w:r w:rsidRPr="004C64F5">
        <w:rPr>
          <w:rFonts w:ascii="Times New Roman" w:hAnsi="Times New Roman"/>
          <w:b/>
          <w:sz w:val="24"/>
          <w:szCs w:val="24"/>
        </w:rPr>
        <w:t>Līguma</w:t>
      </w:r>
      <w:r w:rsidRPr="004C64F5">
        <w:rPr>
          <w:rFonts w:ascii="Times New Roman" w:hAnsi="Times New Roman"/>
          <w:color w:val="000000"/>
          <w:spacing w:val="-2"/>
          <w:sz w:val="24"/>
          <w:szCs w:val="24"/>
        </w:rPr>
        <w:t xml:space="preserve"> neatņemamas sastāvdaļas: </w:t>
      </w:r>
    </w:p>
    <w:p w14:paraId="0ED7EE01" w14:textId="6028087F" w:rsidR="00691B2A" w:rsidRPr="006E4C97" w:rsidRDefault="00691B2A" w:rsidP="00691B2A">
      <w:pPr>
        <w:pStyle w:val="ListParagraph"/>
        <w:numPr>
          <w:ilvl w:val="0"/>
          <w:numId w:val="42"/>
        </w:numPr>
        <w:shd w:val="clear" w:color="auto" w:fill="FFFFFF"/>
        <w:spacing w:after="0" w:line="240" w:lineRule="auto"/>
        <w:ind w:left="924" w:hanging="357"/>
        <w:jc w:val="both"/>
        <w:rPr>
          <w:rFonts w:ascii="Times New Roman" w:hAnsi="Times New Roman"/>
          <w:b/>
          <w:caps/>
          <w:color w:val="000000"/>
          <w:spacing w:val="9"/>
          <w:sz w:val="24"/>
          <w:szCs w:val="24"/>
        </w:rPr>
      </w:pPr>
      <w:r w:rsidRPr="006E4C97">
        <w:rPr>
          <w:rFonts w:ascii="Times New Roman" w:hAnsi="Times New Roman"/>
          <w:color w:val="000000"/>
          <w:spacing w:val="-2"/>
          <w:sz w:val="24"/>
          <w:szCs w:val="24"/>
        </w:rPr>
        <w:t>pielikums „Tehniskā specifikācija</w:t>
      </w:r>
      <w:r w:rsidR="00767FE7">
        <w:rPr>
          <w:rFonts w:ascii="Times New Roman" w:hAnsi="Times New Roman"/>
          <w:color w:val="000000"/>
          <w:spacing w:val="-2"/>
          <w:sz w:val="24"/>
          <w:szCs w:val="24"/>
        </w:rPr>
        <w:t xml:space="preserve"> un</w:t>
      </w:r>
      <w:r>
        <w:rPr>
          <w:rFonts w:ascii="Times New Roman" w:hAnsi="Times New Roman"/>
          <w:color w:val="000000"/>
          <w:spacing w:val="-2"/>
          <w:sz w:val="24"/>
          <w:szCs w:val="24"/>
        </w:rPr>
        <w:t xml:space="preserve"> pretendenta</w:t>
      </w:r>
      <w:r w:rsidR="00767FE7">
        <w:rPr>
          <w:rFonts w:ascii="Times New Roman" w:hAnsi="Times New Roman"/>
          <w:color w:val="000000"/>
          <w:spacing w:val="-2"/>
          <w:sz w:val="24"/>
          <w:szCs w:val="24"/>
        </w:rPr>
        <w:t xml:space="preserve"> tehniskais</w:t>
      </w:r>
      <w:r>
        <w:rPr>
          <w:rFonts w:ascii="Times New Roman" w:hAnsi="Times New Roman"/>
          <w:color w:val="000000"/>
          <w:spacing w:val="-2"/>
          <w:sz w:val="24"/>
          <w:szCs w:val="24"/>
        </w:rPr>
        <w:t xml:space="preserve"> piedāvājums</w:t>
      </w:r>
      <w:r w:rsidRPr="006E4C97">
        <w:rPr>
          <w:rFonts w:ascii="Times New Roman" w:hAnsi="Times New Roman"/>
          <w:color w:val="000000"/>
          <w:spacing w:val="-2"/>
          <w:sz w:val="24"/>
          <w:szCs w:val="24"/>
        </w:rPr>
        <w:t>” uz ____ lapām;</w:t>
      </w:r>
    </w:p>
    <w:p w14:paraId="0CD25D2E" w14:textId="77777777" w:rsidR="00691B2A" w:rsidRPr="00136832" w:rsidRDefault="00691B2A" w:rsidP="00691B2A">
      <w:pPr>
        <w:pStyle w:val="ListParagraph"/>
        <w:numPr>
          <w:ilvl w:val="0"/>
          <w:numId w:val="42"/>
        </w:numPr>
        <w:tabs>
          <w:tab w:val="left" w:pos="450"/>
        </w:tabs>
        <w:spacing w:after="0" w:line="240" w:lineRule="auto"/>
        <w:ind w:left="924" w:hanging="357"/>
        <w:jc w:val="both"/>
        <w:rPr>
          <w:rFonts w:ascii="Times New Roman" w:hAnsi="Times New Roman"/>
          <w:color w:val="000000"/>
          <w:spacing w:val="-2"/>
          <w:sz w:val="24"/>
          <w:szCs w:val="24"/>
        </w:rPr>
      </w:pPr>
      <w:r w:rsidRPr="00136832">
        <w:rPr>
          <w:rFonts w:ascii="Times New Roman" w:hAnsi="Times New Roman"/>
          <w:color w:val="000000"/>
          <w:spacing w:val="-2"/>
          <w:sz w:val="24"/>
          <w:szCs w:val="24"/>
        </w:rPr>
        <w:t>pielikums „</w:t>
      </w:r>
      <w:r>
        <w:rPr>
          <w:rFonts w:ascii="Times New Roman" w:hAnsi="Times New Roman"/>
          <w:color w:val="000000"/>
          <w:spacing w:val="-2"/>
          <w:sz w:val="24"/>
          <w:szCs w:val="24"/>
        </w:rPr>
        <w:t>Pasūtītāja transportlīdzekļu saraksts</w:t>
      </w:r>
      <w:r w:rsidRPr="00136832">
        <w:rPr>
          <w:rFonts w:ascii="Times New Roman" w:hAnsi="Times New Roman"/>
          <w:color w:val="000000"/>
          <w:spacing w:val="-2"/>
          <w:sz w:val="24"/>
          <w:szCs w:val="24"/>
        </w:rPr>
        <w:t>” uz ____ lapām;</w:t>
      </w:r>
    </w:p>
    <w:p w14:paraId="7D4D65C1" w14:textId="77777777" w:rsidR="00691B2A" w:rsidRPr="00136832" w:rsidRDefault="00691B2A" w:rsidP="00691B2A">
      <w:pPr>
        <w:pStyle w:val="ListParagraph"/>
        <w:numPr>
          <w:ilvl w:val="0"/>
          <w:numId w:val="42"/>
        </w:numPr>
        <w:tabs>
          <w:tab w:val="left" w:pos="450"/>
        </w:tabs>
        <w:spacing w:after="0" w:line="240" w:lineRule="auto"/>
        <w:ind w:left="924" w:hanging="357"/>
        <w:jc w:val="both"/>
        <w:rPr>
          <w:rFonts w:ascii="Times New Roman" w:hAnsi="Times New Roman"/>
          <w:color w:val="000000"/>
          <w:spacing w:val="-2"/>
          <w:sz w:val="24"/>
          <w:szCs w:val="24"/>
        </w:rPr>
      </w:pPr>
      <w:r w:rsidRPr="00136832">
        <w:rPr>
          <w:rFonts w:ascii="Times New Roman" w:hAnsi="Times New Roman"/>
          <w:color w:val="000000"/>
          <w:spacing w:val="-2"/>
          <w:sz w:val="24"/>
          <w:szCs w:val="24"/>
        </w:rPr>
        <w:t>pielikums „Finanšu piedāvājums” uz ____ lapām;</w:t>
      </w:r>
    </w:p>
    <w:p w14:paraId="1D459839" w14:textId="77777777" w:rsidR="00691B2A" w:rsidRPr="00136832" w:rsidRDefault="00691B2A" w:rsidP="00691B2A">
      <w:pPr>
        <w:pStyle w:val="ListParagraph"/>
        <w:numPr>
          <w:ilvl w:val="0"/>
          <w:numId w:val="42"/>
        </w:numPr>
        <w:tabs>
          <w:tab w:val="left" w:pos="450"/>
        </w:tabs>
        <w:spacing w:after="0" w:line="240" w:lineRule="auto"/>
        <w:ind w:left="924" w:hanging="357"/>
        <w:jc w:val="both"/>
        <w:rPr>
          <w:rFonts w:ascii="Times New Roman" w:hAnsi="Times New Roman"/>
          <w:color w:val="000000"/>
          <w:spacing w:val="-2"/>
          <w:sz w:val="24"/>
          <w:szCs w:val="24"/>
        </w:rPr>
      </w:pPr>
      <w:r w:rsidRPr="00136832">
        <w:rPr>
          <w:rFonts w:ascii="Times New Roman" w:hAnsi="Times New Roman"/>
          <w:color w:val="000000"/>
          <w:spacing w:val="-2"/>
          <w:sz w:val="24"/>
          <w:szCs w:val="24"/>
        </w:rPr>
        <w:t xml:space="preserve">pielikums „Pieņemšanas-nodošanas akts” uz ____ lapām; </w:t>
      </w:r>
    </w:p>
    <w:p w14:paraId="11ED86F8" w14:textId="77777777" w:rsidR="00691B2A" w:rsidRPr="00136832" w:rsidRDefault="00691B2A" w:rsidP="00691B2A">
      <w:pPr>
        <w:pStyle w:val="ListParagraph"/>
        <w:numPr>
          <w:ilvl w:val="0"/>
          <w:numId w:val="42"/>
        </w:numPr>
        <w:tabs>
          <w:tab w:val="left" w:pos="450"/>
        </w:tabs>
        <w:spacing w:after="0" w:line="240" w:lineRule="auto"/>
        <w:ind w:left="924" w:hanging="357"/>
        <w:jc w:val="both"/>
        <w:rPr>
          <w:rFonts w:ascii="Times New Roman" w:hAnsi="Times New Roman"/>
          <w:color w:val="000000"/>
          <w:spacing w:val="-2"/>
          <w:sz w:val="24"/>
          <w:szCs w:val="24"/>
        </w:rPr>
      </w:pPr>
      <w:r w:rsidRPr="00136832">
        <w:rPr>
          <w:rFonts w:ascii="Times New Roman" w:hAnsi="Times New Roman"/>
          <w:color w:val="000000"/>
          <w:spacing w:val="-2"/>
          <w:sz w:val="24"/>
          <w:szCs w:val="24"/>
        </w:rPr>
        <w:t>pielikums „Neatbilstību konstatācijas akts” uz ____ lapām.</w:t>
      </w:r>
    </w:p>
    <w:p w14:paraId="605F9DC7" w14:textId="77777777" w:rsidR="00691B2A" w:rsidRPr="00136832" w:rsidRDefault="00691B2A" w:rsidP="00691B2A">
      <w:pPr>
        <w:shd w:val="clear" w:color="auto" w:fill="FFFFFF"/>
        <w:ind w:left="11"/>
        <w:rPr>
          <w:rFonts w:ascii="Times New Roman" w:hAnsi="Times New Roman"/>
          <w:color w:val="000000"/>
          <w:spacing w:val="-2"/>
          <w:sz w:val="24"/>
          <w:szCs w:val="24"/>
        </w:rPr>
      </w:pPr>
    </w:p>
    <w:p w14:paraId="4F34B249" w14:textId="77777777" w:rsidR="00691B2A" w:rsidRPr="00136832" w:rsidRDefault="00691B2A" w:rsidP="00691B2A">
      <w:pPr>
        <w:pStyle w:val="ListParagraph"/>
        <w:numPr>
          <w:ilvl w:val="0"/>
          <w:numId w:val="41"/>
        </w:numPr>
        <w:shd w:val="clear" w:color="auto" w:fill="FFFFFF"/>
        <w:spacing w:after="456"/>
        <w:jc w:val="center"/>
        <w:rPr>
          <w:rFonts w:ascii="Times New Roman" w:hAnsi="Times New Roman"/>
          <w:b/>
          <w:sz w:val="24"/>
          <w:szCs w:val="24"/>
        </w:rPr>
      </w:pPr>
      <w:r w:rsidRPr="00136832">
        <w:rPr>
          <w:rFonts w:ascii="Times New Roman" w:hAnsi="Times New Roman"/>
          <w:b/>
          <w:sz w:val="24"/>
          <w:szCs w:val="24"/>
        </w:rPr>
        <w:t>LĪDZĒJU REKVIZĪTI</w:t>
      </w:r>
    </w:p>
    <w:tbl>
      <w:tblPr>
        <w:tblW w:w="5000" w:type="pct"/>
        <w:jc w:val="center"/>
        <w:tblLook w:val="0000" w:firstRow="0" w:lastRow="0" w:firstColumn="0" w:lastColumn="0" w:noHBand="0" w:noVBand="0"/>
      </w:tblPr>
      <w:tblGrid>
        <w:gridCol w:w="4505"/>
        <w:gridCol w:w="4495"/>
      </w:tblGrid>
      <w:tr w:rsidR="00691B2A" w:rsidRPr="00136832" w14:paraId="75696D8E" w14:textId="77777777" w:rsidTr="002D642B">
        <w:trPr>
          <w:jc w:val="center"/>
        </w:trPr>
        <w:tc>
          <w:tcPr>
            <w:tcW w:w="2503" w:type="pct"/>
            <w:vAlign w:val="center"/>
          </w:tcPr>
          <w:p w14:paraId="33A86FF0" w14:textId="77777777" w:rsidR="00691B2A" w:rsidRPr="00136832" w:rsidRDefault="00691B2A" w:rsidP="002D642B">
            <w:pPr>
              <w:spacing w:after="0" w:line="240" w:lineRule="auto"/>
              <w:rPr>
                <w:rFonts w:ascii="Times New Roman" w:hAnsi="Times New Roman"/>
                <w:b/>
                <w:bCs/>
                <w:sz w:val="24"/>
                <w:szCs w:val="24"/>
              </w:rPr>
            </w:pPr>
            <w:r w:rsidRPr="00136832">
              <w:rPr>
                <w:rFonts w:ascii="Times New Roman" w:hAnsi="Times New Roman"/>
                <w:b/>
                <w:bCs/>
                <w:sz w:val="24"/>
                <w:szCs w:val="24"/>
              </w:rPr>
              <w:t>PASŪTĪTĀJS:</w:t>
            </w:r>
          </w:p>
        </w:tc>
        <w:tc>
          <w:tcPr>
            <w:tcW w:w="2497" w:type="pct"/>
            <w:vAlign w:val="center"/>
          </w:tcPr>
          <w:p w14:paraId="5FDB26B9" w14:textId="77777777" w:rsidR="00691B2A" w:rsidRPr="00136832" w:rsidRDefault="00691B2A" w:rsidP="002D642B">
            <w:pPr>
              <w:spacing w:after="0" w:line="240" w:lineRule="auto"/>
              <w:rPr>
                <w:rFonts w:ascii="Times New Roman" w:hAnsi="Times New Roman"/>
                <w:b/>
                <w:bCs/>
                <w:sz w:val="24"/>
                <w:szCs w:val="24"/>
              </w:rPr>
            </w:pPr>
            <w:r w:rsidRPr="00136832">
              <w:rPr>
                <w:rFonts w:ascii="Times New Roman" w:hAnsi="Times New Roman"/>
                <w:b/>
                <w:bCs/>
                <w:sz w:val="24"/>
                <w:szCs w:val="24"/>
              </w:rPr>
              <w:t>IZPILDĪTĀJS:</w:t>
            </w:r>
          </w:p>
        </w:tc>
      </w:tr>
      <w:tr w:rsidR="00691B2A" w:rsidRPr="00136832" w14:paraId="28BCB292" w14:textId="77777777" w:rsidTr="002D642B">
        <w:trPr>
          <w:jc w:val="center"/>
        </w:trPr>
        <w:tc>
          <w:tcPr>
            <w:tcW w:w="2503" w:type="pct"/>
            <w:vAlign w:val="center"/>
          </w:tcPr>
          <w:p w14:paraId="689CE56F" w14:textId="77777777" w:rsidR="00691B2A" w:rsidRPr="00136832" w:rsidRDefault="00691B2A" w:rsidP="002D642B">
            <w:pPr>
              <w:tabs>
                <w:tab w:val="left" w:pos="720"/>
                <w:tab w:val="center" w:pos="4153"/>
                <w:tab w:val="right" w:pos="8306"/>
              </w:tabs>
              <w:spacing w:after="0" w:line="240" w:lineRule="auto"/>
              <w:rPr>
                <w:rFonts w:ascii="Times New Roman" w:hAnsi="Times New Roman"/>
                <w:b/>
                <w:bCs/>
                <w:sz w:val="24"/>
                <w:szCs w:val="24"/>
              </w:rPr>
            </w:pPr>
            <w:r w:rsidRPr="00136832">
              <w:rPr>
                <w:rFonts w:ascii="Times New Roman" w:hAnsi="Times New Roman"/>
                <w:b/>
                <w:bCs/>
                <w:sz w:val="24"/>
                <w:szCs w:val="24"/>
              </w:rPr>
              <w:t>Latvijas Universitāte</w:t>
            </w:r>
          </w:p>
        </w:tc>
        <w:tc>
          <w:tcPr>
            <w:tcW w:w="2497" w:type="pct"/>
            <w:vAlign w:val="center"/>
          </w:tcPr>
          <w:p w14:paraId="661AAF1C" w14:textId="77777777" w:rsidR="00691B2A" w:rsidRPr="00136832" w:rsidRDefault="00691B2A" w:rsidP="002D642B">
            <w:pPr>
              <w:spacing w:after="0" w:line="240" w:lineRule="auto"/>
              <w:rPr>
                <w:rFonts w:ascii="Times New Roman" w:hAnsi="Times New Roman"/>
                <w:b/>
                <w:bCs/>
                <w:color w:val="000000"/>
                <w:sz w:val="24"/>
                <w:szCs w:val="24"/>
              </w:rPr>
            </w:pPr>
          </w:p>
        </w:tc>
      </w:tr>
      <w:tr w:rsidR="00691B2A" w:rsidRPr="00136832" w14:paraId="400D955D" w14:textId="77777777" w:rsidTr="002D642B">
        <w:trPr>
          <w:jc w:val="center"/>
        </w:trPr>
        <w:tc>
          <w:tcPr>
            <w:tcW w:w="2503" w:type="pct"/>
          </w:tcPr>
          <w:p w14:paraId="6A1B4601" w14:textId="77777777" w:rsidR="00691B2A" w:rsidRPr="00136832" w:rsidRDefault="00691B2A" w:rsidP="002D642B">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 xml:space="preserve">Juridiskā adrese: Raiņa bulvāris 19, </w:t>
            </w:r>
          </w:p>
          <w:p w14:paraId="335992B2" w14:textId="77777777" w:rsidR="00691B2A" w:rsidRPr="00136832" w:rsidRDefault="00691B2A" w:rsidP="002D642B">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Rīga, LV-1586</w:t>
            </w:r>
          </w:p>
        </w:tc>
        <w:tc>
          <w:tcPr>
            <w:tcW w:w="2497" w:type="pct"/>
            <w:vAlign w:val="center"/>
          </w:tcPr>
          <w:p w14:paraId="0E5D7396" w14:textId="77777777" w:rsidR="00691B2A" w:rsidRPr="00136832" w:rsidRDefault="00691B2A" w:rsidP="002D642B">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Juridiskā adrese:</w:t>
            </w:r>
          </w:p>
          <w:p w14:paraId="3227E875" w14:textId="77777777" w:rsidR="00691B2A" w:rsidRPr="00136832" w:rsidRDefault="00691B2A" w:rsidP="002D642B">
            <w:pPr>
              <w:spacing w:after="0" w:line="240" w:lineRule="auto"/>
              <w:rPr>
                <w:rFonts w:ascii="Times New Roman" w:hAnsi="Times New Roman"/>
                <w:color w:val="000000"/>
                <w:sz w:val="24"/>
                <w:szCs w:val="24"/>
              </w:rPr>
            </w:pPr>
          </w:p>
        </w:tc>
      </w:tr>
      <w:tr w:rsidR="00691B2A" w:rsidRPr="00136832" w14:paraId="2E96968C" w14:textId="77777777" w:rsidTr="002D642B">
        <w:trPr>
          <w:jc w:val="center"/>
        </w:trPr>
        <w:tc>
          <w:tcPr>
            <w:tcW w:w="2503" w:type="pct"/>
            <w:vAlign w:val="center"/>
          </w:tcPr>
          <w:p w14:paraId="6427E7DA" w14:textId="77777777" w:rsidR="00691B2A" w:rsidRPr="00136832" w:rsidRDefault="00691B2A" w:rsidP="002D642B">
            <w:pPr>
              <w:spacing w:after="0" w:line="240" w:lineRule="auto"/>
              <w:rPr>
                <w:rFonts w:ascii="Times New Roman" w:hAnsi="Times New Roman"/>
                <w:sz w:val="24"/>
                <w:szCs w:val="24"/>
              </w:rPr>
            </w:pPr>
            <w:r w:rsidRPr="00136832">
              <w:rPr>
                <w:rFonts w:ascii="Times New Roman" w:hAnsi="Times New Roman"/>
                <w:sz w:val="24"/>
                <w:szCs w:val="24"/>
              </w:rPr>
              <w:t>Reģ.apl.Nr.3341000218</w:t>
            </w:r>
          </w:p>
        </w:tc>
        <w:tc>
          <w:tcPr>
            <w:tcW w:w="2497" w:type="pct"/>
            <w:vAlign w:val="center"/>
          </w:tcPr>
          <w:p w14:paraId="69F67294" w14:textId="77777777" w:rsidR="00691B2A" w:rsidRPr="00136832" w:rsidRDefault="00691B2A" w:rsidP="002D642B">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Reģ.Nr.</w:t>
            </w:r>
          </w:p>
        </w:tc>
      </w:tr>
      <w:tr w:rsidR="00691B2A" w:rsidRPr="00136832" w14:paraId="0895FF98" w14:textId="77777777" w:rsidTr="002D642B">
        <w:trPr>
          <w:jc w:val="center"/>
        </w:trPr>
        <w:tc>
          <w:tcPr>
            <w:tcW w:w="2503" w:type="pct"/>
            <w:vAlign w:val="center"/>
          </w:tcPr>
          <w:p w14:paraId="621A3939" w14:textId="77777777" w:rsidR="00691B2A" w:rsidRPr="00136832" w:rsidRDefault="00691B2A" w:rsidP="002D642B">
            <w:pPr>
              <w:spacing w:after="0" w:line="240" w:lineRule="auto"/>
              <w:rPr>
                <w:rFonts w:ascii="Times New Roman" w:hAnsi="Times New Roman"/>
                <w:color w:val="000000"/>
                <w:sz w:val="24"/>
                <w:szCs w:val="24"/>
                <w:highlight w:val="yellow"/>
              </w:rPr>
            </w:pPr>
            <w:r w:rsidRPr="00136832">
              <w:rPr>
                <w:rFonts w:ascii="Times New Roman" w:hAnsi="Times New Roman"/>
                <w:sz w:val="24"/>
                <w:szCs w:val="24"/>
              </w:rPr>
              <w:t>PVN reģ.Nr.LV 90000076669</w:t>
            </w:r>
          </w:p>
        </w:tc>
        <w:tc>
          <w:tcPr>
            <w:tcW w:w="2497" w:type="pct"/>
            <w:vAlign w:val="center"/>
          </w:tcPr>
          <w:p w14:paraId="23121AAC" w14:textId="77777777" w:rsidR="00691B2A" w:rsidRPr="00136832" w:rsidRDefault="00691B2A" w:rsidP="002D642B">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 xml:space="preserve">Konta Nr.: </w:t>
            </w:r>
          </w:p>
        </w:tc>
      </w:tr>
      <w:tr w:rsidR="00691B2A" w:rsidRPr="00136832" w14:paraId="054F1C9C" w14:textId="77777777" w:rsidTr="002D642B">
        <w:trPr>
          <w:jc w:val="center"/>
        </w:trPr>
        <w:tc>
          <w:tcPr>
            <w:tcW w:w="2503" w:type="pct"/>
          </w:tcPr>
          <w:p w14:paraId="7D7B2C27" w14:textId="77777777" w:rsidR="00691B2A" w:rsidRPr="00136832" w:rsidRDefault="00691B2A" w:rsidP="002D642B">
            <w:pPr>
              <w:spacing w:after="0" w:line="240" w:lineRule="auto"/>
              <w:rPr>
                <w:rFonts w:ascii="Times New Roman" w:hAnsi="Times New Roman"/>
                <w:color w:val="000000"/>
                <w:sz w:val="24"/>
                <w:szCs w:val="24"/>
                <w:highlight w:val="yellow"/>
              </w:rPr>
            </w:pPr>
            <w:r w:rsidRPr="00136832">
              <w:rPr>
                <w:rFonts w:ascii="Times New Roman" w:hAnsi="Times New Roman"/>
                <w:sz w:val="24"/>
                <w:szCs w:val="24"/>
              </w:rPr>
              <w:t>Konta Nr. (IBAN): LV51NDEA0000082414423</w:t>
            </w:r>
          </w:p>
        </w:tc>
        <w:tc>
          <w:tcPr>
            <w:tcW w:w="2497" w:type="pct"/>
            <w:vAlign w:val="center"/>
          </w:tcPr>
          <w:p w14:paraId="7959CE5F" w14:textId="77777777" w:rsidR="00691B2A" w:rsidRPr="00136832" w:rsidRDefault="00691B2A" w:rsidP="002D642B">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 xml:space="preserve">Banka: </w:t>
            </w:r>
          </w:p>
        </w:tc>
      </w:tr>
      <w:tr w:rsidR="00691B2A" w:rsidRPr="00136832" w14:paraId="59CC55D4" w14:textId="77777777" w:rsidTr="002D642B">
        <w:trPr>
          <w:trHeight w:val="346"/>
          <w:jc w:val="center"/>
        </w:trPr>
        <w:tc>
          <w:tcPr>
            <w:tcW w:w="2503" w:type="pct"/>
          </w:tcPr>
          <w:p w14:paraId="47093728" w14:textId="77777777" w:rsidR="00691B2A" w:rsidRPr="00136832" w:rsidRDefault="00691B2A" w:rsidP="002D642B">
            <w:pPr>
              <w:spacing w:after="0" w:line="240" w:lineRule="auto"/>
              <w:rPr>
                <w:rFonts w:ascii="Times New Roman" w:hAnsi="Times New Roman"/>
                <w:color w:val="000000"/>
                <w:sz w:val="24"/>
                <w:szCs w:val="24"/>
                <w:highlight w:val="yellow"/>
              </w:rPr>
            </w:pPr>
            <w:r w:rsidRPr="00136832">
              <w:rPr>
                <w:rFonts w:ascii="Times New Roman" w:hAnsi="Times New Roman"/>
                <w:sz w:val="24"/>
                <w:szCs w:val="24"/>
              </w:rPr>
              <w:t>Nordea Bank AB Latvijas filiāle</w:t>
            </w:r>
          </w:p>
        </w:tc>
        <w:tc>
          <w:tcPr>
            <w:tcW w:w="2497" w:type="pct"/>
            <w:vAlign w:val="center"/>
          </w:tcPr>
          <w:p w14:paraId="4795D2FF" w14:textId="77777777" w:rsidR="00691B2A" w:rsidRPr="00136832" w:rsidRDefault="00691B2A" w:rsidP="002D642B">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 xml:space="preserve">Kods: </w:t>
            </w:r>
          </w:p>
        </w:tc>
      </w:tr>
      <w:tr w:rsidR="00691B2A" w:rsidRPr="00136832" w14:paraId="09DD196D" w14:textId="77777777" w:rsidTr="002D642B">
        <w:trPr>
          <w:trHeight w:val="63"/>
          <w:jc w:val="center"/>
        </w:trPr>
        <w:tc>
          <w:tcPr>
            <w:tcW w:w="2503" w:type="pct"/>
            <w:vAlign w:val="center"/>
          </w:tcPr>
          <w:p w14:paraId="0F059403" w14:textId="77777777" w:rsidR="00691B2A" w:rsidRPr="00136832" w:rsidRDefault="00691B2A" w:rsidP="002D642B">
            <w:pPr>
              <w:spacing w:after="0" w:line="240" w:lineRule="auto"/>
              <w:rPr>
                <w:rFonts w:ascii="Times New Roman" w:hAnsi="Times New Roman"/>
                <w:sz w:val="24"/>
                <w:szCs w:val="24"/>
              </w:rPr>
            </w:pPr>
            <w:r w:rsidRPr="00136832">
              <w:rPr>
                <w:rFonts w:ascii="Times New Roman" w:hAnsi="Times New Roman"/>
                <w:b/>
                <w:sz w:val="24"/>
                <w:szCs w:val="24"/>
                <w:highlight w:val="yellow"/>
              </w:rPr>
              <w:t>____________</w:t>
            </w:r>
            <w:r w:rsidRPr="00136832">
              <w:rPr>
                <w:rFonts w:ascii="Times New Roman" w:hAnsi="Times New Roman"/>
                <w:sz w:val="24"/>
                <w:szCs w:val="24"/>
                <w:highlight w:val="yellow"/>
              </w:rPr>
              <w:t xml:space="preserve"> </w:t>
            </w:r>
            <w:r w:rsidRPr="00136832">
              <w:rPr>
                <w:rFonts w:ascii="Times New Roman" w:hAnsi="Times New Roman"/>
                <w:b/>
                <w:sz w:val="24"/>
                <w:szCs w:val="24"/>
                <w:highlight w:val="yellow"/>
              </w:rPr>
              <w:t>____________</w:t>
            </w:r>
          </w:p>
        </w:tc>
        <w:tc>
          <w:tcPr>
            <w:tcW w:w="2497" w:type="pct"/>
            <w:vAlign w:val="center"/>
          </w:tcPr>
          <w:p w14:paraId="640C0371" w14:textId="77777777" w:rsidR="00691B2A" w:rsidRPr="00136832" w:rsidRDefault="00691B2A" w:rsidP="002D642B">
            <w:pPr>
              <w:spacing w:after="0" w:line="240" w:lineRule="auto"/>
              <w:rPr>
                <w:rFonts w:ascii="Times New Roman" w:hAnsi="Times New Roman"/>
                <w:b/>
                <w:color w:val="000000"/>
                <w:sz w:val="24"/>
                <w:szCs w:val="24"/>
              </w:rPr>
            </w:pPr>
            <w:r w:rsidRPr="00136832">
              <w:rPr>
                <w:rFonts w:ascii="Times New Roman" w:hAnsi="Times New Roman"/>
                <w:b/>
                <w:color w:val="000000"/>
                <w:sz w:val="24"/>
                <w:szCs w:val="24"/>
              </w:rPr>
              <w:t>___________________</w:t>
            </w:r>
          </w:p>
          <w:p w14:paraId="3BECE369" w14:textId="77777777" w:rsidR="00691B2A" w:rsidRPr="00136832" w:rsidRDefault="00691B2A" w:rsidP="002D642B">
            <w:pPr>
              <w:spacing w:after="0" w:line="240" w:lineRule="auto"/>
              <w:rPr>
                <w:rFonts w:ascii="Times New Roman" w:hAnsi="Times New Roman"/>
                <w:color w:val="000000"/>
                <w:sz w:val="24"/>
                <w:szCs w:val="24"/>
              </w:rPr>
            </w:pPr>
          </w:p>
        </w:tc>
      </w:tr>
    </w:tbl>
    <w:p w14:paraId="02251BC1" w14:textId="77777777" w:rsidR="00691B2A" w:rsidRPr="00136832" w:rsidRDefault="00691B2A" w:rsidP="00691B2A">
      <w:pPr>
        <w:shd w:val="clear" w:color="auto" w:fill="FFFFFF"/>
        <w:spacing w:after="456"/>
        <w:rPr>
          <w:rFonts w:ascii="Times New Roman" w:hAnsi="Times New Roman"/>
          <w:b/>
          <w:sz w:val="24"/>
          <w:szCs w:val="24"/>
        </w:rPr>
      </w:pPr>
    </w:p>
    <w:p w14:paraId="724DF04D" w14:textId="77777777" w:rsidR="00691B2A" w:rsidRDefault="00691B2A" w:rsidP="00665107">
      <w:pPr>
        <w:spacing w:line="240" w:lineRule="auto"/>
        <w:jc w:val="both"/>
        <w:rPr>
          <w:rFonts w:ascii="Times New Roman" w:hAnsi="Times New Roman"/>
          <w:sz w:val="24"/>
          <w:szCs w:val="24"/>
        </w:rPr>
      </w:pPr>
    </w:p>
    <w:p w14:paraId="437BC06D" w14:textId="77777777" w:rsidR="00691B2A" w:rsidRDefault="00691B2A" w:rsidP="00665107">
      <w:pPr>
        <w:spacing w:line="240" w:lineRule="auto"/>
        <w:jc w:val="both"/>
        <w:rPr>
          <w:rFonts w:ascii="Times New Roman" w:hAnsi="Times New Roman"/>
          <w:sz w:val="24"/>
          <w:szCs w:val="24"/>
        </w:rPr>
      </w:pPr>
    </w:p>
    <w:p w14:paraId="7D91F44E" w14:textId="77777777" w:rsidR="00691B2A" w:rsidRDefault="00691B2A" w:rsidP="00665107">
      <w:pPr>
        <w:spacing w:line="240" w:lineRule="auto"/>
        <w:jc w:val="both"/>
        <w:rPr>
          <w:rFonts w:ascii="Times New Roman" w:hAnsi="Times New Roman"/>
          <w:sz w:val="24"/>
          <w:szCs w:val="24"/>
        </w:rPr>
      </w:pPr>
    </w:p>
    <w:p w14:paraId="635644F4" w14:textId="77777777" w:rsidR="00691B2A" w:rsidRDefault="00691B2A" w:rsidP="00665107">
      <w:pPr>
        <w:spacing w:line="240" w:lineRule="auto"/>
        <w:jc w:val="both"/>
        <w:rPr>
          <w:rFonts w:ascii="Times New Roman" w:hAnsi="Times New Roman"/>
          <w:sz w:val="24"/>
          <w:szCs w:val="24"/>
        </w:rPr>
      </w:pPr>
    </w:p>
    <w:p w14:paraId="73A766B6" w14:textId="77777777" w:rsidR="00691B2A" w:rsidRDefault="00691B2A">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559942E0"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t>1.pielikums</w:t>
      </w:r>
    </w:p>
    <w:p w14:paraId="0D78A188" w14:textId="24C2A82B" w:rsidR="00101C54" w:rsidRPr="000932E0" w:rsidRDefault="004C4BB1" w:rsidP="001A624E">
      <w:pPr>
        <w:spacing w:after="0"/>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246C1034" w14:textId="77777777" w:rsidR="00767FE7" w:rsidRPr="00136832" w:rsidRDefault="00767FE7" w:rsidP="00767FE7">
      <w:pPr>
        <w:tabs>
          <w:tab w:val="left" w:pos="5325"/>
        </w:tabs>
        <w:spacing w:after="0" w:line="240" w:lineRule="auto"/>
        <w:jc w:val="right"/>
        <w:rPr>
          <w:rFonts w:ascii="Times New Roman" w:hAnsi="Times New Roman"/>
          <w:b/>
          <w:sz w:val="24"/>
          <w:szCs w:val="24"/>
        </w:rPr>
      </w:pPr>
      <w:r w:rsidRPr="00136832">
        <w:rPr>
          <w:rFonts w:ascii="Times New Roman" w:hAnsi="Times New Roman"/>
          <w:b/>
          <w:sz w:val="24"/>
          <w:szCs w:val="24"/>
        </w:rPr>
        <w:t>2.pielikums</w:t>
      </w:r>
    </w:p>
    <w:p w14:paraId="60B664C5" w14:textId="77777777" w:rsidR="00767FE7" w:rsidRPr="00136832" w:rsidRDefault="00767FE7" w:rsidP="00767FE7">
      <w:pPr>
        <w:tabs>
          <w:tab w:val="left" w:pos="5325"/>
        </w:tabs>
        <w:spacing w:after="0" w:line="240" w:lineRule="auto"/>
        <w:jc w:val="right"/>
        <w:rPr>
          <w:rFonts w:ascii="Times New Roman" w:hAnsi="Times New Roman"/>
          <w:b/>
          <w:sz w:val="24"/>
          <w:szCs w:val="24"/>
        </w:rPr>
      </w:pPr>
      <w:r w:rsidRPr="00136832">
        <w:rPr>
          <w:rFonts w:ascii="Times New Roman" w:hAnsi="Times New Roman"/>
          <w:b/>
          <w:sz w:val="24"/>
          <w:szCs w:val="24"/>
        </w:rPr>
        <w:t>„</w:t>
      </w:r>
      <w:r>
        <w:rPr>
          <w:rFonts w:ascii="Times New Roman" w:hAnsi="Times New Roman"/>
          <w:b/>
          <w:sz w:val="24"/>
          <w:szCs w:val="24"/>
        </w:rPr>
        <w:t>Pasūtītāja transportlīdzekļu saraksts</w:t>
      </w:r>
      <w:r w:rsidRPr="00136832">
        <w:rPr>
          <w:rFonts w:ascii="Times New Roman" w:hAnsi="Times New Roman"/>
          <w:b/>
          <w:sz w:val="24"/>
          <w:szCs w:val="24"/>
        </w:rPr>
        <w:t>”</w:t>
      </w:r>
    </w:p>
    <w:p w14:paraId="5044B727" w14:textId="77777777" w:rsidR="00767FE7" w:rsidRPr="00136832" w:rsidRDefault="00767FE7" w:rsidP="00767FE7">
      <w:pPr>
        <w:tabs>
          <w:tab w:val="left" w:pos="855"/>
        </w:tabs>
        <w:spacing w:after="0" w:line="240" w:lineRule="auto"/>
        <w:jc w:val="right"/>
        <w:rPr>
          <w:rFonts w:ascii="Times New Roman" w:hAnsi="Times New Roman"/>
          <w:sz w:val="24"/>
          <w:szCs w:val="24"/>
        </w:rPr>
      </w:pPr>
      <w:r w:rsidRPr="00136832">
        <w:rPr>
          <w:rFonts w:ascii="Times New Roman" w:hAnsi="Times New Roman"/>
          <w:sz w:val="24"/>
          <w:szCs w:val="24"/>
        </w:rPr>
        <w:t>2017.gada ____._______ piegādes līgumam Nr._______________,</w:t>
      </w:r>
    </w:p>
    <w:p w14:paraId="773327FC" w14:textId="77777777" w:rsidR="00767FE7" w:rsidRPr="00136832" w:rsidRDefault="00767FE7" w:rsidP="00767FE7">
      <w:pPr>
        <w:spacing w:after="0" w:line="240" w:lineRule="auto"/>
        <w:jc w:val="right"/>
        <w:rPr>
          <w:rFonts w:ascii="Times New Roman" w:hAnsi="Times New Roman"/>
          <w:sz w:val="24"/>
          <w:szCs w:val="24"/>
        </w:rPr>
      </w:pPr>
      <w:r w:rsidRPr="00136832">
        <w:rPr>
          <w:rFonts w:ascii="Times New Roman" w:hAnsi="Times New Roman"/>
          <w:sz w:val="24"/>
          <w:szCs w:val="24"/>
        </w:rPr>
        <w:t xml:space="preserve">kas noslēgts starp </w:t>
      </w:r>
      <w:r w:rsidRPr="00136832">
        <w:rPr>
          <w:rFonts w:ascii="Times New Roman" w:hAnsi="Times New Roman"/>
          <w:b/>
          <w:sz w:val="24"/>
          <w:szCs w:val="24"/>
        </w:rPr>
        <w:t xml:space="preserve">Latvijas Universitāti </w:t>
      </w:r>
      <w:r w:rsidRPr="00136832">
        <w:rPr>
          <w:rFonts w:ascii="Times New Roman" w:hAnsi="Times New Roman"/>
          <w:sz w:val="24"/>
          <w:szCs w:val="24"/>
        </w:rPr>
        <w:t xml:space="preserve">un </w:t>
      </w:r>
    </w:p>
    <w:p w14:paraId="0091E011" w14:textId="77777777" w:rsidR="00767FE7" w:rsidRPr="00136832" w:rsidRDefault="00767FE7" w:rsidP="00767FE7">
      <w:pPr>
        <w:spacing w:after="0" w:line="240" w:lineRule="auto"/>
        <w:jc w:val="right"/>
        <w:rPr>
          <w:rFonts w:ascii="Times New Roman" w:hAnsi="Times New Roman"/>
          <w:b/>
          <w:sz w:val="24"/>
          <w:szCs w:val="24"/>
        </w:rPr>
      </w:pPr>
      <w:r w:rsidRPr="00136832">
        <w:rPr>
          <w:rFonts w:ascii="Times New Roman" w:hAnsi="Times New Roman"/>
          <w:b/>
          <w:sz w:val="24"/>
          <w:szCs w:val="24"/>
        </w:rPr>
        <w:t>________________</w:t>
      </w:r>
    </w:p>
    <w:p w14:paraId="774DA6D7" w14:textId="77777777" w:rsidR="00767FE7" w:rsidRPr="00136832" w:rsidRDefault="00767FE7" w:rsidP="00767FE7">
      <w:pPr>
        <w:jc w:val="right"/>
        <w:rPr>
          <w:rFonts w:ascii="Times New Roman" w:hAnsi="Times New Roman"/>
          <w:b/>
          <w:bCs/>
          <w:sz w:val="24"/>
          <w:szCs w:val="24"/>
        </w:rPr>
      </w:pPr>
    </w:p>
    <w:p w14:paraId="79068EEC" w14:textId="77777777" w:rsidR="00767FE7" w:rsidRDefault="00767FE7" w:rsidP="00767FE7">
      <w:pPr>
        <w:pStyle w:val="ListParagraph"/>
        <w:tabs>
          <w:tab w:val="left" w:pos="3060"/>
        </w:tabs>
        <w:ind w:left="0"/>
        <w:jc w:val="center"/>
        <w:rPr>
          <w:rFonts w:ascii="Times New Roman" w:hAnsi="Times New Roman"/>
          <w:b/>
          <w:sz w:val="24"/>
          <w:szCs w:val="24"/>
          <w:lang w:eastAsia="en-US"/>
        </w:rPr>
      </w:pPr>
      <w:r>
        <w:rPr>
          <w:rFonts w:ascii="Times New Roman" w:hAnsi="Times New Roman"/>
          <w:b/>
          <w:sz w:val="24"/>
          <w:szCs w:val="24"/>
          <w:lang w:eastAsia="en-US"/>
        </w:rPr>
        <w:t>PASŪTĪTĀJA TRANSPORTLĪDZEKĻU SARAKSTS</w:t>
      </w:r>
    </w:p>
    <w:p w14:paraId="343AAC40" w14:textId="77777777" w:rsidR="00767FE7" w:rsidRDefault="00767FE7">
      <w:pPr>
        <w:spacing w:after="0" w:line="240" w:lineRule="auto"/>
        <w:rPr>
          <w:rFonts w:ascii="Times New Roman" w:hAnsi="Times New Roman"/>
          <w:b/>
          <w:sz w:val="24"/>
          <w:szCs w:val="24"/>
        </w:rPr>
      </w:pPr>
    </w:p>
    <w:p w14:paraId="49EEF136" w14:textId="77777777" w:rsidR="00767FE7" w:rsidRDefault="00767FE7">
      <w:pPr>
        <w:spacing w:after="0" w:line="240" w:lineRule="auto"/>
        <w:rPr>
          <w:rFonts w:ascii="Times New Roman" w:hAnsi="Times New Roman"/>
          <w:b/>
          <w:sz w:val="24"/>
          <w:szCs w:val="24"/>
        </w:rPr>
      </w:pPr>
    </w:p>
    <w:p w14:paraId="5AA1729E" w14:textId="77777777" w:rsidR="00767FE7" w:rsidRDefault="00767FE7">
      <w:pPr>
        <w:spacing w:after="0" w:line="240" w:lineRule="auto"/>
        <w:rPr>
          <w:rFonts w:ascii="Times New Roman" w:hAnsi="Times New Roman"/>
          <w:b/>
          <w:sz w:val="24"/>
          <w:szCs w:val="24"/>
        </w:rPr>
      </w:pPr>
    </w:p>
    <w:p w14:paraId="7EB6EE76" w14:textId="77777777" w:rsidR="00767FE7" w:rsidRDefault="00767FE7">
      <w:pPr>
        <w:spacing w:after="0" w:line="240" w:lineRule="auto"/>
        <w:rPr>
          <w:rFonts w:ascii="Times New Roman" w:hAnsi="Times New Roman"/>
          <w:b/>
          <w:sz w:val="24"/>
          <w:szCs w:val="24"/>
        </w:rPr>
      </w:pPr>
    </w:p>
    <w:p w14:paraId="4AE7279E" w14:textId="77777777" w:rsidR="00767FE7" w:rsidRDefault="00767FE7">
      <w:pPr>
        <w:spacing w:after="0" w:line="240" w:lineRule="auto"/>
        <w:rPr>
          <w:rFonts w:ascii="Times New Roman" w:hAnsi="Times New Roman"/>
          <w:b/>
          <w:sz w:val="24"/>
          <w:szCs w:val="24"/>
        </w:rPr>
      </w:pPr>
    </w:p>
    <w:p w14:paraId="20E7B0E4" w14:textId="77777777" w:rsidR="00767FE7" w:rsidRDefault="00767FE7">
      <w:pPr>
        <w:spacing w:after="0" w:line="240" w:lineRule="auto"/>
        <w:rPr>
          <w:rFonts w:ascii="Times New Roman" w:hAnsi="Times New Roman"/>
          <w:b/>
          <w:sz w:val="24"/>
          <w:szCs w:val="24"/>
        </w:rPr>
      </w:pPr>
    </w:p>
    <w:p w14:paraId="7379E228" w14:textId="77777777" w:rsidR="00767FE7" w:rsidRDefault="00767FE7">
      <w:pPr>
        <w:spacing w:after="0" w:line="240" w:lineRule="auto"/>
        <w:rPr>
          <w:rFonts w:ascii="Times New Roman" w:hAnsi="Times New Roman"/>
          <w:b/>
          <w:sz w:val="24"/>
          <w:szCs w:val="24"/>
        </w:rPr>
      </w:pPr>
    </w:p>
    <w:p w14:paraId="25E615BD" w14:textId="77777777" w:rsidR="00767FE7" w:rsidRDefault="00767FE7">
      <w:pPr>
        <w:spacing w:after="0" w:line="240" w:lineRule="auto"/>
        <w:rPr>
          <w:rFonts w:ascii="Times New Roman" w:hAnsi="Times New Roman"/>
          <w:b/>
          <w:sz w:val="24"/>
          <w:szCs w:val="24"/>
        </w:rPr>
      </w:pPr>
    </w:p>
    <w:p w14:paraId="06DCBB38" w14:textId="77777777" w:rsidR="00767FE7" w:rsidRDefault="00767FE7">
      <w:pPr>
        <w:spacing w:after="0" w:line="240" w:lineRule="auto"/>
        <w:rPr>
          <w:rFonts w:ascii="Times New Roman" w:hAnsi="Times New Roman"/>
          <w:b/>
          <w:sz w:val="24"/>
          <w:szCs w:val="24"/>
        </w:rPr>
      </w:pPr>
    </w:p>
    <w:p w14:paraId="5D0718BA" w14:textId="77777777" w:rsidR="00767FE7" w:rsidRDefault="00767FE7">
      <w:pPr>
        <w:spacing w:after="0" w:line="240" w:lineRule="auto"/>
        <w:rPr>
          <w:rFonts w:ascii="Times New Roman" w:hAnsi="Times New Roman"/>
          <w:b/>
          <w:sz w:val="24"/>
          <w:szCs w:val="24"/>
        </w:rPr>
      </w:pPr>
    </w:p>
    <w:p w14:paraId="744C790D" w14:textId="77777777" w:rsidR="00767FE7" w:rsidRDefault="00767FE7">
      <w:pPr>
        <w:spacing w:after="0" w:line="240" w:lineRule="auto"/>
        <w:rPr>
          <w:rFonts w:ascii="Times New Roman" w:hAnsi="Times New Roman"/>
          <w:b/>
          <w:sz w:val="24"/>
          <w:szCs w:val="24"/>
        </w:rPr>
      </w:pPr>
    </w:p>
    <w:p w14:paraId="34CCCDA0" w14:textId="77777777" w:rsidR="00767FE7" w:rsidRDefault="00767FE7">
      <w:pPr>
        <w:spacing w:after="0" w:line="240" w:lineRule="auto"/>
        <w:rPr>
          <w:rFonts w:ascii="Times New Roman" w:hAnsi="Times New Roman"/>
          <w:b/>
          <w:sz w:val="24"/>
          <w:szCs w:val="24"/>
        </w:rPr>
      </w:pPr>
    </w:p>
    <w:p w14:paraId="2FF94E2A" w14:textId="77777777" w:rsidR="00767FE7" w:rsidRDefault="00767FE7">
      <w:pPr>
        <w:spacing w:after="0" w:line="240" w:lineRule="auto"/>
        <w:rPr>
          <w:rFonts w:ascii="Times New Roman" w:hAnsi="Times New Roman"/>
          <w:b/>
          <w:sz w:val="24"/>
          <w:szCs w:val="24"/>
        </w:rPr>
      </w:pPr>
    </w:p>
    <w:p w14:paraId="0A386F56" w14:textId="77777777" w:rsidR="00767FE7" w:rsidRDefault="00767FE7">
      <w:pPr>
        <w:spacing w:after="0" w:line="240" w:lineRule="auto"/>
        <w:rPr>
          <w:rFonts w:ascii="Times New Roman" w:hAnsi="Times New Roman"/>
          <w:b/>
          <w:sz w:val="24"/>
          <w:szCs w:val="24"/>
        </w:rPr>
      </w:pPr>
    </w:p>
    <w:p w14:paraId="3213F40F" w14:textId="77777777" w:rsidR="00767FE7" w:rsidRDefault="00767FE7">
      <w:pPr>
        <w:spacing w:after="0" w:line="240" w:lineRule="auto"/>
        <w:rPr>
          <w:rFonts w:ascii="Times New Roman" w:hAnsi="Times New Roman"/>
          <w:b/>
          <w:sz w:val="24"/>
          <w:szCs w:val="24"/>
        </w:rPr>
      </w:pPr>
    </w:p>
    <w:p w14:paraId="4286B7AB" w14:textId="77777777" w:rsidR="00767FE7" w:rsidRDefault="00767FE7">
      <w:pPr>
        <w:spacing w:after="0" w:line="240" w:lineRule="auto"/>
        <w:rPr>
          <w:rFonts w:ascii="Times New Roman" w:hAnsi="Times New Roman"/>
          <w:b/>
          <w:sz w:val="24"/>
          <w:szCs w:val="24"/>
        </w:rPr>
      </w:pPr>
    </w:p>
    <w:p w14:paraId="4540FB41" w14:textId="77777777" w:rsidR="00767FE7" w:rsidRDefault="00767FE7">
      <w:pPr>
        <w:spacing w:after="0" w:line="240" w:lineRule="auto"/>
        <w:rPr>
          <w:rFonts w:ascii="Times New Roman" w:hAnsi="Times New Roman"/>
          <w:b/>
          <w:sz w:val="24"/>
          <w:szCs w:val="24"/>
        </w:rPr>
      </w:pPr>
    </w:p>
    <w:p w14:paraId="68F3C82C" w14:textId="77777777" w:rsidR="00767FE7" w:rsidRDefault="00767FE7">
      <w:pPr>
        <w:spacing w:after="0" w:line="240" w:lineRule="auto"/>
        <w:rPr>
          <w:rFonts w:ascii="Times New Roman" w:hAnsi="Times New Roman"/>
          <w:b/>
          <w:sz w:val="24"/>
          <w:szCs w:val="24"/>
        </w:rPr>
      </w:pPr>
    </w:p>
    <w:p w14:paraId="6B533ED6" w14:textId="77777777" w:rsidR="00767FE7" w:rsidRDefault="00767FE7">
      <w:pPr>
        <w:spacing w:after="0" w:line="240" w:lineRule="auto"/>
        <w:rPr>
          <w:rFonts w:ascii="Times New Roman" w:hAnsi="Times New Roman"/>
          <w:b/>
          <w:sz w:val="24"/>
          <w:szCs w:val="24"/>
        </w:rPr>
      </w:pPr>
    </w:p>
    <w:p w14:paraId="739E856F" w14:textId="77777777" w:rsidR="00767FE7" w:rsidRDefault="00767FE7">
      <w:pPr>
        <w:spacing w:after="0" w:line="240" w:lineRule="auto"/>
        <w:rPr>
          <w:rFonts w:ascii="Times New Roman" w:hAnsi="Times New Roman"/>
          <w:b/>
          <w:sz w:val="24"/>
          <w:szCs w:val="24"/>
        </w:rPr>
      </w:pPr>
    </w:p>
    <w:p w14:paraId="2371F088" w14:textId="77777777" w:rsidR="00767FE7" w:rsidRDefault="00767FE7">
      <w:pPr>
        <w:spacing w:after="0" w:line="240" w:lineRule="auto"/>
        <w:rPr>
          <w:rFonts w:ascii="Times New Roman" w:hAnsi="Times New Roman"/>
          <w:b/>
          <w:sz w:val="24"/>
          <w:szCs w:val="24"/>
        </w:rPr>
      </w:pPr>
    </w:p>
    <w:p w14:paraId="652558F6" w14:textId="77777777" w:rsidR="00767FE7" w:rsidRDefault="00767FE7">
      <w:pPr>
        <w:spacing w:after="0" w:line="240" w:lineRule="auto"/>
        <w:rPr>
          <w:rFonts w:ascii="Times New Roman" w:hAnsi="Times New Roman"/>
          <w:b/>
          <w:sz w:val="24"/>
          <w:szCs w:val="24"/>
        </w:rPr>
      </w:pPr>
    </w:p>
    <w:p w14:paraId="64D2C11D" w14:textId="77777777" w:rsidR="00767FE7" w:rsidRDefault="00767FE7">
      <w:pPr>
        <w:spacing w:after="0" w:line="240" w:lineRule="auto"/>
        <w:rPr>
          <w:rFonts w:ascii="Times New Roman" w:hAnsi="Times New Roman"/>
          <w:b/>
          <w:sz w:val="24"/>
          <w:szCs w:val="24"/>
        </w:rPr>
      </w:pPr>
    </w:p>
    <w:p w14:paraId="6EA875E9" w14:textId="77777777" w:rsidR="00767FE7" w:rsidRDefault="00767FE7">
      <w:pPr>
        <w:spacing w:after="0" w:line="240" w:lineRule="auto"/>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767FE7" w:rsidRPr="000932E0" w14:paraId="42CDC28B" w14:textId="77777777" w:rsidTr="003671FF">
        <w:trPr>
          <w:jc w:val="center"/>
        </w:trPr>
        <w:tc>
          <w:tcPr>
            <w:tcW w:w="2503" w:type="pct"/>
            <w:vAlign w:val="center"/>
          </w:tcPr>
          <w:p w14:paraId="6921DF9B" w14:textId="77777777" w:rsidR="00767FE7" w:rsidRPr="000932E0" w:rsidRDefault="00767FE7" w:rsidP="003671FF">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38C2755" w14:textId="77777777" w:rsidR="00767FE7" w:rsidRPr="000932E0" w:rsidRDefault="00767FE7" w:rsidP="003671FF">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767FE7" w:rsidRPr="000932E0" w14:paraId="5279366C" w14:textId="77777777" w:rsidTr="003671FF">
        <w:trPr>
          <w:jc w:val="center"/>
        </w:trPr>
        <w:tc>
          <w:tcPr>
            <w:tcW w:w="2503" w:type="pct"/>
            <w:vAlign w:val="center"/>
          </w:tcPr>
          <w:p w14:paraId="6AAD2017" w14:textId="77777777" w:rsidR="00767FE7" w:rsidRPr="000932E0" w:rsidRDefault="00767FE7" w:rsidP="003671FF">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EB50B25" w14:textId="77777777" w:rsidR="00767FE7" w:rsidRPr="000932E0" w:rsidRDefault="00767FE7" w:rsidP="003671FF">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767FE7" w:rsidRPr="000932E0" w14:paraId="6DCCB4E9" w14:textId="77777777" w:rsidTr="003671FF">
        <w:trPr>
          <w:jc w:val="center"/>
        </w:trPr>
        <w:tc>
          <w:tcPr>
            <w:tcW w:w="2503" w:type="pct"/>
          </w:tcPr>
          <w:p w14:paraId="0F29BEFB" w14:textId="77777777" w:rsidR="00767FE7" w:rsidRPr="000932E0" w:rsidRDefault="00767FE7" w:rsidP="003671FF">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F904C52" w14:textId="77777777" w:rsidR="00767FE7" w:rsidRPr="000932E0" w:rsidRDefault="00767FE7" w:rsidP="003671FF">
            <w:pPr>
              <w:spacing w:after="0" w:line="240" w:lineRule="auto"/>
              <w:rPr>
                <w:rFonts w:ascii="Times New Roman" w:hAnsi="Times New Roman"/>
                <w:color w:val="000000"/>
                <w:sz w:val="24"/>
                <w:szCs w:val="24"/>
              </w:rPr>
            </w:pPr>
          </w:p>
        </w:tc>
      </w:tr>
      <w:tr w:rsidR="00767FE7" w:rsidRPr="000932E0" w14:paraId="16F7D49F" w14:textId="77777777" w:rsidTr="003671FF">
        <w:trPr>
          <w:jc w:val="center"/>
        </w:trPr>
        <w:tc>
          <w:tcPr>
            <w:tcW w:w="2503" w:type="pct"/>
            <w:vAlign w:val="center"/>
          </w:tcPr>
          <w:p w14:paraId="614547A7" w14:textId="77777777" w:rsidR="00767FE7" w:rsidRPr="000932E0" w:rsidRDefault="00767FE7" w:rsidP="003671FF">
            <w:pPr>
              <w:spacing w:after="0" w:line="240" w:lineRule="auto"/>
              <w:ind w:left="-74" w:firstLine="74"/>
              <w:rPr>
                <w:rFonts w:ascii="Times New Roman" w:hAnsi="Times New Roman"/>
                <w:sz w:val="24"/>
                <w:szCs w:val="24"/>
              </w:rPr>
            </w:pPr>
          </w:p>
        </w:tc>
        <w:tc>
          <w:tcPr>
            <w:tcW w:w="2497" w:type="pct"/>
            <w:vAlign w:val="center"/>
          </w:tcPr>
          <w:p w14:paraId="39DAB8FF" w14:textId="77777777" w:rsidR="00767FE7" w:rsidRPr="000932E0" w:rsidRDefault="00767FE7" w:rsidP="003671FF">
            <w:pPr>
              <w:spacing w:after="0" w:line="240" w:lineRule="auto"/>
              <w:rPr>
                <w:rFonts w:ascii="Times New Roman" w:hAnsi="Times New Roman"/>
                <w:color w:val="000000"/>
                <w:sz w:val="24"/>
                <w:szCs w:val="24"/>
              </w:rPr>
            </w:pPr>
          </w:p>
        </w:tc>
      </w:tr>
      <w:tr w:rsidR="00767FE7" w:rsidRPr="000932E0" w14:paraId="6DD2F34D" w14:textId="77777777" w:rsidTr="003671FF">
        <w:trPr>
          <w:jc w:val="center"/>
        </w:trPr>
        <w:tc>
          <w:tcPr>
            <w:tcW w:w="2503" w:type="pct"/>
            <w:vAlign w:val="center"/>
          </w:tcPr>
          <w:p w14:paraId="3CA4A444" w14:textId="77777777" w:rsidR="00767FE7" w:rsidRPr="000932E0" w:rsidRDefault="00767FE7" w:rsidP="003671FF">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33E89A4" w14:textId="77777777" w:rsidR="00767FE7" w:rsidRPr="000932E0" w:rsidRDefault="00767FE7" w:rsidP="003671FF">
            <w:pPr>
              <w:spacing w:after="0" w:line="240" w:lineRule="auto"/>
              <w:rPr>
                <w:rFonts w:ascii="Times New Roman" w:hAnsi="Times New Roman"/>
                <w:sz w:val="24"/>
                <w:szCs w:val="24"/>
              </w:rPr>
            </w:pPr>
          </w:p>
        </w:tc>
        <w:tc>
          <w:tcPr>
            <w:tcW w:w="2497" w:type="pct"/>
            <w:vAlign w:val="center"/>
          </w:tcPr>
          <w:p w14:paraId="61331040" w14:textId="77777777" w:rsidR="00767FE7" w:rsidRPr="000932E0" w:rsidRDefault="00767FE7" w:rsidP="003671FF">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F033F83" w14:textId="77777777" w:rsidR="00767FE7" w:rsidRPr="000932E0" w:rsidRDefault="00767FE7" w:rsidP="003671FF">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AA883BE" w14:textId="77777777" w:rsidR="00767FE7" w:rsidRPr="000932E0" w:rsidRDefault="00767FE7" w:rsidP="003671FF">
            <w:pPr>
              <w:spacing w:after="0" w:line="240" w:lineRule="auto"/>
              <w:rPr>
                <w:rFonts w:ascii="Times New Roman" w:hAnsi="Times New Roman"/>
                <w:color w:val="000000"/>
                <w:sz w:val="24"/>
                <w:szCs w:val="24"/>
              </w:rPr>
            </w:pPr>
          </w:p>
        </w:tc>
      </w:tr>
    </w:tbl>
    <w:p w14:paraId="4FC06EEB" w14:textId="77777777" w:rsidR="00767FE7" w:rsidRDefault="00767FE7">
      <w:pPr>
        <w:spacing w:after="0" w:line="240" w:lineRule="auto"/>
        <w:rPr>
          <w:rFonts w:ascii="Times New Roman" w:hAnsi="Times New Roman"/>
          <w:b/>
          <w:sz w:val="24"/>
          <w:szCs w:val="24"/>
        </w:rPr>
      </w:pPr>
    </w:p>
    <w:p w14:paraId="27A65C96" w14:textId="77777777" w:rsidR="00767FE7" w:rsidRDefault="00767FE7">
      <w:pPr>
        <w:spacing w:after="0" w:line="240" w:lineRule="auto"/>
        <w:rPr>
          <w:rFonts w:ascii="Times New Roman" w:hAnsi="Times New Roman"/>
          <w:b/>
          <w:sz w:val="24"/>
          <w:szCs w:val="24"/>
        </w:rPr>
      </w:pPr>
      <w:r>
        <w:rPr>
          <w:rFonts w:ascii="Times New Roman" w:hAnsi="Times New Roman"/>
          <w:b/>
          <w:sz w:val="24"/>
          <w:szCs w:val="24"/>
        </w:rPr>
        <w:br w:type="page"/>
      </w:r>
    </w:p>
    <w:p w14:paraId="749A5190" w14:textId="3FE21A5B" w:rsidR="00101C54" w:rsidRPr="000932E0" w:rsidRDefault="00767FE7" w:rsidP="002D549E">
      <w:pPr>
        <w:spacing w:after="0"/>
        <w:jc w:val="right"/>
        <w:rPr>
          <w:rFonts w:ascii="Times New Roman" w:hAnsi="Times New Roman"/>
          <w:b/>
          <w:sz w:val="24"/>
          <w:szCs w:val="24"/>
        </w:rPr>
      </w:pPr>
      <w:r>
        <w:rPr>
          <w:rFonts w:ascii="Times New Roman" w:hAnsi="Times New Roman"/>
          <w:b/>
          <w:sz w:val="24"/>
          <w:szCs w:val="24"/>
        </w:rPr>
        <w:t>3</w:t>
      </w:r>
      <w:r w:rsidR="00252995">
        <w:rPr>
          <w:rFonts w:ascii="Times New Roman" w:hAnsi="Times New Roman"/>
          <w:b/>
          <w:sz w:val="24"/>
          <w:szCs w:val="24"/>
        </w:rPr>
        <w:t>.</w:t>
      </w:r>
      <w:r w:rsidR="00101C54" w:rsidRPr="000932E0">
        <w:rPr>
          <w:rFonts w:ascii="Times New Roman" w:hAnsi="Times New Roman"/>
          <w:b/>
          <w:sz w:val="24"/>
          <w:szCs w:val="24"/>
        </w:rPr>
        <w:t>pielikums</w:t>
      </w:r>
    </w:p>
    <w:p w14:paraId="5F380902" w14:textId="34CB1976" w:rsidR="00101C54" w:rsidRPr="002D549E" w:rsidRDefault="004C4BB1" w:rsidP="002D549E">
      <w:pPr>
        <w:spacing w:after="0"/>
        <w:jc w:val="right"/>
        <w:rPr>
          <w:rFonts w:ascii="Times New Roman" w:hAnsi="Times New Roman"/>
          <w:sz w:val="24"/>
          <w:szCs w:val="24"/>
        </w:rPr>
      </w:pPr>
      <w:r>
        <w:rPr>
          <w:rFonts w:ascii="Times New Roman" w:hAnsi="Times New Roman"/>
          <w:sz w:val="24"/>
          <w:szCs w:val="24"/>
        </w:rPr>
        <w:t>2017</w:t>
      </w:r>
      <w:r w:rsidR="00101C54" w:rsidRPr="002D549E">
        <w:rPr>
          <w:rFonts w:ascii="Times New Roman" w:hAnsi="Times New Roman"/>
          <w:sz w:val="24"/>
          <w:szCs w:val="24"/>
        </w:rPr>
        <w:t xml:space="preserve">.gada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744790">
      <w:pPr>
        <w:spacing w:after="0"/>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after="0" w:line="240" w:lineRule="auto"/>
        <w:jc w:val="both"/>
        <w:rPr>
          <w:rFonts w:ascii="Times New Roman" w:hAnsi="Times New Roman"/>
          <w:b/>
          <w:sz w:val="24"/>
          <w:szCs w:val="24"/>
        </w:rPr>
      </w:pPr>
    </w:p>
    <w:p w14:paraId="78783C1E" w14:textId="77777777" w:rsidR="00E81F8B" w:rsidRDefault="00E81F8B" w:rsidP="00F71DAD">
      <w:pPr>
        <w:spacing w:after="0" w:line="240" w:lineRule="auto"/>
        <w:jc w:val="both"/>
        <w:rPr>
          <w:rFonts w:ascii="Times New Roman" w:hAnsi="Times New Roman"/>
          <w:b/>
          <w:sz w:val="24"/>
          <w:szCs w:val="24"/>
        </w:rPr>
      </w:pPr>
    </w:p>
    <w:p w14:paraId="37A75092" w14:textId="77777777" w:rsidR="00E81F8B" w:rsidRDefault="00E81F8B" w:rsidP="00F71DAD">
      <w:pPr>
        <w:spacing w:after="0" w:line="240" w:lineRule="auto"/>
        <w:jc w:val="both"/>
        <w:rPr>
          <w:rFonts w:ascii="Times New Roman" w:hAnsi="Times New Roman"/>
          <w:b/>
          <w:sz w:val="24"/>
          <w:szCs w:val="24"/>
        </w:rPr>
      </w:pPr>
    </w:p>
    <w:p w14:paraId="28CACCAE" w14:textId="77777777" w:rsidR="00E81F8B" w:rsidRDefault="00E81F8B" w:rsidP="00F71DAD">
      <w:pPr>
        <w:spacing w:after="0" w:line="240" w:lineRule="auto"/>
        <w:jc w:val="both"/>
        <w:rPr>
          <w:rFonts w:ascii="Times New Roman" w:hAnsi="Times New Roman"/>
          <w:b/>
          <w:sz w:val="24"/>
          <w:szCs w:val="24"/>
        </w:rPr>
      </w:pPr>
    </w:p>
    <w:p w14:paraId="071AE84F" w14:textId="77777777" w:rsidR="00E81F8B" w:rsidRDefault="00E81F8B" w:rsidP="00F71DAD">
      <w:pPr>
        <w:spacing w:after="0" w:line="240" w:lineRule="auto"/>
        <w:jc w:val="both"/>
        <w:rPr>
          <w:rFonts w:ascii="Times New Roman" w:hAnsi="Times New Roman"/>
          <w:b/>
          <w:sz w:val="24"/>
          <w:szCs w:val="24"/>
        </w:rPr>
      </w:pPr>
    </w:p>
    <w:p w14:paraId="2E4EE1E9" w14:textId="77777777" w:rsidR="00E81F8B" w:rsidRDefault="00E81F8B" w:rsidP="00F71DAD">
      <w:pPr>
        <w:spacing w:after="0" w:line="240" w:lineRule="auto"/>
        <w:jc w:val="both"/>
        <w:rPr>
          <w:rFonts w:ascii="Times New Roman" w:hAnsi="Times New Roman"/>
          <w:b/>
          <w:sz w:val="24"/>
          <w:szCs w:val="24"/>
        </w:rPr>
      </w:pPr>
    </w:p>
    <w:p w14:paraId="233D7EDD" w14:textId="77777777" w:rsidR="00E81F8B" w:rsidRDefault="00E81F8B" w:rsidP="00F71DAD">
      <w:pPr>
        <w:spacing w:after="0" w:line="240" w:lineRule="auto"/>
        <w:jc w:val="both"/>
        <w:rPr>
          <w:rFonts w:ascii="Times New Roman" w:hAnsi="Times New Roman"/>
          <w:b/>
          <w:sz w:val="24"/>
          <w:szCs w:val="24"/>
        </w:rPr>
      </w:pPr>
    </w:p>
    <w:p w14:paraId="0938A840" w14:textId="77777777" w:rsidR="00E81F8B" w:rsidRDefault="00E81F8B" w:rsidP="00F71DAD">
      <w:pPr>
        <w:spacing w:after="0" w:line="240" w:lineRule="auto"/>
        <w:jc w:val="both"/>
        <w:rPr>
          <w:rFonts w:ascii="Times New Roman" w:hAnsi="Times New Roman"/>
          <w:b/>
          <w:sz w:val="24"/>
          <w:szCs w:val="24"/>
        </w:rPr>
      </w:pPr>
    </w:p>
    <w:p w14:paraId="5D9B490F" w14:textId="77777777" w:rsidR="00E81F8B" w:rsidRDefault="00E81F8B" w:rsidP="00F71DAD">
      <w:pPr>
        <w:spacing w:after="0" w:line="240" w:lineRule="auto"/>
        <w:jc w:val="both"/>
        <w:rPr>
          <w:rFonts w:ascii="Times New Roman" w:hAnsi="Times New Roman"/>
          <w:b/>
          <w:sz w:val="24"/>
          <w:szCs w:val="24"/>
        </w:rPr>
      </w:pPr>
    </w:p>
    <w:p w14:paraId="294EABED" w14:textId="77777777" w:rsidR="00E81F8B" w:rsidRDefault="00E81F8B" w:rsidP="00F71DAD">
      <w:pPr>
        <w:spacing w:after="0" w:line="240" w:lineRule="auto"/>
        <w:jc w:val="both"/>
        <w:rPr>
          <w:rFonts w:ascii="Times New Roman" w:hAnsi="Times New Roman"/>
          <w:b/>
          <w:sz w:val="24"/>
          <w:szCs w:val="24"/>
        </w:rPr>
      </w:pPr>
    </w:p>
    <w:p w14:paraId="4A267704" w14:textId="77777777" w:rsidR="00E81F8B" w:rsidRDefault="00E81F8B" w:rsidP="00F71DAD">
      <w:pPr>
        <w:spacing w:after="0" w:line="240" w:lineRule="auto"/>
        <w:jc w:val="both"/>
        <w:rPr>
          <w:rFonts w:ascii="Times New Roman" w:hAnsi="Times New Roman"/>
          <w:b/>
          <w:sz w:val="24"/>
          <w:szCs w:val="24"/>
        </w:rPr>
      </w:pPr>
    </w:p>
    <w:p w14:paraId="45190656" w14:textId="77777777" w:rsidR="00E81F8B" w:rsidRDefault="00E81F8B" w:rsidP="00F71DAD">
      <w:pPr>
        <w:spacing w:after="0" w:line="240" w:lineRule="auto"/>
        <w:jc w:val="both"/>
        <w:rPr>
          <w:rFonts w:ascii="Times New Roman" w:hAnsi="Times New Roman"/>
          <w:b/>
          <w:sz w:val="24"/>
          <w:szCs w:val="24"/>
        </w:rPr>
      </w:pPr>
    </w:p>
    <w:p w14:paraId="40B0BF14" w14:textId="77777777" w:rsidR="00E81F8B" w:rsidRDefault="00E81F8B" w:rsidP="00F71DAD">
      <w:pPr>
        <w:spacing w:after="0"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5E1CBD28" w:rsidR="00101C54" w:rsidRPr="0083512A" w:rsidRDefault="00767FE7" w:rsidP="0083512A">
      <w:pPr>
        <w:spacing w:after="0" w:line="240" w:lineRule="auto"/>
        <w:jc w:val="right"/>
        <w:rPr>
          <w:rFonts w:ascii="Times New Roman" w:hAnsi="Times New Roman"/>
          <w:sz w:val="24"/>
          <w:szCs w:val="24"/>
        </w:rPr>
      </w:pPr>
      <w:r>
        <w:rPr>
          <w:rFonts w:ascii="Times New Roman" w:hAnsi="Times New Roman"/>
          <w:b/>
          <w:sz w:val="24"/>
          <w:szCs w:val="24"/>
        </w:rPr>
        <w:t>4</w:t>
      </w:r>
      <w:r w:rsidR="00101C54" w:rsidRPr="000932E0">
        <w:rPr>
          <w:rFonts w:ascii="Times New Roman" w:hAnsi="Times New Roman"/>
          <w:b/>
          <w:sz w:val="24"/>
          <w:szCs w:val="24"/>
        </w:rPr>
        <w:t>.pielikums</w:t>
      </w:r>
    </w:p>
    <w:p w14:paraId="7F9D4638" w14:textId="06361EA4" w:rsidR="00101C54" w:rsidRPr="000932E0" w:rsidRDefault="004C4BB1" w:rsidP="0083512A">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101C54" w:rsidRPr="0059616E">
        <w:rPr>
          <w:rFonts w:ascii="Times New Roman" w:hAnsi="Times New Roman"/>
          <w:sz w:val="24"/>
          <w:szCs w:val="24"/>
        </w:rPr>
        <w:t xml:space="preserve">.gada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178C96F8" w14:textId="77777777" w:rsidR="00767FE7" w:rsidRPr="00136832" w:rsidRDefault="00767FE7" w:rsidP="00767FE7">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Pr>
          <w:rFonts w:ascii="Times New Roman" w:hAnsi="Times New Roman"/>
          <w:b/>
          <w:sz w:val="24"/>
          <w:szCs w:val="24"/>
        </w:rPr>
        <w:t xml:space="preserve">PIEŅEMŠANAS – </w:t>
      </w:r>
      <w:r w:rsidRPr="00136832">
        <w:rPr>
          <w:rFonts w:ascii="Times New Roman" w:hAnsi="Times New Roman"/>
          <w:b/>
          <w:sz w:val="24"/>
          <w:szCs w:val="24"/>
        </w:rPr>
        <w:t>NODOŠANAS AKTS (</w:t>
      </w:r>
      <w:r>
        <w:rPr>
          <w:rFonts w:ascii="Times New Roman" w:hAnsi="Times New Roman"/>
          <w:b/>
          <w:sz w:val="24"/>
          <w:szCs w:val="24"/>
        </w:rPr>
        <w:t>veidlapa</w:t>
      </w:r>
      <w:r w:rsidRPr="00136832">
        <w:rPr>
          <w:rFonts w:ascii="Times New Roman" w:hAnsi="Times New Roman"/>
          <w:b/>
          <w:sz w:val="24"/>
          <w:szCs w:val="24"/>
        </w:rPr>
        <w:t>)</w:t>
      </w:r>
    </w:p>
    <w:p w14:paraId="078865C3" w14:textId="77777777" w:rsidR="00767FE7" w:rsidRPr="00136832" w:rsidRDefault="00767FE7" w:rsidP="00767FE7">
      <w:pPr>
        <w:spacing w:after="120"/>
        <w:jc w:val="center"/>
        <w:rPr>
          <w:rFonts w:ascii="Times New Roman" w:hAnsi="Times New Roman"/>
          <w:sz w:val="24"/>
          <w:szCs w:val="24"/>
        </w:rPr>
      </w:pPr>
      <w:r w:rsidRPr="00136832">
        <w:rPr>
          <w:rFonts w:ascii="Times New Roman" w:hAnsi="Times New Roman"/>
          <w:sz w:val="24"/>
          <w:szCs w:val="24"/>
        </w:rPr>
        <w:t>_________________________</w:t>
      </w:r>
      <w:r w:rsidRPr="00136832">
        <w:rPr>
          <w:rFonts w:ascii="Times New Roman" w:hAnsi="Times New Roman"/>
          <w:sz w:val="24"/>
          <w:szCs w:val="24"/>
        </w:rPr>
        <w:tab/>
      </w:r>
      <w:r w:rsidRPr="00136832">
        <w:rPr>
          <w:rFonts w:ascii="Times New Roman" w:hAnsi="Times New Roman"/>
          <w:sz w:val="24"/>
          <w:szCs w:val="24"/>
        </w:rPr>
        <w:tab/>
        <w:t>_________________________</w:t>
      </w:r>
    </w:p>
    <w:p w14:paraId="16B4B020" w14:textId="77777777" w:rsidR="00767FE7" w:rsidRPr="00136832" w:rsidRDefault="00767FE7" w:rsidP="00767FE7">
      <w:pPr>
        <w:jc w:val="center"/>
        <w:rPr>
          <w:rFonts w:ascii="Times New Roman" w:hAnsi="Times New Roman"/>
          <w:sz w:val="24"/>
          <w:szCs w:val="24"/>
        </w:rPr>
      </w:pPr>
      <w:r w:rsidRPr="00136832">
        <w:rPr>
          <w:rFonts w:ascii="Times New Roman" w:hAnsi="Times New Roman"/>
          <w:sz w:val="24"/>
          <w:szCs w:val="24"/>
        </w:rPr>
        <w:t>/vieta/</w:t>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t>/datums/</w:t>
      </w:r>
    </w:p>
    <w:p w14:paraId="2CD57DA3" w14:textId="77777777" w:rsidR="00767FE7" w:rsidRPr="00136832" w:rsidRDefault="00767FE7" w:rsidP="00767FE7">
      <w:pPr>
        <w:jc w:val="both"/>
        <w:rPr>
          <w:rFonts w:ascii="Times New Roman" w:hAnsi="Times New Roman"/>
          <w:sz w:val="24"/>
          <w:szCs w:val="24"/>
        </w:rPr>
      </w:pPr>
      <w:r w:rsidRPr="00136832">
        <w:rPr>
          <w:rFonts w:ascii="Times New Roman" w:hAnsi="Times New Roman"/>
          <w:b/>
          <w:sz w:val="24"/>
          <w:szCs w:val="24"/>
        </w:rPr>
        <w:t xml:space="preserve">Latvijas </w:t>
      </w:r>
      <w:r w:rsidRPr="00136832">
        <w:rPr>
          <w:rFonts w:ascii="Times New Roman" w:hAnsi="Times New Roman"/>
          <w:b/>
          <w:bCs/>
          <w:sz w:val="24"/>
          <w:szCs w:val="24"/>
        </w:rPr>
        <w:t>Universitāte</w:t>
      </w:r>
      <w:r w:rsidRPr="00136832">
        <w:rPr>
          <w:rFonts w:ascii="Times New Roman" w:hAnsi="Times New Roman"/>
          <w:sz w:val="24"/>
          <w:szCs w:val="24"/>
        </w:rPr>
        <w:t xml:space="preserve">, reģistrēta Latvijas Republikas Izglītības un zinātnes ministrijas 2000.g. 2.februārī ar reģistrācijas Nr.3341000218, juridiskā adrese Raiņa bulvāris 19, Rīga, LV-1586, pievienotās vērtības nodokļa maksātāja reģistrācijas numurs LV 90000076669 (turpmāk - </w:t>
      </w:r>
      <w:r w:rsidRPr="00136832">
        <w:rPr>
          <w:rFonts w:ascii="Times New Roman" w:hAnsi="Times New Roman"/>
          <w:b/>
          <w:bCs/>
          <w:sz w:val="24"/>
          <w:szCs w:val="24"/>
        </w:rPr>
        <w:t>Pasūtītājs</w:t>
      </w:r>
      <w:r w:rsidRPr="00136832">
        <w:rPr>
          <w:rFonts w:ascii="Times New Roman" w:hAnsi="Times New Roman"/>
          <w:sz w:val="24"/>
          <w:szCs w:val="24"/>
        </w:rPr>
        <w:t xml:space="preserve">), tās ______________ personā, kurš rīkojas saskaņā ar </w:t>
      </w:r>
      <w:r w:rsidRPr="00136832">
        <w:rPr>
          <w:rFonts w:ascii="Times New Roman" w:hAnsi="Times New Roman"/>
          <w:sz w:val="24"/>
          <w:szCs w:val="24"/>
          <w:highlight w:val="yellow"/>
        </w:rPr>
        <w:t>________________________________________________,</w:t>
      </w:r>
      <w:r w:rsidRPr="00136832">
        <w:rPr>
          <w:rFonts w:ascii="Times New Roman" w:hAnsi="Times New Roman"/>
          <w:sz w:val="24"/>
          <w:szCs w:val="24"/>
        </w:rPr>
        <w:t xml:space="preserve"> no vienas puses, un</w:t>
      </w:r>
    </w:p>
    <w:p w14:paraId="1541B108" w14:textId="77777777" w:rsidR="00767FE7" w:rsidRPr="00136832" w:rsidRDefault="00767FE7" w:rsidP="00767FE7">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136832">
        <w:rPr>
          <w:rFonts w:ascii="Times New Roman" w:hAnsi="Times New Roman"/>
          <w:b/>
          <w:sz w:val="24"/>
          <w:szCs w:val="24"/>
          <w:highlight w:val="yellow"/>
        </w:rPr>
        <w:t>__________________</w:t>
      </w:r>
      <w:r w:rsidRPr="00136832">
        <w:rPr>
          <w:rFonts w:ascii="Times New Roman" w:hAnsi="Times New Roman"/>
          <w:sz w:val="24"/>
          <w:szCs w:val="24"/>
          <w:highlight w:val="yellow"/>
        </w:rPr>
        <w:t>,</w:t>
      </w:r>
      <w:r w:rsidRPr="00136832">
        <w:rPr>
          <w:rFonts w:ascii="Times New Roman" w:hAnsi="Times New Roman"/>
          <w:sz w:val="24"/>
          <w:szCs w:val="24"/>
        </w:rPr>
        <w:t xml:space="preserve"> kas reģistrēta </w:t>
      </w:r>
      <w:r w:rsidRPr="00136832">
        <w:rPr>
          <w:rFonts w:ascii="Times New Roman" w:hAnsi="Times New Roman"/>
          <w:sz w:val="24"/>
          <w:szCs w:val="24"/>
          <w:highlight w:val="yellow"/>
        </w:rPr>
        <w:t>_________</w:t>
      </w:r>
      <w:r w:rsidRPr="00136832">
        <w:rPr>
          <w:rFonts w:ascii="Times New Roman" w:hAnsi="Times New Roman"/>
          <w:sz w:val="24"/>
          <w:szCs w:val="24"/>
        </w:rPr>
        <w:t xml:space="preserve"> reģistrā ar Nr</w:t>
      </w:r>
      <w:r w:rsidRPr="00136832">
        <w:rPr>
          <w:rFonts w:ascii="Times New Roman" w:hAnsi="Times New Roman"/>
          <w:sz w:val="24"/>
          <w:szCs w:val="24"/>
          <w:highlight w:val="yellow"/>
        </w:rPr>
        <w:t>.__________,</w:t>
      </w:r>
      <w:r w:rsidRPr="00136832">
        <w:rPr>
          <w:rFonts w:ascii="Times New Roman" w:hAnsi="Times New Roman"/>
          <w:sz w:val="24"/>
          <w:szCs w:val="24"/>
        </w:rPr>
        <w:t xml:space="preserve"> juridiskā adrese: </w:t>
      </w:r>
      <w:r w:rsidRPr="00136832">
        <w:rPr>
          <w:rFonts w:ascii="Times New Roman" w:hAnsi="Times New Roman"/>
          <w:sz w:val="24"/>
          <w:szCs w:val="24"/>
          <w:highlight w:val="yellow"/>
        </w:rPr>
        <w:t>_________________</w:t>
      </w:r>
      <w:r w:rsidRPr="00136832">
        <w:rPr>
          <w:rFonts w:ascii="Times New Roman" w:hAnsi="Times New Roman"/>
          <w:sz w:val="24"/>
          <w:szCs w:val="24"/>
        </w:rPr>
        <w:t xml:space="preserve"> (turpmāk- </w:t>
      </w:r>
      <w:r w:rsidRPr="00136832">
        <w:rPr>
          <w:rFonts w:ascii="Times New Roman" w:hAnsi="Times New Roman"/>
          <w:b/>
          <w:bCs/>
          <w:sz w:val="24"/>
          <w:szCs w:val="24"/>
        </w:rPr>
        <w:t>Izpildītājs</w:t>
      </w:r>
      <w:r w:rsidRPr="00136832">
        <w:rPr>
          <w:rFonts w:ascii="Times New Roman" w:hAnsi="Times New Roman"/>
          <w:bCs/>
          <w:sz w:val="24"/>
          <w:szCs w:val="24"/>
        </w:rPr>
        <w:t>)</w:t>
      </w:r>
      <w:r w:rsidRPr="00136832">
        <w:rPr>
          <w:rFonts w:ascii="Times New Roman" w:hAnsi="Times New Roman"/>
          <w:sz w:val="24"/>
          <w:szCs w:val="24"/>
        </w:rPr>
        <w:t xml:space="preserve">, tās </w:t>
      </w:r>
      <w:r w:rsidRPr="00136832">
        <w:rPr>
          <w:rFonts w:ascii="Times New Roman" w:hAnsi="Times New Roman"/>
          <w:sz w:val="24"/>
          <w:szCs w:val="24"/>
          <w:highlight w:val="yellow"/>
        </w:rPr>
        <w:t>______________</w:t>
      </w:r>
      <w:r w:rsidRPr="00136832">
        <w:rPr>
          <w:rFonts w:ascii="Times New Roman" w:hAnsi="Times New Roman"/>
          <w:sz w:val="24"/>
          <w:szCs w:val="24"/>
        </w:rPr>
        <w:t xml:space="preserve"> personā, </w:t>
      </w:r>
      <w:r w:rsidRPr="00136832">
        <w:rPr>
          <w:rFonts w:ascii="Times New Roman" w:hAnsi="Times New Roman"/>
          <w:bCs/>
          <w:sz w:val="24"/>
          <w:szCs w:val="24"/>
        </w:rPr>
        <w:t xml:space="preserve">kurš rīkojas saskaņā ar </w:t>
      </w:r>
      <w:r w:rsidRPr="00136832">
        <w:rPr>
          <w:rFonts w:ascii="Times New Roman" w:hAnsi="Times New Roman"/>
          <w:bCs/>
          <w:sz w:val="24"/>
          <w:szCs w:val="24"/>
          <w:highlight w:val="yellow"/>
        </w:rPr>
        <w:t>_________,</w:t>
      </w:r>
      <w:r w:rsidRPr="00136832">
        <w:rPr>
          <w:rFonts w:ascii="Times New Roman" w:hAnsi="Times New Roman"/>
          <w:sz w:val="24"/>
          <w:szCs w:val="24"/>
        </w:rPr>
        <w:t xml:space="preserve"> no otras puses, bet abi kopā un katrs atsevišķi turpmāk saukti - </w:t>
      </w:r>
      <w:r w:rsidRPr="00136832">
        <w:rPr>
          <w:rFonts w:ascii="Times New Roman" w:hAnsi="Times New Roman"/>
          <w:b/>
          <w:sz w:val="24"/>
          <w:szCs w:val="24"/>
        </w:rPr>
        <w:t>Līdzēji</w:t>
      </w:r>
      <w:r w:rsidRPr="00136832">
        <w:rPr>
          <w:rFonts w:ascii="Times New Roman" w:hAnsi="Times New Roman"/>
          <w:sz w:val="24"/>
          <w:szCs w:val="24"/>
        </w:rPr>
        <w:t>, paraksta šādu pieņemšanas - nodošanas aktu:</w:t>
      </w:r>
    </w:p>
    <w:p w14:paraId="14313914" w14:textId="77777777" w:rsidR="00767FE7" w:rsidRPr="00136832" w:rsidRDefault="00767FE7" w:rsidP="00767FE7">
      <w:pPr>
        <w:numPr>
          <w:ilvl w:val="0"/>
          <w:numId w:val="3"/>
        </w:numPr>
        <w:tabs>
          <w:tab w:val="clear" w:pos="1080"/>
          <w:tab w:val="num" w:pos="540"/>
        </w:tabs>
        <w:spacing w:after="0" w:line="240" w:lineRule="auto"/>
        <w:ind w:left="90" w:firstLine="0"/>
        <w:jc w:val="both"/>
        <w:rPr>
          <w:rFonts w:ascii="Times New Roman" w:hAnsi="Times New Roman"/>
          <w:b/>
          <w:sz w:val="24"/>
          <w:szCs w:val="24"/>
        </w:rPr>
      </w:pPr>
      <w:r>
        <w:rPr>
          <w:rFonts w:ascii="Times New Roman" w:hAnsi="Times New Roman"/>
          <w:sz w:val="24"/>
          <w:szCs w:val="24"/>
        </w:rPr>
        <w:t>Saskaņā ar 2017</w:t>
      </w:r>
      <w:r w:rsidRPr="00136832">
        <w:rPr>
          <w:rFonts w:ascii="Times New Roman" w:hAnsi="Times New Roman"/>
          <w:sz w:val="24"/>
          <w:szCs w:val="24"/>
        </w:rPr>
        <w:t xml:space="preserve">.gada </w:t>
      </w:r>
      <w:r w:rsidRPr="00136832">
        <w:rPr>
          <w:rFonts w:ascii="Times New Roman" w:hAnsi="Times New Roman"/>
          <w:sz w:val="24"/>
          <w:szCs w:val="24"/>
          <w:highlight w:val="yellow"/>
        </w:rPr>
        <w:t>___.__________</w:t>
      </w:r>
      <w:r w:rsidRPr="00136832">
        <w:rPr>
          <w:rFonts w:ascii="Times New Roman" w:hAnsi="Times New Roman"/>
          <w:sz w:val="24"/>
          <w:szCs w:val="24"/>
        </w:rPr>
        <w:t xml:space="preserve"> Līgumu Nr. </w:t>
      </w:r>
      <w:r w:rsidRPr="00136832">
        <w:rPr>
          <w:rFonts w:ascii="Times New Roman" w:hAnsi="Times New Roman"/>
          <w:sz w:val="24"/>
          <w:szCs w:val="24"/>
          <w:highlight w:val="yellow"/>
        </w:rPr>
        <w:t>________________</w:t>
      </w:r>
      <w:r w:rsidRPr="00136832">
        <w:rPr>
          <w:rFonts w:ascii="Times New Roman" w:hAnsi="Times New Roman"/>
          <w:sz w:val="24"/>
          <w:szCs w:val="24"/>
        </w:rPr>
        <w:t xml:space="preserve"> (turpmāk - </w:t>
      </w:r>
      <w:r w:rsidRPr="00136832">
        <w:rPr>
          <w:rFonts w:ascii="Times New Roman" w:hAnsi="Times New Roman"/>
          <w:b/>
          <w:sz w:val="24"/>
          <w:szCs w:val="24"/>
        </w:rPr>
        <w:t>Līgums</w:t>
      </w:r>
      <w:r w:rsidRPr="00136832">
        <w:rPr>
          <w:rFonts w:ascii="Times New Roman" w:hAnsi="Times New Roman"/>
          <w:sz w:val="24"/>
          <w:szCs w:val="24"/>
        </w:rPr>
        <w:t>)</w:t>
      </w:r>
      <w:r w:rsidRPr="00136832">
        <w:rPr>
          <w:rFonts w:ascii="Times New Roman" w:hAnsi="Times New Roman"/>
          <w:b/>
          <w:sz w:val="24"/>
          <w:szCs w:val="24"/>
        </w:rPr>
        <w:t xml:space="preserve"> </w:t>
      </w:r>
      <w:r w:rsidRPr="00136832">
        <w:rPr>
          <w:rFonts w:ascii="Times New Roman" w:hAnsi="Times New Roman"/>
          <w:sz w:val="24"/>
          <w:szCs w:val="24"/>
        </w:rPr>
        <w:t xml:space="preserve">Izpildītājs ir veicis </w:t>
      </w:r>
      <w:r w:rsidRPr="00136832">
        <w:rPr>
          <w:rFonts w:ascii="Times New Roman" w:hAnsi="Times New Roman"/>
          <w:sz w:val="24"/>
          <w:szCs w:val="24"/>
          <w:highlight w:val="yellow"/>
        </w:rPr>
        <w:t>______________________________________</w:t>
      </w:r>
      <w:r w:rsidRPr="00136832">
        <w:rPr>
          <w:rFonts w:ascii="Times New Roman" w:hAnsi="Times New Roman"/>
          <w:sz w:val="24"/>
          <w:szCs w:val="24"/>
        </w:rPr>
        <w:t xml:space="preserve"> (turpmāk- Pakalpojums).</w:t>
      </w:r>
    </w:p>
    <w:p w14:paraId="3F677E72" w14:textId="77777777" w:rsidR="00767FE7" w:rsidRPr="00136832" w:rsidRDefault="00767FE7" w:rsidP="00767FE7">
      <w:pPr>
        <w:widowControl w:val="0"/>
        <w:numPr>
          <w:ilvl w:val="0"/>
          <w:numId w:val="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36832">
        <w:rPr>
          <w:rFonts w:ascii="Times New Roman" w:hAnsi="Times New Roman"/>
          <w:sz w:val="24"/>
          <w:szCs w:val="24"/>
        </w:rPr>
        <w:t>Izpildītājs un Pasūtītājs apliecina, ka Pakalpojums ir izpildīts atbilstoši Līguma noteikumiem.</w:t>
      </w:r>
    </w:p>
    <w:p w14:paraId="006AAE84" w14:textId="77777777" w:rsidR="00767FE7" w:rsidRPr="00136832" w:rsidRDefault="00767FE7" w:rsidP="00767FE7">
      <w:pPr>
        <w:widowControl w:val="0"/>
        <w:numPr>
          <w:ilvl w:val="0"/>
          <w:numId w:val="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36832">
        <w:rPr>
          <w:rFonts w:ascii="Times New Roman" w:hAnsi="Times New Roman"/>
          <w:sz w:val="24"/>
          <w:szCs w:val="24"/>
        </w:rPr>
        <w:t>Šis Pakalpojuma pieņemšanas - nodošanas akts ir sastādīts 2 (divos) eksemplāros, no kuriem viens glabājas pie Pasūtītāja, bet otrs – pie Izpildītāja</w:t>
      </w:r>
      <w:r w:rsidRPr="00136832">
        <w:rPr>
          <w:rFonts w:ascii="Times New Roman" w:hAnsi="Times New Roman"/>
          <w:iCs/>
          <w:sz w:val="24"/>
          <w:szCs w:val="24"/>
        </w:rPr>
        <w:t>.</w:t>
      </w:r>
    </w:p>
    <w:p w14:paraId="17B59BED" w14:textId="77777777" w:rsidR="00767FE7" w:rsidRPr="00136832" w:rsidRDefault="00767FE7" w:rsidP="00767FE7">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67FE7" w:rsidRPr="00136832" w14:paraId="742CF4B3" w14:textId="77777777" w:rsidTr="003671FF">
        <w:tc>
          <w:tcPr>
            <w:tcW w:w="4890" w:type="dxa"/>
            <w:vAlign w:val="center"/>
          </w:tcPr>
          <w:p w14:paraId="2D2B9FC0" w14:textId="77777777" w:rsidR="00767FE7" w:rsidRPr="00136832" w:rsidRDefault="00767FE7" w:rsidP="003671FF">
            <w:pPr>
              <w:rPr>
                <w:rFonts w:ascii="Times New Roman" w:hAnsi="Times New Roman"/>
                <w:b/>
                <w:bCs/>
                <w:sz w:val="24"/>
                <w:szCs w:val="24"/>
              </w:rPr>
            </w:pPr>
            <w:r w:rsidRPr="00136832">
              <w:rPr>
                <w:rFonts w:ascii="Times New Roman" w:hAnsi="Times New Roman"/>
                <w:b/>
                <w:bCs/>
                <w:sz w:val="24"/>
                <w:szCs w:val="24"/>
              </w:rPr>
              <w:t>PASŪTĪTĀJS:</w:t>
            </w:r>
          </w:p>
        </w:tc>
        <w:tc>
          <w:tcPr>
            <w:tcW w:w="4578" w:type="dxa"/>
            <w:vAlign w:val="center"/>
          </w:tcPr>
          <w:p w14:paraId="7D9C671E" w14:textId="77777777" w:rsidR="00767FE7" w:rsidRPr="00136832" w:rsidRDefault="00767FE7" w:rsidP="003671FF">
            <w:pPr>
              <w:rPr>
                <w:rFonts w:ascii="Times New Roman" w:hAnsi="Times New Roman"/>
                <w:b/>
                <w:bCs/>
                <w:sz w:val="24"/>
                <w:szCs w:val="24"/>
              </w:rPr>
            </w:pPr>
            <w:r w:rsidRPr="00136832">
              <w:rPr>
                <w:rFonts w:ascii="Times New Roman" w:hAnsi="Times New Roman"/>
                <w:b/>
                <w:bCs/>
                <w:sz w:val="24"/>
                <w:szCs w:val="24"/>
              </w:rPr>
              <w:t>IZPILDĪTĀJS:</w:t>
            </w:r>
          </w:p>
        </w:tc>
      </w:tr>
      <w:tr w:rsidR="00767FE7" w:rsidRPr="00136832" w14:paraId="157AF195" w14:textId="77777777" w:rsidTr="003671FF">
        <w:tc>
          <w:tcPr>
            <w:tcW w:w="4890" w:type="dxa"/>
            <w:vAlign w:val="center"/>
          </w:tcPr>
          <w:p w14:paraId="7BB476ED" w14:textId="77777777" w:rsidR="00767FE7" w:rsidRPr="00136832" w:rsidRDefault="00767FE7" w:rsidP="003671FF">
            <w:pPr>
              <w:tabs>
                <w:tab w:val="left" w:pos="720"/>
                <w:tab w:val="center" w:pos="4153"/>
                <w:tab w:val="right" w:pos="8306"/>
              </w:tabs>
              <w:spacing w:after="0" w:line="240" w:lineRule="auto"/>
              <w:rPr>
                <w:rFonts w:ascii="Times New Roman" w:hAnsi="Times New Roman"/>
                <w:b/>
                <w:bCs/>
                <w:sz w:val="24"/>
                <w:szCs w:val="24"/>
              </w:rPr>
            </w:pPr>
            <w:r w:rsidRPr="00136832">
              <w:rPr>
                <w:rFonts w:ascii="Times New Roman" w:hAnsi="Times New Roman"/>
                <w:b/>
                <w:bCs/>
                <w:sz w:val="24"/>
                <w:szCs w:val="24"/>
              </w:rPr>
              <w:t>Latvijas Universitāte</w:t>
            </w:r>
          </w:p>
        </w:tc>
        <w:tc>
          <w:tcPr>
            <w:tcW w:w="4578" w:type="dxa"/>
            <w:vAlign w:val="center"/>
          </w:tcPr>
          <w:p w14:paraId="554364B2" w14:textId="77777777" w:rsidR="00767FE7" w:rsidRPr="00136832" w:rsidRDefault="00767FE7" w:rsidP="003671FF">
            <w:pPr>
              <w:spacing w:after="0" w:line="240" w:lineRule="auto"/>
              <w:rPr>
                <w:rFonts w:ascii="Times New Roman" w:hAnsi="Times New Roman"/>
                <w:b/>
                <w:bCs/>
                <w:color w:val="000000"/>
                <w:sz w:val="24"/>
                <w:szCs w:val="24"/>
              </w:rPr>
            </w:pPr>
            <w:r w:rsidRPr="00136832">
              <w:rPr>
                <w:rFonts w:ascii="Times New Roman" w:hAnsi="Times New Roman"/>
                <w:b/>
                <w:bCs/>
                <w:color w:val="000000"/>
                <w:sz w:val="24"/>
                <w:szCs w:val="24"/>
              </w:rPr>
              <w:t>__________</w:t>
            </w:r>
          </w:p>
        </w:tc>
      </w:tr>
      <w:tr w:rsidR="00767FE7" w:rsidRPr="00136832" w14:paraId="5845799D" w14:textId="77777777" w:rsidTr="003671FF">
        <w:tc>
          <w:tcPr>
            <w:tcW w:w="4890" w:type="dxa"/>
          </w:tcPr>
          <w:p w14:paraId="2892B0B4" w14:textId="77777777" w:rsidR="00767FE7" w:rsidRPr="00136832" w:rsidRDefault="00767FE7" w:rsidP="003671FF">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Juridiskā adrese:</w:t>
            </w:r>
          </w:p>
          <w:p w14:paraId="1E91BF7C" w14:textId="77777777" w:rsidR="00767FE7" w:rsidRPr="00136832" w:rsidRDefault="00767FE7" w:rsidP="003671FF">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Raiņa bulvāris 19, Rīga, LV-1586</w:t>
            </w:r>
          </w:p>
        </w:tc>
        <w:tc>
          <w:tcPr>
            <w:tcW w:w="4578" w:type="dxa"/>
            <w:vAlign w:val="center"/>
          </w:tcPr>
          <w:p w14:paraId="586BC692" w14:textId="77777777" w:rsidR="00767FE7" w:rsidRPr="00136832" w:rsidRDefault="00767FE7"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Juridiskā adrese:</w:t>
            </w:r>
          </w:p>
          <w:p w14:paraId="39ADB6AA" w14:textId="77777777" w:rsidR="00767FE7" w:rsidRPr="00136832" w:rsidRDefault="00767FE7"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 xml:space="preserve">__________________ </w:t>
            </w:r>
          </w:p>
        </w:tc>
      </w:tr>
      <w:tr w:rsidR="00767FE7" w:rsidRPr="00136832" w14:paraId="7E488148" w14:textId="77777777" w:rsidTr="003671FF">
        <w:tc>
          <w:tcPr>
            <w:tcW w:w="4890" w:type="dxa"/>
            <w:vAlign w:val="center"/>
          </w:tcPr>
          <w:p w14:paraId="7C575E6A" w14:textId="77777777" w:rsidR="00767FE7" w:rsidRPr="00136832" w:rsidRDefault="00767FE7" w:rsidP="003671FF">
            <w:pPr>
              <w:spacing w:after="0" w:line="240" w:lineRule="auto"/>
              <w:ind w:left="-74" w:firstLine="74"/>
              <w:rPr>
                <w:rFonts w:ascii="Times New Roman" w:hAnsi="Times New Roman"/>
                <w:sz w:val="24"/>
                <w:szCs w:val="24"/>
              </w:rPr>
            </w:pPr>
            <w:r w:rsidRPr="00136832">
              <w:rPr>
                <w:rFonts w:ascii="Times New Roman" w:hAnsi="Times New Roman"/>
                <w:sz w:val="24"/>
                <w:szCs w:val="24"/>
              </w:rPr>
              <w:t>Reģ. apl. Nr.3341000218</w:t>
            </w:r>
          </w:p>
        </w:tc>
        <w:tc>
          <w:tcPr>
            <w:tcW w:w="4578" w:type="dxa"/>
            <w:vAlign w:val="center"/>
          </w:tcPr>
          <w:p w14:paraId="3ECDF54E" w14:textId="77777777" w:rsidR="00767FE7" w:rsidRPr="00136832" w:rsidRDefault="00767FE7"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Reģ.</w:t>
            </w:r>
            <w:r>
              <w:rPr>
                <w:rFonts w:ascii="Times New Roman" w:hAnsi="Times New Roman"/>
                <w:color w:val="000000"/>
                <w:sz w:val="24"/>
                <w:szCs w:val="24"/>
              </w:rPr>
              <w:t> </w:t>
            </w:r>
            <w:r w:rsidRPr="00136832">
              <w:rPr>
                <w:rFonts w:ascii="Times New Roman" w:hAnsi="Times New Roman"/>
                <w:color w:val="000000"/>
                <w:sz w:val="24"/>
                <w:szCs w:val="24"/>
              </w:rPr>
              <w:t>Nr._______________</w:t>
            </w:r>
          </w:p>
        </w:tc>
      </w:tr>
    </w:tbl>
    <w:p w14:paraId="3E94A017" w14:textId="77777777" w:rsidR="00767FE7" w:rsidRPr="00136832" w:rsidRDefault="00767FE7" w:rsidP="00767FE7">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767FE7" w:rsidRPr="00136832" w14:paraId="4B0046B8" w14:textId="77777777" w:rsidTr="003671FF">
        <w:trPr>
          <w:jc w:val="center"/>
        </w:trPr>
        <w:tc>
          <w:tcPr>
            <w:tcW w:w="2503" w:type="pct"/>
            <w:vAlign w:val="center"/>
          </w:tcPr>
          <w:p w14:paraId="66CE72C9" w14:textId="77777777" w:rsidR="00767FE7" w:rsidRPr="00136832" w:rsidRDefault="00767FE7" w:rsidP="003671FF">
            <w:pPr>
              <w:spacing w:after="0" w:line="240" w:lineRule="auto"/>
              <w:rPr>
                <w:rFonts w:ascii="Times New Roman" w:hAnsi="Times New Roman"/>
                <w:sz w:val="24"/>
                <w:szCs w:val="24"/>
              </w:rPr>
            </w:pPr>
          </w:p>
          <w:p w14:paraId="19168075" w14:textId="77777777" w:rsidR="00767FE7" w:rsidRPr="00136832" w:rsidRDefault="00767FE7" w:rsidP="003671FF">
            <w:pPr>
              <w:spacing w:after="0" w:line="240" w:lineRule="auto"/>
              <w:rPr>
                <w:rFonts w:ascii="Times New Roman" w:hAnsi="Times New Roman"/>
                <w:sz w:val="24"/>
                <w:szCs w:val="24"/>
              </w:rPr>
            </w:pPr>
            <w:r w:rsidRPr="00136832">
              <w:rPr>
                <w:rFonts w:ascii="Times New Roman" w:hAnsi="Times New Roman"/>
                <w:sz w:val="24"/>
                <w:szCs w:val="24"/>
              </w:rPr>
              <w:t>____________ /____________/</w:t>
            </w:r>
          </w:p>
          <w:p w14:paraId="0F4AD083" w14:textId="77777777" w:rsidR="00767FE7" w:rsidRPr="00136832" w:rsidRDefault="00767FE7" w:rsidP="003671FF">
            <w:pPr>
              <w:spacing w:after="0" w:line="240" w:lineRule="auto"/>
              <w:rPr>
                <w:rFonts w:ascii="Times New Roman" w:hAnsi="Times New Roman"/>
                <w:sz w:val="24"/>
                <w:szCs w:val="24"/>
              </w:rPr>
            </w:pPr>
          </w:p>
        </w:tc>
        <w:tc>
          <w:tcPr>
            <w:tcW w:w="2497" w:type="pct"/>
            <w:vAlign w:val="center"/>
          </w:tcPr>
          <w:p w14:paraId="442DFA6C" w14:textId="77777777" w:rsidR="00767FE7" w:rsidRPr="00136832" w:rsidRDefault="00767FE7" w:rsidP="003671FF">
            <w:pPr>
              <w:spacing w:after="0" w:line="240" w:lineRule="auto"/>
              <w:rPr>
                <w:rFonts w:ascii="Times New Roman" w:hAnsi="Times New Roman"/>
                <w:color w:val="000000"/>
                <w:sz w:val="24"/>
                <w:szCs w:val="24"/>
              </w:rPr>
            </w:pPr>
          </w:p>
          <w:p w14:paraId="32ECC9FE" w14:textId="77777777" w:rsidR="00767FE7" w:rsidRPr="00136832" w:rsidRDefault="00767FE7" w:rsidP="003671FF">
            <w:pPr>
              <w:spacing w:after="0" w:line="240" w:lineRule="auto"/>
              <w:rPr>
                <w:rFonts w:ascii="Times New Roman" w:hAnsi="Times New Roman"/>
                <w:sz w:val="24"/>
                <w:szCs w:val="24"/>
              </w:rPr>
            </w:pPr>
            <w:r w:rsidRPr="00136832">
              <w:rPr>
                <w:rFonts w:ascii="Times New Roman" w:hAnsi="Times New Roman"/>
                <w:sz w:val="24"/>
                <w:szCs w:val="24"/>
              </w:rPr>
              <w:t>____________ /____________/</w:t>
            </w:r>
          </w:p>
          <w:p w14:paraId="410DD710" w14:textId="77777777" w:rsidR="00767FE7" w:rsidRPr="00136832" w:rsidRDefault="00767FE7" w:rsidP="003671FF">
            <w:pPr>
              <w:spacing w:after="0" w:line="240" w:lineRule="auto"/>
              <w:rPr>
                <w:rFonts w:ascii="Times New Roman" w:hAnsi="Times New Roman"/>
                <w:color w:val="000000"/>
                <w:sz w:val="24"/>
                <w:szCs w:val="24"/>
              </w:rPr>
            </w:pPr>
          </w:p>
        </w:tc>
      </w:tr>
    </w:tbl>
    <w:p w14:paraId="64A5ECBD" w14:textId="77777777" w:rsidR="00767FE7" w:rsidRPr="00136832" w:rsidRDefault="00767FE7" w:rsidP="00767FE7">
      <w:pPr>
        <w:jc w:val="right"/>
        <w:rPr>
          <w:rFonts w:ascii="Times New Roman" w:hAnsi="Times New Roman"/>
          <w:b/>
          <w:sz w:val="24"/>
          <w:szCs w:val="24"/>
        </w:rPr>
      </w:pPr>
    </w:p>
    <w:p w14:paraId="24E92B9D" w14:textId="77777777" w:rsidR="0069744B" w:rsidRDefault="0069744B">
      <w:pPr>
        <w:spacing w:after="0" w:line="240" w:lineRule="auto"/>
        <w:rPr>
          <w:rFonts w:ascii="Times New Roman" w:hAnsi="Times New Roman"/>
          <w:i/>
          <w:sz w:val="24"/>
          <w:szCs w:val="24"/>
        </w:rPr>
      </w:pPr>
      <w:r>
        <w:rPr>
          <w:rFonts w:ascii="Times New Roman" w:hAnsi="Times New Roman"/>
          <w:i/>
          <w:sz w:val="24"/>
          <w:szCs w:val="24"/>
        </w:rPr>
        <w:br w:type="page"/>
      </w:r>
    </w:p>
    <w:p w14:paraId="4CE67DC0" w14:textId="5DA99956" w:rsidR="004416E3" w:rsidRPr="0083512A" w:rsidRDefault="00767FE7" w:rsidP="004416E3">
      <w:pPr>
        <w:spacing w:after="0" w:line="240" w:lineRule="auto"/>
        <w:jc w:val="right"/>
        <w:rPr>
          <w:rFonts w:ascii="Times New Roman" w:hAnsi="Times New Roman"/>
          <w:sz w:val="24"/>
          <w:szCs w:val="24"/>
        </w:rPr>
      </w:pPr>
      <w:r>
        <w:rPr>
          <w:rFonts w:ascii="Times New Roman" w:hAnsi="Times New Roman"/>
          <w:b/>
          <w:sz w:val="24"/>
          <w:szCs w:val="24"/>
        </w:rPr>
        <w:t>5</w:t>
      </w:r>
      <w:r w:rsidR="004416E3"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7CAA0E8A" w14:textId="77777777" w:rsidR="005C18B9" w:rsidRPr="00136832" w:rsidRDefault="005C18B9" w:rsidP="005C18B9">
      <w:pPr>
        <w:jc w:val="center"/>
        <w:rPr>
          <w:rFonts w:ascii="Times New Roman" w:hAnsi="Times New Roman"/>
          <w:b/>
          <w:bCs/>
          <w:sz w:val="24"/>
          <w:szCs w:val="24"/>
        </w:rPr>
      </w:pPr>
      <w:r w:rsidRPr="00136832">
        <w:rPr>
          <w:rFonts w:ascii="Times New Roman" w:hAnsi="Times New Roman"/>
          <w:b/>
          <w:bCs/>
          <w:sz w:val="24"/>
          <w:szCs w:val="24"/>
        </w:rPr>
        <w:t>NE</w:t>
      </w:r>
      <w:r>
        <w:rPr>
          <w:rFonts w:ascii="Times New Roman" w:hAnsi="Times New Roman"/>
          <w:b/>
          <w:bCs/>
          <w:sz w:val="24"/>
          <w:szCs w:val="24"/>
        </w:rPr>
        <w:t>ATBILSTĪBU KONSTATĀCIJAS AKTS (veidlapa</w:t>
      </w:r>
      <w:r w:rsidRPr="00136832">
        <w:rPr>
          <w:rFonts w:ascii="Times New Roman" w:hAnsi="Times New Roman"/>
          <w:b/>
          <w:bCs/>
          <w:sz w:val="24"/>
          <w:szCs w:val="24"/>
        </w:rPr>
        <w:t>)</w:t>
      </w:r>
    </w:p>
    <w:p w14:paraId="22FCACF6" w14:textId="77777777" w:rsidR="005C18B9" w:rsidRPr="00136832" w:rsidRDefault="005C18B9" w:rsidP="005C18B9">
      <w:pPr>
        <w:spacing w:after="120"/>
        <w:jc w:val="center"/>
        <w:rPr>
          <w:rFonts w:ascii="Times New Roman" w:hAnsi="Times New Roman"/>
          <w:sz w:val="24"/>
          <w:szCs w:val="24"/>
        </w:rPr>
      </w:pPr>
      <w:r w:rsidRPr="00136832">
        <w:rPr>
          <w:rFonts w:ascii="Times New Roman" w:hAnsi="Times New Roman"/>
          <w:sz w:val="24"/>
          <w:szCs w:val="24"/>
        </w:rPr>
        <w:t>_________________________</w:t>
      </w:r>
      <w:r w:rsidRPr="00136832">
        <w:rPr>
          <w:rFonts w:ascii="Times New Roman" w:hAnsi="Times New Roman"/>
          <w:sz w:val="24"/>
          <w:szCs w:val="24"/>
        </w:rPr>
        <w:tab/>
      </w:r>
      <w:r w:rsidRPr="00136832">
        <w:rPr>
          <w:rFonts w:ascii="Times New Roman" w:hAnsi="Times New Roman"/>
          <w:sz w:val="24"/>
          <w:szCs w:val="24"/>
        </w:rPr>
        <w:tab/>
        <w:t>_________________________</w:t>
      </w:r>
    </w:p>
    <w:p w14:paraId="52841156" w14:textId="77777777" w:rsidR="005C18B9" w:rsidRPr="00136832" w:rsidRDefault="005C18B9" w:rsidP="005C18B9">
      <w:pPr>
        <w:jc w:val="center"/>
        <w:rPr>
          <w:rFonts w:ascii="Times New Roman" w:hAnsi="Times New Roman"/>
          <w:sz w:val="24"/>
          <w:szCs w:val="24"/>
        </w:rPr>
      </w:pPr>
      <w:r w:rsidRPr="00136832">
        <w:rPr>
          <w:rFonts w:ascii="Times New Roman" w:hAnsi="Times New Roman"/>
          <w:sz w:val="24"/>
          <w:szCs w:val="24"/>
        </w:rPr>
        <w:t>/vieta/</w:t>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r>
      <w:r w:rsidRPr="00136832">
        <w:rPr>
          <w:rFonts w:ascii="Times New Roman" w:hAnsi="Times New Roman"/>
          <w:sz w:val="24"/>
          <w:szCs w:val="24"/>
        </w:rPr>
        <w:tab/>
        <w:t>/datums/</w:t>
      </w:r>
    </w:p>
    <w:p w14:paraId="2F9A0462" w14:textId="18B629FC" w:rsidR="005C18B9" w:rsidRPr="00136832" w:rsidRDefault="005C18B9" w:rsidP="005C18B9">
      <w:pPr>
        <w:jc w:val="both"/>
        <w:rPr>
          <w:rFonts w:ascii="Times New Roman" w:hAnsi="Times New Roman"/>
          <w:sz w:val="24"/>
          <w:szCs w:val="24"/>
        </w:rPr>
      </w:pPr>
      <w:r w:rsidRPr="00136832">
        <w:rPr>
          <w:rFonts w:ascii="Times New Roman" w:hAnsi="Times New Roman"/>
          <w:b/>
          <w:sz w:val="24"/>
          <w:szCs w:val="24"/>
        </w:rPr>
        <w:t>Latvijas Universitāte</w:t>
      </w:r>
      <w:r w:rsidRPr="00136832">
        <w:rPr>
          <w:rFonts w:ascii="Times New Roman" w:hAnsi="Times New Roman"/>
          <w:sz w:val="24"/>
          <w:szCs w:val="24"/>
        </w:rPr>
        <w:t xml:space="preserve">, </w:t>
      </w:r>
      <w:r w:rsidRPr="00136832">
        <w:rPr>
          <w:rFonts w:ascii="Times New Roman" w:hAnsi="Times New Roman"/>
          <w:bCs/>
          <w:sz w:val="24"/>
          <w:szCs w:val="24"/>
          <w:shd w:val="clear" w:color="auto" w:fill="FFFFFF"/>
        </w:rPr>
        <w:t>reģistrācijas Nr.3341000218, juridiskā adrese Raiņa bulvāris 19, Rīga, LV-1586, pievienotās vērtības nodokļa maksātāja reģistrācijas numurs LV 90000076669</w:t>
      </w:r>
      <w:r w:rsidR="005F49EF">
        <w:rPr>
          <w:rFonts w:ascii="Times New Roman" w:hAnsi="Times New Roman"/>
          <w:sz w:val="24"/>
          <w:szCs w:val="24"/>
        </w:rPr>
        <w:t xml:space="preserve"> (turpmāk –</w:t>
      </w:r>
      <w:r w:rsidRPr="00136832">
        <w:rPr>
          <w:rFonts w:ascii="Times New Roman" w:hAnsi="Times New Roman"/>
          <w:sz w:val="24"/>
          <w:szCs w:val="24"/>
        </w:rPr>
        <w:t xml:space="preserve"> </w:t>
      </w:r>
      <w:r w:rsidRPr="00136832">
        <w:rPr>
          <w:rFonts w:ascii="Times New Roman" w:hAnsi="Times New Roman"/>
          <w:b/>
          <w:sz w:val="24"/>
          <w:szCs w:val="24"/>
        </w:rPr>
        <w:t>Pasūtītājs</w:t>
      </w:r>
      <w:r w:rsidRPr="00136832">
        <w:rPr>
          <w:rFonts w:ascii="Times New Roman" w:hAnsi="Times New Roman"/>
          <w:sz w:val="24"/>
          <w:szCs w:val="24"/>
        </w:rPr>
        <w:t xml:space="preserve">), tās </w:t>
      </w:r>
      <w:r w:rsidRPr="00136832">
        <w:rPr>
          <w:rFonts w:ascii="Times New Roman" w:hAnsi="Times New Roman"/>
          <w:sz w:val="24"/>
          <w:szCs w:val="24"/>
          <w:highlight w:val="yellow"/>
        </w:rPr>
        <w:t>______________</w:t>
      </w:r>
      <w:r w:rsidRPr="00136832">
        <w:rPr>
          <w:rFonts w:ascii="Times New Roman" w:hAnsi="Times New Roman"/>
          <w:sz w:val="24"/>
          <w:szCs w:val="24"/>
        </w:rPr>
        <w:t xml:space="preserve"> personā, kurš rīkojas saskaņā ar </w:t>
      </w:r>
      <w:r w:rsidRPr="00136832">
        <w:rPr>
          <w:rFonts w:ascii="Times New Roman" w:hAnsi="Times New Roman"/>
          <w:sz w:val="24"/>
          <w:szCs w:val="24"/>
          <w:highlight w:val="yellow"/>
        </w:rPr>
        <w:t>________________________________________________,</w:t>
      </w:r>
      <w:r w:rsidRPr="00136832">
        <w:rPr>
          <w:rFonts w:ascii="Times New Roman" w:hAnsi="Times New Roman"/>
          <w:sz w:val="24"/>
          <w:szCs w:val="24"/>
        </w:rPr>
        <w:t xml:space="preserve"> no vienas puses, un</w:t>
      </w:r>
    </w:p>
    <w:p w14:paraId="42A6EBE8" w14:textId="77777777" w:rsidR="005C18B9" w:rsidRPr="00136832" w:rsidRDefault="005C18B9" w:rsidP="005C18B9">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136832">
        <w:rPr>
          <w:rFonts w:ascii="Times New Roman" w:hAnsi="Times New Roman"/>
          <w:b/>
          <w:sz w:val="24"/>
          <w:szCs w:val="24"/>
          <w:highlight w:val="yellow"/>
        </w:rPr>
        <w:t>__________________</w:t>
      </w:r>
      <w:r w:rsidRPr="00136832">
        <w:rPr>
          <w:rFonts w:ascii="Times New Roman" w:hAnsi="Times New Roman"/>
          <w:sz w:val="24"/>
          <w:szCs w:val="24"/>
          <w:highlight w:val="yellow"/>
        </w:rPr>
        <w:t>,</w:t>
      </w:r>
      <w:r w:rsidRPr="00136832">
        <w:rPr>
          <w:rFonts w:ascii="Times New Roman" w:hAnsi="Times New Roman"/>
          <w:sz w:val="24"/>
          <w:szCs w:val="24"/>
        </w:rPr>
        <w:t xml:space="preserve"> kas reģistrēta </w:t>
      </w:r>
      <w:r w:rsidRPr="00136832">
        <w:rPr>
          <w:rFonts w:ascii="Times New Roman" w:hAnsi="Times New Roman"/>
          <w:sz w:val="24"/>
          <w:szCs w:val="24"/>
          <w:highlight w:val="yellow"/>
        </w:rPr>
        <w:t>_________</w:t>
      </w:r>
      <w:r w:rsidRPr="00136832">
        <w:rPr>
          <w:rFonts w:ascii="Times New Roman" w:hAnsi="Times New Roman"/>
          <w:sz w:val="24"/>
          <w:szCs w:val="24"/>
        </w:rPr>
        <w:t xml:space="preserve"> reģistrā ar Nr</w:t>
      </w:r>
      <w:r w:rsidRPr="00136832">
        <w:rPr>
          <w:rFonts w:ascii="Times New Roman" w:hAnsi="Times New Roman"/>
          <w:sz w:val="24"/>
          <w:szCs w:val="24"/>
          <w:highlight w:val="yellow"/>
        </w:rPr>
        <w:t>.__________,</w:t>
      </w:r>
      <w:r w:rsidRPr="00136832">
        <w:rPr>
          <w:rFonts w:ascii="Times New Roman" w:hAnsi="Times New Roman"/>
          <w:sz w:val="24"/>
          <w:szCs w:val="24"/>
        </w:rPr>
        <w:t xml:space="preserve"> juridiskā adrese: </w:t>
      </w:r>
      <w:r w:rsidRPr="00136832">
        <w:rPr>
          <w:rFonts w:ascii="Times New Roman" w:hAnsi="Times New Roman"/>
          <w:sz w:val="24"/>
          <w:szCs w:val="24"/>
          <w:highlight w:val="yellow"/>
        </w:rPr>
        <w:t>_________________</w:t>
      </w:r>
      <w:r w:rsidRPr="00136832">
        <w:rPr>
          <w:rFonts w:ascii="Times New Roman" w:hAnsi="Times New Roman"/>
          <w:sz w:val="24"/>
          <w:szCs w:val="24"/>
        </w:rPr>
        <w:t xml:space="preserve"> (turpmāk- </w:t>
      </w:r>
      <w:r w:rsidRPr="00136832">
        <w:rPr>
          <w:rFonts w:ascii="Times New Roman" w:hAnsi="Times New Roman"/>
          <w:b/>
          <w:bCs/>
          <w:sz w:val="24"/>
          <w:szCs w:val="24"/>
        </w:rPr>
        <w:t>Izpildītājs</w:t>
      </w:r>
      <w:r w:rsidRPr="00136832">
        <w:rPr>
          <w:rFonts w:ascii="Times New Roman" w:hAnsi="Times New Roman"/>
          <w:bCs/>
          <w:sz w:val="24"/>
          <w:szCs w:val="24"/>
        </w:rPr>
        <w:t>)</w:t>
      </w:r>
      <w:r w:rsidRPr="00136832">
        <w:rPr>
          <w:rFonts w:ascii="Times New Roman" w:hAnsi="Times New Roman"/>
          <w:sz w:val="24"/>
          <w:szCs w:val="24"/>
        </w:rPr>
        <w:t xml:space="preserve">, tās </w:t>
      </w:r>
      <w:r w:rsidRPr="00136832">
        <w:rPr>
          <w:rFonts w:ascii="Times New Roman" w:hAnsi="Times New Roman"/>
          <w:sz w:val="24"/>
          <w:szCs w:val="24"/>
          <w:highlight w:val="yellow"/>
        </w:rPr>
        <w:t>______________</w:t>
      </w:r>
      <w:r w:rsidRPr="00136832">
        <w:rPr>
          <w:rFonts w:ascii="Times New Roman" w:hAnsi="Times New Roman"/>
          <w:sz w:val="24"/>
          <w:szCs w:val="24"/>
        </w:rPr>
        <w:t xml:space="preserve"> personā, </w:t>
      </w:r>
      <w:r w:rsidRPr="00136832">
        <w:rPr>
          <w:rFonts w:ascii="Times New Roman" w:hAnsi="Times New Roman"/>
          <w:bCs/>
          <w:sz w:val="24"/>
          <w:szCs w:val="24"/>
        </w:rPr>
        <w:t xml:space="preserve">kurš rīkojas saskaņā ar </w:t>
      </w:r>
      <w:r w:rsidRPr="00136832">
        <w:rPr>
          <w:rFonts w:ascii="Times New Roman" w:hAnsi="Times New Roman"/>
          <w:bCs/>
          <w:sz w:val="24"/>
          <w:szCs w:val="24"/>
          <w:highlight w:val="yellow"/>
        </w:rPr>
        <w:t>_________,</w:t>
      </w:r>
      <w:r w:rsidRPr="00136832">
        <w:rPr>
          <w:rFonts w:ascii="Times New Roman" w:hAnsi="Times New Roman"/>
          <w:sz w:val="24"/>
          <w:szCs w:val="24"/>
        </w:rPr>
        <w:t xml:space="preserve"> no otras puses, bet abi kopā un katrs atsevišķi turpmāk saukti - </w:t>
      </w:r>
      <w:r w:rsidRPr="00136832">
        <w:rPr>
          <w:rFonts w:ascii="Times New Roman" w:hAnsi="Times New Roman"/>
          <w:b/>
          <w:sz w:val="24"/>
          <w:szCs w:val="24"/>
        </w:rPr>
        <w:t>Līdzēji</w:t>
      </w:r>
      <w:r w:rsidRPr="00136832">
        <w:rPr>
          <w:rFonts w:ascii="Times New Roman" w:hAnsi="Times New Roman"/>
          <w:sz w:val="24"/>
          <w:szCs w:val="24"/>
        </w:rPr>
        <w:t xml:space="preserve">, pārbaudot Izpildītāja veiktā Pakalpojuma kvalitāti atbilstoši 2016.gada </w:t>
      </w:r>
      <w:r w:rsidRPr="00136832">
        <w:rPr>
          <w:rFonts w:ascii="Times New Roman" w:hAnsi="Times New Roman"/>
          <w:sz w:val="24"/>
          <w:szCs w:val="24"/>
          <w:highlight w:val="yellow"/>
        </w:rPr>
        <w:t>___.__________</w:t>
      </w:r>
      <w:r w:rsidRPr="00136832">
        <w:rPr>
          <w:rFonts w:ascii="Times New Roman" w:hAnsi="Times New Roman"/>
          <w:sz w:val="24"/>
          <w:szCs w:val="24"/>
        </w:rPr>
        <w:t xml:space="preserve"> Līgumā Nr. </w:t>
      </w:r>
      <w:r w:rsidRPr="00136832">
        <w:rPr>
          <w:rFonts w:ascii="Times New Roman" w:hAnsi="Times New Roman"/>
          <w:sz w:val="24"/>
          <w:szCs w:val="24"/>
          <w:highlight w:val="yellow"/>
        </w:rPr>
        <w:t>________________</w:t>
      </w:r>
      <w:r w:rsidRPr="00136832">
        <w:rPr>
          <w:rFonts w:ascii="Times New Roman" w:hAnsi="Times New Roman"/>
          <w:sz w:val="24"/>
          <w:szCs w:val="24"/>
        </w:rPr>
        <w:t xml:space="preserve"> (turpmāk - </w:t>
      </w:r>
      <w:r w:rsidRPr="00136832">
        <w:rPr>
          <w:rFonts w:ascii="Times New Roman" w:hAnsi="Times New Roman"/>
          <w:b/>
          <w:sz w:val="24"/>
          <w:szCs w:val="24"/>
        </w:rPr>
        <w:t>Līgums</w:t>
      </w:r>
      <w:r w:rsidRPr="00136832">
        <w:rPr>
          <w:rFonts w:ascii="Times New Roman" w:hAnsi="Times New Roman"/>
          <w:sz w:val="24"/>
          <w:szCs w:val="24"/>
        </w:rPr>
        <w:t>) noteiktajam, konstatēja:</w:t>
      </w:r>
    </w:p>
    <w:p w14:paraId="18B507FD" w14:textId="77777777" w:rsidR="005C18B9" w:rsidRPr="00136832" w:rsidRDefault="005C18B9" w:rsidP="005C18B9">
      <w:pPr>
        <w:ind w:left="360"/>
        <w:rPr>
          <w:rFonts w:ascii="Times New Roman" w:hAnsi="Times New Roman"/>
          <w:sz w:val="24"/>
          <w:szCs w:val="24"/>
        </w:rPr>
      </w:pPr>
      <w:r w:rsidRPr="00136832">
        <w:rPr>
          <w:rFonts w:ascii="Times New Roman" w:hAnsi="Times New Roman"/>
          <w:sz w:val="24"/>
          <w:szCs w:val="24"/>
        </w:rPr>
        <w:t>1. ___________________________________________________________________</w:t>
      </w:r>
    </w:p>
    <w:p w14:paraId="74002D2E" w14:textId="77777777" w:rsidR="005C18B9" w:rsidRPr="00136832" w:rsidRDefault="005C18B9" w:rsidP="005C18B9">
      <w:pPr>
        <w:ind w:left="360"/>
        <w:rPr>
          <w:rFonts w:ascii="Times New Roman" w:hAnsi="Times New Roman"/>
          <w:sz w:val="24"/>
          <w:szCs w:val="24"/>
        </w:rPr>
      </w:pPr>
      <w:r w:rsidRPr="00136832">
        <w:rPr>
          <w:rFonts w:ascii="Times New Roman" w:hAnsi="Times New Roman"/>
          <w:sz w:val="24"/>
          <w:szCs w:val="24"/>
        </w:rPr>
        <w:t>_____________________________________________________________________</w:t>
      </w:r>
    </w:p>
    <w:p w14:paraId="45D2275C" w14:textId="77777777" w:rsidR="005C18B9" w:rsidRPr="00136832" w:rsidRDefault="005C18B9" w:rsidP="005C18B9">
      <w:pPr>
        <w:ind w:left="360"/>
        <w:rPr>
          <w:rFonts w:ascii="Times New Roman" w:hAnsi="Times New Roman"/>
          <w:sz w:val="24"/>
          <w:szCs w:val="24"/>
        </w:rPr>
      </w:pPr>
      <w:r w:rsidRPr="00136832">
        <w:rPr>
          <w:rFonts w:ascii="Times New Roman" w:hAnsi="Times New Roman"/>
          <w:sz w:val="24"/>
          <w:szCs w:val="24"/>
        </w:rPr>
        <w:t>2. Izpildītājs, ievērojot Līgumā noteikto, šī akta 1.punktā norādītās neatbilstības novērsīs bez papildus samaksas šādā veidā un termiņā:</w:t>
      </w:r>
    </w:p>
    <w:p w14:paraId="2A3CD2C2" w14:textId="77777777" w:rsidR="005C18B9" w:rsidRPr="00136832" w:rsidRDefault="005C18B9" w:rsidP="005C18B9">
      <w:pPr>
        <w:ind w:left="360"/>
        <w:rPr>
          <w:rFonts w:ascii="Times New Roman" w:hAnsi="Times New Roman"/>
          <w:sz w:val="24"/>
          <w:szCs w:val="24"/>
        </w:rPr>
      </w:pPr>
      <w:r w:rsidRPr="00136832">
        <w:rPr>
          <w:rFonts w:ascii="Times New Roman" w:hAnsi="Times New Roman"/>
          <w:sz w:val="24"/>
          <w:szCs w:val="24"/>
        </w:rPr>
        <w:t>_____________________________________________________________________</w:t>
      </w:r>
    </w:p>
    <w:p w14:paraId="7A6E2A40" w14:textId="77777777" w:rsidR="005C18B9" w:rsidRPr="00136832" w:rsidRDefault="005C18B9" w:rsidP="005C18B9">
      <w:pPr>
        <w:ind w:left="360"/>
        <w:rPr>
          <w:rFonts w:ascii="Times New Roman" w:hAnsi="Times New Roman"/>
          <w:sz w:val="24"/>
          <w:szCs w:val="24"/>
        </w:rPr>
      </w:pPr>
      <w:r w:rsidRPr="00136832">
        <w:rPr>
          <w:rFonts w:ascii="Times New Roman" w:hAnsi="Times New Roman"/>
          <w:sz w:val="24"/>
          <w:szCs w:val="24"/>
        </w:rPr>
        <w:t>_____________________________________________________________________</w:t>
      </w:r>
    </w:p>
    <w:p w14:paraId="6F57C7EB" w14:textId="77777777" w:rsidR="005C18B9" w:rsidRPr="00136832" w:rsidRDefault="005C18B9" w:rsidP="005C18B9">
      <w:pPr>
        <w:ind w:left="360"/>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5C18B9" w:rsidRPr="00136832" w14:paraId="39EB152E" w14:textId="77777777" w:rsidTr="003671FF">
        <w:tc>
          <w:tcPr>
            <w:tcW w:w="4890" w:type="dxa"/>
            <w:vAlign w:val="center"/>
          </w:tcPr>
          <w:p w14:paraId="159D6727" w14:textId="77777777" w:rsidR="005C18B9" w:rsidRPr="00136832" w:rsidRDefault="005C18B9" w:rsidP="003671FF">
            <w:pPr>
              <w:spacing w:after="0" w:line="240" w:lineRule="auto"/>
              <w:rPr>
                <w:rFonts w:ascii="Times New Roman" w:hAnsi="Times New Roman"/>
                <w:b/>
                <w:bCs/>
                <w:sz w:val="24"/>
                <w:szCs w:val="24"/>
              </w:rPr>
            </w:pPr>
            <w:r w:rsidRPr="00136832">
              <w:rPr>
                <w:rFonts w:ascii="Times New Roman" w:hAnsi="Times New Roman"/>
                <w:b/>
                <w:bCs/>
                <w:sz w:val="24"/>
                <w:szCs w:val="24"/>
              </w:rPr>
              <w:t>PASŪTĪTĀJS:</w:t>
            </w:r>
          </w:p>
        </w:tc>
        <w:tc>
          <w:tcPr>
            <w:tcW w:w="4578" w:type="dxa"/>
            <w:vAlign w:val="center"/>
          </w:tcPr>
          <w:p w14:paraId="528B027B" w14:textId="77777777" w:rsidR="005C18B9" w:rsidRPr="00136832" w:rsidRDefault="005C18B9" w:rsidP="003671FF">
            <w:pPr>
              <w:spacing w:after="0" w:line="240" w:lineRule="auto"/>
              <w:rPr>
                <w:rFonts w:ascii="Times New Roman" w:hAnsi="Times New Roman"/>
                <w:b/>
                <w:bCs/>
                <w:sz w:val="24"/>
                <w:szCs w:val="24"/>
              </w:rPr>
            </w:pPr>
            <w:r w:rsidRPr="00136832">
              <w:rPr>
                <w:rFonts w:ascii="Times New Roman" w:hAnsi="Times New Roman"/>
                <w:b/>
                <w:bCs/>
                <w:sz w:val="24"/>
                <w:szCs w:val="24"/>
              </w:rPr>
              <w:t>IZPILDĪTĀJS:</w:t>
            </w:r>
          </w:p>
        </w:tc>
      </w:tr>
      <w:tr w:rsidR="005C18B9" w:rsidRPr="00136832" w14:paraId="2368FAB5" w14:textId="77777777" w:rsidTr="003671FF">
        <w:tc>
          <w:tcPr>
            <w:tcW w:w="4890" w:type="dxa"/>
            <w:vAlign w:val="center"/>
          </w:tcPr>
          <w:p w14:paraId="0A986027" w14:textId="77777777" w:rsidR="005C18B9" w:rsidRPr="00136832" w:rsidRDefault="005C18B9" w:rsidP="003671FF">
            <w:pPr>
              <w:tabs>
                <w:tab w:val="left" w:pos="720"/>
                <w:tab w:val="center" w:pos="4153"/>
                <w:tab w:val="right" w:pos="8306"/>
              </w:tabs>
              <w:spacing w:after="0" w:line="240" w:lineRule="auto"/>
              <w:rPr>
                <w:rFonts w:ascii="Times New Roman" w:hAnsi="Times New Roman"/>
                <w:b/>
                <w:bCs/>
                <w:sz w:val="24"/>
                <w:szCs w:val="24"/>
              </w:rPr>
            </w:pPr>
            <w:r w:rsidRPr="00136832">
              <w:rPr>
                <w:rFonts w:ascii="Times New Roman" w:hAnsi="Times New Roman"/>
                <w:b/>
                <w:bCs/>
                <w:sz w:val="24"/>
                <w:szCs w:val="24"/>
              </w:rPr>
              <w:t>Latvijas Universitāte</w:t>
            </w:r>
          </w:p>
        </w:tc>
        <w:tc>
          <w:tcPr>
            <w:tcW w:w="4578" w:type="dxa"/>
            <w:vAlign w:val="center"/>
          </w:tcPr>
          <w:p w14:paraId="12AD74DD" w14:textId="77777777" w:rsidR="005C18B9" w:rsidRPr="00136832" w:rsidRDefault="005C18B9" w:rsidP="003671FF">
            <w:pPr>
              <w:spacing w:after="0" w:line="240" w:lineRule="auto"/>
              <w:rPr>
                <w:rFonts w:ascii="Times New Roman" w:hAnsi="Times New Roman"/>
                <w:b/>
                <w:bCs/>
                <w:color w:val="000000"/>
                <w:sz w:val="24"/>
                <w:szCs w:val="24"/>
              </w:rPr>
            </w:pPr>
            <w:r w:rsidRPr="00136832">
              <w:rPr>
                <w:rFonts w:ascii="Times New Roman" w:hAnsi="Times New Roman"/>
                <w:b/>
                <w:bCs/>
                <w:color w:val="000000"/>
                <w:sz w:val="24"/>
                <w:szCs w:val="24"/>
              </w:rPr>
              <w:t>__________</w:t>
            </w:r>
          </w:p>
        </w:tc>
      </w:tr>
      <w:tr w:rsidR="005C18B9" w:rsidRPr="00136832" w14:paraId="71E9EE5B" w14:textId="77777777" w:rsidTr="003671FF">
        <w:tc>
          <w:tcPr>
            <w:tcW w:w="4890" w:type="dxa"/>
          </w:tcPr>
          <w:p w14:paraId="0D66C2FB" w14:textId="77777777" w:rsidR="005C18B9" w:rsidRPr="00136832" w:rsidRDefault="005C18B9" w:rsidP="003671FF">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Juridiskā adrese:</w:t>
            </w:r>
          </w:p>
          <w:p w14:paraId="3A52C6C4" w14:textId="77777777" w:rsidR="005C18B9" w:rsidRPr="00136832" w:rsidRDefault="005C18B9" w:rsidP="003671FF">
            <w:pPr>
              <w:tabs>
                <w:tab w:val="left" w:pos="720"/>
                <w:tab w:val="center" w:pos="4153"/>
                <w:tab w:val="right" w:pos="8306"/>
              </w:tabs>
              <w:spacing w:after="0" w:line="240" w:lineRule="auto"/>
              <w:rPr>
                <w:rFonts w:ascii="Times New Roman" w:hAnsi="Times New Roman"/>
                <w:sz w:val="24"/>
                <w:szCs w:val="24"/>
              </w:rPr>
            </w:pPr>
            <w:r w:rsidRPr="00136832">
              <w:rPr>
                <w:rFonts w:ascii="Times New Roman" w:hAnsi="Times New Roman"/>
                <w:sz w:val="24"/>
                <w:szCs w:val="24"/>
              </w:rPr>
              <w:t>Raiņa bulvāris 19, Rīga, LV-1586</w:t>
            </w:r>
          </w:p>
        </w:tc>
        <w:tc>
          <w:tcPr>
            <w:tcW w:w="4578" w:type="dxa"/>
            <w:vAlign w:val="center"/>
          </w:tcPr>
          <w:p w14:paraId="14A00DCB" w14:textId="77777777" w:rsidR="005C18B9" w:rsidRPr="00136832" w:rsidRDefault="005C18B9"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Juridiskā adrese:</w:t>
            </w:r>
          </w:p>
          <w:p w14:paraId="5B3DEE40" w14:textId="77777777" w:rsidR="005C18B9" w:rsidRPr="00136832" w:rsidRDefault="005C18B9"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 xml:space="preserve">__________________ </w:t>
            </w:r>
          </w:p>
        </w:tc>
      </w:tr>
      <w:tr w:rsidR="005C18B9" w:rsidRPr="00136832" w14:paraId="182AFA97" w14:textId="77777777" w:rsidTr="003671FF">
        <w:tc>
          <w:tcPr>
            <w:tcW w:w="4890" w:type="dxa"/>
            <w:vAlign w:val="center"/>
          </w:tcPr>
          <w:p w14:paraId="366A027C" w14:textId="77777777" w:rsidR="005C18B9" w:rsidRPr="00136832" w:rsidRDefault="005C18B9" w:rsidP="003671FF">
            <w:pPr>
              <w:spacing w:after="0" w:line="240" w:lineRule="auto"/>
              <w:ind w:left="-74" w:firstLine="74"/>
              <w:rPr>
                <w:rFonts w:ascii="Times New Roman" w:hAnsi="Times New Roman"/>
                <w:sz w:val="24"/>
                <w:szCs w:val="24"/>
              </w:rPr>
            </w:pPr>
            <w:r w:rsidRPr="00136832">
              <w:rPr>
                <w:rFonts w:ascii="Times New Roman" w:hAnsi="Times New Roman"/>
                <w:sz w:val="24"/>
                <w:szCs w:val="24"/>
              </w:rPr>
              <w:t>Reģ. apl. Nr.3341000218</w:t>
            </w:r>
          </w:p>
        </w:tc>
        <w:tc>
          <w:tcPr>
            <w:tcW w:w="4578" w:type="dxa"/>
            <w:vAlign w:val="center"/>
          </w:tcPr>
          <w:p w14:paraId="1BEE1867" w14:textId="77777777" w:rsidR="005C18B9" w:rsidRPr="00136832" w:rsidRDefault="005C18B9" w:rsidP="003671FF">
            <w:pPr>
              <w:spacing w:after="0" w:line="240" w:lineRule="auto"/>
              <w:rPr>
                <w:rFonts w:ascii="Times New Roman" w:hAnsi="Times New Roman"/>
                <w:color w:val="000000"/>
                <w:sz w:val="24"/>
                <w:szCs w:val="24"/>
              </w:rPr>
            </w:pPr>
            <w:r w:rsidRPr="00136832">
              <w:rPr>
                <w:rFonts w:ascii="Times New Roman" w:hAnsi="Times New Roman"/>
                <w:color w:val="000000"/>
                <w:sz w:val="24"/>
                <w:szCs w:val="24"/>
              </w:rPr>
              <w:t>Reģ.</w:t>
            </w:r>
            <w:r>
              <w:rPr>
                <w:rFonts w:ascii="Times New Roman" w:hAnsi="Times New Roman"/>
                <w:color w:val="000000"/>
                <w:sz w:val="24"/>
                <w:szCs w:val="24"/>
              </w:rPr>
              <w:t> </w:t>
            </w:r>
            <w:r w:rsidRPr="00136832">
              <w:rPr>
                <w:rFonts w:ascii="Times New Roman" w:hAnsi="Times New Roman"/>
                <w:color w:val="000000"/>
                <w:sz w:val="24"/>
                <w:szCs w:val="24"/>
              </w:rPr>
              <w:t>Nr._______________</w:t>
            </w:r>
          </w:p>
        </w:tc>
      </w:tr>
    </w:tbl>
    <w:p w14:paraId="43DC3E29" w14:textId="77777777" w:rsidR="005C18B9" w:rsidRPr="00136832" w:rsidRDefault="005C18B9" w:rsidP="005C18B9">
      <w:pPr>
        <w:spacing w:after="0" w:line="240" w:lineRule="auto"/>
        <w:rPr>
          <w:rFonts w:ascii="Times New Roman" w:hAnsi="Times New Roman"/>
          <w:sz w:val="24"/>
          <w:szCs w:val="24"/>
        </w:rPr>
      </w:pPr>
    </w:p>
    <w:tbl>
      <w:tblPr>
        <w:tblW w:w="5000" w:type="pct"/>
        <w:jc w:val="center"/>
        <w:tblLook w:val="0000" w:firstRow="0" w:lastRow="0" w:firstColumn="0" w:lastColumn="0" w:noHBand="0" w:noVBand="0"/>
      </w:tblPr>
      <w:tblGrid>
        <w:gridCol w:w="3456"/>
        <w:gridCol w:w="3230"/>
        <w:gridCol w:w="2314"/>
      </w:tblGrid>
      <w:tr w:rsidR="005C18B9" w:rsidRPr="00136832" w14:paraId="38B3D7DE" w14:textId="77777777" w:rsidTr="003671FF">
        <w:trPr>
          <w:jc w:val="center"/>
        </w:trPr>
        <w:tc>
          <w:tcPr>
            <w:tcW w:w="1941" w:type="pct"/>
            <w:vAlign w:val="center"/>
          </w:tcPr>
          <w:p w14:paraId="7349736C" w14:textId="77777777" w:rsidR="005C18B9" w:rsidRPr="00136832" w:rsidRDefault="005C18B9" w:rsidP="003671FF">
            <w:pPr>
              <w:spacing w:after="0" w:line="240" w:lineRule="auto"/>
              <w:rPr>
                <w:rFonts w:ascii="Times New Roman" w:hAnsi="Times New Roman"/>
                <w:sz w:val="24"/>
                <w:szCs w:val="24"/>
              </w:rPr>
            </w:pPr>
          </w:p>
          <w:p w14:paraId="63DDEFD7" w14:textId="77777777" w:rsidR="005C18B9" w:rsidRPr="00136832" w:rsidRDefault="005C18B9" w:rsidP="003671FF">
            <w:pPr>
              <w:spacing w:after="0" w:line="240" w:lineRule="auto"/>
              <w:rPr>
                <w:rFonts w:ascii="Times New Roman" w:hAnsi="Times New Roman"/>
                <w:sz w:val="24"/>
                <w:szCs w:val="24"/>
              </w:rPr>
            </w:pPr>
            <w:r w:rsidRPr="00136832">
              <w:rPr>
                <w:rFonts w:ascii="Times New Roman" w:hAnsi="Times New Roman"/>
                <w:sz w:val="24"/>
                <w:szCs w:val="24"/>
              </w:rPr>
              <w:t>____________/____________/</w:t>
            </w:r>
          </w:p>
          <w:p w14:paraId="544703D0" w14:textId="77777777" w:rsidR="005C18B9" w:rsidRPr="00136832" w:rsidRDefault="005C18B9" w:rsidP="003671FF">
            <w:pPr>
              <w:spacing w:after="0" w:line="240" w:lineRule="auto"/>
              <w:rPr>
                <w:rFonts w:ascii="Times New Roman" w:hAnsi="Times New Roman"/>
                <w:sz w:val="24"/>
                <w:szCs w:val="24"/>
              </w:rPr>
            </w:pPr>
          </w:p>
        </w:tc>
        <w:tc>
          <w:tcPr>
            <w:tcW w:w="1753" w:type="pct"/>
            <w:vAlign w:val="center"/>
          </w:tcPr>
          <w:p w14:paraId="436A344E" w14:textId="77777777" w:rsidR="005C18B9" w:rsidRPr="00136832" w:rsidRDefault="005C18B9" w:rsidP="003671FF">
            <w:pPr>
              <w:spacing w:after="0" w:line="240" w:lineRule="auto"/>
              <w:rPr>
                <w:rFonts w:ascii="Times New Roman" w:hAnsi="Times New Roman"/>
                <w:color w:val="000000"/>
                <w:sz w:val="24"/>
                <w:szCs w:val="24"/>
              </w:rPr>
            </w:pPr>
            <w:r w:rsidRPr="00136832">
              <w:rPr>
                <w:rFonts w:ascii="Times New Roman" w:hAnsi="Times New Roman"/>
                <w:sz w:val="24"/>
                <w:szCs w:val="24"/>
              </w:rPr>
              <w:t>____________/____________/</w:t>
            </w:r>
          </w:p>
        </w:tc>
        <w:tc>
          <w:tcPr>
            <w:tcW w:w="1306" w:type="pct"/>
          </w:tcPr>
          <w:p w14:paraId="5C6563D5" w14:textId="77777777" w:rsidR="005C18B9" w:rsidRPr="00136832" w:rsidRDefault="005C18B9" w:rsidP="003671FF">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AB1665">
      <w:headerReference w:type="default" r:id="rId29"/>
      <w:footerReference w:type="default" r:id="rId30"/>
      <w:headerReference w:type="first" r:id="rId31"/>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25C9" w14:textId="77777777" w:rsidR="00EE0C69" w:rsidRDefault="00EE0C69" w:rsidP="00657E9B">
      <w:pPr>
        <w:spacing w:after="0" w:line="240" w:lineRule="auto"/>
      </w:pPr>
      <w:r>
        <w:separator/>
      </w:r>
    </w:p>
  </w:endnote>
  <w:endnote w:type="continuationSeparator" w:id="0">
    <w:p w14:paraId="42807C90" w14:textId="77777777" w:rsidR="00EE0C69" w:rsidRDefault="00EE0C69"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6B72CAA0" w:rsidR="003671FF" w:rsidRPr="0003638B" w:rsidRDefault="003671FF"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A62A91">
          <w:rPr>
            <w:rFonts w:ascii="Times New Roman" w:hAnsi="Times New Roman"/>
            <w:noProof/>
          </w:rPr>
          <w:t>31</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5D7E" w14:textId="77777777" w:rsidR="00EE0C69" w:rsidRDefault="00EE0C69" w:rsidP="00657E9B">
      <w:pPr>
        <w:spacing w:after="0" w:line="240" w:lineRule="auto"/>
      </w:pPr>
      <w:r>
        <w:separator/>
      </w:r>
    </w:p>
  </w:footnote>
  <w:footnote w:type="continuationSeparator" w:id="0">
    <w:p w14:paraId="744A9B81" w14:textId="77777777" w:rsidR="00EE0C69" w:rsidRDefault="00EE0C69" w:rsidP="00657E9B">
      <w:pPr>
        <w:spacing w:after="0" w:line="240" w:lineRule="auto"/>
      </w:pPr>
      <w:r>
        <w:continuationSeparator/>
      </w:r>
    </w:p>
  </w:footnote>
  <w:footnote w:id="1">
    <w:p w14:paraId="095F0533" w14:textId="2663CEE4" w:rsidR="003671FF" w:rsidRPr="006A5770" w:rsidRDefault="003671FF">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3671FF" w:rsidRDefault="003671FF"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3671FF" w:rsidRDefault="003671FF"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1B6204CF" w:rsidR="003671FF" w:rsidRPr="00BB2366" w:rsidRDefault="003671FF" w:rsidP="00F02BE4">
    <w:pPr>
      <w:pStyle w:val="Header"/>
      <w:jc w:val="center"/>
      <w:rPr>
        <w:rFonts w:ascii="Times New Roman" w:hAnsi="Times New Roman"/>
        <w:sz w:val="18"/>
        <w:szCs w:val="18"/>
      </w:rPr>
    </w:pPr>
    <w:r>
      <w:rPr>
        <w:rFonts w:ascii="Times New Roman" w:hAnsi="Times New Roman"/>
        <w:sz w:val="18"/>
        <w:szCs w:val="18"/>
      </w:rPr>
      <w:t>“LU autotransporta remonta un tehniskās apkopes pakalpojumi</w:t>
    </w:r>
    <w:r w:rsidRPr="00BB2366">
      <w:rPr>
        <w:rFonts w:ascii="Times New Roman" w:hAnsi="Times New Roman"/>
        <w:sz w:val="18"/>
        <w:szCs w:val="18"/>
      </w:rPr>
      <w:t>”</w:t>
    </w:r>
  </w:p>
  <w:p w14:paraId="0B03F604" w14:textId="71EC1CD2" w:rsidR="003671FF" w:rsidRPr="00BB2366" w:rsidRDefault="003671FF"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Pr>
        <w:rFonts w:ascii="Times New Roman" w:hAnsi="Times New Roman"/>
        <w:sz w:val="18"/>
        <w:szCs w:val="18"/>
      </w:rPr>
      <w:t>identifikācijas Nr. LU 2017/41</w:t>
    </w:r>
    <w:r w:rsidRPr="00BE49A6">
      <w:rPr>
        <w:rFonts w:ascii="Times New Roman" w:hAnsi="Times New Roman"/>
        <w:sz w:val="18"/>
        <w:szCs w:val="18"/>
      </w:rPr>
      <w:t>_I)</w:t>
    </w:r>
  </w:p>
  <w:p w14:paraId="1A5A4298" w14:textId="3C287B6B" w:rsidR="003671FF" w:rsidRDefault="003671FF"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3671FF" w:rsidRPr="00990F2D" w:rsidRDefault="003671FF"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3671FF" w:rsidRDefault="003671FF"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3671FF" w:rsidRDefault="003671FF"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833E9CB" w:rsidR="003671FF" w:rsidRDefault="003671FF" w:rsidP="00FF1692">
    <w:pPr>
      <w:pStyle w:val="Header"/>
      <w:jc w:val="center"/>
      <w:rPr>
        <w:rFonts w:ascii="Times New Roman" w:hAnsi="Times New Roman"/>
        <w:sz w:val="18"/>
        <w:szCs w:val="18"/>
      </w:rPr>
    </w:pPr>
    <w:r>
      <w:rPr>
        <w:rFonts w:ascii="Times New Roman" w:hAnsi="Times New Roman"/>
        <w:sz w:val="18"/>
        <w:szCs w:val="18"/>
      </w:rPr>
      <w:t>“LU autotransporta remonta un tehniskās apkopes pakalpojumi”</w:t>
    </w:r>
  </w:p>
  <w:p w14:paraId="61C4A00F" w14:textId="04A85776" w:rsidR="003671FF" w:rsidRPr="00A72475" w:rsidRDefault="003671FF"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w:t>
    </w:r>
    <w:r w:rsidRPr="00A72475">
      <w:rPr>
        <w:rFonts w:ascii="Times New Roman" w:hAnsi="Times New Roman"/>
        <w:sz w:val="18"/>
        <w:szCs w:val="18"/>
      </w:rPr>
      <w:t>Nr. LU 2017/41_I)</w:t>
    </w:r>
  </w:p>
  <w:p w14:paraId="4F3D5682" w14:textId="77777777" w:rsidR="003671FF" w:rsidRDefault="003671FF" w:rsidP="00006A5A">
    <w:pPr>
      <w:pStyle w:val="Header"/>
      <w:spacing w:after="240"/>
      <w:jc w:val="center"/>
      <w:rPr>
        <w:rFonts w:ascii="Times New Roman" w:hAnsi="Times New Roman"/>
        <w:sz w:val="18"/>
        <w:szCs w:val="18"/>
      </w:rPr>
    </w:pPr>
    <w:r w:rsidRPr="00A72475">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10E5619E"/>
    <w:multiLevelType w:val="hybridMultilevel"/>
    <w:tmpl w:val="E396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AE2F54"/>
    <w:multiLevelType w:val="hybridMultilevel"/>
    <w:tmpl w:val="80D84666"/>
    <w:lvl w:ilvl="0" w:tplc="226E4AD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E65307"/>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413F7"/>
    <w:multiLevelType w:val="hybridMultilevel"/>
    <w:tmpl w:val="7AB84BAE"/>
    <w:lvl w:ilvl="0" w:tplc="32C0809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83A4FDB"/>
    <w:multiLevelType w:val="multilevel"/>
    <w:tmpl w:val="4984D8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C165B6E"/>
    <w:multiLevelType w:val="hybridMultilevel"/>
    <w:tmpl w:val="D9A63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91D70"/>
    <w:multiLevelType w:val="multilevel"/>
    <w:tmpl w:val="443C132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1104CE"/>
    <w:multiLevelType w:val="hybridMultilevel"/>
    <w:tmpl w:val="122A1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7BA5ED1"/>
    <w:multiLevelType w:val="hybridMultilevel"/>
    <w:tmpl w:val="1FB230CA"/>
    <w:lvl w:ilvl="0" w:tplc="39887128">
      <w:start w:val="1"/>
      <w:numFmt w:val="decimal"/>
      <w:lvlText w:val="%1."/>
      <w:lvlJc w:val="left"/>
      <w:pPr>
        <w:ind w:left="720"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5"/>
  </w:num>
  <w:num w:numId="2">
    <w:abstractNumId w:val="39"/>
  </w:num>
  <w:num w:numId="3">
    <w:abstractNumId w:val="33"/>
  </w:num>
  <w:num w:numId="4">
    <w:abstractNumId w:val="43"/>
  </w:num>
  <w:num w:numId="5">
    <w:abstractNumId w:val="45"/>
  </w:num>
  <w:num w:numId="6">
    <w:abstractNumId w:val="27"/>
  </w:num>
  <w:num w:numId="7">
    <w:abstractNumId w:val="13"/>
  </w:num>
  <w:num w:numId="8">
    <w:abstractNumId w:val="29"/>
  </w:num>
  <w:num w:numId="9">
    <w:abstractNumId w:val="28"/>
  </w:num>
  <w:num w:numId="10">
    <w:abstractNumId w:val="41"/>
  </w:num>
  <w:num w:numId="11">
    <w:abstractNumId w:val="18"/>
  </w:num>
  <w:num w:numId="12">
    <w:abstractNumId w:val="0"/>
  </w:num>
  <w:num w:numId="13">
    <w:abstractNumId w:val="25"/>
  </w:num>
  <w:num w:numId="14">
    <w:abstractNumId w:val="3"/>
  </w:num>
  <w:num w:numId="15">
    <w:abstractNumId w:val="38"/>
  </w:num>
  <w:num w:numId="16">
    <w:abstractNumId w:val="9"/>
  </w:num>
  <w:num w:numId="17">
    <w:abstractNumId w:val="16"/>
  </w:num>
  <w:num w:numId="18">
    <w:abstractNumId w:val="5"/>
  </w:num>
  <w:num w:numId="19">
    <w:abstractNumId w:val="1"/>
  </w:num>
  <w:num w:numId="20">
    <w:abstractNumId w:val="44"/>
  </w:num>
  <w:num w:numId="21">
    <w:abstractNumId w:val="19"/>
  </w:num>
  <w:num w:numId="22">
    <w:abstractNumId w:val="40"/>
  </w:num>
  <w:num w:numId="23">
    <w:abstractNumId w:val="26"/>
  </w:num>
  <w:num w:numId="24">
    <w:abstractNumId w:val="31"/>
  </w:num>
  <w:num w:numId="25">
    <w:abstractNumId w:val="32"/>
  </w:num>
  <w:num w:numId="26">
    <w:abstractNumId w:val="10"/>
  </w:num>
  <w:num w:numId="27">
    <w:abstractNumId w:val="14"/>
  </w:num>
  <w:num w:numId="28">
    <w:abstractNumId w:val="2"/>
  </w:num>
  <w:num w:numId="29">
    <w:abstractNumId w:val="7"/>
  </w:num>
  <w:num w:numId="30">
    <w:abstractNumId w:val="35"/>
  </w:num>
  <w:num w:numId="31">
    <w:abstractNumId w:val="30"/>
  </w:num>
  <w:num w:numId="32">
    <w:abstractNumId w:val="12"/>
  </w:num>
  <w:num w:numId="33">
    <w:abstractNumId w:val="20"/>
  </w:num>
  <w:num w:numId="34">
    <w:abstractNumId w:val="8"/>
  </w:num>
  <w:num w:numId="3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22"/>
  </w:num>
  <w:num w:numId="40">
    <w:abstractNumId w:val="21"/>
  </w:num>
  <w:num w:numId="41">
    <w:abstractNumId w:val="36"/>
  </w:num>
  <w:num w:numId="42">
    <w:abstractNumId w:val="42"/>
  </w:num>
  <w:num w:numId="43">
    <w:abstractNumId w:val="17"/>
  </w:num>
  <w:num w:numId="44">
    <w:abstractNumId w:val="11"/>
  </w:num>
  <w:num w:numId="45">
    <w:abstractNumId w:val="6"/>
  </w:num>
  <w:num w:numId="46">
    <w:abstractNumId w:val="4"/>
  </w:num>
  <w:num w:numId="47">
    <w:abstractNumId w:val="37"/>
  </w:num>
  <w:num w:numId="4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5B5"/>
    <w:rsid w:val="000047B9"/>
    <w:rsid w:val="00005720"/>
    <w:rsid w:val="00005B3A"/>
    <w:rsid w:val="00006272"/>
    <w:rsid w:val="00006764"/>
    <w:rsid w:val="00006A5A"/>
    <w:rsid w:val="00006B31"/>
    <w:rsid w:val="00006D8F"/>
    <w:rsid w:val="000070B8"/>
    <w:rsid w:val="0000773A"/>
    <w:rsid w:val="0000786D"/>
    <w:rsid w:val="0001072C"/>
    <w:rsid w:val="00011336"/>
    <w:rsid w:val="00011EBB"/>
    <w:rsid w:val="00012518"/>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2A46"/>
    <w:rsid w:val="00043F95"/>
    <w:rsid w:val="00044662"/>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5FC"/>
    <w:rsid w:val="00061B8C"/>
    <w:rsid w:val="00061E5F"/>
    <w:rsid w:val="000637B4"/>
    <w:rsid w:val="00063D61"/>
    <w:rsid w:val="00064FDD"/>
    <w:rsid w:val="0006548B"/>
    <w:rsid w:val="00065CFD"/>
    <w:rsid w:val="00066B78"/>
    <w:rsid w:val="0006728F"/>
    <w:rsid w:val="00067406"/>
    <w:rsid w:val="00067464"/>
    <w:rsid w:val="000700E0"/>
    <w:rsid w:val="000709F9"/>
    <w:rsid w:val="00070AB0"/>
    <w:rsid w:val="00073524"/>
    <w:rsid w:val="00074C91"/>
    <w:rsid w:val="00075CC6"/>
    <w:rsid w:val="000769A1"/>
    <w:rsid w:val="000770F2"/>
    <w:rsid w:val="00080A2D"/>
    <w:rsid w:val="00080FFA"/>
    <w:rsid w:val="00082012"/>
    <w:rsid w:val="000821C9"/>
    <w:rsid w:val="00082DC1"/>
    <w:rsid w:val="00083846"/>
    <w:rsid w:val="000838C5"/>
    <w:rsid w:val="00084794"/>
    <w:rsid w:val="00085393"/>
    <w:rsid w:val="00085DEE"/>
    <w:rsid w:val="000865F9"/>
    <w:rsid w:val="000874B5"/>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B019B"/>
    <w:rsid w:val="000B1BEA"/>
    <w:rsid w:val="000B2D54"/>
    <w:rsid w:val="000B3254"/>
    <w:rsid w:val="000B3BC0"/>
    <w:rsid w:val="000B4EF4"/>
    <w:rsid w:val="000B52E2"/>
    <w:rsid w:val="000B5437"/>
    <w:rsid w:val="000B7745"/>
    <w:rsid w:val="000C0116"/>
    <w:rsid w:val="000C0CB9"/>
    <w:rsid w:val="000C10C5"/>
    <w:rsid w:val="000C3880"/>
    <w:rsid w:val="000C3DCC"/>
    <w:rsid w:val="000C3ED4"/>
    <w:rsid w:val="000C60E5"/>
    <w:rsid w:val="000C6215"/>
    <w:rsid w:val="000C69EE"/>
    <w:rsid w:val="000C7B57"/>
    <w:rsid w:val="000D11D8"/>
    <w:rsid w:val="000D19AA"/>
    <w:rsid w:val="000D1D9A"/>
    <w:rsid w:val="000D2048"/>
    <w:rsid w:val="000D2C39"/>
    <w:rsid w:val="000D3524"/>
    <w:rsid w:val="000D5478"/>
    <w:rsid w:val="000D6CB7"/>
    <w:rsid w:val="000D7C51"/>
    <w:rsid w:val="000E0156"/>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A52"/>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A87"/>
    <w:rsid w:val="00126CEB"/>
    <w:rsid w:val="001276D3"/>
    <w:rsid w:val="0013035D"/>
    <w:rsid w:val="00132320"/>
    <w:rsid w:val="00133110"/>
    <w:rsid w:val="0013367C"/>
    <w:rsid w:val="00134750"/>
    <w:rsid w:val="00134778"/>
    <w:rsid w:val="001350E8"/>
    <w:rsid w:val="0013527B"/>
    <w:rsid w:val="00136012"/>
    <w:rsid w:val="001415F2"/>
    <w:rsid w:val="001416AB"/>
    <w:rsid w:val="00141F61"/>
    <w:rsid w:val="00142540"/>
    <w:rsid w:val="0014317A"/>
    <w:rsid w:val="001432A2"/>
    <w:rsid w:val="001436B1"/>
    <w:rsid w:val="00143EDD"/>
    <w:rsid w:val="00144E3D"/>
    <w:rsid w:val="001457D4"/>
    <w:rsid w:val="00147236"/>
    <w:rsid w:val="001473AE"/>
    <w:rsid w:val="00147B81"/>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5F9B"/>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A76DE"/>
    <w:rsid w:val="001B0395"/>
    <w:rsid w:val="001B10C5"/>
    <w:rsid w:val="001B171B"/>
    <w:rsid w:val="001B1D44"/>
    <w:rsid w:val="001B3815"/>
    <w:rsid w:val="001B43B0"/>
    <w:rsid w:val="001B4BF8"/>
    <w:rsid w:val="001B4BFE"/>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6D9"/>
    <w:rsid w:val="001D1983"/>
    <w:rsid w:val="001D21D0"/>
    <w:rsid w:val="001D2628"/>
    <w:rsid w:val="001D37EC"/>
    <w:rsid w:val="001D386D"/>
    <w:rsid w:val="001D4254"/>
    <w:rsid w:val="001D4BE0"/>
    <w:rsid w:val="001D4D7A"/>
    <w:rsid w:val="001D54B2"/>
    <w:rsid w:val="001D573E"/>
    <w:rsid w:val="001D6349"/>
    <w:rsid w:val="001D6913"/>
    <w:rsid w:val="001D6A72"/>
    <w:rsid w:val="001D7A1F"/>
    <w:rsid w:val="001E11E5"/>
    <w:rsid w:val="001E2E22"/>
    <w:rsid w:val="001E39D6"/>
    <w:rsid w:val="001E4B15"/>
    <w:rsid w:val="001E4B68"/>
    <w:rsid w:val="001E4F69"/>
    <w:rsid w:val="001E5C6F"/>
    <w:rsid w:val="001E7112"/>
    <w:rsid w:val="001E770C"/>
    <w:rsid w:val="001E7A00"/>
    <w:rsid w:val="001F06FC"/>
    <w:rsid w:val="001F1A0F"/>
    <w:rsid w:val="001F2326"/>
    <w:rsid w:val="001F307A"/>
    <w:rsid w:val="001F4886"/>
    <w:rsid w:val="001F6E8F"/>
    <w:rsid w:val="001F7AA6"/>
    <w:rsid w:val="00200595"/>
    <w:rsid w:val="00200B64"/>
    <w:rsid w:val="00200BDF"/>
    <w:rsid w:val="0020240D"/>
    <w:rsid w:val="00202F8B"/>
    <w:rsid w:val="0020394B"/>
    <w:rsid w:val="002043D0"/>
    <w:rsid w:val="00204B59"/>
    <w:rsid w:val="00205096"/>
    <w:rsid w:val="00205E5D"/>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27FB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5419"/>
    <w:rsid w:val="00252995"/>
    <w:rsid w:val="00252C97"/>
    <w:rsid w:val="0025311A"/>
    <w:rsid w:val="00253784"/>
    <w:rsid w:val="00253B40"/>
    <w:rsid w:val="002545DB"/>
    <w:rsid w:val="00254617"/>
    <w:rsid w:val="00254F39"/>
    <w:rsid w:val="002565A0"/>
    <w:rsid w:val="002566CB"/>
    <w:rsid w:val="002569B0"/>
    <w:rsid w:val="00256DEB"/>
    <w:rsid w:val="00257182"/>
    <w:rsid w:val="002572A5"/>
    <w:rsid w:val="0025761C"/>
    <w:rsid w:val="002578A1"/>
    <w:rsid w:val="00260662"/>
    <w:rsid w:val="0026181E"/>
    <w:rsid w:val="002629BD"/>
    <w:rsid w:val="00262BD9"/>
    <w:rsid w:val="002638F3"/>
    <w:rsid w:val="00263E92"/>
    <w:rsid w:val="0026418C"/>
    <w:rsid w:val="00264701"/>
    <w:rsid w:val="00264E89"/>
    <w:rsid w:val="00267609"/>
    <w:rsid w:val="0027022F"/>
    <w:rsid w:val="00271C2F"/>
    <w:rsid w:val="002721AD"/>
    <w:rsid w:val="0027250F"/>
    <w:rsid w:val="00272680"/>
    <w:rsid w:val="00272730"/>
    <w:rsid w:val="002751E9"/>
    <w:rsid w:val="0027593E"/>
    <w:rsid w:val="0027596B"/>
    <w:rsid w:val="00276C08"/>
    <w:rsid w:val="002770AE"/>
    <w:rsid w:val="00277D57"/>
    <w:rsid w:val="0028032B"/>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71E"/>
    <w:rsid w:val="00296D16"/>
    <w:rsid w:val="002A10D8"/>
    <w:rsid w:val="002A26F9"/>
    <w:rsid w:val="002A282D"/>
    <w:rsid w:val="002A500D"/>
    <w:rsid w:val="002A61D6"/>
    <w:rsid w:val="002A6FB9"/>
    <w:rsid w:val="002A7567"/>
    <w:rsid w:val="002B03E1"/>
    <w:rsid w:val="002B21E9"/>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42B"/>
    <w:rsid w:val="002D6B2E"/>
    <w:rsid w:val="002D754B"/>
    <w:rsid w:val="002E0031"/>
    <w:rsid w:val="002E00E4"/>
    <w:rsid w:val="002E0631"/>
    <w:rsid w:val="002E1412"/>
    <w:rsid w:val="002E231A"/>
    <w:rsid w:val="002E3773"/>
    <w:rsid w:val="002E5197"/>
    <w:rsid w:val="002E585C"/>
    <w:rsid w:val="002E6362"/>
    <w:rsid w:val="002E6FBF"/>
    <w:rsid w:val="002E7193"/>
    <w:rsid w:val="002E7A33"/>
    <w:rsid w:val="002E7CEF"/>
    <w:rsid w:val="002E7D9A"/>
    <w:rsid w:val="002F0861"/>
    <w:rsid w:val="002F097A"/>
    <w:rsid w:val="002F0D6B"/>
    <w:rsid w:val="002F10C0"/>
    <w:rsid w:val="002F1861"/>
    <w:rsid w:val="002F2EC4"/>
    <w:rsid w:val="002F34B8"/>
    <w:rsid w:val="002F57BD"/>
    <w:rsid w:val="002F5F4C"/>
    <w:rsid w:val="002F702E"/>
    <w:rsid w:val="002F79F9"/>
    <w:rsid w:val="0030163A"/>
    <w:rsid w:val="0030355C"/>
    <w:rsid w:val="00304EA0"/>
    <w:rsid w:val="00305037"/>
    <w:rsid w:val="00305994"/>
    <w:rsid w:val="00306606"/>
    <w:rsid w:val="00306656"/>
    <w:rsid w:val="00306A06"/>
    <w:rsid w:val="00306A1E"/>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355D"/>
    <w:rsid w:val="00323589"/>
    <w:rsid w:val="00325692"/>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2B33"/>
    <w:rsid w:val="00353011"/>
    <w:rsid w:val="00354134"/>
    <w:rsid w:val="0035495C"/>
    <w:rsid w:val="003551C5"/>
    <w:rsid w:val="003556AD"/>
    <w:rsid w:val="003567FB"/>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1FF"/>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87DA7"/>
    <w:rsid w:val="00387F55"/>
    <w:rsid w:val="0039034A"/>
    <w:rsid w:val="00390EF4"/>
    <w:rsid w:val="003924B2"/>
    <w:rsid w:val="00395319"/>
    <w:rsid w:val="0039588C"/>
    <w:rsid w:val="00395D35"/>
    <w:rsid w:val="00396E3E"/>
    <w:rsid w:val="00397A34"/>
    <w:rsid w:val="003A317F"/>
    <w:rsid w:val="003A3979"/>
    <w:rsid w:val="003A4427"/>
    <w:rsid w:val="003A567E"/>
    <w:rsid w:val="003A59D5"/>
    <w:rsid w:val="003A79B9"/>
    <w:rsid w:val="003A7CAC"/>
    <w:rsid w:val="003B021F"/>
    <w:rsid w:val="003B0F6C"/>
    <w:rsid w:val="003B103F"/>
    <w:rsid w:val="003B14EC"/>
    <w:rsid w:val="003B36FA"/>
    <w:rsid w:val="003B3972"/>
    <w:rsid w:val="003B5058"/>
    <w:rsid w:val="003B6497"/>
    <w:rsid w:val="003B6C1C"/>
    <w:rsid w:val="003B70DC"/>
    <w:rsid w:val="003C0E2F"/>
    <w:rsid w:val="003C1073"/>
    <w:rsid w:val="003C19C0"/>
    <w:rsid w:val="003C1DFC"/>
    <w:rsid w:val="003C4625"/>
    <w:rsid w:val="003C4742"/>
    <w:rsid w:val="003C4FE6"/>
    <w:rsid w:val="003C5577"/>
    <w:rsid w:val="003C5C2D"/>
    <w:rsid w:val="003C73D2"/>
    <w:rsid w:val="003D0A03"/>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A9B"/>
    <w:rsid w:val="00414FCB"/>
    <w:rsid w:val="0041520E"/>
    <w:rsid w:val="00415FC9"/>
    <w:rsid w:val="00416484"/>
    <w:rsid w:val="00417AEF"/>
    <w:rsid w:val="00417DB7"/>
    <w:rsid w:val="00417FBD"/>
    <w:rsid w:val="004200BF"/>
    <w:rsid w:val="0042165C"/>
    <w:rsid w:val="00421AA3"/>
    <w:rsid w:val="00421E58"/>
    <w:rsid w:val="004241C7"/>
    <w:rsid w:val="00424217"/>
    <w:rsid w:val="004246E3"/>
    <w:rsid w:val="00424D28"/>
    <w:rsid w:val="004255AA"/>
    <w:rsid w:val="00425B20"/>
    <w:rsid w:val="004274A3"/>
    <w:rsid w:val="00430053"/>
    <w:rsid w:val="00430166"/>
    <w:rsid w:val="004302A6"/>
    <w:rsid w:val="004309BE"/>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37DF"/>
    <w:rsid w:val="00453C48"/>
    <w:rsid w:val="00453F9C"/>
    <w:rsid w:val="00456353"/>
    <w:rsid w:val="004563F1"/>
    <w:rsid w:val="00456A89"/>
    <w:rsid w:val="0046070B"/>
    <w:rsid w:val="00462CC0"/>
    <w:rsid w:val="00463302"/>
    <w:rsid w:val="004633CD"/>
    <w:rsid w:val="004639A8"/>
    <w:rsid w:val="00463AF3"/>
    <w:rsid w:val="00463D7B"/>
    <w:rsid w:val="004662F5"/>
    <w:rsid w:val="0046647F"/>
    <w:rsid w:val="00466D2C"/>
    <w:rsid w:val="0047129A"/>
    <w:rsid w:val="00471881"/>
    <w:rsid w:val="004727CB"/>
    <w:rsid w:val="004727DA"/>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34"/>
    <w:rsid w:val="004A39FE"/>
    <w:rsid w:val="004A4AB3"/>
    <w:rsid w:val="004A4F31"/>
    <w:rsid w:val="004A5661"/>
    <w:rsid w:val="004A573C"/>
    <w:rsid w:val="004A5C5E"/>
    <w:rsid w:val="004A5CCC"/>
    <w:rsid w:val="004A697B"/>
    <w:rsid w:val="004B103A"/>
    <w:rsid w:val="004B1360"/>
    <w:rsid w:val="004B159A"/>
    <w:rsid w:val="004B15E7"/>
    <w:rsid w:val="004B2681"/>
    <w:rsid w:val="004B34F9"/>
    <w:rsid w:val="004B51B2"/>
    <w:rsid w:val="004B51B7"/>
    <w:rsid w:val="004B5A38"/>
    <w:rsid w:val="004B5BE8"/>
    <w:rsid w:val="004B6CDF"/>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053"/>
    <w:rsid w:val="004C64BF"/>
    <w:rsid w:val="004C69B8"/>
    <w:rsid w:val="004C69D4"/>
    <w:rsid w:val="004C724E"/>
    <w:rsid w:val="004D003A"/>
    <w:rsid w:val="004D0DBB"/>
    <w:rsid w:val="004D1367"/>
    <w:rsid w:val="004D1882"/>
    <w:rsid w:val="004D229D"/>
    <w:rsid w:val="004D33BD"/>
    <w:rsid w:val="004D488C"/>
    <w:rsid w:val="004D4F64"/>
    <w:rsid w:val="004D566C"/>
    <w:rsid w:val="004D58A6"/>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3FE"/>
    <w:rsid w:val="00501548"/>
    <w:rsid w:val="00503954"/>
    <w:rsid w:val="00504108"/>
    <w:rsid w:val="00504BC7"/>
    <w:rsid w:val="00506048"/>
    <w:rsid w:val="005066DB"/>
    <w:rsid w:val="00507ECF"/>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671AA"/>
    <w:rsid w:val="00567A66"/>
    <w:rsid w:val="005702F9"/>
    <w:rsid w:val="00572884"/>
    <w:rsid w:val="00573333"/>
    <w:rsid w:val="00573850"/>
    <w:rsid w:val="00573DF0"/>
    <w:rsid w:val="00574BF2"/>
    <w:rsid w:val="005750F8"/>
    <w:rsid w:val="0057702E"/>
    <w:rsid w:val="00580282"/>
    <w:rsid w:val="005802AC"/>
    <w:rsid w:val="00581AB4"/>
    <w:rsid w:val="0058288B"/>
    <w:rsid w:val="00583248"/>
    <w:rsid w:val="005832F0"/>
    <w:rsid w:val="00583BC8"/>
    <w:rsid w:val="00583D9D"/>
    <w:rsid w:val="005844A9"/>
    <w:rsid w:val="00584C0C"/>
    <w:rsid w:val="0058574E"/>
    <w:rsid w:val="005865DF"/>
    <w:rsid w:val="005866A5"/>
    <w:rsid w:val="00586706"/>
    <w:rsid w:val="00586749"/>
    <w:rsid w:val="0058713B"/>
    <w:rsid w:val="00587CE5"/>
    <w:rsid w:val="00592A7C"/>
    <w:rsid w:val="00592C07"/>
    <w:rsid w:val="00594132"/>
    <w:rsid w:val="0059497B"/>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9B1"/>
    <w:rsid w:val="005B4046"/>
    <w:rsid w:val="005B5564"/>
    <w:rsid w:val="005B616A"/>
    <w:rsid w:val="005B667C"/>
    <w:rsid w:val="005B6897"/>
    <w:rsid w:val="005B6B2C"/>
    <w:rsid w:val="005B6C84"/>
    <w:rsid w:val="005C0BED"/>
    <w:rsid w:val="005C0C36"/>
    <w:rsid w:val="005C0C9C"/>
    <w:rsid w:val="005C1091"/>
    <w:rsid w:val="005C13C5"/>
    <w:rsid w:val="005C18B9"/>
    <w:rsid w:val="005C2100"/>
    <w:rsid w:val="005C3F2C"/>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9E6"/>
    <w:rsid w:val="005E4AD3"/>
    <w:rsid w:val="005E4B6C"/>
    <w:rsid w:val="005E692B"/>
    <w:rsid w:val="005E7B64"/>
    <w:rsid w:val="005E7BB4"/>
    <w:rsid w:val="005F1277"/>
    <w:rsid w:val="005F1EE7"/>
    <w:rsid w:val="005F305B"/>
    <w:rsid w:val="005F45ED"/>
    <w:rsid w:val="005F48AA"/>
    <w:rsid w:val="005F49EF"/>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1A12"/>
    <w:rsid w:val="00612649"/>
    <w:rsid w:val="006126C1"/>
    <w:rsid w:val="006128CE"/>
    <w:rsid w:val="00612EE5"/>
    <w:rsid w:val="00613AB1"/>
    <w:rsid w:val="00613FFA"/>
    <w:rsid w:val="006143D1"/>
    <w:rsid w:val="00614DCA"/>
    <w:rsid w:val="00614DD3"/>
    <w:rsid w:val="006157F4"/>
    <w:rsid w:val="00615C43"/>
    <w:rsid w:val="00616988"/>
    <w:rsid w:val="00616A3E"/>
    <w:rsid w:val="00616BB2"/>
    <w:rsid w:val="00616BB6"/>
    <w:rsid w:val="0061726E"/>
    <w:rsid w:val="0062274B"/>
    <w:rsid w:val="00622B9D"/>
    <w:rsid w:val="006243B6"/>
    <w:rsid w:val="00624EBD"/>
    <w:rsid w:val="006258C5"/>
    <w:rsid w:val="00625B5B"/>
    <w:rsid w:val="00626CBB"/>
    <w:rsid w:val="0062793A"/>
    <w:rsid w:val="00627B98"/>
    <w:rsid w:val="006309C7"/>
    <w:rsid w:val="0063127A"/>
    <w:rsid w:val="006320F3"/>
    <w:rsid w:val="00632617"/>
    <w:rsid w:val="00632C37"/>
    <w:rsid w:val="00633A99"/>
    <w:rsid w:val="00634EA6"/>
    <w:rsid w:val="00634EB1"/>
    <w:rsid w:val="006352F3"/>
    <w:rsid w:val="00635C78"/>
    <w:rsid w:val="00635E1C"/>
    <w:rsid w:val="006375F5"/>
    <w:rsid w:val="00637F44"/>
    <w:rsid w:val="00640825"/>
    <w:rsid w:val="006411D7"/>
    <w:rsid w:val="00641E0A"/>
    <w:rsid w:val="0064245F"/>
    <w:rsid w:val="00642472"/>
    <w:rsid w:val="00642DB3"/>
    <w:rsid w:val="00643CD2"/>
    <w:rsid w:val="0064483A"/>
    <w:rsid w:val="00644873"/>
    <w:rsid w:val="006450AC"/>
    <w:rsid w:val="006456FD"/>
    <w:rsid w:val="00645939"/>
    <w:rsid w:val="006465AA"/>
    <w:rsid w:val="0064773B"/>
    <w:rsid w:val="00647AD2"/>
    <w:rsid w:val="00647D23"/>
    <w:rsid w:val="006507AD"/>
    <w:rsid w:val="00651465"/>
    <w:rsid w:val="006515B4"/>
    <w:rsid w:val="00652404"/>
    <w:rsid w:val="006533FC"/>
    <w:rsid w:val="00653658"/>
    <w:rsid w:val="00653CAE"/>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B12"/>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2C6B"/>
    <w:rsid w:val="00683037"/>
    <w:rsid w:val="00683B9B"/>
    <w:rsid w:val="00683BCF"/>
    <w:rsid w:val="00685253"/>
    <w:rsid w:val="00685BC3"/>
    <w:rsid w:val="00686063"/>
    <w:rsid w:val="00686B95"/>
    <w:rsid w:val="0069093A"/>
    <w:rsid w:val="00691B2A"/>
    <w:rsid w:val="0069312A"/>
    <w:rsid w:val="00693FD5"/>
    <w:rsid w:val="00694D7C"/>
    <w:rsid w:val="006956E2"/>
    <w:rsid w:val="006963C5"/>
    <w:rsid w:val="00696598"/>
    <w:rsid w:val="0069744B"/>
    <w:rsid w:val="006A0FCC"/>
    <w:rsid w:val="006A2354"/>
    <w:rsid w:val="006A2ABA"/>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815"/>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B16"/>
    <w:rsid w:val="006F2C65"/>
    <w:rsid w:val="006F2F0D"/>
    <w:rsid w:val="006F436C"/>
    <w:rsid w:val="006F5342"/>
    <w:rsid w:val="006F598B"/>
    <w:rsid w:val="006F7A2F"/>
    <w:rsid w:val="0070033E"/>
    <w:rsid w:val="007013EC"/>
    <w:rsid w:val="00701AFC"/>
    <w:rsid w:val="007025B8"/>
    <w:rsid w:val="007041DC"/>
    <w:rsid w:val="00704C36"/>
    <w:rsid w:val="007067A6"/>
    <w:rsid w:val="007068F7"/>
    <w:rsid w:val="00707108"/>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276E4"/>
    <w:rsid w:val="007307F4"/>
    <w:rsid w:val="00731D53"/>
    <w:rsid w:val="00731E82"/>
    <w:rsid w:val="0073580A"/>
    <w:rsid w:val="0073583E"/>
    <w:rsid w:val="00735A99"/>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547F"/>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67875"/>
    <w:rsid w:val="00767FE7"/>
    <w:rsid w:val="00770396"/>
    <w:rsid w:val="00770ECD"/>
    <w:rsid w:val="007712EB"/>
    <w:rsid w:val="00772E96"/>
    <w:rsid w:val="0077365E"/>
    <w:rsid w:val="00773AAA"/>
    <w:rsid w:val="00773C6A"/>
    <w:rsid w:val="0077430B"/>
    <w:rsid w:val="00775C5E"/>
    <w:rsid w:val="0077632B"/>
    <w:rsid w:val="00776C72"/>
    <w:rsid w:val="007775EE"/>
    <w:rsid w:val="00777686"/>
    <w:rsid w:val="0078107C"/>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163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0EAB"/>
    <w:rsid w:val="007C2658"/>
    <w:rsid w:val="007C4BBA"/>
    <w:rsid w:val="007C4CD1"/>
    <w:rsid w:val="007C5A8F"/>
    <w:rsid w:val="007C5B2C"/>
    <w:rsid w:val="007C65B9"/>
    <w:rsid w:val="007C711D"/>
    <w:rsid w:val="007D02E0"/>
    <w:rsid w:val="007D168D"/>
    <w:rsid w:val="007D1EF2"/>
    <w:rsid w:val="007D3C65"/>
    <w:rsid w:val="007D6CA4"/>
    <w:rsid w:val="007D6D78"/>
    <w:rsid w:val="007D72DD"/>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693D"/>
    <w:rsid w:val="007F0960"/>
    <w:rsid w:val="007F2A16"/>
    <w:rsid w:val="007F2B09"/>
    <w:rsid w:val="007F38FD"/>
    <w:rsid w:val="007F3BC1"/>
    <w:rsid w:val="007F3CF5"/>
    <w:rsid w:val="007F3DB5"/>
    <w:rsid w:val="007F4AE4"/>
    <w:rsid w:val="007F4E8C"/>
    <w:rsid w:val="007F592F"/>
    <w:rsid w:val="007F5C52"/>
    <w:rsid w:val="007F5E17"/>
    <w:rsid w:val="007F5E45"/>
    <w:rsid w:val="007F7E6B"/>
    <w:rsid w:val="008001CD"/>
    <w:rsid w:val="00801E79"/>
    <w:rsid w:val="00802259"/>
    <w:rsid w:val="00802E69"/>
    <w:rsid w:val="00803245"/>
    <w:rsid w:val="00803D50"/>
    <w:rsid w:val="008041A4"/>
    <w:rsid w:val="0080463A"/>
    <w:rsid w:val="008055EF"/>
    <w:rsid w:val="008060A6"/>
    <w:rsid w:val="00806DE0"/>
    <w:rsid w:val="0080701B"/>
    <w:rsid w:val="00810F7E"/>
    <w:rsid w:val="008113E4"/>
    <w:rsid w:val="00811D24"/>
    <w:rsid w:val="00812682"/>
    <w:rsid w:val="00813DA5"/>
    <w:rsid w:val="00814360"/>
    <w:rsid w:val="008168D6"/>
    <w:rsid w:val="008211F6"/>
    <w:rsid w:val="008216A2"/>
    <w:rsid w:val="008218A7"/>
    <w:rsid w:val="008229C5"/>
    <w:rsid w:val="00822B74"/>
    <w:rsid w:val="00825368"/>
    <w:rsid w:val="008255A2"/>
    <w:rsid w:val="00825FAF"/>
    <w:rsid w:val="00827323"/>
    <w:rsid w:val="00832048"/>
    <w:rsid w:val="0083250B"/>
    <w:rsid w:val="00833398"/>
    <w:rsid w:val="00833773"/>
    <w:rsid w:val="00833BD1"/>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27F2"/>
    <w:rsid w:val="00863ACF"/>
    <w:rsid w:val="008644AE"/>
    <w:rsid w:val="0086454F"/>
    <w:rsid w:val="00866B6F"/>
    <w:rsid w:val="00866DCE"/>
    <w:rsid w:val="00867E7D"/>
    <w:rsid w:val="00867EDA"/>
    <w:rsid w:val="00867F19"/>
    <w:rsid w:val="008701B1"/>
    <w:rsid w:val="00870D36"/>
    <w:rsid w:val="0087236A"/>
    <w:rsid w:val="00872751"/>
    <w:rsid w:val="0087325C"/>
    <w:rsid w:val="00874DA3"/>
    <w:rsid w:val="008773B6"/>
    <w:rsid w:val="008778A5"/>
    <w:rsid w:val="0088039B"/>
    <w:rsid w:val="008806B0"/>
    <w:rsid w:val="008807F7"/>
    <w:rsid w:val="00880934"/>
    <w:rsid w:val="00880CD4"/>
    <w:rsid w:val="00881A15"/>
    <w:rsid w:val="00881CE6"/>
    <w:rsid w:val="00881FFE"/>
    <w:rsid w:val="00882819"/>
    <w:rsid w:val="0088299F"/>
    <w:rsid w:val="00883A53"/>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1C95"/>
    <w:rsid w:val="008B23AC"/>
    <w:rsid w:val="008B302D"/>
    <w:rsid w:val="008B316A"/>
    <w:rsid w:val="008B3552"/>
    <w:rsid w:val="008B3A22"/>
    <w:rsid w:val="008B48C3"/>
    <w:rsid w:val="008B4BF9"/>
    <w:rsid w:val="008B58AE"/>
    <w:rsid w:val="008B6141"/>
    <w:rsid w:val="008B66A0"/>
    <w:rsid w:val="008B68B6"/>
    <w:rsid w:val="008C0120"/>
    <w:rsid w:val="008C0EF6"/>
    <w:rsid w:val="008C0F98"/>
    <w:rsid w:val="008C31D5"/>
    <w:rsid w:val="008C44C4"/>
    <w:rsid w:val="008C4BCF"/>
    <w:rsid w:val="008C4FE0"/>
    <w:rsid w:val="008C6FE9"/>
    <w:rsid w:val="008C7C4D"/>
    <w:rsid w:val="008D008D"/>
    <w:rsid w:val="008D1030"/>
    <w:rsid w:val="008D11B5"/>
    <w:rsid w:val="008D146B"/>
    <w:rsid w:val="008D2509"/>
    <w:rsid w:val="008D2E7A"/>
    <w:rsid w:val="008D34F5"/>
    <w:rsid w:val="008D3A60"/>
    <w:rsid w:val="008D43B7"/>
    <w:rsid w:val="008D4806"/>
    <w:rsid w:val="008D4905"/>
    <w:rsid w:val="008D4BAB"/>
    <w:rsid w:val="008D586D"/>
    <w:rsid w:val="008D641D"/>
    <w:rsid w:val="008E089D"/>
    <w:rsid w:val="008E092A"/>
    <w:rsid w:val="008E27F8"/>
    <w:rsid w:val="008E6336"/>
    <w:rsid w:val="008E6637"/>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50C"/>
    <w:rsid w:val="008F75B2"/>
    <w:rsid w:val="008F7D64"/>
    <w:rsid w:val="00902188"/>
    <w:rsid w:val="009039ED"/>
    <w:rsid w:val="00903C78"/>
    <w:rsid w:val="00904058"/>
    <w:rsid w:val="00905815"/>
    <w:rsid w:val="00905C22"/>
    <w:rsid w:val="00906392"/>
    <w:rsid w:val="0091035F"/>
    <w:rsid w:val="00910427"/>
    <w:rsid w:val="009107B3"/>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6728"/>
    <w:rsid w:val="0092708E"/>
    <w:rsid w:val="00927419"/>
    <w:rsid w:val="00930271"/>
    <w:rsid w:val="0093069E"/>
    <w:rsid w:val="00930B55"/>
    <w:rsid w:val="00930CDF"/>
    <w:rsid w:val="00932443"/>
    <w:rsid w:val="00932D58"/>
    <w:rsid w:val="00932F16"/>
    <w:rsid w:val="00934861"/>
    <w:rsid w:val="00936CB5"/>
    <w:rsid w:val="009401A2"/>
    <w:rsid w:val="0094139F"/>
    <w:rsid w:val="009419C8"/>
    <w:rsid w:val="00941B08"/>
    <w:rsid w:val="00941CE9"/>
    <w:rsid w:val="00942911"/>
    <w:rsid w:val="00942C64"/>
    <w:rsid w:val="00944274"/>
    <w:rsid w:val="009448DC"/>
    <w:rsid w:val="00944C05"/>
    <w:rsid w:val="00947C7A"/>
    <w:rsid w:val="00950446"/>
    <w:rsid w:val="00950C86"/>
    <w:rsid w:val="00951C5E"/>
    <w:rsid w:val="0095399B"/>
    <w:rsid w:val="00955F2E"/>
    <w:rsid w:val="00956320"/>
    <w:rsid w:val="009572F8"/>
    <w:rsid w:val="00957540"/>
    <w:rsid w:val="009578BA"/>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9DC"/>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3AF4"/>
    <w:rsid w:val="009A4129"/>
    <w:rsid w:val="009A5A14"/>
    <w:rsid w:val="009A5FF8"/>
    <w:rsid w:val="009A607E"/>
    <w:rsid w:val="009A683F"/>
    <w:rsid w:val="009A6AD0"/>
    <w:rsid w:val="009A72DB"/>
    <w:rsid w:val="009A74CB"/>
    <w:rsid w:val="009A7780"/>
    <w:rsid w:val="009B0A61"/>
    <w:rsid w:val="009B132A"/>
    <w:rsid w:val="009B2E69"/>
    <w:rsid w:val="009B398D"/>
    <w:rsid w:val="009B4E13"/>
    <w:rsid w:val="009B4EC1"/>
    <w:rsid w:val="009B5C48"/>
    <w:rsid w:val="009B6E33"/>
    <w:rsid w:val="009B7871"/>
    <w:rsid w:val="009B7A93"/>
    <w:rsid w:val="009C25DC"/>
    <w:rsid w:val="009C55D8"/>
    <w:rsid w:val="009C5939"/>
    <w:rsid w:val="009C6174"/>
    <w:rsid w:val="009C621E"/>
    <w:rsid w:val="009C694F"/>
    <w:rsid w:val="009C6DA4"/>
    <w:rsid w:val="009C74CB"/>
    <w:rsid w:val="009C7A7C"/>
    <w:rsid w:val="009C7E19"/>
    <w:rsid w:val="009D065D"/>
    <w:rsid w:val="009D0881"/>
    <w:rsid w:val="009D09D3"/>
    <w:rsid w:val="009D0FB5"/>
    <w:rsid w:val="009D159F"/>
    <w:rsid w:val="009D3454"/>
    <w:rsid w:val="009D399B"/>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F00BE"/>
    <w:rsid w:val="009F0520"/>
    <w:rsid w:val="009F0753"/>
    <w:rsid w:val="009F32C0"/>
    <w:rsid w:val="009F32D5"/>
    <w:rsid w:val="009F3628"/>
    <w:rsid w:val="009F486A"/>
    <w:rsid w:val="009F55CA"/>
    <w:rsid w:val="009F5884"/>
    <w:rsid w:val="009F6B26"/>
    <w:rsid w:val="009F6B54"/>
    <w:rsid w:val="009F7065"/>
    <w:rsid w:val="009F7A09"/>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05C3"/>
    <w:rsid w:val="00A319D5"/>
    <w:rsid w:val="00A31A86"/>
    <w:rsid w:val="00A324B5"/>
    <w:rsid w:val="00A327A6"/>
    <w:rsid w:val="00A33392"/>
    <w:rsid w:val="00A3526D"/>
    <w:rsid w:val="00A35BD2"/>
    <w:rsid w:val="00A363DA"/>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47EE0"/>
    <w:rsid w:val="00A50303"/>
    <w:rsid w:val="00A5055B"/>
    <w:rsid w:val="00A50B0D"/>
    <w:rsid w:val="00A51581"/>
    <w:rsid w:val="00A51587"/>
    <w:rsid w:val="00A5170D"/>
    <w:rsid w:val="00A51D70"/>
    <w:rsid w:val="00A52D66"/>
    <w:rsid w:val="00A53037"/>
    <w:rsid w:val="00A53C32"/>
    <w:rsid w:val="00A544BE"/>
    <w:rsid w:val="00A55636"/>
    <w:rsid w:val="00A56C41"/>
    <w:rsid w:val="00A5703D"/>
    <w:rsid w:val="00A5793D"/>
    <w:rsid w:val="00A579CC"/>
    <w:rsid w:val="00A57A4E"/>
    <w:rsid w:val="00A57B2F"/>
    <w:rsid w:val="00A6033A"/>
    <w:rsid w:val="00A62A91"/>
    <w:rsid w:val="00A62BB4"/>
    <w:rsid w:val="00A632F7"/>
    <w:rsid w:val="00A63340"/>
    <w:rsid w:val="00A650F8"/>
    <w:rsid w:val="00A658EA"/>
    <w:rsid w:val="00A66C0A"/>
    <w:rsid w:val="00A673C8"/>
    <w:rsid w:val="00A6758D"/>
    <w:rsid w:val="00A70194"/>
    <w:rsid w:val="00A71E5C"/>
    <w:rsid w:val="00A72475"/>
    <w:rsid w:val="00A73321"/>
    <w:rsid w:val="00A73667"/>
    <w:rsid w:val="00A737EE"/>
    <w:rsid w:val="00A73A1E"/>
    <w:rsid w:val="00A74686"/>
    <w:rsid w:val="00A74802"/>
    <w:rsid w:val="00A74A2C"/>
    <w:rsid w:val="00A74F5A"/>
    <w:rsid w:val="00A7540C"/>
    <w:rsid w:val="00A7545E"/>
    <w:rsid w:val="00A75E7C"/>
    <w:rsid w:val="00A77207"/>
    <w:rsid w:val="00A807C8"/>
    <w:rsid w:val="00A80DEC"/>
    <w:rsid w:val="00A81498"/>
    <w:rsid w:val="00A823CE"/>
    <w:rsid w:val="00A84CDC"/>
    <w:rsid w:val="00A85734"/>
    <w:rsid w:val="00A85B0C"/>
    <w:rsid w:val="00A86541"/>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31"/>
    <w:rsid w:val="00AA7C86"/>
    <w:rsid w:val="00AB1665"/>
    <w:rsid w:val="00AB19C4"/>
    <w:rsid w:val="00AB1B42"/>
    <w:rsid w:val="00AB1BE7"/>
    <w:rsid w:val="00AB1D5C"/>
    <w:rsid w:val="00AB20FF"/>
    <w:rsid w:val="00AB29D3"/>
    <w:rsid w:val="00AB2D1A"/>
    <w:rsid w:val="00AB4894"/>
    <w:rsid w:val="00AB492A"/>
    <w:rsid w:val="00AB4A1B"/>
    <w:rsid w:val="00AB5B23"/>
    <w:rsid w:val="00AB5D2C"/>
    <w:rsid w:val="00AB69D2"/>
    <w:rsid w:val="00AB6A2E"/>
    <w:rsid w:val="00AB7E66"/>
    <w:rsid w:val="00AC0213"/>
    <w:rsid w:val="00AC089E"/>
    <w:rsid w:val="00AC09E2"/>
    <w:rsid w:val="00AC167F"/>
    <w:rsid w:val="00AC2475"/>
    <w:rsid w:val="00AC289E"/>
    <w:rsid w:val="00AC2A05"/>
    <w:rsid w:val="00AC36CE"/>
    <w:rsid w:val="00AC49A5"/>
    <w:rsid w:val="00AC4A1D"/>
    <w:rsid w:val="00AC4F62"/>
    <w:rsid w:val="00AC5FF9"/>
    <w:rsid w:val="00AC6162"/>
    <w:rsid w:val="00AC764F"/>
    <w:rsid w:val="00AD0245"/>
    <w:rsid w:val="00AD11BB"/>
    <w:rsid w:val="00AD1BC8"/>
    <w:rsid w:val="00AD302A"/>
    <w:rsid w:val="00AD3608"/>
    <w:rsid w:val="00AD4458"/>
    <w:rsid w:val="00AD559C"/>
    <w:rsid w:val="00AD57BD"/>
    <w:rsid w:val="00AD5A5B"/>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10A"/>
    <w:rsid w:val="00AF75AF"/>
    <w:rsid w:val="00AF7B8F"/>
    <w:rsid w:val="00AF7E07"/>
    <w:rsid w:val="00AF7FF1"/>
    <w:rsid w:val="00B007B7"/>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5F5C"/>
    <w:rsid w:val="00B160E2"/>
    <w:rsid w:val="00B202E1"/>
    <w:rsid w:val="00B21074"/>
    <w:rsid w:val="00B218AF"/>
    <w:rsid w:val="00B21EA2"/>
    <w:rsid w:val="00B22823"/>
    <w:rsid w:val="00B22B8B"/>
    <w:rsid w:val="00B2355A"/>
    <w:rsid w:val="00B2410B"/>
    <w:rsid w:val="00B2621D"/>
    <w:rsid w:val="00B31264"/>
    <w:rsid w:val="00B34838"/>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0AFB"/>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67722"/>
    <w:rsid w:val="00B7069A"/>
    <w:rsid w:val="00B70784"/>
    <w:rsid w:val="00B71462"/>
    <w:rsid w:val="00B719AF"/>
    <w:rsid w:val="00B72296"/>
    <w:rsid w:val="00B75710"/>
    <w:rsid w:val="00B75EE9"/>
    <w:rsid w:val="00B75F7C"/>
    <w:rsid w:val="00B761FC"/>
    <w:rsid w:val="00B77B6A"/>
    <w:rsid w:val="00B85A24"/>
    <w:rsid w:val="00B86453"/>
    <w:rsid w:val="00B90439"/>
    <w:rsid w:val="00B90761"/>
    <w:rsid w:val="00B90CB8"/>
    <w:rsid w:val="00B9119F"/>
    <w:rsid w:val="00B917E7"/>
    <w:rsid w:val="00B92756"/>
    <w:rsid w:val="00B94074"/>
    <w:rsid w:val="00B951A5"/>
    <w:rsid w:val="00B95959"/>
    <w:rsid w:val="00B95BEF"/>
    <w:rsid w:val="00B95E30"/>
    <w:rsid w:val="00B9713D"/>
    <w:rsid w:val="00BA03CF"/>
    <w:rsid w:val="00BA2188"/>
    <w:rsid w:val="00BA3756"/>
    <w:rsid w:val="00BA4F2B"/>
    <w:rsid w:val="00BA5063"/>
    <w:rsid w:val="00BA57F9"/>
    <w:rsid w:val="00BA7F9E"/>
    <w:rsid w:val="00BB0C24"/>
    <w:rsid w:val="00BB2366"/>
    <w:rsid w:val="00BB28CF"/>
    <w:rsid w:val="00BB2D78"/>
    <w:rsid w:val="00BB3B92"/>
    <w:rsid w:val="00BB4BD1"/>
    <w:rsid w:val="00BB6181"/>
    <w:rsid w:val="00BB6B93"/>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345"/>
    <w:rsid w:val="00BF2AFE"/>
    <w:rsid w:val="00BF33D3"/>
    <w:rsid w:val="00BF4520"/>
    <w:rsid w:val="00BF554C"/>
    <w:rsid w:val="00BF5A8B"/>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C66"/>
    <w:rsid w:val="00C13F3C"/>
    <w:rsid w:val="00C1523C"/>
    <w:rsid w:val="00C15E55"/>
    <w:rsid w:val="00C16551"/>
    <w:rsid w:val="00C16EF5"/>
    <w:rsid w:val="00C174E2"/>
    <w:rsid w:val="00C20283"/>
    <w:rsid w:val="00C21A2D"/>
    <w:rsid w:val="00C225C8"/>
    <w:rsid w:val="00C229AC"/>
    <w:rsid w:val="00C229BA"/>
    <w:rsid w:val="00C23C71"/>
    <w:rsid w:val="00C24902"/>
    <w:rsid w:val="00C2558C"/>
    <w:rsid w:val="00C25ADD"/>
    <w:rsid w:val="00C26543"/>
    <w:rsid w:val="00C26590"/>
    <w:rsid w:val="00C26886"/>
    <w:rsid w:val="00C2753D"/>
    <w:rsid w:val="00C27585"/>
    <w:rsid w:val="00C27DD1"/>
    <w:rsid w:val="00C27E38"/>
    <w:rsid w:val="00C3000C"/>
    <w:rsid w:val="00C3008C"/>
    <w:rsid w:val="00C3047F"/>
    <w:rsid w:val="00C308A6"/>
    <w:rsid w:val="00C320B0"/>
    <w:rsid w:val="00C33A1F"/>
    <w:rsid w:val="00C34662"/>
    <w:rsid w:val="00C36613"/>
    <w:rsid w:val="00C37BE6"/>
    <w:rsid w:val="00C40112"/>
    <w:rsid w:val="00C409F8"/>
    <w:rsid w:val="00C41C7C"/>
    <w:rsid w:val="00C42B2B"/>
    <w:rsid w:val="00C45BAB"/>
    <w:rsid w:val="00C46CC0"/>
    <w:rsid w:val="00C47DA9"/>
    <w:rsid w:val="00C47F26"/>
    <w:rsid w:val="00C50E9B"/>
    <w:rsid w:val="00C5137B"/>
    <w:rsid w:val="00C536E8"/>
    <w:rsid w:val="00C53870"/>
    <w:rsid w:val="00C53FF7"/>
    <w:rsid w:val="00C54178"/>
    <w:rsid w:val="00C5452C"/>
    <w:rsid w:val="00C54FC0"/>
    <w:rsid w:val="00C5625C"/>
    <w:rsid w:val="00C57859"/>
    <w:rsid w:val="00C57CA6"/>
    <w:rsid w:val="00C61AA4"/>
    <w:rsid w:val="00C6278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A1"/>
    <w:rsid w:val="00C94C8F"/>
    <w:rsid w:val="00C95174"/>
    <w:rsid w:val="00C9553F"/>
    <w:rsid w:val="00C964E9"/>
    <w:rsid w:val="00C96A04"/>
    <w:rsid w:val="00CA0152"/>
    <w:rsid w:val="00CA08A2"/>
    <w:rsid w:val="00CA0D2C"/>
    <w:rsid w:val="00CA1D44"/>
    <w:rsid w:val="00CA2090"/>
    <w:rsid w:val="00CA2FE6"/>
    <w:rsid w:val="00CA321F"/>
    <w:rsid w:val="00CA34D1"/>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812"/>
    <w:rsid w:val="00CC06EE"/>
    <w:rsid w:val="00CC0C01"/>
    <w:rsid w:val="00CC17CF"/>
    <w:rsid w:val="00CC2C8C"/>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392A"/>
    <w:rsid w:val="00CF4179"/>
    <w:rsid w:val="00CF5392"/>
    <w:rsid w:val="00CF6F19"/>
    <w:rsid w:val="00CF7239"/>
    <w:rsid w:val="00CF72AA"/>
    <w:rsid w:val="00D000A0"/>
    <w:rsid w:val="00D00471"/>
    <w:rsid w:val="00D0054D"/>
    <w:rsid w:val="00D007A6"/>
    <w:rsid w:val="00D01DDA"/>
    <w:rsid w:val="00D03739"/>
    <w:rsid w:val="00D040EF"/>
    <w:rsid w:val="00D04A5E"/>
    <w:rsid w:val="00D04D8B"/>
    <w:rsid w:val="00D05BD3"/>
    <w:rsid w:val="00D05D9C"/>
    <w:rsid w:val="00D063CA"/>
    <w:rsid w:val="00D065B2"/>
    <w:rsid w:val="00D1080E"/>
    <w:rsid w:val="00D10A07"/>
    <w:rsid w:val="00D110AE"/>
    <w:rsid w:val="00D13349"/>
    <w:rsid w:val="00D1403B"/>
    <w:rsid w:val="00D142ED"/>
    <w:rsid w:val="00D14B7B"/>
    <w:rsid w:val="00D1660C"/>
    <w:rsid w:val="00D168B1"/>
    <w:rsid w:val="00D17554"/>
    <w:rsid w:val="00D1773B"/>
    <w:rsid w:val="00D2003E"/>
    <w:rsid w:val="00D20900"/>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6E0"/>
    <w:rsid w:val="00D3583E"/>
    <w:rsid w:val="00D36E58"/>
    <w:rsid w:val="00D378B3"/>
    <w:rsid w:val="00D40DC2"/>
    <w:rsid w:val="00D41AD6"/>
    <w:rsid w:val="00D433B9"/>
    <w:rsid w:val="00D4489D"/>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4DA6"/>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26F2"/>
    <w:rsid w:val="00D731D5"/>
    <w:rsid w:val="00D7554F"/>
    <w:rsid w:val="00D75550"/>
    <w:rsid w:val="00D76320"/>
    <w:rsid w:val="00D77BB2"/>
    <w:rsid w:val="00D80055"/>
    <w:rsid w:val="00D8148F"/>
    <w:rsid w:val="00D819F4"/>
    <w:rsid w:val="00D81AC4"/>
    <w:rsid w:val="00D8255C"/>
    <w:rsid w:val="00D82CD0"/>
    <w:rsid w:val="00D82E25"/>
    <w:rsid w:val="00D83306"/>
    <w:rsid w:val="00D838A6"/>
    <w:rsid w:val="00D84D8C"/>
    <w:rsid w:val="00D86FCE"/>
    <w:rsid w:val="00D909CF"/>
    <w:rsid w:val="00D90CE7"/>
    <w:rsid w:val="00D91637"/>
    <w:rsid w:val="00D917FC"/>
    <w:rsid w:val="00D937EF"/>
    <w:rsid w:val="00D9474A"/>
    <w:rsid w:val="00D94CB8"/>
    <w:rsid w:val="00D94E3B"/>
    <w:rsid w:val="00D964F1"/>
    <w:rsid w:val="00D968B3"/>
    <w:rsid w:val="00D973F4"/>
    <w:rsid w:val="00D97B87"/>
    <w:rsid w:val="00DA05EA"/>
    <w:rsid w:val="00DA12D5"/>
    <w:rsid w:val="00DA2C6C"/>
    <w:rsid w:val="00DA31EE"/>
    <w:rsid w:val="00DA39A4"/>
    <w:rsid w:val="00DA43BB"/>
    <w:rsid w:val="00DA4D72"/>
    <w:rsid w:val="00DA5639"/>
    <w:rsid w:val="00DA5B3B"/>
    <w:rsid w:val="00DA74FA"/>
    <w:rsid w:val="00DA754B"/>
    <w:rsid w:val="00DB13D3"/>
    <w:rsid w:val="00DB1F99"/>
    <w:rsid w:val="00DB24DB"/>
    <w:rsid w:val="00DB38D8"/>
    <w:rsid w:val="00DB4450"/>
    <w:rsid w:val="00DB54BC"/>
    <w:rsid w:val="00DB551F"/>
    <w:rsid w:val="00DB5AA5"/>
    <w:rsid w:val="00DB71CB"/>
    <w:rsid w:val="00DC03EE"/>
    <w:rsid w:val="00DC09FB"/>
    <w:rsid w:val="00DC0A77"/>
    <w:rsid w:val="00DC1031"/>
    <w:rsid w:val="00DC1EFD"/>
    <w:rsid w:val="00DC22A9"/>
    <w:rsid w:val="00DC2A68"/>
    <w:rsid w:val="00DC34F4"/>
    <w:rsid w:val="00DC3CAD"/>
    <w:rsid w:val="00DC544C"/>
    <w:rsid w:val="00DC6616"/>
    <w:rsid w:val="00DC71AE"/>
    <w:rsid w:val="00DC78BD"/>
    <w:rsid w:val="00DD078B"/>
    <w:rsid w:val="00DD08AB"/>
    <w:rsid w:val="00DD0999"/>
    <w:rsid w:val="00DD18F3"/>
    <w:rsid w:val="00DD1D67"/>
    <w:rsid w:val="00DD2723"/>
    <w:rsid w:val="00DD324F"/>
    <w:rsid w:val="00DD35C7"/>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452A"/>
    <w:rsid w:val="00E0526F"/>
    <w:rsid w:val="00E057D0"/>
    <w:rsid w:val="00E05C9E"/>
    <w:rsid w:val="00E069BC"/>
    <w:rsid w:val="00E069E0"/>
    <w:rsid w:val="00E06A68"/>
    <w:rsid w:val="00E10658"/>
    <w:rsid w:val="00E10916"/>
    <w:rsid w:val="00E10F4D"/>
    <w:rsid w:val="00E1297F"/>
    <w:rsid w:val="00E1432A"/>
    <w:rsid w:val="00E149B0"/>
    <w:rsid w:val="00E1540F"/>
    <w:rsid w:val="00E204F4"/>
    <w:rsid w:val="00E21098"/>
    <w:rsid w:val="00E22009"/>
    <w:rsid w:val="00E23CF4"/>
    <w:rsid w:val="00E23D2F"/>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1084"/>
    <w:rsid w:val="00E62118"/>
    <w:rsid w:val="00E627E0"/>
    <w:rsid w:val="00E62D3C"/>
    <w:rsid w:val="00E62EB3"/>
    <w:rsid w:val="00E63658"/>
    <w:rsid w:val="00E64E31"/>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866DD"/>
    <w:rsid w:val="00E91056"/>
    <w:rsid w:val="00E9133B"/>
    <w:rsid w:val="00E91440"/>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19BE"/>
    <w:rsid w:val="00EC38BF"/>
    <w:rsid w:val="00EC3C30"/>
    <w:rsid w:val="00EC3D8A"/>
    <w:rsid w:val="00EC4E84"/>
    <w:rsid w:val="00EC54AB"/>
    <w:rsid w:val="00EC5667"/>
    <w:rsid w:val="00EC579B"/>
    <w:rsid w:val="00EC6642"/>
    <w:rsid w:val="00EC66B8"/>
    <w:rsid w:val="00EC69EB"/>
    <w:rsid w:val="00EC79C3"/>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D7490"/>
    <w:rsid w:val="00EE081E"/>
    <w:rsid w:val="00EE0C69"/>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3F28"/>
    <w:rsid w:val="00F25056"/>
    <w:rsid w:val="00F25152"/>
    <w:rsid w:val="00F252AB"/>
    <w:rsid w:val="00F260B7"/>
    <w:rsid w:val="00F26631"/>
    <w:rsid w:val="00F2701F"/>
    <w:rsid w:val="00F2713C"/>
    <w:rsid w:val="00F2737C"/>
    <w:rsid w:val="00F32AE8"/>
    <w:rsid w:val="00F330E0"/>
    <w:rsid w:val="00F35041"/>
    <w:rsid w:val="00F35889"/>
    <w:rsid w:val="00F36639"/>
    <w:rsid w:val="00F400C0"/>
    <w:rsid w:val="00F401BB"/>
    <w:rsid w:val="00F40D4C"/>
    <w:rsid w:val="00F411DE"/>
    <w:rsid w:val="00F445F7"/>
    <w:rsid w:val="00F462CD"/>
    <w:rsid w:val="00F46324"/>
    <w:rsid w:val="00F46E70"/>
    <w:rsid w:val="00F50169"/>
    <w:rsid w:val="00F50445"/>
    <w:rsid w:val="00F50F0D"/>
    <w:rsid w:val="00F512A7"/>
    <w:rsid w:val="00F51820"/>
    <w:rsid w:val="00F51A72"/>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DAD"/>
    <w:rsid w:val="00F737B2"/>
    <w:rsid w:val="00F7502C"/>
    <w:rsid w:val="00F751A0"/>
    <w:rsid w:val="00F761CE"/>
    <w:rsid w:val="00F762EE"/>
    <w:rsid w:val="00F773D5"/>
    <w:rsid w:val="00F7793D"/>
    <w:rsid w:val="00F80081"/>
    <w:rsid w:val="00F82930"/>
    <w:rsid w:val="00F839DB"/>
    <w:rsid w:val="00F84976"/>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5FE"/>
    <w:rsid w:val="00F93DEB"/>
    <w:rsid w:val="00F9449A"/>
    <w:rsid w:val="00F94C81"/>
    <w:rsid w:val="00F96295"/>
    <w:rsid w:val="00F96F25"/>
    <w:rsid w:val="00FA0BBA"/>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BC2"/>
    <w:rsid w:val="00FB235E"/>
    <w:rsid w:val="00FB2D0F"/>
    <w:rsid w:val="00FB4011"/>
    <w:rsid w:val="00FB49DE"/>
    <w:rsid w:val="00FB4BEE"/>
    <w:rsid w:val="00FB50DD"/>
    <w:rsid w:val="00FB5CFC"/>
    <w:rsid w:val="00FB70D0"/>
    <w:rsid w:val="00FB7373"/>
    <w:rsid w:val="00FB7479"/>
    <w:rsid w:val="00FC0240"/>
    <w:rsid w:val="00FC0BB4"/>
    <w:rsid w:val="00FC19BC"/>
    <w:rsid w:val="00FC3159"/>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0DFD"/>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35"/>
    <w:rsid w:val="00FF1B86"/>
    <w:rsid w:val="00FF2989"/>
    <w:rsid w:val="00FF2B5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Default">
    <w:name w:val="Default"/>
    <w:rsid w:val="002D642B"/>
    <w:pPr>
      <w:autoSpaceDE w:val="0"/>
      <w:autoSpaceDN w:val="0"/>
      <w:adjustRightInd w:val="0"/>
    </w:pPr>
    <w:rPr>
      <w:rFonts w:ascii="Times New Roman" w:eastAsiaTheme="minorHAnsi" w:hAnsi="Times New Roman"/>
      <w:color w:val="000000"/>
      <w:sz w:val="24"/>
      <w:szCs w:val="24"/>
      <w:lang w:val="en-US" w:eastAsia="en-US"/>
    </w:rPr>
  </w:style>
  <w:style w:type="paragraph" w:styleId="BodyText3">
    <w:name w:val="Body Text 3"/>
    <w:basedOn w:val="Normal"/>
    <w:link w:val="BodyText3Char"/>
    <w:unhideWhenUsed/>
    <w:rsid w:val="00D1773B"/>
    <w:pPr>
      <w:spacing w:after="120"/>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rsid w:val="00D1773B"/>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lv"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iub.gov.lv/lv/iubcpv/parent/9101/clasif/main/"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lu.lv" TargetMode="External"/><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mailto:ivars.trups@lu.lv" TargetMode="External"/><Relationship Id="rId19" Type="http://schemas.openxmlformats.org/officeDocument/2006/relationships/image" Target="media/image3.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epirkums@lu.lv"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ED4E-3C69-4369-BAB9-2C8BC44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43</Pages>
  <Words>10421</Words>
  <Characters>59403</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PIEDĀVĀJUMA NOFORMĒŠANAS UN IESNIEGŠANAS KĀRTĪBA</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TEHNISKĀ SPECIFIKĀCIJA un PRETENDENTA TEHNISKAIS PIEDĀVĀJUMS (veidlapa)</vt:lpstr>
      <vt:lpstr>PASŪTĪTĀJA TRANSPORTLĪDZEKĻU SARAKSTS </vt:lpstr>
      <vt:lpstr>PRETENDENTA PIEREDZES APRAKSTS</vt:lpstr>
    </vt:vector>
  </TitlesOfParts>
  <Company>Microsoft</Company>
  <LinksUpToDate>false</LinksUpToDate>
  <CharactersWithSpaces>69685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25</cp:revision>
  <cp:lastPrinted>2017-03-20T14:28:00Z</cp:lastPrinted>
  <dcterms:created xsi:type="dcterms:W3CDTF">2017-05-18T08:48:00Z</dcterms:created>
  <dcterms:modified xsi:type="dcterms:W3CDTF">2017-05-19T13:17:00Z</dcterms:modified>
</cp:coreProperties>
</file>