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2015.</w:t>
      </w:r>
      <w:r w:rsidRPr="00FA7530">
        <w:rPr>
          <w:sz w:val="16"/>
          <w:szCs w:val="16"/>
          <w:lang w:val="lv-LV" w:eastAsia="lv-LV"/>
        </w:rPr>
        <w:t xml:space="preserve">gada </w:t>
      </w:r>
      <w:r w:rsidR="001136AE" w:rsidRPr="001136AE">
        <w:rPr>
          <w:sz w:val="16"/>
          <w:szCs w:val="16"/>
          <w:lang w:val="lv-LV" w:eastAsia="lv-LV"/>
        </w:rPr>
        <w:t>8</w:t>
      </w:r>
      <w:r w:rsidRPr="001136AE">
        <w:rPr>
          <w:sz w:val="16"/>
          <w:szCs w:val="16"/>
          <w:lang w:val="lv-LV" w:eastAsia="lv-LV"/>
        </w:rPr>
        <w:t>.</w:t>
      </w:r>
      <w:r w:rsidR="003A0764" w:rsidRPr="001136AE">
        <w:rPr>
          <w:sz w:val="16"/>
          <w:szCs w:val="16"/>
          <w:lang w:val="lv-LV" w:eastAsia="lv-LV"/>
        </w:rPr>
        <w:t>jū</w:t>
      </w:r>
      <w:r w:rsidR="001136AE" w:rsidRPr="001136AE">
        <w:rPr>
          <w:sz w:val="16"/>
          <w:szCs w:val="16"/>
          <w:lang w:val="lv-LV" w:eastAsia="lv-LV"/>
        </w:rPr>
        <w:t>l</w:t>
      </w:r>
      <w:r w:rsidRPr="001136AE">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w:t>
      </w:r>
      <w:r w:rsidR="004E692B">
        <w:rPr>
          <w:sz w:val="16"/>
          <w:szCs w:val="16"/>
          <w:lang w:val="lv-LV" w:eastAsia="lv-LV"/>
        </w:rPr>
        <w:t>1</w:t>
      </w:r>
      <w:r w:rsidRPr="0018308B">
        <w:rPr>
          <w:sz w:val="16"/>
          <w:szCs w:val="16"/>
          <w:lang w:val="lv-LV" w:eastAsia="lv-LV"/>
        </w:rPr>
        <w:t> LU 2015/</w:t>
      </w:r>
      <w:r w:rsidR="001136AE">
        <w:rPr>
          <w:sz w:val="16"/>
          <w:szCs w:val="16"/>
          <w:lang w:val="lv-LV" w:eastAsia="lv-LV"/>
        </w:rPr>
        <w:t>29</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p>
    <w:p w:rsidR="00A90A41" w:rsidRPr="00A90A41" w:rsidRDefault="00016E21"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9" o:title="" gain="234057f" blacklevel="-3932f" grayscale="t"/>
            <w10:wrap type="through"/>
          </v:shape>
          <o:OLEObject Type="Embed" ProgID="Word.Picture.8" ShapeID="_x0000_s1026" DrawAspect="Content" ObjectID="_1498155561" r:id="rId10"/>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9B3161"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9B3161"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FC2A8A" w:rsidRDefault="00DE5A56" w:rsidP="00F50E52">
      <w:pPr>
        <w:widowControl w:val="0"/>
        <w:jc w:val="center"/>
        <w:rPr>
          <w:b/>
          <w:lang w:val="lv-LV" w:eastAsia="lv-LV"/>
        </w:rPr>
      </w:pPr>
      <w:r w:rsidRPr="00DE5A56">
        <w:rPr>
          <w:b/>
          <w:lang w:val="lv-LV" w:eastAsia="lv-LV"/>
        </w:rPr>
        <w:t>Mēbeļu piegāde un uzstādīšana Latvijas Universitātes vajadzībām</w:t>
      </w:r>
    </w:p>
    <w:p w:rsidR="00F50E52" w:rsidRPr="001C5914" w:rsidRDefault="00BB7CD2" w:rsidP="00F50E52">
      <w:pPr>
        <w:widowControl w:val="0"/>
        <w:jc w:val="center"/>
        <w:rPr>
          <w:b/>
          <w:lang w:val="lv-LV" w:eastAsia="lv-LV"/>
        </w:rPr>
      </w:pPr>
      <w:r>
        <w:rPr>
          <w:b/>
          <w:lang w:val="lv-LV" w:eastAsia="lv-LV"/>
        </w:rPr>
        <w:t xml:space="preserve">identifikācijas </w:t>
      </w:r>
      <w:proofErr w:type="spellStart"/>
      <w:r>
        <w:rPr>
          <w:b/>
          <w:lang w:val="lv-LV" w:eastAsia="lv-LV"/>
        </w:rPr>
        <w:t>Nr.</w:t>
      </w:r>
      <w:r w:rsidR="00F50E52" w:rsidRPr="001C5914">
        <w:rPr>
          <w:b/>
          <w:lang w:val="lv-LV" w:eastAsia="lv-LV"/>
        </w:rPr>
        <w:t>LU</w:t>
      </w:r>
      <w:proofErr w:type="spellEnd"/>
      <w:r w:rsidR="00F50E52" w:rsidRPr="001C5914">
        <w:rPr>
          <w:b/>
          <w:lang w:val="lv-LV" w:eastAsia="lv-LV"/>
        </w:rPr>
        <w:t> 2015/</w:t>
      </w:r>
      <w:r w:rsidR="009B3161">
        <w:rPr>
          <w:b/>
          <w:lang w:val="lv-LV" w:eastAsia="lv-LV"/>
        </w:rPr>
        <w:t>29</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7228EF" w:rsidRDefault="007228EF">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9064A8" w:rsidP="00222AC0">
      <w:pPr>
        <w:jc w:val="center"/>
        <w:rPr>
          <w:lang w:val="lv-LV"/>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6F6F84">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1F2261">
          <w:rPr>
            <w:noProof/>
            <w:webHidden/>
          </w:rPr>
          <w:t>3</w:t>
        </w:r>
        <w:r>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6F6F84">
          <w:rPr>
            <w:noProof/>
            <w:webHidden/>
          </w:rPr>
          <w:fldChar w:fldCharType="begin"/>
        </w:r>
        <w:r w:rsidR="00A81C8A">
          <w:rPr>
            <w:noProof/>
            <w:webHidden/>
          </w:rPr>
          <w:instrText xml:space="preserve"> PAGEREF _Toc403740371 \h </w:instrText>
        </w:r>
        <w:r w:rsidR="006F6F84">
          <w:rPr>
            <w:noProof/>
            <w:webHidden/>
          </w:rPr>
        </w:r>
        <w:r w:rsidR="006F6F84">
          <w:rPr>
            <w:noProof/>
            <w:webHidden/>
          </w:rPr>
          <w:fldChar w:fldCharType="separate"/>
        </w:r>
        <w:r w:rsidR="001F2261">
          <w:rPr>
            <w:noProof/>
            <w:webHidden/>
          </w:rPr>
          <w:t>3</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6F6F84">
          <w:rPr>
            <w:noProof/>
            <w:webHidden/>
          </w:rPr>
          <w:fldChar w:fldCharType="begin"/>
        </w:r>
        <w:r w:rsidR="00A81C8A">
          <w:rPr>
            <w:noProof/>
            <w:webHidden/>
          </w:rPr>
          <w:instrText xml:space="preserve"> PAGEREF _Toc403740372 \h </w:instrText>
        </w:r>
        <w:r w:rsidR="006F6F84">
          <w:rPr>
            <w:noProof/>
            <w:webHidden/>
          </w:rPr>
        </w:r>
        <w:r w:rsidR="006F6F84">
          <w:rPr>
            <w:noProof/>
            <w:webHidden/>
          </w:rPr>
          <w:fldChar w:fldCharType="separate"/>
        </w:r>
        <w:r w:rsidR="001F2261">
          <w:rPr>
            <w:noProof/>
            <w:webHidden/>
          </w:rPr>
          <w:t>3</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6F6F84">
          <w:rPr>
            <w:noProof/>
            <w:webHidden/>
          </w:rPr>
          <w:fldChar w:fldCharType="begin"/>
        </w:r>
        <w:r w:rsidR="00A81C8A">
          <w:rPr>
            <w:noProof/>
            <w:webHidden/>
          </w:rPr>
          <w:instrText xml:space="preserve"> PAGEREF _Toc403740373 \h </w:instrText>
        </w:r>
        <w:r w:rsidR="006F6F84">
          <w:rPr>
            <w:noProof/>
            <w:webHidden/>
          </w:rPr>
        </w:r>
        <w:r w:rsidR="006F6F84">
          <w:rPr>
            <w:noProof/>
            <w:webHidden/>
          </w:rPr>
          <w:fldChar w:fldCharType="separate"/>
        </w:r>
        <w:r w:rsidR="001F2261">
          <w:rPr>
            <w:noProof/>
            <w:webHidden/>
          </w:rPr>
          <w:t>3</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6F6F84">
          <w:rPr>
            <w:noProof/>
            <w:webHidden/>
          </w:rPr>
          <w:fldChar w:fldCharType="begin"/>
        </w:r>
        <w:r w:rsidR="00A81C8A">
          <w:rPr>
            <w:noProof/>
            <w:webHidden/>
          </w:rPr>
          <w:instrText xml:space="preserve"> PAGEREF _Toc403740374 \h </w:instrText>
        </w:r>
        <w:r w:rsidR="006F6F84">
          <w:rPr>
            <w:noProof/>
            <w:webHidden/>
          </w:rPr>
        </w:r>
        <w:r w:rsidR="006F6F84">
          <w:rPr>
            <w:noProof/>
            <w:webHidden/>
          </w:rPr>
          <w:fldChar w:fldCharType="separate"/>
        </w:r>
        <w:r w:rsidR="001F2261">
          <w:rPr>
            <w:noProof/>
            <w:webHidden/>
          </w:rPr>
          <w:t>3</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6F6F84">
          <w:rPr>
            <w:noProof/>
            <w:webHidden/>
          </w:rPr>
          <w:fldChar w:fldCharType="begin"/>
        </w:r>
        <w:r w:rsidR="00A81C8A">
          <w:rPr>
            <w:noProof/>
            <w:webHidden/>
          </w:rPr>
          <w:instrText xml:space="preserve"> PAGEREF _Toc403740376 \h </w:instrText>
        </w:r>
        <w:r w:rsidR="006F6F84">
          <w:rPr>
            <w:noProof/>
            <w:webHidden/>
          </w:rPr>
        </w:r>
        <w:r w:rsidR="006F6F84">
          <w:rPr>
            <w:noProof/>
            <w:webHidden/>
          </w:rPr>
          <w:fldChar w:fldCharType="separate"/>
        </w:r>
        <w:r w:rsidR="001F2261">
          <w:rPr>
            <w:noProof/>
            <w:webHidden/>
          </w:rPr>
          <w:t>3</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6F6F84">
          <w:rPr>
            <w:noProof/>
            <w:webHidden/>
          </w:rPr>
          <w:fldChar w:fldCharType="begin"/>
        </w:r>
        <w:r w:rsidR="00A81C8A">
          <w:rPr>
            <w:noProof/>
            <w:webHidden/>
          </w:rPr>
          <w:instrText xml:space="preserve"> PAGEREF _Toc403740377 \h </w:instrText>
        </w:r>
        <w:r w:rsidR="006F6F84">
          <w:rPr>
            <w:noProof/>
            <w:webHidden/>
          </w:rPr>
        </w:r>
        <w:r w:rsidR="006F6F84">
          <w:rPr>
            <w:noProof/>
            <w:webHidden/>
          </w:rPr>
          <w:fldChar w:fldCharType="separate"/>
        </w:r>
        <w:r w:rsidR="001F2261">
          <w:rPr>
            <w:noProof/>
            <w:webHidden/>
          </w:rPr>
          <w:t>4</w:t>
        </w:r>
        <w:r w:rsidR="006F6F84">
          <w:rPr>
            <w:noProof/>
            <w:webHidden/>
          </w:rPr>
          <w:fldChar w:fldCharType="end"/>
        </w:r>
      </w:hyperlink>
    </w:p>
    <w:p w:rsidR="00A81C8A" w:rsidRDefault="00016E21">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6F6F84">
          <w:rPr>
            <w:noProof/>
            <w:webHidden/>
          </w:rPr>
          <w:fldChar w:fldCharType="begin"/>
        </w:r>
        <w:r w:rsidR="00A81C8A">
          <w:rPr>
            <w:noProof/>
            <w:webHidden/>
          </w:rPr>
          <w:instrText xml:space="preserve"> PAGEREF _Toc403740379 \h </w:instrText>
        </w:r>
        <w:r w:rsidR="006F6F84">
          <w:rPr>
            <w:noProof/>
            <w:webHidden/>
          </w:rPr>
        </w:r>
        <w:r w:rsidR="006F6F84">
          <w:rPr>
            <w:noProof/>
            <w:webHidden/>
          </w:rPr>
          <w:fldChar w:fldCharType="separate"/>
        </w:r>
        <w:r w:rsidR="001F2261">
          <w:rPr>
            <w:noProof/>
            <w:webHidden/>
          </w:rPr>
          <w:t>5</w:t>
        </w:r>
        <w:r w:rsidR="006F6F84">
          <w:rPr>
            <w:noProof/>
            <w:webHidden/>
          </w:rPr>
          <w:fldChar w:fldCharType="end"/>
        </w:r>
      </w:hyperlink>
    </w:p>
    <w:p w:rsidR="00A81C8A" w:rsidRDefault="00016E2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6F6F84">
          <w:rPr>
            <w:noProof/>
            <w:webHidden/>
          </w:rPr>
          <w:fldChar w:fldCharType="begin"/>
        </w:r>
        <w:r w:rsidR="00A81C8A">
          <w:rPr>
            <w:noProof/>
            <w:webHidden/>
          </w:rPr>
          <w:instrText xml:space="preserve"> PAGEREF _Toc403740380 \h </w:instrText>
        </w:r>
        <w:r w:rsidR="006F6F84">
          <w:rPr>
            <w:noProof/>
            <w:webHidden/>
          </w:rPr>
        </w:r>
        <w:r w:rsidR="006F6F84">
          <w:rPr>
            <w:noProof/>
            <w:webHidden/>
          </w:rPr>
          <w:fldChar w:fldCharType="separate"/>
        </w:r>
        <w:r w:rsidR="001F2261">
          <w:rPr>
            <w:noProof/>
            <w:webHidden/>
          </w:rPr>
          <w:t>5</w:t>
        </w:r>
        <w:r w:rsidR="006F6F84">
          <w:rPr>
            <w:noProof/>
            <w:webHidden/>
          </w:rPr>
          <w:fldChar w:fldCharType="end"/>
        </w:r>
      </w:hyperlink>
    </w:p>
    <w:p w:rsidR="00A81C8A" w:rsidRDefault="00016E2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6F6F84">
          <w:rPr>
            <w:noProof/>
            <w:webHidden/>
          </w:rPr>
          <w:fldChar w:fldCharType="begin"/>
        </w:r>
        <w:r w:rsidR="00A81C8A">
          <w:rPr>
            <w:noProof/>
            <w:webHidden/>
          </w:rPr>
          <w:instrText xml:space="preserve"> PAGEREF _Toc403740381 \h </w:instrText>
        </w:r>
        <w:r w:rsidR="006F6F84">
          <w:rPr>
            <w:noProof/>
            <w:webHidden/>
          </w:rPr>
        </w:r>
        <w:r w:rsidR="006F6F84">
          <w:rPr>
            <w:noProof/>
            <w:webHidden/>
          </w:rPr>
          <w:fldChar w:fldCharType="separate"/>
        </w:r>
        <w:r w:rsidR="001F2261">
          <w:rPr>
            <w:noProof/>
            <w:webHidden/>
          </w:rPr>
          <w:t>6</w:t>
        </w:r>
        <w:r w:rsidR="006F6F84">
          <w:rPr>
            <w:noProof/>
            <w:webHidden/>
          </w:rPr>
          <w:fldChar w:fldCharType="end"/>
        </w:r>
      </w:hyperlink>
    </w:p>
    <w:p w:rsidR="00A81C8A" w:rsidRDefault="00016E21">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6F6F84">
          <w:rPr>
            <w:noProof/>
            <w:webHidden/>
          </w:rPr>
          <w:fldChar w:fldCharType="begin"/>
        </w:r>
        <w:r w:rsidR="00A81C8A">
          <w:rPr>
            <w:noProof/>
            <w:webHidden/>
          </w:rPr>
          <w:instrText xml:space="preserve"> PAGEREF _Toc403740382 \h </w:instrText>
        </w:r>
        <w:r w:rsidR="006F6F84">
          <w:rPr>
            <w:noProof/>
            <w:webHidden/>
          </w:rPr>
        </w:r>
        <w:r w:rsidR="006F6F84">
          <w:rPr>
            <w:noProof/>
            <w:webHidden/>
          </w:rPr>
          <w:fldChar w:fldCharType="separate"/>
        </w:r>
        <w:r w:rsidR="001F2261">
          <w:rPr>
            <w:noProof/>
            <w:webHidden/>
          </w:rPr>
          <w:t>6</w:t>
        </w:r>
        <w:r w:rsidR="006F6F84">
          <w:rPr>
            <w:noProof/>
            <w:webHidden/>
          </w:rPr>
          <w:fldChar w:fldCharType="end"/>
        </w:r>
      </w:hyperlink>
    </w:p>
    <w:p w:rsidR="00A81C8A" w:rsidRDefault="00016E21">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6F6F84">
          <w:rPr>
            <w:noProof/>
            <w:webHidden/>
          </w:rPr>
          <w:fldChar w:fldCharType="begin"/>
        </w:r>
        <w:r w:rsidR="00A81C8A">
          <w:rPr>
            <w:noProof/>
            <w:webHidden/>
          </w:rPr>
          <w:instrText xml:space="preserve"> PAGEREF _Toc403740383 \h </w:instrText>
        </w:r>
        <w:r w:rsidR="006F6F84">
          <w:rPr>
            <w:noProof/>
            <w:webHidden/>
          </w:rPr>
        </w:r>
        <w:r w:rsidR="006F6F84">
          <w:rPr>
            <w:noProof/>
            <w:webHidden/>
          </w:rPr>
          <w:fldChar w:fldCharType="separate"/>
        </w:r>
        <w:r w:rsidR="001F2261">
          <w:rPr>
            <w:noProof/>
            <w:webHidden/>
          </w:rPr>
          <w:t>6</w:t>
        </w:r>
        <w:r w:rsidR="006F6F84">
          <w:rPr>
            <w:noProof/>
            <w:webHidden/>
          </w:rPr>
          <w:fldChar w:fldCharType="end"/>
        </w:r>
      </w:hyperlink>
    </w:p>
    <w:p w:rsidR="00A81C8A" w:rsidRDefault="00016E21">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6F6F84">
          <w:rPr>
            <w:noProof/>
            <w:webHidden/>
          </w:rPr>
          <w:fldChar w:fldCharType="begin"/>
        </w:r>
        <w:r w:rsidR="00A81C8A">
          <w:rPr>
            <w:noProof/>
            <w:webHidden/>
          </w:rPr>
          <w:instrText xml:space="preserve"> PAGEREF _Toc403740384 \h </w:instrText>
        </w:r>
        <w:r w:rsidR="006F6F84">
          <w:rPr>
            <w:noProof/>
            <w:webHidden/>
          </w:rPr>
        </w:r>
        <w:r w:rsidR="006F6F84">
          <w:rPr>
            <w:noProof/>
            <w:webHidden/>
          </w:rPr>
          <w:fldChar w:fldCharType="separate"/>
        </w:r>
        <w:r w:rsidR="001F2261">
          <w:rPr>
            <w:noProof/>
            <w:webHidden/>
          </w:rPr>
          <w:t>7</w:t>
        </w:r>
        <w:r w:rsidR="006F6F84">
          <w:rPr>
            <w:noProof/>
            <w:webHidden/>
          </w:rPr>
          <w:fldChar w:fldCharType="end"/>
        </w:r>
      </w:hyperlink>
    </w:p>
    <w:p w:rsidR="00A81C8A" w:rsidRDefault="00016E21">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6F6F84">
          <w:rPr>
            <w:noProof/>
            <w:webHidden/>
          </w:rPr>
          <w:fldChar w:fldCharType="begin"/>
        </w:r>
        <w:r w:rsidR="00A81C8A">
          <w:rPr>
            <w:noProof/>
            <w:webHidden/>
          </w:rPr>
          <w:instrText xml:space="preserve"> PAGEREF _Toc403740385 \h </w:instrText>
        </w:r>
        <w:r w:rsidR="006F6F84">
          <w:rPr>
            <w:noProof/>
            <w:webHidden/>
          </w:rPr>
        </w:r>
        <w:r w:rsidR="006F6F84">
          <w:rPr>
            <w:noProof/>
            <w:webHidden/>
          </w:rPr>
          <w:fldChar w:fldCharType="separate"/>
        </w:r>
        <w:r w:rsidR="001F2261">
          <w:rPr>
            <w:noProof/>
            <w:webHidden/>
          </w:rPr>
          <w:t>9</w:t>
        </w:r>
        <w:r w:rsidR="006F6F84">
          <w:rPr>
            <w:noProof/>
            <w:webHidden/>
          </w:rPr>
          <w:fldChar w:fldCharType="end"/>
        </w:r>
      </w:hyperlink>
    </w:p>
    <w:p w:rsidR="00A81C8A" w:rsidRDefault="00016E21">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6F6F84">
          <w:rPr>
            <w:noProof/>
            <w:webHidden/>
          </w:rPr>
          <w:fldChar w:fldCharType="begin"/>
        </w:r>
        <w:r w:rsidR="00A81C8A">
          <w:rPr>
            <w:noProof/>
            <w:webHidden/>
          </w:rPr>
          <w:instrText xml:space="preserve"> PAGEREF _Toc403740389 \h </w:instrText>
        </w:r>
        <w:r w:rsidR="006F6F84">
          <w:rPr>
            <w:noProof/>
            <w:webHidden/>
          </w:rPr>
        </w:r>
        <w:r w:rsidR="006F6F84">
          <w:rPr>
            <w:noProof/>
            <w:webHidden/>
          </w:rPr>
          <w:fldChar w:fldCharType="separate"/>
        </w:r>
        <w:r w:rsidR="001F2261">
          <w:rPr>
            <w:noProof/>
            <w:webHidden/>
          </w:rPr>
          <w:t>9</w:t>
        </w:r>
        <w:r w:rsidR="006F6F84">
          <w:rPr>
            <w:noProof/>
            <w:webHidden/>
          </w:rPr>
          <w:fldChar w:fldCharType="end"/>
        </w:r>
      </w:hyperlink>
    </w:p>
    <w:p w:rsidR="00A81C8A" w:rsidRDefault="00016E21"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6F6F84">
          <w:rPr>
            <w:noProof/>
            <w:webHidden/>
          </w:rPr>
          <w:fldChar w:fldCharType="begin"/>
        </w:r>
        <w:r w:rsidR="00A81C8A">
          <w:rPr>
            <w:noProof/>
            <w:webHidden/>
          </w:rPr>
          <w:instrText xml:space="preserve"> PAGEREF _Toc403740390 \h </w:instrText>
        </w:r>
        <w:r w:rsidR="006F6F84">
          <w:rPr>
            <w:noProof/>
            <w:webHidden/>
          </w:rPr>
        </w:r>
        <w:r w:rsidR="006F6F84">
          <w:rPr>
            <w:noProof/>
            <w:webHidden/>
          </w:rPr>
          <w:fldChar w:fldCharType="separate"/>
        </w:r>
        <w:r w:rsidR="001F2261">
          <w:rPr>
            <w:noProof/>
            <w:webHidden/>
          </w:rPr>
          <w:t>9</w:t>
        </w:r>
        <w:r w:rsidR="006F6F84">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016E21">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6F6F84">
          <w:rPr>
            <w:noProof/>
            <w:webHidden/>
          </w:rPr>
          <w:fldChar w:fldCharType="begin"/>
        </w:r>
        <w:r w:rsidR="00A81C8A">
          <w:rPr>
            <w:noProof/>
            <w:webHidden/>
          </w:rPr>
          <w:instrText xml:space="preserve"> PAGEREF _Toc403740391 \h </w:instrText>
        </w:r>
        <w:r w:rsidR="006F6F84">
          <w:rPr>
            <w:noProof/>
            <w:webHidden/>
          </w:rPr>
        </w:r>
        <w:r w:rsidR="006F6F84">
          <w:rPr>
            <w:noProof/>
            <w:webHidden/>
          </w:rPr>
          <w:fldChar w:fldCharType="separate"/>
        </w:r>
        <w:r w:rsidR="001F2261">
          <w:rPr>
            <w:noProof/>
            <w:webHidden/>
          </w:rPr>
          <w:t>10</w:t>
        </w:r>
        <w:r w:rsidR="006F6F84">
          <w:rPr>
            <w:noProof/>
            <w:webHidden/>
          </w:rPr>
          <w:fldChar w:fldCharType="end"/>
        </w:r>
      </w:hyperlink>
    </w:p>
    <w:p w:rsidR="00571C7C" w:rsidRDefault="00571C7C" w:rsidP="00AE5588">
      <w:pPr>
        <w:pStyle w:val="TOC2"/>
        <w:tabs>
          <w:tab w:val="right" w:leader="dot" w:pos="9344"/>
        </w:tabs>
        <w:ind w:left="0"/>
      </w:pPr>
      <w:r>
        <w:t xml:space="preserve">7. NOSLĒGUMA NOTEIKUMI </w:t>
      </w:r>
      <w:r>
        <w:tab/>
        <w:t>1</w:t>
      </w:r>
      <w:r w:rsidR="001F2261">
        <w:t>0</w:t>
      </w:r>
    </w:p>
    <w:p w:rsidR="003A7BB2" w:rsidRDefault="00016E21"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1F2261">
        <w:rPr>
          <w:noProof/>
        </w:rPr>
        <w:t>2</w:t>
      </w:r>
    </w:p>
    <w:p w:rsidR="00A81C8A" w:rsidRDefault="00016E21"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1F2261">
        <w:rPr>
          <w:noProof/>
        </w:rPr>
        <w:t>4</w:t>
      </w:r>
    </w:p>
    <w:p w:rsidR="00A81C8A" w:rsidRDefault="00016E21"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176B43">
        <w:rPr>
          <w:noProof/>
        </w:rPr>
        <w:t>2</w:t>
      </w:r>
      <w:r w:rsidR="001F2261">
        <w:rPr>
          <w:noProof/>
        </w:rPr>
        <w:t>3</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2F78F7">
        <w:rPr>
          <w:rFonts w:eastAsiaTheme="minorEastAsia"/>
        </w:rPr>
        <w:t>3</w:t>
      </w:r>
      <w:r w:rsidR="001F2261">
        <w:rPr>
          <w:rFonts w:eastAsiaTheme="minorEastAsia"/>
        </w:rPr>
        <w:t>3</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2F78F7">
        <w:rPr>
          <w:rFonts w:eastAsiaTheme="minorEastAsia"/>
        </w:rPr>
        <w:t>.3</w:t>
      </w:r>
      <w:r w:rsidR="001F2261">
        <w:rPr>
          <w:rFonts w:eastAsiaTheme="minorEastAsia"/>
        </w:rPr>
        <w:t>7</w:t>
      </w:r>
    </w:p>
    <w:p w:rsidR="00E7300F" w:rsidRPr="00E414AE" w:rsidRDefault="006F6F84"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rsidR="001E6395" w:rsidRPr="00E414AE" w:rsidRDefault="001E6395">
      <w:pPr>
        <w:rPr>
          <w:lang w:val="lv-LV"/>
        </w:rPr>
      </w:pPr>
    </w:p>
    <w:p w:rsidR="001E6395" w:rsidRPr="00E414AE" w:rsidRDefault="001E6395" w:rsidP="007C4408">
      <w:pPr>
        <w:pStyle w:val="virsraksts2"/>
      </w:pPr>
      <w:bookmarkStart w:id="3" w:name="_Toc294521947"/>
      <w:bookmarkStart w:id="4" w:name="_Toc403740371"/>
      <w:r w:rsidRPr="00E414AE">
        <w:t>Iepirkuma identifikācijas numurs</w:t>
      </w:r>
      <w:bookmarkEnd w:id="3"/>
      <w:bookmarkEnd w:id="4"/>
    </w:p>
    <w:p w:rsidR="00317DF5" w:rsidRPr="00E414AE" w:rsidRDefault="000E1AEA" w:rsidP="00317DF5">
      <w:pPr>
        <w:ind w:firstLine="720"/>
        <w:rPr>
          <w:lang w:val="lv-LV"/>
        </w:rPr>
      </w:pPr>
      <w:r w:rsidRPr="000E1AEA">
        <w:rPr>
          <w:lang w:val="lv-LV"/>
        </w:rPr>
        <w:t>LU 2015/</w:t>
      </w:r>
      <w:r w:rsidR="008F2701">
        <w:rPr>
          <w:lang w:val="lv-LV"/>
        </w:rPr>
        <w:t>29</w:t>
      </w:r>
    </w:p>
    <w:p w:rsidR="001E6395" w:rsidRPr="00E414AE" w:rsidRDefault="001E6395">
      <w:pPr>
        <w:jc w:val="both"/>
        <w:rPr>
          <w:lang w:val="lv-LV"/>
        </w:rPr>
      </w:pPr>
    </w:p>
    <w:p w:rsidR="00806CEF" w:rsidRPr="00E414AE" w:rsidRDefault="001E6395" w:rsidP="007C4408">
      <w:pPr>
        <w:pStyle w:val="virsraksts2"/>
      </w:pPr>
      <w:bookmarkStart w:id="5" w:name="_Toc294521948"/>
      <w:bookmarkStart w:id="6" w:name="_Toc403740372"/>
      <w:r w:rsidRPr="00E414AE">
        <w:t>Pasūtītāj</w:t>
      </w:r>
      <w:r w:rsidR="00806CEF" w:rsidRPr="00E414AE">
        <w:t>s</w:t>
      </w:r>
      <w:bookmarkEnd w:id="5"/>
      <w:bookmarkEnd w:id="6"/>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073346">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CD17E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7" w:name="_Toc403740373"/>
      <w:r w:rsidRPr="00E414AE">
        <w:t>Pasūtītāja kontaktpersona</w:t>
      </w:r>
      <w:bookmarkEnd w:id="7"/>
    </w:p>
    <w:p w:rsidR="008267DD" w:rsidRPr="00E414AE" w:rsidRDefault="008267DD" w:rsidP="009A3E38">
      <w:pPr>
        <w:jc w:val="both"/>
        <w:rPr>
          <w:lang w:val="lv-LV"/>
        </w:rPr>
      </w:pPr>
    </w:p>
    <w:p w:rsidR="00BC316D" w:rsidRPr="00073346" w:rsidRDefault="00BC316D" w:rsidP="00BC316D">
      <w:pPr>
        <w:jc w:val="both"/>
        <w:rPr>
          <w:lang w:val="lv-LV"/>
        </w:rPr>
      </w:pPr>
      <w:r w:rsidRPr="00E414AE">
        <w:rPr>
          <w:lang w:val="lv-LV"/>
        </w:rPr>
        <w:t xml:space="preserve">Visa </w:t>
      </w:r>
      <w:r w:rsidRPr="00073346">
        <w:rPr>
          <w:lang w:val="lv-LV"/>
        </w:rPr>
        <w:t xml:space="preserve">informāciju par konkursu un rakstisks papildus informācijas pieprasījums </w:t>
      </w:r>
      <w:r w:rsidR="002558E5" w:rsidRPr="00073346">
        <w:rPr>
          <w:lang w:val="lv-LV"/>
        </w:rPr>
        <w:t xml:space="preserve">Iepirkuma </w:t>
      </w:r>
      <w:r w:rsidRPr="00073346">
        <w:rPr>
          <w:lang w:val="lv-LV"/>
        </w:rPr>
        <w:t xml:space="preserve">komisijai ir jāsūta: </w:t>
      </w:r>
    </w:p>
    <w:p w:rsidR="00603C83" w:rsidRPr="00603C83" w:rsidRDefault="008B2F5F" w:rsidP="00603C83">
      <w:pPr>
        <w:jc w:val="both"/>
        <w:rPr>
          <w:lang w:val="lv-LV" w:eastAsia="lv-LV"/>
        </w:rPr>
      </w:pPr>
      <w:r w:rsidRPr="00073346">
        <w:rPr>
          <w:lang w:val="lv-LV" w:eastAsia="lv-LV"/>
        </w:rPr>
        <w:t xml:space="preserve">Evija </w:t>
      </w:r>
      <w:proofErr w:type="spellStart"/>
      <w:r w:rsidRPr="00073346">
        <w:rPr>
          <w:lang w:val="lv-LV" w:eastAsia="lv-LV"/>
        </w:rPr>
        <w:t>Rūsīte</w:t>
      </w:r>
      <w:proofErr w:type="spellEnd"/>
      <w:r w:rsidR="00603C83" w:rsidRPr="00073346">
        <w:rPr>
          <w:lang w:val="lv-LV" w:eastAsia="lv-LV"/>
        </w:rPr>
        <w:t xml:space="preserve">, LU Attīstības un plānošanas departamenta </w:t>
      </w:r>
      <w:r w:rsidRPr="00073346">
        <w:rPr>
          <w:lang w:val="lv-LV" w:eastAsia="lv-LV"/>
        </w:rPr>
        <w:t>direktore</w:t>
      </w:r>
      <w:r w:rsidR="00603C83" w:rsidRPr="00073346">
        <w:rPr>
          <w:lang w:val="lv-LV" w:eastAsia="lv-LV"/>
        </w:rPr>
        <w:t xml:space="preserve">, </w:t>
      </w:r>
      <w:proofErr w:type="spellStart"/>
      <w:r w:rsidR="00603C83" w:rsidRPr="00073346">
        <w:rPr>
          <w:lang w:val="lv-LV" w:eastAsia="lv-LV"/>
        </w:rPr>
        <w:t>tālr</w:t>
      </w:r>
      <w:proofErr w:type="spellEnd"/>
      <w:r w:rsidR="00603C83" w:rsidRPr="00073346">
        <w:rPr>
          <w:lang w:val="lv-LV" w:eastAsia="lv-LV"/>
        </w:rPr>
        <w:t>.: +371 67034</w:t>
      </w:r>
      <w:r w:rsidRPr="00073346">
        <w:rPr>
          <w:lang w:val="lv-LV" w:eastAsia="lv-LV"/>
        </w:rPr>
        <w:t>604</w:t>
      </w:r>
      <w:r w:rsidR="00603C83" w:rsidRPr="00073346">
        <w:rPr>
          <w:lang w:val="lv-LV" w:eastAsia="lv-LV"/>
        </w:rPr>
        <w:t>, +371 2</w:t>
      </w:r>
      <w:r w:rsidRPr="00073346">
        <w:rPr>
          <w:lang w:val="lv-LV" w:eastAsia="lv-LV"/>
        </w:rPr>
        <w:t>5959707</w:t>
      </w:r>
      <w:r w:rsidR="00603C83" w:rsidRPr="00073346">
        <w:rPr>
          <w:lang w:val="lv-LV" w:eastAsia="lv-LV"/>
        </w:rPr>
        <w:t xml:space="preserve">, fakss: +371 67034420,  e-pasts: </w:t>
      </w:r>
      <w:hyperlink r:id="rId11" w:history="1">
        <w:r w:rsidRPr="00073346">
          <w:rPr>
            <w:rStyle w:val="Hyperlink"/>
            <w:lang w:val="lv-LV" w:eastAsia="lv-LV"/>
          </w:rPr>
          <w:t>evija.rusite@lu.lv</w:t>
        </w:r>
      </w:hyperlink>
      <w:r w:rsidR="008B30CA" w:rsidRPr="00073346">
        <w:rPr>
          <w:lang w:val="lv-LV" w:eastAsia="lv-LV"/>
        </w:rPr>
        <w:t>.</w:t>
      </w:r>
    </w:p>
    <w:p w:rsidR="00276331" w:rsidRPr="00E414AE" w:rsidRDefault="00276331" w:rsidP="00BC316D">
      <w:pPr>
        <w:ind w:firstLine="720"/>
        <w:jc w:val="both"/>
        <w:rPr>
          <w:rStyle w:val="Hyperlink"/>
          <w:lang w:val="lv-LV"/>
        </w:rPr>
      </w:pPr>
    </w:p>
    <w:p w:rsidR="001E6395" w:rsidRPr="00E414AE" w:rsidRDefault="001E6395" w:rsidP="007C4408">
      <w:pPr>
        <w:pStyle w:val="virsraksts2"/>
      </w:pPr>
      <w:bookmarkStart w:id="8" w:name="_Toc294521949"/>
      <w:bookmarkStart w:id="9" w:name="_Toc403740374"/>
      <w:r w:rsidRPr="00E414AE">
        <w:t>Piedāvājuma iesniegšana un atvēršana</w:t>
      </w:r>
      <w:bookmarkEnd w:id="8"/>
      <w:bookmarkEnd w:id="9"/>
    </w:p>
    <w:p w:rsidR="00AE7CCE" w:rsidRPr="00E414AE" w:rsidRDefault="00AE7CCE" w:rsidP="006264FF">
      <w:pPr>
        <w:pStyle w:val="virsraksts2"/>
        <w:numPr>
          <w:ilvl w:val="0"/>
          <w:numId w:val="0"/>
        </w:numPr>
        <w:ind w:left="858"/>
      </w:pPr>
    </w:p>
    <w:p w:rsidR="001E6395" w:rsidRPr="00A854BF"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1907CE">
        <w:rPr>
          <w:lang w:val="lv-LV"/>
        </w:rPr>
        <w:t xml:space="preserve"> </w:t>
      </w:r>
      <w:r w:rsidR="00770C93">
        <w:rPr>
          <w:lang w:val="lv-LV"/>
        </w:rPr>
        <w:t>konkursam</w:t>
      </w:r>
      <w:r w:rsidR="001907CE">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w:t>
      </w:r>
      <w:r w:rsidR="0064746F" w:rsidRPr="00A854BF">
        <w:rPr>
          <w:lang w:val="lv-LV"/>
        </w:rPr>
        <w:t xml:space="preserve">Kancelejā, 136.telpā, 1.stāvā, Raiņa bulvārī 19, Rīgā darba dienās no </w:t>
      </w:r>
      <w:proofErr w:type="spellStart"/>
      <w:r w:rsidR="0064746F" w:rsidRPr="00A854BF">
        <w:rPr>
          <w:lang w:val="lv-LV"/>
        </w:rPr>
        <w:t>plkst</w:t>
      </w:r>
      <w:proofErr w:type="spellEnd"/>
      <w:r w:rsidR="0064746F" w:rsidRPr="00A854BF">
        <w:rPr>
          <w:lang w:val="lv-LV"/>
        </w:rPr>
        <w:t xml:space="preserve">. 9:00 – 16:30, līdz </w:t>
      </w:r>
      <w:r w:rsidR="0064746F" w:rsidRPr="00A854BF">
        <w:rPr>
          <w:b/>
          <w:lang w:val="lv-LV"/>
        </w:rPr>
        <w:t>2015.gada 2</w:t>
      </w:r>
      <w:r w:rsidR="00A854BF" w:rsidRPr="00A854BF">
        <w:rPr>
          <w:b/>
          <w:lang w:val="lv-LV"/>
        </w:rPr>
        <w:t>5</w:t>
      </w:r>
      <w:r w:rsidR="0064746F" w:rsidRPr="00A854BF">
        <w:rPr>
          <w:b/>
          <w:lang w:val="lv-LV"/>
        </w:rPr>
        <w:t>.</w:t>
      </w:r>
      <w:r w:rsidR="00A854BF" w:rsidRPr="00A854BF">
        <w:rPr>
          <w:b/>
          <w:lang w:val="lv-LV"/>
        </w:rPr>
        <w:t>august</w:t>
      </w:r>
      <w:r w:rsidR="0064746F" w:rsidRPr="00A854BF">
        <w:rPr>
          <w:b/>
          <w:lang w:val="lv-LV"/>
        </w:rPr>
        <w:t xml:space="preserve">am, </w:t>
      </w:r>
      <w:proofErr w:type="spellStart"/>
      <w:r w:rsidR="0064746F" w:rsidRPr="00A854BF">
        <w:rPr>
          <w:b/>
          <w:lang w:val="lv-LV"/>
        </w:rPr>
        <w:t>plkst</w:t>
      </w:r>
      <w:proofErr w:type="spellEnd"/>
      <w:r w:rsidR="0064746F" w:rsidRPr="00A854BF">
        <w:rPr>
          <w:b/>
          <w:lang w:val="lv-LV"/>
        </w:rPr>
        <w:t>. 1</w:t>
      </w:r>
      <w:r w:rsidR="00BA2320" w:rsidRPr="00A854BF">
        <w:rPr>
          <w:b/>
          <w:lang w:val="lv-LV"/>
        </w:rPr>
        <w:t>2</w:t>
      </w:r>
      <w:r w:rsidR="0064746F" w:rsidRPr="00A854BF">
        <w:rPr>
          <w:b/>
          <w:lang w:val="lv-LV"/>
        </w:rPr>
        <w:t>.</w:t>
      </w:r>
      <w:r w:rsidR="00A854BF" w:rsidRPr="00A854BF">
        <w:rPr>
          <w:b/>
          <w:lang w:val="lv-LV"/>
        </w:rPr>
        <w:t>2</w:t>
      </w:r>
      <w:r w:rsidR="0064746F" w:rsidRPr="00A854BF">
        <w:rPr>
          <w:b/>
          <w:lang w:val="lv-LV"/>
        </w:rPr>
        <w:t>0</w:t>
      </w:r>
      <w:r w:rsidR="0064746F" w:rsidRPr="00A854BF">
        <w:rPr>
          <w:lang w:val="lv-LV"/>
        </w:rPr>
        <w:t>.</w:t>
      </w:r>
      <w:r w:rsidR="00CD17E1">
        <w:rPr>
          <w:lang w:val="lv-LV"/>
        </w:rPr>
        <w:t xml:space="preserve"> </w:t>
      </w:r>
      <w:r w:rsidR="000F4D27" w:rsidRPr="00A854BF">
        <w:rPr>
          <w:bCs/>
          <w:iCs/>
          <w:lang w:val="lv-LV"/>
        </w:rPr>
        <w:t xml:space="preserve">Piedāvājumu iesniedz personīgi, ar kurjera starpniecību vai </w:t>
      </w:r>
      <w:r w:rsidR="00A907C2" w:rsidRPr="00A854BF">
        <w:rPr>
          <w:bCs/>
          <w:iCs/>
          <w:lang w:val="lv-LV"/>
        </w:rPr>
        <w:t xml:space="preserve">pa pastu </w:t>
      </w:r>
      <w:r w:rsidR="000B78D4" w:rsidRPr="00A854BF">
        <w:rPr>
          <w:lang w:val="lv-LV"/>
        </w:rPr>
        <w:t>ierakstītā vēstulē</w:t>
      </w:r>
      <w:r w:rsidR="00A907C2" w:rsidRPr="00A854BF">
        <w:rPr>
          <w:bCs/>
          <w:iCs/>
          <w:lang w:val="lv-LV"/>
        </w:rPr>
        <w:t>;</w:t>
      </w:r>
    </w:p>
    <w:p w:rsidR="007D5665" w:rsidRPr="00BA2320" w:rsidRDefault="001E6395" w:rsidP="00750006">
      <w:pPr>
        <w:ind w:firstLine="720"/>
        <w:jc w:val="both"/>
        <w:rPr>
          <w:lang w:val="lv-LV"/>
        </w:rPr>
      </w:pPr>
      <w:r w:rsidRPr="00A854BF">
        <w:rPr>
          <w:lang w:val="lv-LV"/>
        </w:rPr>
        <w:t>1.</w:t>
      </w:r>
      <w:r w:rsidR="00632C65" w:rsidRPr="00A854BF">
        <w:rPr>
          <w:lang w:val="lv-LV"/>
        </w:rPr>
        <w:t>4</w:t>
      </w:r>
      <w:r w:rsidRPr="00A854BF">
        <w:rPr>
          <w:lang w:val="lv-LV"/>
        </w:rPr>
        <w:t xml:space="preserve">.2. </w:t>
      </w:r>
      <w:r w:rsidR="00E43DD0" w:rsidRPr="00A854BF">
        <w:rPr>
          <w:lang w:val="lv-LV"/>
        </w:rPr>
        <w:t>p</w:t>
      </w:r>
      <w:r w:rsidRPr="00A854BF">
        <w:rPr>
          <w:lang w:val="lv-LV"/>
        </w:rPr>
        <w:t xml:space="preserve">iedāvājumu konkursam atver </w:t>
      </w:r>
      <w:r w:rsidR="007D5665" w:rsidRPr="00A854BF">
        <w:rPr>
          <w:b/>
          <w:lang w:val="lv-LV"/>
        </w:rPr>
        <w:t>2015.gada 2</w:t>
      </w:r>
      <w:r w:rsidR="00A854BF" w:rsidRPr="00A854BF">
        <w:rPr>
          <w:b/>
          <w:lang w:val="lv-LV"/>
        </w:rPr>
        <w:t>5</w:t>
      </w:r>
      <w:r w:rsidR="007D5665" w:rsidRPr="00A854BF">
        <w:rPr>
          <w:b/>
          <w:lang w:val="lv-LV"/>
        </w:rPr>
        <w:t>.</w:t>
      </w:r>
      <w:r w:rsidR="00A854BF" w:rsidRPr="00A854BF">
        <w:rPr>
          <w:b/>
          <w:lang w:val="lv-LV"/>
        </w:rPr>
        <w:t>august</w:t>
      </w:r>
      <w:r w:rsidR="007D5665" w:rsidRPr="00A854BF">
        <w:rPr>
          <w:b/>
          <w:lang w:val="lv-LV"/>
        </w:rPr>
        <w:t xml:space="preserve">ā, </w:t>
      </w:r>
      <w:proofErr w:type="spellStart"/>
      <w:r w:rsidR="007D5665" w:rsidRPr="00A854BF">
        <w:rPr>
          <w:b/>
          <w:lang w:val="lv-LV"/>
        </w:rPr>
        <w:t>plkst</w:t>
      </w:r>
      <w:proofErr w:type="spellEnd"/>
      <w:r w:rsidR="007D5665" w:rsidRPr="00A854BF">
        <w:rPr>
          <w:b/>
          <w:lang w:val="lv-LV"/>
        </w:rPr>
        <w:t>. 1</w:t>
      </w:r>
      <w:r w:rsidR="00BA2320" w:rsidRPr="00A854BF">
        <w:rPr>
          <w:b/>
          <w:lang w:val="lv-LV"/>
        </w:rPr>
        <w:t>2</w:t>
      </w:r>
      <w:r w:rsidR="007D5665" w:rsidRPr="00A854BF">
        <w:rPr>
          <w:b/>
          <w:lang w:val="lv-LV"/>
        </w:rPr>
        <w:t>:</w:t>
      </w:r>
      <w:r w:rsidR="00A854BF" w:rsidRPr="00A854BF">
        <w:rPr>
          <w:b/>
          <w:lang w:val="lv-LV"/>
        </w:rPr>
        <w:t>2</w:t>
      </w:r>
      <w:r w:rsidR="007D5665" w:rsidRPr="00A854BF">
        <w:rPr>
          <w:b/>
          <w:lang w:val="lv-LV"/>
        </w:rPr>
        <w:t>0</w:t>
      </w:r>
      <w:r w:rsidR="007D5665" w:rsidRPr="00A854BF">
        <w:rPr>
          <w:lang w:val="lv-LV"/>
        </w:rPr>
        <w:t xml:space="preserve">, 240.telpā, 2.stāvā, Raiņa bulvārī 19, </w:t>
      </w:r>
      <w:r w:rsidR="00424398" w:rsidRPr="00A854BF">
        <w:rPr>
          <w:lang w:val="lv-LV"/>
        </w:rPr>
        <w:t>Rīgā;</w:t>
      </w:r>
    </w:p>
    <w:p w:rsidR="001E6395" w:rsidRPr="00E414AE" w:rsidRDefault="001E6395">
      <w:pPr>
        <w:ind w:firstLine="720"/>
        <w:jc w:val="both"/>
        <w:rPr>
          <w:bCs/>
          <w:lang w:val="lv-LV"/>
        </w:rPr>
      </w:pPr>
      <w:r w:rsidRPr="00BA2320">
        <w:rPr>
          <w:lang w:val="lv-LV"/>
        </w:rPr>
        <w:t>1.</w:t>
      </w:r>
      <w:r w:rsidR="00632C65" w:rsidRPr="00BA2320">
        <w:rPr>
          <w:lang w:val="lv-LV"/>
        </w:rPr>
        <w:t>4</w:t>
      </w:r>
      <w:r w:rsidRPr="00BA2320">
        <w:rPr>
          <w:lang w:val="lv-LV"/>
        </w:rPr>
        <w:t>.3.</w:t>
      </w:r>
      <w:r w:rsidR="00E43DD0" w:rsidRPr="00BA2320">
        <w:rPr>
          <w:lang w:val="lv-LV"/>
        </w:rPr>
        <w:t xml:space="preserve"> p</w:t>
      </w:r>
      <w:r w:rsidRPr="00BA2320">
        <w:rPr>
          <w:bCs/>
          <w:lang w:val="lv-LV"/>
        </w:rPr>
        <w:t xml:space="preserve">iedāvājumu, kas iesniegts </w:t>
      </w:r>
      <w:r w:rsidR="000F4D27" w:rsidRPr="00BA2320">
        <w:rPr>
          <w:bCs/>
          <w:lang w:val="lv-LV"/>
        </w:rPr>
        <w:t>iepirkuma</w:t>
      </w:r>
      <w:r w:rsidR="009B4F8E" w:rsidRPr="00BA2320">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F125AD">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F125AD">
        <w:rPr>
          <w:bCs/>
          <w:lang w:val="lv-LV"/>
        </w:rPr>
        <w:t xml:space="preserve"> </w:t>
      </w:r>
      <w:r w:rsidR="00C53E83">
        <w:rPr>
          <w:lang w:val="lv-LV"/>
        </w:rPr>
        <w:t>Atvēršanas sēdē klātesošie pretendenti</w:t>
      </w:r>
      <w:r w:rsidR="00F125AD">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w:t>
      </w:r>
      <w:proofErr w:type="spellStart"/>
      <w:r w:rsidR="007A6802" w:rsidRPr="00E414AE">
        <w:rPr>
          <w:lang w:val="lv-LV"/>
        </w:rPr>
        <w:t>pretendenta</w:t>
      </w:r>
      <w:r w:rsidR="0019499D" w:rsidRPr="00E414AE">
        <w:rPr>
          <w:lang w:val="lv-LV"/>
        </w:rPr>
        <w:t>finanšu</w:t>
      </w:r>
      <w:proofErr w:type="spellEnd"/>
      <w:r w:rsidR="0019499D" w:rsidRPr="00E414AE">
        <w:rPr>
          <w:lang w:val="lv-LV"/>
        </w:rPr>
        <w:t xml:space="preserve">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0" w:name="_Toc294521952"/>
      <w:bookmarkStart w:id="11" w:name="_Toc403740376"/>
      <w:r w:rsidRPr="00E414AE">
        <w:t>Piedāvājuma noformēšana</w:t>
      </w:r>
      <w:bookmarkEnd w:id="10"/>
      <w:bookmarkEnd w:id="11"/>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2" w:name="_Ref104800850"/>
      <w:bookmarkStart w:id="13"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D17E1">
        <w:rPr>
          <w:i/>
          <w:lang w:val="lv-LV"/>
        </w:rPr>
        <w:t xml:space="preserve"> </w:t>
      </w:r>
      <w:r w:rsidR="00D55A53" w:rsidRPr="00E414AE">
        <w:rPr>
          <w:i/>
          <w:caps/>
          <w:lang w:val="lv-LV"/>
        </w:rPr>
        <w:t>„</w:t>
      </w:r>
      <w:r w:rsidR="00907FD5" w:rsidRPr="00907FD5">
        <w:rPr>
          <w:i/>
          <w:lang w:val="lv-LV"/>
        </w:rPr>
        <w:t xml:space="preserve">Mēbeļu piegāde un uzstādīšana </w:t>
      </w:r>
      <w:r w:rsidR="00907FD5" w:rsidRPr="00646D07">
        <w:rPr>
          <w:i/>
          <w:lang w:val="lv-LV"/>
        </w:rPr>
        <w:t>Latvijas Universitātes vajadzībām</w:t>
      </w:r>
      <w:r w:rsidR="00C50683" w:rsidRPr="00646D07">
        <w:rPr>
          <w:i/>
          <w:lang w:val="lv-LV"/>
        </w:rPr>
        <w:t>”</w:t>
      </w:r>
      <w:r w:rsidR="004E5A4F" w:rsidRPr="00646D07">
        <w:rPr>
          <w:i/>
          <w:lang w:val="lv-LV"/>
        </w:rPr>
        <w:t>, identifikācijas Nr.LU2015/</w:t>
      </w:r>
      <w:r w:rsidR="00A2468A" w:rsidRPr="00646D07">
        <w:rPr>
          <w:i/>
          <w:lang w:val="lv-LV"/>
        </w:rPr>
        <w:t>29</w:t>
      </w:r>
      <w:r w:rsidRPr="00646D07">
        <w:rPr>
          <w:i/>
          <w:lang w:val="lv-LV"/>
        </w:rPr>
        <w:t>. Neatvērt līd</w:t>
      </w:r>
      <w:r w:rsidR="00AF57B6" w:rsidRPr="00646D07">
        <w:rPr>
          <w:i/>
          <w:lang w:val="lv-LV"/>
        </w:rPr>
        <w:t xml:space="preserve">z </w:t>
      </w:r>
      <w:r w:rsidR="0038208E" w:rsidRPr="00646D07">
        <w:rPr>
          <w:i/>
          <w:lang w:val="lv-LV"/>
        </w:rPr>
        <w:t xml:space="preserve">2015.gada </w:t>
      </w:r>
      <w:r w:rsidR="004E5A4F" w:rsidRPr="00646D07">
        <w:rPr>
          <w:i/>
          <w:lang w:val="lv-LV"/>
        </w:rPr>
        <w:t>2</w:t>
      </w:r>
      <w:r w:rsidR="00574E5C" w:rsidRPr="00646D07">
        <w:rPr>
          <w:i/>
          <w:lang w:val="lv-LV"/>
        </w:rPr>
        <w:t>5</w:t>
      </w:r>
      <w:r w:rsidR="004E5A4F" w:rsidRPr="00646D07">
        <w:rPr>
          <w:i/>
          <w:lang w:val="lv-LV"/>
        </w:rPr>
        <w:t>.</w:t>
      </w:r>
      <w:r w:rsidR="00574E5C" w:rsidRPr="00646D07">
        <w:rPr>
          <w:i/>
          <w:lang w:val="lv-LV"/>
        </w:rPr>
        <w:t>august</w:t>
      </w:r>
      <w:r w:rsidR="001C039C" w:rsidRPr="00646D07">
        <w:rPr>
          <w:i/>
          <w:lang w:val="lv-LV"/>
        </w:rPr>
        <w:t>a</w:t>
      </w:r>
      <w:r w:rsidR="009328FF" w:rsidRPr="00646D07">
        <w:rPr>
          <w:i/>
          <w:lang w:val="lv-LV"/>
        </w:rPr>
        <w:t>m</w:t>
      </w:r>
      <w:r w:rsidR="009908B6" w:rsidRPr="00646D07">
        <w:rPr>
          <w:i/>
          <w:lang w:val="lv-LV"/>
        </w:rPr>
        <w:t xml:space="preserve"> </w:t>
      </w:r>
      <w:r w:rsidRPr="00646D07">
        <w:rPr>
          <w:i/>
          <w:lang w:val="lv-LV"/>
        </w:rPr>
        <w:t>plkst.</w:t>
      </w:r>
      <w:r w:rsidR="00CF1FB4" w:rsidRPr="00646D07">
        <w:rPr>
          <w:i/>
          <w:lang w:val="lv-LV"/>
        </w:rPr>
        <w:t>1</w:t>
      </w:r>
      <w:r w:rsidR="001B53F4" w:rsidRPr="00646D07">
        <w:rPr>
          <w:i/>
          <w:lang w:val="lv-LV"/>
        </w:rPr>
        <w:t>2</w:t>
      </w:r>
      <w:r w:rsidR="009C6F65" w:rsidRPr="00646D07">
        <w:rPr>
          <w:i/>
          <w:lang w:val="lv-LV"/>
        </w:rPr>
        <w:t>.</w:t>
      </w:r>
      <w:r w:rsidR="00574E5C" w:rsidRPr="00646D07">
        <w:rPr>
          <w:i/>
          <w:lang w:val="lv-LV"/>
        </w:rPr>
        <w:t>2</w:t>
      </w:r>
      <w:r w:rsidR="009C6F65" w:rsidRPr="00646D07">
        <w:rPr>
          <w:i/>
          <w:lang w:val="lv-LV"/>
        </w:rPr>
        <w:t>0</w:t>
      </w:r>
      <w:r w:rsidRPr="00646D07">
        <w:rPr>
          <w:i/>
          <w:lang w:val="lv-LV"/>
        </w:rPr>
        <w:t>.”</w:t>
      </w:r>
      <w:r w:rsidRPr="00E414AE">
        <w:rPr>
          <w:i/>
          <w:lang w:val="lv-LV"/>
        </w:rPr>
        <w:t xml:space="preserve"> un adresē: </w:t>
      </w:r>
      <w:r w:rsidR="004E5A4F" w:rsidRPr="004E5A4F">
        <w:rPr>
          <w:i/>
          <w:lang w:val="lv-LV"/>
        </w:rPr>
        <w:t>LU Lietvedības 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CD17E1">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2"/>
      <w:bookmarkEnd w:id="13"/>
      <w:r w:rsidR="009064A8">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lastRenderedPageBreak/>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w:t>
      </w:r>
      <w:r w:rsidR="00985231">
        <w:rPr>
          <w:lang w:val="lv-LV"/>
        </w:rPr>
        <w:t>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 xml:space="preserve">916 „Dokumentu izstrādāšanas un noformēšanas kārtība” prasības (attiecībā uz dokumentu atvasinājumu, tulkojumu noformēšanu, apliecināšanu </w:t>
      </w:r>
      <w:proofErr w:type="spellStart"/>
      <w:r w:rsidRPr="00E414AE">
        <w:rPr>
          <w:rFonts w:eastAsia="Batang"/>
          <w:lang w:val="lv-LV"/>
        </w:rPr>
        <w:t>u.tml</w:t>
      </w:r>
      <w:proofErr w:type="spellEnd"/>
      <w:r w:rsidRPr="00E414AE">
        <w:rPr>
          <w:rFonts w:eastAsia="Batang"/>
          <w:lang w:val="lv-LV"/>
        </w:rPr>
        <w:t>.).</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4" w:name="_Toc294521953"/>
      <w:bookmarkStart w:id="15" w:name="_Toc403740377"/>
      <w:r w:rsidRPr="00653A5E">
        <w:t>Piedāvājumā iekļauj šādu informāciju un dokument</w:t>
      </w:r>
      <w:bookmarkEnd w:id="14"/>
      <w:r w:rsidRPr="00653A5E">
        <w:t>us</w:t>
      </w:r>
      <w:r w:rsidRPr="00653A5E">
        <w:rPr>
          <w:vertAlign w:val="superscript"/>
        </w:rPr>
        <w:footnoteReference w:id="1"/>
      </w:r>
      <w:bookmarkEnd w:id="15"/>
    </w:p>
    <w:p w:rsidR="009B427B" w:rsidRPr="00E414AE" w:rsidRDefault="009B427B">
      <w:pPr>
        <w:jc w:val="both"/>
        <w:rPr>
          <w:lang w:val="lv-LV"/>
        </w:rPr>
      </w:pPr>
    </w:p>
    <w:p w:rsidR="005E7C30" w:rsidRPr="00304B74" w:rsidRDefault="005E7C30" w:rsidP="005E7C30">
      <w:pPr>
        <w:ind w:firstLine="720"/>
        <w:jc w:val="both"/>
        <w:rPr>
          <w:iCs/>
          <w:lang w:val="lv-LV"/>
        </w:rPr>
      </w:pPr>
      <w:r w:rsidRPr="00304B74">
        <w:rPr>
          <w:iCs/>
          <w:lang w:val="lv-LV"/>
        </w:rPr>
        <w:t>1.</w:t>
      </w:r>
      <w:r w:rsidR="0071097C" w:rsidRPr="00304B74">
        <w:rPr>
          <w:iCs/>
          <w:lang w:val="lv-LV"/>
        </w:rPr>
        <w:t>6</w:t>
      </w:r>
      <w:r w:rsidRPr="00304B74">
        <w:rPr>
          <w:iCs/>
          <w:lang w:val="lv-LV"/>
        </w:rPr>
        <w:t xml:space="preserve">.1. </w:t>
      </w:r>
      <w:r w:rsidR="00886077" w:rsidRPr="00304B74">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304B74">
        <w:rPr>
          <w:lang w:val="lv-LV"/>
        </w:rPr>
        <w:t>.</w:t>
      </w:r>
    </w:p>
    <w:p w:rsidR="00C754F8" w:rsidRDefault="001E6395" w:rsidP="006264FF">
      <w:pPr>
        <w:ind w:firstLine="720"/>
        <w:jc w:val="both"/>
        <w:rPr>
          <w:bCs/>
          <w:iCs/>
          <w:lang w:val="lv-LV"/>
        </w:rPr>
      </w:pPr>
      <w:r w:rsidRPr="00304B74">
        <w:rPr>
          <w:lang w:val="lv-LV"/>
        </w:rPr>
        <w:t>1.</w:t>
      </w:r>
      <w:r w:rsidR="0071097C" w:rsidRPr="00304B74">
        <w:rPr>
          <w:lang w:val="lv-LV"/>
        </w:rPr>
        <w:t>6</w:t>
      </w:r>
      <w:r w:rsidR="005E7C30" w:rsidRPr="00304B74">
        <w:rPr>
          <w:lang w:val="lv-LV"/>
        </w:rPr>
        <w:t>.2</w:t>
      </w:r>
      <w:r w:rsidR="00493687" w:rsidRPr="00304B74">
        <w:rPr>
          <w:lang w:val="lv-LV"/>
        </w:rPr>
        <w:t xml:space="preserve">. </w:t>
      </w:r>
      <w:r w:rsidR="00CF5BAE" w:rsidRPr="00304B74">
        <w:rPr>
          <w:lang w:val="lv-LV"/>
        </w:rPr>
        <w:t>P</w:t>
      </w:r>
      <w:r w:rsidR="009B427B" w:rsidRPr="00304B74">
        <w:rPr>
          <w:bCs/>
          <w:iCs/>
          <w:lang w:val="lv-LV"/>
        </w:rPr>
        <w:t xml:space="preserve">retendentam jāiesniedz aizpildītas un parakstītas </w:t>
      </w:r>
      <w:r w:rsidR="00F34F6F" w:rsidRPr="00304B74">
        <w:rPr>
          <w:bCs/>
          <w:iCs/>
          <w:lang w:val="lv-LV"/>
        </w:rPr>
        <w:t xml:space="preserve">visas </w:t>
      </w:r>
      <w:r w:rsidR="0076567A" w:rsidRPr="00304B74">
        <w:rPr>
          <w:bCs/>
          <w:iCs/>
          <w:lang w:val="lv-LV"/>
        </w:rPr>
        <w:t>veidlapas</w:t>
      </w:r>
      <w:r w:rsidR="009B427B" w:rsidRPr="00304B74">
        <w:rPr>
          <w:bCs/>
          <w:iCs/>
          <w:lang w:val="lv-LV"/>
        </w:rPr>
        <w:t xml:space="preserve"> atbilstoši </w:t>
      </w:r>
      <w:r w:rsidR="0004392D" w:rsidRPr="00304B74">
        <w:rPr>
          <w:bCs/>
          <w:iCs/>
          <w:lang w:val="lv-LV"/>
        </w:rPr>
        <w:t xml:space="preserve">šī </w:t>
      </w:r>
      <w:r w:rsidR="00A065EA" w:rsidRPr="00304B74">
        <w:rPr>
          <w:bCs/>
          <w:iCs/>
          <w:lang w:val="lv-LV"/>
        </w:rPr>
        <w:t>n</w:t>
      </w:r>
      <w:r w:rsidR="009B427B" w:rsidRPr="00304B74">
        <w:rPr>
          <w:bCs/>
          <w:iCs/>
          <w:lang w:val="lv-LV"/>
        </w:rPr>
        <w:t>olikuma pielikum</w:t>
      </w:r>
      <w:r w:rsidR="00FC35F9" w:rsidRPr="00304B74">
        <w:rPr>
          <w:bCs/>
          <w:iCs/>
          <w:lang w:val="lv-LV"/>
        </w:rPr>
        <w:t>ie</w:t>
      </w:r>
      <w:r w:rsidR="009B427B" w:rsidRPr="00304B74">
        <w:rPr>
          <w:bCs/>
          <w:iCs/>
          <w:lang w:val="lv-LV"/>
        </w:rPr>
        <w:t>m</w:t>
      </w:r>
      <w:r w:rsidR="001B098B" w:rsidRPr="00304B74">
        <w:rPr>
          <w:bCs/>
          <w:iCs/>
          <w:lang w:val="lv-LV"/>
        </w:rPr>
        <w:t>. Par katru iepirkuma daļu aizpildāmas un iesniedzamas veidlapas atbilstoši piedāvātajai iepirkuma daļai</w:t>
      </w:r>
      <w:r w:rsidR="00304B74">
        <w:rPr>
          <w:bCs/>
          <w:iCs/>
          <w:lang w:val="lv-LV"/>
        </w:rPr>
        <w:t>.</w:t>
      </w:r>
    </w:p>
    <w:p w:rsidR="002D0D4F"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FootnoteReferen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w:t>
      </w:r>
      <w:r w:rsidR="001907CE" w:rsidRPr="001907CE">
        <w:rPr>
          <w:i/>
          <w:vertAlign w:val="superscript"/>
          <w:lang w:val="lv-LV"/>
        </w:rPr>
        <w:t>3</w:t>
      </w:r>
      <w:r w:rsidRPr="00E414AE">
        <w:rPr>
          <w:i/>
          <w:lang w:val="lv-LV"/>
        </w:rPr>
        <w:t>),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4E0BC5" w:rsidRPr="00140550">
        <w:rPr>
          <w:lang w:val="lv-LV"/>
        </w:rPr>
        <w:t xml:space="preserve">panta pirmo daļu, </w:t>
      </w:r>
      <w:r w:rsidR="00EB08C1">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56460F" w:rsidRPr="00140550">
        <w:rPr>
          <w:lang w:val="lv-LV"/>
        </w:rPr>
        <w:t xml:space="preserve">panta </w:t>
      </w:r>
      <w:r w:rsidR="004E0BC5" w:rsidRPr="00140550">
        <w:rPr>
          <w:lang w:val="lv-LV"/>
        </w:rPr>
        <w:t xml:space="preserve">vienpadsmitajā daļā minēto gadījumu, pieprasa, lai 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lastRenderedPageBreak/>
        <w:tab/>
        <w:t>1.6.3.2.</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w:t>
      </w:r>
      <w:r w:rsidR="00304B74">
        <w:rPr>
          <w:lang w:eastAsia="en-US"/>
        </w:rPr>
        <w:t xml:space="preserve">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3463F8">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304B74">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r w:rsidR="00304B74">
        <w:rPr>
          <w:lang w:val="lv-LV"/>
        </w:rPr>
        <w:t>.</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CD17E1">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3463F8">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6" w:name="_Toc403740379"/>
      <w:r w:rsidRPr="00E414AE">
        <w:t>Tehniskais piedāvājums</w:t>
      </w:r>
      <w:bookmarkEnd w:id="16"/>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304B74">
        <w:rPr>
          <w:lang w:val="lv-LV"/>
        </w:rPr>
        <w:t xml:space="preserve"> un</w:t>
      </w:r>
      <w:r w:rsidR="004B1C0E">
        <w:rPr>
          <w:lang w:val="lv-LV"/>
        </w:rPr>
        <w:t xml:space="preserve"> 4.</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3463F8">
        <w:rPr>
          <w:lang w:val="lv-LV"/>
        </w:rPr>
        <w:t xml:space="preserve"> </w:t>
      </w:r>
      <w:r w:rsidR="00A17890" w:rsidRPr="00E414AE">
        <w:rPr>
          <w:lang w:val="lv-LV"/>
        </w:rPr>
        <w:t>atbilst</w:t>
      </w:r>
      <w:r w:rsidR="003463F8">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specifikācijas”</w:t>
      </w:r>
      <w:r w:rsidR="00A17890" w:rsidRPr="00E414AE">
        <w:rPr>
          <w:lang w:val="lv-LV"/>
        </w:rPr>
        <w:t xml:space="preserve"> (turpmāk – „</w:t>
      </w:r>
      <w:r w:rsidR="00DF3B8B">
        <w:rPr>
          <w:lang w:val="lv-LV"/>
        </w:rPr>
        <w:t>T</w:t>
      </w:r>
      <w:r w:rsidR="00A17890" w:rsidRPr="00E414AE">
        <w:rPr>
          <w:lang w:val="lv-LV"/>
        </w:rPr>
        <w:t>ehniskā specifikācija”)</w:t>
      </w:r>
      <w:r w:rsidR="003463F8">
        <w:rPr>
          <w:lang w:val="lv-LV"/>
        </w:rPr>
        <w:t xml:space="preserve"> </w:t>
      </w:r>
      <w:r w:rsidR="00D03D94" w:rsidRPr="00E414AE">
        <w:rPr>
          <w:lang w:val="lv-LV"/>
        </w:rPr>
        <w:t>prasīb</w:t>
      </w:r>
      <w:r w:rsidR="00304B74">
        <w:rPr>
          <w:lang w:val="lv-LV"/>
        </w:rPr>
        <w:t>ām.</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CD17E1">
        <w:rPr>
          <w:lang w:val="lv-LV"/>
        </w:rPr>
        <w:t xml:space="preserve"> </w:t>
      </w:r>
      <w:r w:rsidR="006B70D2" w:rsidRPr="00E414AE">
        <w:rPr>
          <w:lang w:val="lv-LV"/>
        </w:rPr>
        <w:t>šād</w:t>
      </w:r>
      <w:r w:rsidR="006B70D2">
        <w:rPr>
          <w:lang w:val="lv-LV"/>
        </w:rPr>
        <w:t>a</w:t>
      </w:r>
      <w:r w:rsidR="00CD17E1">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3463F8">
        <w:rPr>
          <w:lang w:val="lv-LV"/>
        </w:rPr>
        <w:t xml:space="preserve"> </w:t>
      </w:r>
      <w:r w:rsidR="006B70D2">
        <w:rPr>
          <w:lang w:val="lv-LV"/>
        </w:rPr>
        <w:t>par to</w:t>
      </w:r>
      <w:r w:rsidR="00B63534" w:rsidRPr="00A55142">
        <w:rPr>
          <w:lang w:val="lv-LV"/>
        </w:rPr>
        <w:t xml:space="preserve"> iepirkuma daļu</w:t>
      </w:r>
      <w:r w:rsidR="00011B92">
        <w:rPr>
          <w:lang w:val="lv-LV"/>
        </w:rPr>
        <w:t>,</w:t>
      </w:r>
      <w:r w:rsidR="003463F8">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3463F8">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7" w:name="_Toc403740380"/>
      <w:r w:rsidRPr="00E414AE">
        <w:t>Finanšu piedāvājums</w:t>
      </w:r>
      <w:bookmarkEnd w:id="17"/>
    </w:p>
    <w:p w:rsidR="005A4DB8" w:rsidRPr="00E414AE" w:rsidRDefault="00B147E7" w:rsidP="00911A99">
      <w:pPr>
        <w:pStyle w:val="ListParagraph"/>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3463F8">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w:t>
      </w:r>
      <w:r w:rsidR="003463F8">
        <w:rPr>
          <w:lang w:val="lv-LV"/>
        </w:rPr>
        <w:t>,</w:t>
      </w:r>
      <w:r w:rsidR="006B70D2">
        <w:rPr>
          <w:lang w:val="lv-LV"/>
        </w:rPr>
        <w:t xml:space="preserve"> par kuru pretendents iesniedz piedāvājumu</w:t>
      </w:r>
      <w:r w:rsidR="0036181A">
        <w:rPr>
          <w:lang w:val="lv-LV"/>
        </w:rPr>
        <w:t>.</w:t>
      </w:r>
    </w:p>
    <w:p w:rsidR="004C0532" w:rsidRPr="00E414AE" w:rsidRDefault="00230EE0" w:rsidP="003D0128">
      <w:pPr>
        <w:ind w:firstLine="720"/>
        <w:jc w:val="both"/>
        <w:rPr>
          <w:lang w:val="lv-LV"/>
        </w:rPr>
      </w:pPr>
      <w:r>
        <w:rPr>
          <w:lang w:val="lv-LV"/>
        </w:rPr>
        <w:lastRenderedPageBreak/>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proofErr w:type="spellStart"/>
      <w:r w:rsidR="00D03D94" w:rsidRPr="00E414AE">
        <w:rPr>
          <w:lang w:val="lv-LV"/>
        </w:rPr>
        <w:t>t.sk.</w:t>
      </w:r>
      <w:r w:rsidR="00993721">
        <w:rPr>
          <w:lang w:val="lv-LV"/>
        </w:rPr>
        <w:t>transporta</w:t>
      </w:r>
      <w:proofErr w:type="spellEnd"/>
      <w:r w:rsidR="00993721">
        <w:rPr>
          <w:lang w:val="lv-LV"/>
        </w:rPr>
        <w:t xml:space="preserve">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CD17E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8" w:name="_Toc294521954"/>
      <w:bookmarkStart w:id="19" w:name="_Toc403740381"/>
      <w:r w:rsidRPr="00E414AE">
        <w:t>Pasūtītājam iesniedzamo dokumentu derīguma termiņš</w:t>
      </w:r>
      <w:bookmarkEnd w:id="18"/>
      <w:bookmarkEnd w:id="19"/>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FA7CA6">
        <w:rPr>
          <w:lang w:val="lv-LV"/>
        </w:rPr>
        <w:t xml:space="preserve">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0" w:name="_Toc294521955"/>
      <w:bookmarkStart w:id="21" w:name="_Toc403740382"/>
      <w:r w:rsidRPr="00E414AE">
        <w:t xml:space="preserve">Konkursa </w:t>
      </w:r>
      <w:r w:rsidR="007372A8" w:rsidRPr="00E414AE">
        <w:t xml:space="preserve">nolikuma saņemšana </w:t>
      </w:r>
      <w:r w:rsidRPr="00E414AE">
        <w:t>un informācijas sniegšana</w:t>
      </w:r>
      <w:bookmarkEnd w:id="20"/>
      <w:bookmarkEnd w:id="21"/>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CD17E1">
        <w:rPr>
          <w:lang w:val="lv-LV" w:eastAsia="lv-LV"/>
        </w:rPr>
        <w:t xml:space="preserve"> </w:t>
      </w:r>
      <w:r w:rsidR="007372A8" w:rsidRPr="00E414AE">
        <w:rPr>
          <w:lang w:val="lv-LV"/>
        </w:rPr>
        <w:t>nodrošina brīvu un tiešu elektronisko pieeju atklāta konkursa, (</w:t>
      </w:r>
      <w:proofErr w:type="spellStart"/>
      <w:r w:rsidR="007372A8" w:rsidRPr="00E414AE">
        <w:rPr>
          <w:lang w:val="lv-LV"/>
        </w:rPr>
        <w:t>t.sk</w:t>
      </w:r>
      <w:proofErr w:type="spellEnd"/>
      <w:r w:rsidR="007372A8" w:rsidRPr="00E414AE">
        <w:rPr>
          <w:lang w:val="lv-LV"/>
        </w:rPr>
        <w:t xml:space="preserve">.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7D5CA7">
        <w:rPr>
          <w:lang w:val="lv-LV"/>
        </w:rPr>
        <w:t xml:space="preserve"> </w:t>
      </w:r>
      <w:hyperlink r:id="rId12" w:history="1">
        <w:r w:rsidR="007D5CA7" w:rsidRPr="00F001B7">
          <w:rPr>
            <w:rStyle w:val="Hyperlink"/>
            <w:lang w:val="lv-LV"/>
          </w:rPr>
          <w:t>www.lu.lv</w:t>
        </w:r>
      </w:hyperlink>
      <w:r w:rsidR="007D5CA7">
        <w:rPr>
          <w:lang w:val="lv-LV"/>
        </w:rPr>
        <w:t xml:space="preserve"> </w:t>
      </w:r>
      <w:r w:rsidR="000E02BC">
        <w:rPr>
          <w:lang w:val="lv-LV"/>
        </w:rPr>
        <w:t>s</w:t>
      </w:r>
      <w:r w:rsidR="00E30BEC" w:rsidRPr="00E30BEC">
        <w:rPr>
          <w:lang w:val="lv-LV"/>
        </w:rPr>
        <w:t xml:space="preserve">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p>
    <w:p w:rsidR="00A705E1" w:rsidRDefault="00A705E1" w:rsidP="00E509C0">
      <w:pPr>
        <w:pStyle w:val="ListParagraph"/>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w:t>
      </w:r>
      <w:r w:rsidRPr="00891E6A">
        <w:rPr>
          <w:lang w:val="lv-LV" w:eastAsia="lv-LV"/>
        </w:rPr>
        <w:t xml:space="preserve">-pastu: </w:t>
      </w:r>
      <w:hyperlink r:id="rId13" w:history="1">
        <w:r w:rsidR="00CD17E1" w:rsidRPr="00891E6A">
          <w:rPr>
            <w:rStyle w:val="Hyperlink"/>
            <w:lang w:val="lv-LV" w:eastAsia="lv-LV"/>
          </w:rPr>
          <w:t>evija.rusite@lu.lv</w:t>
        </w:r>
      </w:hyperlink>
      <w:hyperlink r:id="rId14" w:history="1"/>
      <w:r w:rsidRPr="00891E6A">
        <w:rPr>
          <w:lang w:val="lv-LV" w:eastAsia="lv-LV"/>
        </w:rPr>
        <w:t>, oriģinālu nosūtot</w:t>
      </w:r>
      <w:r w:rsidRPr="00034A57">
        <w:rPr>
          <w:lang w:val="lv-LV" w:eastAsia="lv-LV"/>
        </w:rPr>
        <w:t xml:space="preserve">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p>
    <w:p w:rsidR="00A705E1" w:rsidRPr="00E509C0" w:rsidRDefault="00A705E1" w:rsidP="00E509C0">
      <w:pPr>
        <w:pStyle w:val="ListParagraph"/>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5" w:history="1">
        <w:r w:rsidR="00E509C0" w:rsidRPr="00E509C0">
          <w:rPr>
            <w:rStyle w:val="Hyperlink"/>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2" w:name="_Toc294521956"/>
      <w:bookmarkStart w:id="23" w:name="_Toc403740383"/>
      <w:r w:rsidRPr="00E414AE">
        <w:t>INFORMĀCIJA PAR KONKURSA PRIEKŠMETU</w:t>
      </w:r>
      <w:bookmarkEnd w:id="22"/>
      <w:bookmarkEnd w:id="23"/>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B2074C">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18538A">
        <w:rPr>
          <w:lang w:val="lv-LV"/>
        </w:rPr>
        <w:t>4</w:t>
      </w:r>
      <w:r w:rsidR="004F0AE8">
        <w:rPr>
          <w:lang w:val="lv-LV"/>
        </w:rPr>
        <w:t xml:space="preserve"> </w:t>
      </w:r>
      <w:r w:rsidR="00F47391">
        <w:rPr>
          <w:lang w:val="lv-LV"/>
        </w:rPr>
        <w:t>(</w:t>
      </w:r>
      <w:r w:rsidR="0018538A">
        <w:rPr>
          <w:lang w:val="lv-LV"/>
        </w:rPr>
        <w:t>četr</w:t>
      </w:r>
      <w:r w:rsidR="00F47391">
        <w:rPr>
          <w:lang w:val="lv-LV"/>
        </w:rPr>
        <w:t xml:space="preserve">ās) </w:t>
      </w:r>
      <w:r w:rsidR="00CD7647" w:rsidRPr="00E414AE">
        <w:rPr>
          <w:lang w:val="lv-LV"/>
        </w:rPr>
        <w:t>daļās:</w:t>
      </w:r>
    </w:p>
    <w:p w:rsidR="002C5F53" w:rsidRPr="00B95F0A" w:rsidRDefault="00CD7647" w:rsidP="00BA795D">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E414AE">
        <w:rPr>
          <w:b/>
          <w:lang w:val="lv-LV"/>
        </w:rPr>
        <w:t>i</w:t>
      </w:r>
      <w:r w:rsidRPr="00E414AE">
        <w:rPr>
          <w:b/>
          <w:lang w:val="lv-LV"/>
        </w:rPr>
        <w:t xml:space="preserve">epirkuma daļa </w:t>
      </w:r>
      <w:r w:rsidR="00B6336B">
        <w:rPr>
          <w:b/>
          <w:lang w:val="lv-LV"/>
        </w:rPr>
        <w:t>N</w:t>
      </w:r>
      <w:r w:rsidRPr="00E414AE">
        <w:rPr>
          <w:b/>
          <w:lang w:val="lv-LV"/>
        </w:rPr>
        <w:t>r.1</w:t>
      </w:r>
      <w:r w:rsidR="00AC7A66" w:rsidRPr="00E414AE">
        <w:rPr>
          <w:b/>
          <w:lang w:val="lv-LV"/>
        </w:rPr>
        <w:t>:</w:t>
      </w:r>
      <w:r w:rsidR="004F0AE8">
        <w:rPr>
          <w:b/>
          <w:lang w:val="lv-LV"/>
        </w:rPr>
        <w:t xml:space="preserve"> </w:t>
      </w:r>
      <w:r w:rsidRPr="00E414AE">
        <w:rPr>
          <w:lang w:val="lv-LV"/>
        </w:rPr>
        <w:t>–</w:t>
      </w:r>
      <w:r w:rsidR="004F0AE8">
        <w:rPr>
          <w:lang w:val="lv-LV"/>
        </w:rPr>
        <w:t xml:space="preserve"> </w:t>
      </w:r>
      <w:r w:rsidR="003861B2">
        <w:rPr>
          <w:lang w:val="lv-LV"/>
        </w:rPr>
        <w:t>K</w:t>
      </w:r>
      <w:r w:rsidR="003861B2" w:rsidRPr="003861B2">
        <w:rPr>
          <w:lang w:val="lv-LV"/>
        </w:rPr>
        <w:t xml:space="preserve">onferenču zāles mēbeles </w:t>
      </w:r>
      <w:r w:rsidR="00C82154">
        <w:rPr>
          <w:lang w:val="lv-LV"/>
        </w:rPr>
        <w:t xml:space="preserve">saskaņā ar </w:t>
      </w:r>
      <w:r w:rsidR="009A4205">
        <w:rPr>
          <w:lang w:val="lv-LV"/>
        </w:rPr>
        <w:t>T</w:t>
      </w:r>
      <w:r w:rsidR="00C82154">
        <w:rPr>
          <w:lang w:val="lv-LV"/>
        </w:rPr>
        <w:t>ehnisko specifikāciju</w:t>
      </w:r>
      <w:r w:rsidR="003A29DC">
        <w:rPr>
          <w:lang w:val="lv-LV"/>
        </w:rPr>
        <w:t xml:space="preserve">, </w:t>
      </w:r>
      <w:r w:rsidR="005B5325" w:rsidRPr="00B95F0A">
        <w:rPr>
          <w:lang w:val="lv-LV"/>
        </w:rPr>
        <w:t xml:space="preserve">CPV kods </w:t>
      </w:r>
      <w:r w:rsidR="00DE5A8F" w:rsidRPr="00B5788B">
        <w:rPr>
          <w:bCs/>
          <w:lang w:val="lv-LV" w:eastAsia="lv-LV"/>
        </w:rPr>
        <w:t>39130000-2;</w:t>
      </w:r>
    </w:p>
    <w:p w:rsidR="00E96EE5" w:rsidRPr="00B95F0A" w:rsidRDefault="00E96EE5" w:rsidP="00BA795D">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8E7685">
        <w:rPr>
          <w:lang w:val="lv-LV"/>
        </w:rPr>
        <w:t>A</w:t>
      </w:r>
      <w:r w:rsidR="008E7685" w:rsidRPr="003861B2">
        <w:rPr>
          <w:lang w:val="lv-LV"/>
        </w:rPr>
        <w:t>tpūtas telpa</w:t>
      </w:r>
      <w:r w:rsidR="001505E5">
        <w:rPr>
          <w:lang w:val="lv-LV"/>
        </w:rPr>
        <w:t>s mēbeles</w:t>
      </w:r>
      <w:r w:rsidR="008B2F5F">
        <w:rPr>
          <w:lang w:val="lv-LV"/>
        </w:rPr>
        <w:t xml:space="preserve"> </w:t>
      </w:r>
      <w:r w:rsidR="00F70B2B" w:rsidRPr="00B95F0A">
        <w:rPr>
          <w:lang w:val="lv-LV"/>
        </w:rPr>
        <w:t xml:space="preserve">saskaņā ar </w:t>
      </w:r>
      <w:r w:rsidR="009A4205" w:rsidRPr="00B95F0A">
        <w:rPr>
          <w:lang w:val="lv-LV"/>
        </w:rPr>
        <w:t>T</w:t>
      </w:r>
      <w:r w:rsidR="00F70B2B" w:rsidRPr="00B95F0A">
        <w:rPr>
          <w:lang w:val="lv-LV"/>
        </w:rPr>
        <w:t>ehnisko specifikāciju</w:t>
      </w:r>
      <w:r w:rsidR="003A29DC" w:rsidRPr="00B95F0A">
        <w:rPr>
          <w:lang w:val="lv-LV"/>
        </w:rPr>
        <w:t xml:space="preserve">, CPV kods </w:t>
      </w:r>
      <w:r w:rsidR="00DE5A8F" w:rsidRPr="009064A8">
        <w:rPr>
          <w:lang w:val="lv-LV"/>
        </w:rPr>
        <w:t>39</w:t>
      </w:r>
      <w:r w:rsidR="009064A8" w:rsidRPr="009064A8">
        <w:rPr>
          <w:lang w:val="lv-LV"/>
        </w:rPr>
        <w:t>00</w:t>
      </w:r>
      <w:r w:rsidR="00DE5A8F" w:rsidRPr="009064A8">
        <w:rPr>
          <w:lang w:val="lv-LV"/>
        </w:rPr>
        <w:t>0000-2</w:t>
      </w:r>
      <w:r w:rsidR="00F70B2B" w:rsidRPr="009064A8">
        <w:rPr>
          <w:lang w:val="lv-LV"/>
        </w:rPr>
        <w:t>;</w:t>
      </w:r>
    </w:p>
    <w:p w:rsidR="005D578A" w:rsidRPr="00B95F0A" w:rsidRDefault="005D578A" w:rsidP="00BA795D">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1136AE">
        <w:rPr>
          <w:lang w:val="lv-LV"/>
        </w:rPr>
        <w:t xml:space="preserve"> </w:t>
      </w:r>
      <w:r w:rsidR="001E0772" w:rsidRPr="003861B2">
        <w:rPr>
          <w:lang w:val="lv-LV"/>
        </w:rPr>
        <w:t xml:space="preserve">Skapis serveru tehnikai </w:t>
      </w:r>
      <w:r w:rsidR="00F70B2B" w:rsidRPr="00B95F0A">
        <w:rPr>
          <w:lang w:val="lv-LV"/>
        </w:rPr>
        <w:t xml:space="preserve">saskaņā ar </w:t>
      </w:r>
      <w:r w:rsidR="009A4205" w:rsidRPr="00B95F0A">
        <w:rPr>
          <w:lang w:val="lv-LV"/>
        </w:rPr>
        <w:t>T</w:t>
      </w:r>
      <w:r w:rsidR="00F70B2B" w:rsidRPr="00B95F0A">
        <w:rPr>
          <w:lang w:val="lv-LV"/>
        </w:rPr>
        <w:t>ehnisko specifikāciju</w:t>
      </w:r>
      <w:r w:rsidR="00D46176" w:rsidRPr="00B95F0A">
        <w:rPr>
          <w:lang w:val="lv-LV"/>
        </w:rPr>
        <w:t xml:space="preserve">, CPV kods </w:t>
      </w:r>
      <w:r w:rsidR="00144049" w:rsidRPr="00144049">
        <w:rPr>
          <w:lang w:val="lv-LV"/>
        </w:rPr>
        <w:t>39134000-0</w:t>
      </w:r>
      <w:r w:rsidR="00D46176" w:rsidRPr="00B95F0A">
        <w:rPr>
          <w:lang w:val="lv-LV"/>
        </w:rPr>
        <w:t>;</w:t>
      </w:r>
    </w:p>
    <w:p w:rsidR="005D578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1136AE">
        <w:rPr>
          <w:lang w:val="lv-LV"/>
        </w:rPr>
        <w:t xml:space="preserve"> </w:t>
      </w:r>
      <w:r w:rsidR="001E101B" w:rsidRPr="003861B2">
        <w:rPr>
          <w:lang w:val="lv-LV"/>
        </w:rPr>
        <w:t xml:space="preserve">Galds skenerim </w:t>
      </w:r>
      <w:r w:rsidR="00A967F8" w:rsidRPr="00B95F0A">
        <w:rPr>
          <w:lang w:val="lv-LV"/>
        </w:rPr>
        <w:t xml:space="preserve">saskaņā ar </w:t>
      </w:r>
      <w:r w:rsidR="009A4205" w:rsidRPr="00B95F0A">
        <w:rPr>
          <w:lang w:val="lv-LV"/>
        </w:rPr>
        <w:t>T</w:t>
      </w:r>
      <w:r w:rsidR="00A967F8" w:rsidRPr="00B95F0A">
        <w:rPr>
          <w:lang w:val="lv-LV"/>
        </w:rPr>
        <w:t>ehnisko specifikāciju</w:t>
      </w:r>
      <w:r w:rsidR="00F53CA4" w:rsidRPr="00B95F0A">
        <w:rPr>
          <w:lang w:val="lv-LV"/>
        </w:rPr>
        <w:t xml:space="preserve">, CPV kods </w:t>
      </w:r>
      <w:r w:rsidR="00144049" w:rsidRPr="00144049">
        <w:rPr>
          <w:lang w:val="lv-LV"/>
        </w:rPr>
        <w:t>39134000-0</w:t>
      </w:r>
      <w:r w:rsidR="00B011C9">
        <w:rPr>
          <w:lang w:val="lv-LV"/>
        </w:rPr>
        <w:t>.</w:t>
      </w:r>
    </w:p>
    <w:p w:rsidR="007C6303" w:rsidRPr="007C6303" w:rsidRDefault="007C6303" w:rsidP="007C6303">
      <w:pPr>
        <w:jc w:val="both"/>
        <w:rPr>
          <w:lang w:val="lv-LV"/>
        </w:rPr>
      </w:pPr>
      <w:r>
        <w:rPr>
          <w:lang w:val="lv-LV"/>
        </w:rPr>
        <w:t xml:space="preserve">2.2. </w:t>
      </w:r>
      <w:r w:rsidRPr="004878FC">
        <w:rPr>
          <w:lang w:val="lv-LV"/>
        </w:rPr>
        <w:t>Iepirkums tiek finansēts</w:t>
      </w:r>
      <w:r w:rsidR="00AD3BFB">
        <w:rPr>
          <w:lang w:val="lv-LV"/>
        </w:rPr>
        <w:t xml:space="preserve"> no LU </w:t>
      </w:r>
      <w:r w:rsidR="00AD3BFB" w:rsidRPr="00AD3BFB">
        <w:rPr>
          <w:lang w:val="lv-LV"/>
        </w:rPr>
        <w:t>bāzes finansējum</w:t>
      </w:r>
      <w:r w:rsidR="00AD3BFB">
        <w:rPr>
          <w:lang w:val="lv-LV"/>
        </w:rPr>
        <w:t>a</w:t>
      </w:r>
      <w:r w:rsidR="00AD3BFB" w:rsidRPr="00AD3BFB">
        <w:rPr>
          <w:lang w:val="lv-LV"/>
        </w:rPr>
        <w:t xml:space="preserve"> zinātnei</w:t>
      </w:r>
      <w:r w:rsidR="00AD3BFB">
        <w:rPr>
          <w:lang w:val="lv-LV"/>
        </w:rPr>
        <w:t>.</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BD5CEB">
        <w:rPr>
          <w:lang w:val="lv-LV"/>
        </w:rPr>
        <w:t xml:space="preserve"> </w:t>
      </w:r>
      <w:r w:rsidRPr="00E414AE">
        <w:rPr>
          <w:lang w:val="lv-LV"/>
        </w:rPr>
        <w:t>iepirkuma priekšmeta daļām, piedāvājumā atsevišķi iesniedzot katru iepirkuma</w:t>
      </w:r>
      <w:r w:rsidR="008E14E3">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3A781A" w:rsidRPr="00E414AE" w:rsidRDefault="00A07677" w:rsidP="00A07677">
      <w:pPr>
        <w:rPr>
          <w:lang w:val="lv-LV"/>
        </w:rPr>
      </w:pPr>
      <w:r w:rsidRPr="00E414AE">
        <w:rPr>
          <w:lang w:val="lv-LV"/>
        </w:rPr>
        <w:t>2.</w:t>
      </w:r>
      <w:r w:rsidR="00696051">
        <w:rPr>
          <w:lang w:val="lv-LV"/>
        </w:rPr>
        <w:t>6</w:t>
      </w:r>
      <w:r w:rsidRPr="00E414AE">
        <w:rPr>
          <w:lang w:val="lv-LV"/>
        </w:rPr>
        <w:t>.</w:t>
      </w:r>
      <w:r w:rsidR="00BC6902">
        <w:rPr>
          <w:lang w:val="lv-LV"/>
        </w:rPr>
        <w:t xml:space="preserve"> </w:t>
      </w:r>
      <w:r w:rsidR="001E6395" w:rsidRPr="00E414AE">
        <w:rPr>
          <w:lang w:val="lv-LV"/>
        </w:rPr>
        <w:t>Līguma izpildes laiks</w:t>
      </w:r>
      <w:r w:rsidR="00402044">
        <w:rPr>
          <w:lang w:val="lv-LV"/>
        </w:rPr>
        <w:t>:</w:t>
      </w:r>
    </w:p>
    <w:p w:rsidR="00696051" w:rsidRPr="00696051" w:rsidRDefault="00696051" w:rsidP="00696051">
      <w:pPr>
        <w:jc w:val="both"/>
        <w:rPr>
          <w:lang w:val="lv-LV"/>
        </w:rPr>
      </w:pPr>
      <w:r w:rsidRPr="00696051">
        <w:rPr>
          <w:lang w:val="lv-LV"/>
        </w:rPr>
        <w:tab/>
      </w:r>
      <w:r>
        <w:rPr>
          <w:lang w:val="lv-LV"/>
        </w:rPr>
        <w:t>2.</w:t>
      </w:r>
      <w:r w:rsidRPr="00696051">
        <w:rPr>
          <w:lang w:val="lv-LV"/>
        </w:rPr>
        <w:t>6.</w:t>
      </w:r>
      <w:r>
        <w:rPr>
          <w:lang w:val="lv-LV"/>
        </w:rPr>
        <w:t>1.</w:t>
      </w:r>
      <w:r>
        <w:rPr>
          <w:lang w:val="lv-LV"/>
        </w:rPr>
        <w:tab/>
        <w:t xml:space="preserve">1.daļā - ne vairāk kā </w:t>
      </w:r>
      <w:r w:rsidR="0099002A">
        <w:rPr>
          <w:lang w:val="lv-LV"/>
        </w:rPr>
        <w:t>5</w:t>
      </w:r>
      <w:r>
        <w:rPr>
          <w:lang w:val="lv-LV"/>
        </w:rPr>
        <w:t>0</w:t>
      </w:r>
      <w:r w:rsidRPr="00696051">
        <w:rPr>
          <w:lang w:val="lv-LV"/>
        </w:rPr>
        <w:t xml:space="preserve"> (</w:t>
      </w:r>
      <w:r w:rsidR="0099002A">
        <w:rPr>
          <w:lang w:val="lv-LV"/>
        </w:rPr>
        <w:t>piec</w:t>
      </w:r>
      <w:r w:rsidRPr="00696051">
        <w:rPr>
          <w:lang w:val="lv-LV"/>
        </w:rPr>
        <w:t>desmit) kalendār</w:t>
      </w:r>
      <w:r w:rsidR="00AE73DC">
        <w:rPr>
          <w:lang w:val="lv-LV"/>
        </w:rPr>
        <w:t>a</w:t>
      </w:r>
      <w:r w:rsidRPr="00696051">
        <w:rPr>
          <w:lang w:val="lv-LV"/>
        </w:rPr>
        <w:t xml:space="preserve"> dienas no lī</w:t>
      </w:r>
      <w:r w:rsidR="00F6083C">
        <w:rPr>
          <w:lang w:val="lv-LV"/>
        </w:rPr>
        <w:t>guma spēkā stāšanās dienas;</w:t>
      </w:r>
    </w:p>
    <w:p w:rsidR="00696051" w:rsidRPr="00B34414" w:rsidRDefault="006E2C75" w:rsidP="006E2C75">
      <w:pPr>
        <w:ind w:firstLine="720"/>
        <w:jc w:val="both"/>
        <w:rPr>
          <w:lang w:val="lv-LV"/>
        </w:rPr>
      </w:pPr>
      <w:r w:rsidRPr="00B34414">
        <w:rPr>
          <w:lang w:val="lv-LV"/>
        </w:rPr>
        <w:t>2</w:t>
      </w:r>
      <w:r w:rsidR="00696051" w:rsidRPr="00B34414">
        <w:rPr>
          <w:lang w:val="lv-LV"/>
        </w:rPr>
        <w:t>.</w:t>
      </w:r>
      <w:r w:rsidRPr="00B34414">
        <w:rPr>
          <w:lang w:val="lv-LV"/>
        </w:rPr>
        <w:t>6</w:t>
      </w:r>
      <w:r w:rsidR="00696051" w:rsidRPr="00B34414">
        <w:rPr>
          <w:lang w:val="lv-LV"/>
        </w:rPr>
        <w:t>.2.</w:t>
      </w:r>
      <w:r w:rsidR="00696051" w:rsidRPr="00B34414">
        <w:rPr>
          <w:lang w:val="lv-LV"/>
        </w:rPr>
        <w:tab/>
        <w:t xml:space="preserve">2.daļā – ne vairāk kā </w:t>
      </w:r>
      <w:r w:rsidR="0099002A">
        <w:rPr>
          <w:lang w:val="lv-LV"/>
        </w:rPr>
        <w:t>5</w:t>
      </w:r>
      <w:r w:rsidR="00696051" w:rsidRPr="00B34414">
        <w:rPr>
          <w:lang w:val="lv-LV"/>
        </w:rPr>
        <w:t>0 (</w:t>
      </w:r>
      <w:r w:rsidR="0099002A">
        <w:rPr>
          <w:lang w:val="lv-LV"/>
        </w:rPr>
        <w:t>piec</w:t>
      </w:r>
      <w:r w:rsidR="00696051" w:rsidRPr="00B34414">
        <w:rPr>
          <w:lang w:val="lv-LV"/>
        </w:rPr>
        <w:t>desmit) kalendār</w:t>
      </w:r>
      <w:r w:rsidR="00F12D1A">
        <w:rPr>
          <w:lang w:val="lv-LV"/>
        </w:rPr>
        <w:t>a</w:t>
      </w:r>
      <w:r w:rsidR="00696051" w:rsidRPr="00B34414">
        <w:rPr>
          <w:lang w:val="lv-LV"/>
        </w:rPr>
        <w:t xml:space="preserve"> dienas </w:t>
      </w:r>
      <w:r w:rsidR="00F6083C" w:rsidRPr="00B34414">
        <w:rPr>
          <w:lang w:val="lv-LV"/>
        </w:rPr>
        <w:t>no līguma spēkā stāšanās dienas;</w:t>
      </w:r>
    </w:p>
    <w:p w:rsidR="00696051" w:rsidRPr="00696051" w:rsidRDefault="00013F1D" w:rsidP="00013F1D">
      <w:pPr>
        <w:ind w:firstLine="720"/>
        <w:jc w:val="both"/>
        <w:rPr>
          <w:lang w:val="lv-LV"/>
        </w:rPr>
      </w:pPr>
      <w:r w:rsidRPr="00B34414">
        <w:rPr>
          <w:lang w:val="lv-LV"/>
        </w:rPr>
        <w:t>2.</w:t>
      </w:r>
      <w:r w:rsidR="00696051" w:rsidRPr="00B34414">
        <w:rPr>
          <w:lang w:val="lv-LV"/>
        </w:rPr>
        <w:t>6.</w:t>
      </w:r>
      <w:r w:rsidR="00F70419">
        <w:rPr>
          <w:lang w:val="lv-LV"/>
        </w:rPr>
        <w:t>3.</w:t>
      </w:r>
      <w:r w:rsidR="00F70419">
        <w:rPr>
          <w:lang w:val="lv-LV"/>
        </w:rPr>
        <w:tab/>
        <w:t xml:space="preserve">3.daļā – ne vairāk kā </w:t>
      </w:r>
      <w:r w:rsidR="0099002A" w:rsidRPr="0099002A">
        <w:rPr>
          <w:lang w:val="lv-LV"/>
        </w:rPr>
        <w:t xml:space="preserve">30 (trīsdesmit) </w:t>
      </w:r>
      <w:r w:rsidR="00696051" w:rsidRPr="00B34414">
        <w:rPr>
          <w:lang w:val="lv-LV"/>
        </w:rPr>
        <w:t>kalendār</w:t>
      </w:r>
      <w:r w:rsidR="00F12D1A">
        <w:rPr>
          <w:lang w:val="lv-LV"/>
        </w:rPr>
        <w:t>a</w:t>
      </w:r>
      <w:r w:rsidR="00696051" w:rsidRPr="00B34414">
        <w:rPr>
          <w:lang w:val="lv-LV"/>
        </w:rPr>
        <w:t xml:space="preserve"> dienas </w:t>
      </w:r>
      <w:r w:rsidR="0099002A">
        <w:rPr>
          <w:lang w:val="lv-LV"/>
        </w:rPr>
        <w:t>no līguma spēkā stāšanās dienas;</w:t>
      </w:r>
    </w:p>
    <w:p w:rsidR="00696051" w:rsidRDefault="00844C31" w:rsidP="00844C31">
      <w:pPr>
        <w:ind w:firstLine="720"/>
        <w:jc w:val="both"/>
        <w:rPr>
          <w:lang w:val="lv-LV"/>
        </w:rPr>
      </w:pPr>
      <w:r>
        <w:rPr>
          <w:lang w:val="lv-LV"/>
        </w:rPr>
        <w:t>2.</w:t>
      </w:r>
      <w:r w:rsidR="00696051" w:rsidRPr="00696051">
        <w:rPr>
          <w:lang w:val="lv-LV"/>
        </w:rPr>
        <w:t>6.4.</w:t>
      </w:r>
      <w:r w:rsidR="00696051" w:rsidRPr="00696051">
        <w:rPr>
          <w:lang w:val="lv-LV"/>
        </w:rPr>
        <w:tab/>
        <w:t xml:space="preserve">4.daļā – ne vairāk kā </w:t>
      </w:r>
      <w:r w:rsidR="00DF7FBF">
        <w:rPr>
          <w:lang w:val="lv-LV"/>
        </w:rPr>
        <w:t>30</w:t>
      </w:r>
      <w:r w:rsidR="00696051" w:rsidRPr="00696051">
        <w:rPr>
          <w:lang w:val="lv-LV"/>
        </w:rPr>
        <w:t xml:space="preserve"> (</w:t>
      </w:r>
      <w:r w:rsidR="00DF7FBF">
        <w:rPr>
          <w:lang w:val="lv-LV"/>
        </w:rPr>
        <w:t>trīs</w:t>
      </w:r>
      <w:r w:rsidR="00696051" w:rsidRPr="00696051">
        <w:rPr>
          <w:lang w:val="lv-LV"/>
        </w:rPr>
        <w:t>desmit) kalendār</w:t>
      </w:r>
      <w:r w:rsidR="00DF7FBF">
        <w:rPr>
          <w:lang w:val="lv-LV"/>
        </w:rPr>
        <w:t>a</w:t>
      </w:r>
      <w:r w:rsidR="00696051" w:rsidRPr="00696051">
        <w:rPr>
          <w:lang w:val="lv-LV"/>
        </w:rPr>
        <w:t xml:space="preserve"> dienas no līguma spēkā stāšanās dienas.</w:t>
      </w:r>
    </w:p>
    <w:p w:rsidR="00315694" w:rsidRDefault="0071586E" w:rsidP="00696051">
      <w:pPr>
        <w:jc w:val="both"/>
        <w:rPr>
          <w:lang w:val="lv-LV"/>
        </w:rPr>
      </w:pPr>
      <w:r>
        <w:rPr>
          <w:lang w:val="lv-LV"/>
        </w:rPr>
        <w:lastRenderedPageBreak/>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031BC3" w:rsidRDefault="00494C60" w:rsidP="00031BC3">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031BC3">
        <w:rPr>
          <w:lang w:val="lv-LV"/>
        </w:rPr>
        <w:t xml:space="preserve">Piegādes vieta: </w:t>
      </w:r>
    </w:p>
    <w:p w:rsidR="00031BC3" w:rsidRPr="00A8766F" w:rsidRDefault="00031BC3" w:rsidP="00031BC3">
      <w:pPr>
        <w:jc w:val="both"/>
        <w:rPr>
          <w:lang w:val="lv-LV"/>
        </w:rPr>
      </w:pPr>
      <w:r w:rsidRPr="00A8766F">
        <w:rPr>
          <w:lang w:val="lv-LV"/>
        </w:rPr>
        <w:t xml:space="preserve">2.8.1.  1.daļa - </w:t>
      </w:r>
      <w:r w:rsidR="00460183" w:rsidRPr="00A8766F">
        <w:rPr>
          <w:color w:val="000000" w:themeColor="text1"/>
          <w:lang w:val="lv-LV"/>
        </w:rPr>
        <w:t>K</w:t>
      </w:r>
      <w:r w:rsidR="00460183">
        <w:rPr>
          <w:color w:val="000000" w:themeColor="text1"/>
          <w:lang w:val="lv-LV"/>
        </w:rPr>
        <w:t>alpaka</w:t>
      </w:r>
      <w:r w:rsidR="00460183" w:rsidRPr="00A8766F">
        <w:rPr>
          <w:color w:val="000000" w:themeColor="text1"/>
          <w:lang w:val="lv-LV"/>
        </w:rPr>
        <w:t xml:space="preserve"> </w:t>
      </w:r>
      <w:r w:rsidRPr="00A8766F">
        <w:rPr>
          <w:color w:val="000000" w:themeColor="text1"/>
          <w:lang w:val="lv-LV"/>
        </w:rPr>
        <w:t>bulvāris 4, Rīga</w:t>
      </w:r>
      <w:r>
        <w:rPr>
          <w:lang w:val="lv-LV"/>
        </w:rPr>
        <w:t>;</w:t>
      </w:r>
    </w:p>
    <w:p w:rsidR="00031BC3" w:rsidRPr="00A8766F" w:rsidRDefault="00031BC3" w:rsidP="00031BC3">
      <w:pPr>
        <w:jc w:val="both"/>
        <w:rPr>
          <w:lang w:val="lv-LV"/>
        </w:rPr>
      </w:pPr>
      <w:r w:rsidRPr="00A8766F">
        <w:rPr>
          <w:lang w:val="lv-LV"/>
        </w:rPr>
        <w:t xml:space="preserve">2.8.2. </w:t>
      </w:r>
      <w:r>
        <w:rPr>
          <w:lang w:val="lv-LV"/>
        </w:rPr>
        <w:t>2</w:t>
      </w:r>
      <w:r w:rsidRPr="00A8766F">
        <w:rPr>
          <w:lang w:val="lv-LV"/>
        </w:rPr>
        <w:t xml:space="preserve">.daļa </w:t>
      </w:r>
      <w:r>
        <w:rPr>
          <w:lang w:val="lv-LV"/>
        </w:rPr>
        <w:t>–</w:t>
      </w:r>
      <w:r w:rsidR="00BE7F40">
        <w:rPr>
          <w:lang w:val="lv-LV"/>
        </w:rPr>
        <w:t xml:space="preserve"> </w:t>
      </w:r>
      <w:r w:rsidR="00C61432">
        <w:rPr>
          <w:lang w:val="lv-LV"/>
        </w:rPr>
        <w:t>Kalpaka</w:t>
      </w:r>
      <w:r w:rsidR="00C61432" w:rsidRPr="00031BC3">
        <w:rPr>
          <w:lang w:val="lv-LV"/>
        </w:rPr>
        <w:t xml:space="preserve"> </w:t>
      </w:r>
      <w:r w:rsidRPr="00031BC3">
        <w:rPr>
          <w:lang w:val="lv-LV"/>
        </w:rPr>
        <w:t>bulvāris 4, Rīga;</w:t>
      </w:r>
    </w:p>
    <w:p w:rsidR="00031BC3" w:rsidRPr="00A8766F" w:rsidRDefault="00031BC3" w:rsidP="00031BC3">
      <w:pPr>
        <w:jc w:val="both"/>
        <w:rPr>
          <w:lang w:val="lv-LV"/>
        </w:rPr>
      </w:pPr>
      <w:r w:rsidRPr="00A8766F">
        <w:rPr>
          <w:lang w:val="lv-LV"/>
        </w:rPr>
        <w:t xml:space="preserve">2.8.3. 3.daļa </w:t>
      </w:r>
      <w:r>
        <w:rPr>
          <w:lang w:val="lv-LV"/>
        </w:rPr>
        <w:t xml:space="preserve">– </w:t>
      </w:r>
      <w:r w:rsidR="00C61432">
        <w:rPr>
          <w:lang w:val="lv-LV"/>
        </w:rPr>
        <w:t>Kalpaka</w:t>
      </w:r>
      <w:r w:rsidR="00C61432" w:rsidRPr="00031BC3">
        <w:rPr>
          <w:lang w:val="lv-LV"/>
        </w:rPr>
        <w:t xml:space="preserve"> </w:t>
      </w:r>
      <w:r w:rsidRPr="00031BC3">
        <w:rPr>
          <w:lang w:val="lv-LV"/>
        </w:rPr>
        <w:t>bulvāris 4, Rīga;</w:t>
      </w:r>
    </w:p>
    <w:p w:rsidR="00684102" w:rsidRPr="00AD5638" w:rsidRDefault="00031BC3" w:rsidP="00031BC3">
      <w:pPr>
        <w:jc w:val="both"/>
        <w:rPr>
          <w:color w:val="FF0000"/>
          <w:lang w:val="lv-LV"/>
        </w:rPr>
      </w:pPr>
      <w:r w:rsidRPr="00A8766F">
        <w:rPr>
          <w:lang w:val="lv-LV"/>
        </w:rPr>
        <w:t xml:space="preserve">2.8.4. 4.daļa – </w:t>
      </w:r>
      <w:r>
        <w:rPr>
          <w:lang w:val="lv-LV"/>
        </w:rPr>
        <w:t>Lielvārdes iela 24, Rīga.</w:t>
      </w:r>
    </w:p>
    <w:p w:rsidR="00696051" w:rsidRPr="00696051" w:rsidRDefault="00EF1682" w:rsidP="00696051">
      <w:pPr>
        <w:jc w:val="both"/>
        <w:rPr>
          <w:lang w:val="lv-LV"/>
        </w:rPr>
      </w:pPr>
      <w:r w:rsidRPr="00AD5638">
        <w:rPr>
          <w:lang w:val="lv-LV"/>
        </w:rPr>
        <w:t>2</w:t>
      </w:r>
      <w:r w:rsidR="00696051" w:rsidRPr="00AD5638">
        <w:rPr>
          <w:lang w:val="lv-LV"/>
        </w:rPr>
        <w:t>.</w:t>
      </w:r>
      <w:r w:rsidRPr="00AD5638">
        <w:rPr>
          <w:lang w:val="lv-LV"/>
        </w:rPr>
        <w:t>9</w:t>
      </w:r>
      <w:r w:rsidR="00696051" w:rsidRPr="00AD5638">
        <w:rPr>
          <w:lang w:val="lv-LV"/>
        </w:rPr>
        <w:t>.</w:t>
      </w:r>
      <w:r w:rsidR="00696051" w:rsidRPr="00AD5638">
        <w:rPr>
          <w:lang w:val="lv-LV"/>
        </w:rPr>
        <w:tab/>
        <w:t xml:space="preserve">Nekvalitatīvas vai līguma </w:t>
      </w:r>
      <w:r w:rsidR="00696051" w:rsidRPr="00696051">
        <w:rPr>
          <w:lang w:val="lv-LV"/>
        </w:rPr>
        <w:t>noteikumiem neatbilstošas Preces trūkumu novēršanas vai apmaiņas maksimālais termiņš garantijas laikā - saskaņā ar Tehnisko specifikāciju:</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w:t>
      </w:r>
      <w:r w:rsidR="006C146D">
        <w:rPr>
          <w:lang w:val="lv-LV"/>
        </w:rPr>
        <w:t>5</w:t>
      </w:r>
      <w:r w:rsidR="00696051" w:rsidRPr="00696051">
        <w:rPr>
          <w:lang w:val="lv-LV"/>
        </w:rPr>
        <w:t xml:space="preserve">.pielikumu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4" w:name="_Toc294521957"/>
      <w:bookmarkStart w:id="25" w:name="_Toc403740384"/>
      <w:r w:rsidRPr="0091724B">
        <w:t>PRETENDENTU IZSLĒGŠANAS NOTEIKUMI</w:t>
      </w:r>
      <w:bookmarkEnd w:id="24"/>
      <w:bookmarkEnd w:id="25"/>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101B14">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ListParagraph"/>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proofErr w:type="spellStart"/>
      <w:r w:rsidRPr="00556CBA">
        <w:rPr>
          <w:lang w:val="lv-LV"/>
        </w:rPr>
        <w:t>euro</w:t>
      </w:r>
      <w:proofErr w:type="spellEnd"/>
      <w:r w:rsidRPr="00556CBA">
        <w:rPr>
          <w:lang w:val="lv-LV"/>
        </w:rPr>
        <w:t>;</w:t>
      </w:r>
    </w:p>
    <w:p w:rsidR="00556CBA" w:rsidRPr="00556CBA" w:rsidRDefault="00556CBA" w:rsidP="003D3D13">
      <w:pPr>
        <w:numPr>
          <w:ilvl w:val="2"/>
          <w:numId w:val="2"/>
        </w:numPr>
        <w:tabs>
          <w:tab w:val="num" w:pos="0"/>
        </w:tabs>
        <w:ind w:left="0" w:firstLine="567"/>
        <w:jc w:val="both"/>
        <w:rPr>
          <w:lang w:val="lv-LV"/>
        </w:rPr>
      </w:pPr>
      <w:r w:rsidRPr="00556CBA">
        <w:rPr>
          <w:lang w:val="lv-LV"/>
        </w:rPr>
        <w:lastRenderedPageBreak/>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proofErr w:type="spellStart"/>
      <w:r w:rsidRPr="00556CBA">
        <w:rPr>
          <w:lang w:val="lv-LV"/>
        </w:rPr>
        <w:t>euro</w:t>
      </w:r>
      <w:proofErr w:type="spellEnd"/>
      <w:r w:rsidRPr="00556CBA">
        <w:rPr>
          <w:lang w:val="lv-LV"/>
        </w:rPr>
        <w:t xml:space="preserve">, un nosaka termiņu — 10 darbdienas pēc </w:t>
      </w:r>
      <w:r w:rsidRPr="00556CBA">
        <w:rPr>
          <w:lang w:val="lv-LV"/>
        </w:rPr>
        <w:lastRenderedPageBreak/>
        <w:t xml:space="preserve">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proofErr w:type="spellStart"/>
      <w:r w:rsidRPr="00556CBA">
        <w:rPr>
          <w:lang w:val="lv-LV"/>
        </w:rPr>
        <w:t>euro</w:t>
      </w:r>
      <w:proofErr w:type="spellEnd"/>
      <w:r w:rsidRPr="00556CBA">
        <w:rPr>
          <w:lang w:val="lv-LV"/>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proofErr w:type="spellStart"/>
      <w:r w:rsidRPr="00556CBA">
        <w:rPr>
          <w:lang w:val="lv-LV"/>
        </w:rPr>
        <w:t>euro</w:t>
      </w:r>
      <w:proofErr w:type="spellEnd"/>
      <w:r w:rsidRPr="00556CBA">
        <w:rPr>
          <w:lang w:val="lv-LV"/>
        </w:rPr>
        <w:t>.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6" w:name="_Toc294521958"/>
      <w:bookmarkStart w:id="27" w:name="_Toc403740385"/>
      <w:r w:rsidRPr="00E414AE">
        <w:t>KVALIFIKĀCIJAS PRASĪBAS PRETENDENTIEM</w:t>
      </w:r>
      <w:bookmarkEnd w:id="26"/>
      <w:bookmarkEnd w:id="27"/>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101B14">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101B14">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101B14">
        <w:rPr>
          <w:lang w:val="lv-LV"/>
        </w:rPr>
        <w:t xml:space="preserve"> </w:t>
      </w:r>
      <w:r w:rsidR="003F2F30" w:rsidRPr="00E414AE">
        <w:rPr>
          <w:lang w:val="lv-LV"/>
        </w:rPr>
        <w:t>akt</w:t>
      </w:r>
      <w:r w:rsidR="00E7526A">
        <w:rPr>
          <w:lang w:val="lv-LV"/>
        </w:rPr>
        <w:t>os</w:t>
      </w:r>
      <w:r w:rsidR="00101B14">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8" w:name="_Toc294521962"/>
      <w:bookmarkStart w:id="29" w:name="_Toc403740389"/>
      <w:r w:rsidRPr="00E414AE">
        <w:t>PRETENDENTU PIEDĀVĀJUMU IZVĒRTĒŠANA</w:t>
      </w:r>
      <w:bookmarkEnd w:id="28"/>
      <w:bookmarkEnd w:id="29"/>
    </w:p>
    <w:p w:rsidR="001E6395" w:rsidRPr="00E414AE" w:rsidRDefault="001E6395">
      <w:pPr>
        <w:jc w:val="both"/>
        <w:rPr>
          <w:lang w:val="lv-LV"/>
        </w:rPr>
      </w:pPr>
    </w:p>
    <w:p w:rsidR="001E6395" w:rsidRPr="00E414AE" w:rsidRDefault="001E6395" w:rsidP="007C4408">
      <w:pPr>
        <w:pStyle w:val="virsraksts2"/>
      </w:pPr>
      <w:bookmarkStart w:id="30" w:name="_Toc294521963"/>
      <w:bookmarkStart w:id="31" w:name="_Toc403740390"/>
      <w:r w:rsidRPr="00E414AE">
        <w:t>Piedāvājumu vērtēšanas kārtība</w:t>
      </w:r>
      <w:bookmarkEnd w:id="30"/>
      <w:bookmarkEnd w:id="31"/>
      <w:r w:rsidR="00E43DD0">
        <w:t>:</w:t>
      </w:r>
    </w:p>
    <w:p w:rsidR="001E6395" w:rsidRPr="00E414AE" w:rsidRDefault="00E43DD0" w:rsidP="00D52DDA">
      <w:pPr>
        <w:pStyle w:val="ListParagraph"/>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ListParagraph"/>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ListParagraph"/>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 xml:space="preserve">piedāvājumā, paziņojot pretendentam par veiktajiem labojumiem. Aritmētiskās kļūdas labo, ja piedāvājumā norādītā vienības </w:t>
      </w:r>
      <w:r w:rsidR="001E6395" w:rsidRPr="00E414AE">
        <w:rPr>
          <w:lang w:val="lv-LV"/>
        </w:rPr>
        <w:lastRenderedPageBreak/>
        <w:t>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ListParagraph"/>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ListParagraph"/>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ListParagraph"/>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2" w:name="_Toc294521964"/>
      <w:r w:rsidRPr="00CF1FB4">
        <w:t>Piedāvājumu izvēles kritērij</w:t>
      </w:r>
      <w:bookmarkEnd w:id="32"/>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3" w:name="_Toc294521965"/>
      <w:bookmarkStart w:id="34" w:name="_Toc403740391"/>
      <w:r w:rsidRPr="00E414AE">
        <w:t>KONKURSA REZULTĀTU PAZIŅOŠANA UN IEPIRKUMA LĪGUMA NOSLĒGŠANA</w:t>
      </w:r>
      <w:bookmarkEnd w:id="33"/>
      <w:bookmarkEnd w:id="34"/>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8D5066">
        <w:rPr>
          <w:lang w:val="lv-LV"/>
        </w:rPr>
        <w:t>3</w:t>
      </w:r>
      <w:r w:rsidR="001E6395" w:rsidRPr="00E414AE">
        <w:rPr>
          <w:lang w:val="lv-LV"/>
        </w:rPr>
        <w:t xml:space="preserve"> (</w:t>
      </w:r>
      <w:r w:rsidR="008D5066">
        <w:rPr>
          <w:lang w:val="lv-LV"/>
        </w:rPr>
        <w:t>trīs</w:t>
      </w:r>
      <w:r w:rsidR="001E6395" w:rsidRPr="00E414AE">
        <w:rPr>
          <w:lang w:val="lv-LV"/>
        </w:rPr>
        <w:t>)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53060F">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1D2E95">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5" w:name="_Toc415474491"/>
      <w:r>
        <w:rPr>
          <w:b/>
          <w:lang w:val="lv-LV" w:eastAsia="lv-LV"/>
        </w:rPr>
        <w:t xml:space="preserve">7. </w:t>
      </w:r>
      <w:bookmarkEnd w:id="35"/>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A06253"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7E3BF4" w:rsidRPr="00A06253">
        <w:rPr>
          <w:lang w:val="lv-LV" w:eastAsia="lv-LV"/>
        </w:rPr>
        <w:t>4</w:t>
      </w:r>
      <w:r w:rsidR="002430A1">
        <w:rPr>
          <w:lang w:val="lv-LV" w:eastAsia="lv-LV"/>
        </w:rPr>
        <w:t>3</w:t>
      </w:r>
      <w:r w:rsidR="009767EE" w:rsidRPr="00A06253">
        <w:rPr>
          <w:lang w:val="lv-LV" w:eastAsia="lv-LV"/>
        </w:rPr>
        <w:t xml:space="preserve"> (</w:t>
      </w:r>
      <w:r w:rsidR="007E3BF4" w:rsidRPr="00A06253">
        <w:rPr>
          <w:lang w:val="lv-LV" w:eastAsia="lv-LV"/>
        </w:rPr>
        <w:t>četr</w:t>
      </w:r>
      <w:r w:rsidR="00C37DA7" w:rsidRPr="00A06253">
        <w:rPr>
          <w:lang w:val="lv-LV" w:eastAsia="lv-LV"/>
        </w:rPr>
        <w:t>desmit</w:t>
      </w:r>
      <w:r w:rsidR="0053060F">
        <w:rPr>
          <w:lang w:val="lv-LV" w:eastAsia="lv-LV"/>
        </w:rPr>
        <w:t xml:space="preserve"> </w:t>
      </w:r>
      <w:r w:rsidR="002430A1">
        <w:rPr>
          <w:lang w:val="lv-LV" w:eastAsia="lv-LV"/>
        </w:rPr>
        <w:t>trīs</w:t>
      </w:r>
      <w:r w:rsidR="009767EE" w:rsidRPr="00A06253">
        <w:rPr>
          <w:lang w:val="lv-LV" w:eastAsia="lv-LV"/>
        </w:rPr>
        <w:t>) lapām, kam pievienoti šādi pielikumi:</w:t>
      </w:r>
    </w:p>
    <w:p w:rsidR="009767EE" w:rsidRPr="007C2923" w:rsidRDefault="00304701" w:rsidP="00304701">
      <w:pPr>
        <w:ind w:left="710"/>
        <w:jc w:val="both"/>
        <w:rPr>
          <w:lang w:val="lv-LV" w:eastAsia="lv-LV"/>
        </w:rPr>
      </w:pPr>
      <w:r w:rsidRPr="007C2923">
        <w:rPr>
          <w:lang w:val="lv-LV" w:eastAsia="lv-LV"/>
        </w:rPr>
        <w:t xml:space="preserve">7.3.1. </w:t>
      </w:r>
      <w:r w:rsidR="009767EE" w:rsidRPr="007C2923">
        <w:rPr>
          <w:lang w:val="lv-LV" w:eastAsia="lv-LV"/>
        </w:rPr>
        <w:t xml:space="preserve">1.pielikums – </w:t>
      </w:r>
      <w:r w:rsidR="009767EE" w:rsidRPr="007C2923">
        <w:rPr>
          <w:lang w:val="lv-LV" w:eastAsia="ar-SA"/>
        </w:rPr>
        <w:t xml:space="preserve">Pieteikuma </w:t>
      </w:r>
      <w:r w:rsidR="009767EE" w:rsidRPr="007C2923">
        <w:rPr>
          <w:lang w:val="lv-LV" w:eastAsia="lv-LV"/>
        </w:rPr>
        <w:t>veidlapa uz 2 (divām) lapām.</w:t>
      </w:r>
    </w:p>
    <w:p w:rsidR="009767EE" w:rsidRPr="009818DF" w:rsidRDefault="00304701" w:rsidP="00304701">
      <w:pPr>
        <w:ind w:firstLine="709"/>
        <w:jc w:val="both"/>
        <w:rPr>
          <w:lang w:val="lv-LV" w:eastAsia="lv-LV"/>
        </w:rPr>
      </w:pPr>
      <w:r w:rsidRPr="009818DF">
        <w:rPr>
          <w:lang w:val="lv-LV" w:eastAsia="lv-LV"/>
        </w:rPr>
        <w:t xml:space="preserve">7.3.2. </w:t>
      </w:r>
      <w:r w:rsidR="009767EE" w:rsidRPr="009818DF">
        <w:rPr>
          <w:lang w:val="lv-LV" w:eastAsia="lv-LV"/>
        </w:rPr>
        <w:t xml:space="preserve">2.pielikums – Tehniskā specifikācija uz </w:t>
      </w:r>
      <w:r w:rsidR="003E7C35">
        <w:rPr>
          <w:lang w:val="lv-LV" w:eastAsia="lv-LV"/>
        </w:rPr>
        <w:t>9</w:t>
      </w:r>
      <w:r w:rsidR="009767EE" w:rsidRPr="009818DF">
        <w:rPr>
          <w:lang w:val="lv-LV" w:eastAsia="lv-LV"/>
        </w:rPr>
        <w:t xml:space="preserve"> (</w:t>
      </w:r>
      <w:r w:rsidR="00D51920" w:rsidRPr="009818DF">
        <w:rPr>
          <w:lang w:val="lv-LV" w:eastAsia="lv-LV"/>
        </w:rPr>
        <w:t>de</w:t>
      </w:r>
      <w:r w:rsidR="003E7C35">
        <w:rPr>
          <w:lang w:val="lv-LV" w:eastAsia="lv-LV"/>
        </w:rPr>
        <w:t>viņām</w:t>
      </w:r>
      <w:r w:rsidR="009767EE" w:rsidRPr="009818DF">
        <w:rPr>
          <w:lang w:val="lv-LV" w:eastAsia="lv-LV"/>
        </w:rPr>
        <w:t>) lapām.</w:t>
      </w:r>
    </w:p>
    <w:p w:rsidR="009767EE" w:rsidRPr="00492407" w:rsidRDefault="00304701" w:rsidP="00304701">
      <w:pPr>
        <w:ind w:firstLine="709"/>
        <w:jc w:val="both"/>
        <w:rPr>
          <w:lang w:val="lv-LV" w:eastAsia="lv-LV"/>
        </w:rPr>
      </w:pPr>
      <w:r w:rsidRPr="00492407">
        <w:rPr>
          <w:lang w:val="lv-LV" w:eastAsia="lv-LV"/>
        </w:rPr>
        <w:t xml:space="preserve">7.3.3. </w:t>
      </w:r>
      <w:r w:rsidR="009767EE" w:rsidRPr="00492407">
        <w:rPr>
          <w:lang w:val="lv-LV" w:eastAsia="lv-LV"/>
        </w:rPr>
        <w:t xml:space="preserve">3.pielikums – Tehniskā piedāvājuma veidlapas uz </w:t>
      </w:r>
      <w:r w:rsidR="00E023A0" w:rsidRPr="00492407">
        <w:rPr>
          <w:lang w:val="lv-LV" w:eastAsia="lv-LV"/>
        </w:rPr>
        <w:t>1</w:t>
      </w:r>
      <w:r w:rsidR="009C3B34" w:rsidRPr="00492407">
        <w:rPr>
          <w:lang w:val="lv-LV" w:eastAsia="lv-LV"/>
        </w:rPr>
        <w:t>0</w:t>
      </w:r>
      <w:r w:rsidR="009767EE" w:rsidRPr="00492407">
        <w:rPr>
          <w:lang w:val="lv-LV" w:eastAsia="lv-LV"/>
        </w:rPr>
        <w:t xml:space="preserve"> (</w:t>
      </w:r>
      <w:r w:rsidR="00756117" w:rsidRPr="00492407">
        <w:rPr>
          <w:lang w:val="lv-LV" w:eastAsia="lv-LV"/>
        </w:rPr>
        <w:t>d</w:t>
      </w:r>
      <w:r w:rsidR="00E023A0" w:rsidRPr="00492407">
        <w:rPr>
          <w:lang w:val="lv-LV" w:eastAsia="lv-LV"/>
        </w:rPr>
        <w:t>es</w:t>
      </w:r>
      <w:r w:rsidR="009767EE" w:rsidRPr="00492407">
        <w:rPr>
          <w:lang w:val="lv-LV" w:eastAsia="lv-LV"/>
        </w:rPr>
        <w:t>mit) lapām.</w:t>
      </w:r>
    </w:p>
    <w:p w:rsidR="009767EE" w:rsidRPr="004A4DE0" w:rsidRDefault="00304701" w:rsidP="00304701">
      <w:pPr>
        <w:ind w:firstLine="709"/>
        <w:jc w:val="both"/>
        <w:rPr>
          <w:lang w:val="lv-LV" w:eastAsia="lv-LV"/>
        </w:rPr>
      </w:pPr>
      <w:r w:rsidRPr="00554FAD">
        <w:rPr>
          <w:lang w:val="lv-LV" w:eastAsia="lv-LV"/>
        </w:rPr>
        <w:t xml:space="preserve">7.3.4. </w:t>
      </w:r>
      <w:r w:rsidR="009767EE" w:rsidRPr="00554FAD">
        <w:rPr>
          <w:lang w:val="lv-LV" w:eastAsia="lv-LV"/>
        </w:rPr>
        <w:t xml:space="preserve">4.pielikums – Finanšu piedāvājums (veidlapa) uz </w:t>
      </w:r>
      <w:r w:rsidR="00AB3415" w:rsidRPr="00554FAD">
        <w:rPr>
          <w:lang w:val="lv-LV" w:eastAsia="lv-LV"/>
        </w:rPr>
        <w:t>4</w:t>
      </w:r>
      <w:r w:rsidR="009767EE" w:rsidRPr="00554FAD">
        <w:rPr>
          <w:lang w:val="lv-LV" w:eastAsia="lv-LV"/>
        </w:rPr>
        <w:t xml:space="preserve"> (</w:t>
      </w:r>
      <w:r w:rsidR="00AB3415" w:rsidRPr="00554FAD">
        <w:rPr>
          <w:lang w:val="lv-LV" w:eastAsia="lv-LV"/>
        </w:rPr>
        <w:t>četr</w:t>
      </w:r>
      <w:r w:rsidR="009767EE" w:rsidRPr="00554FAD">
        <w:rPr>
          <w:lang w:val="lv-LV" w:eastAsia="lv-LV"/>
        </w:rPr>
        <w:t>ām) lapām.</w:t>
      </w:r>
    </w:p>
    <w:p w:rsidR="009767EE" w:rsidRPr="009767EE" w:rsidRDefault="00514F71" w:rsidP="00514F71">
      <w:pPr>
        <w:ind w:firstLine="709"/>
        <w:jc w:val="both"/>
        <w:rPr>
          <w:lang w:val="lv-LV" w:eastAsia="lv-LV"/>
        </w:rPr>
      </w:pPr>
      <w:r w:rsidRPr="004A4DE0">
        <w:rPr>
          <w:lang w:val="lv-LV" w:eastAsia="lv-LV"/>
        </w:rPr>
        <w:lastRenderedPageBreak/>
        <w:t xml:space="preserve">7.3.5. </w:t>
      </w:r>
      <w:r w:rsidR="009767EE" w:rsidRPr="004A4DE0">
        <w:rPr>
          <w:lang w:val="lv-LV" w:eastAsia="lv-LV"/>
        </w:rPr>
        <w:t xml:space="preserve">5.pielikums - Līguma </w:t>
      </w:r>
      <w:r w:rsidR="009767EE" w:rsidRPr="009042CE">
        <w:rPr>
          <w:lang w:val="lv-LV" w:eastAsia="lv-LV"/>
        </w:rPr>
        <w:t xml:space="preserve">projekts uz </w:t>
      </w:r>
      <w:r w:rsidR="0086052A" w:rsidRPr="009042CE">
        <w:rPr>
          <w:lang w:val="lv-LV" w:eastAsia="lv-LV"/>
        </w:rPr>
        <w:t>7</w:t>
      </w:r>
      <w:r w:rsidR="009767EE" w:rsidRPr="009042CE">
        <w:rPr>
          <w:lang w:val="lv-LV" w:eastAsia="lv-LV"/>
        </w:rPr>
        <w:t xml:space="preserve"> (</w:t>
      </w:r>
      <w:r w:rsidR="0086052A" w:rsidRPr="009042CE">
        <w:rPr>
          <w:lang w:val="lv-LV" w:eastAsia="lv-LV"/>
        </w:rPr>
        <w:t>s</w:t>
      </w:r>
      <w:bookmarkStart w:id="36" w:name="_GoBack"/>
      <w:bookmarkEnd w:id="36"/>
      <w:r w:rsidR="0086052A" w:rsidRPr="009042CE">
        <w:rPr>
          <w:lang w:val="lv-LV" w:eastAsia="lv-LV"/>
        </w:rPr>
        <w:t>ept</w:t>
      </w:r>
      <w:r w:rsidR="009767EE" w:rsidRPr="009042CE">
        <w:rPr>
          <w:lang w:val="lv-LV" w:eastAsia="lv-LV"/>
        </w:rPr>
        <w:t>iņām) lapām.</w:t>
      </w:r>
    </w:p>
    <w:p w:rsidR="009767EE" w:rsidRPr="009767EE" w:rsidRDefault="009767EE" w:rsidP="009767EE">
      <w:pPr>
        <w:jc w:val="both"/>
        <w:rPr>
          <w:lang w:val="lv-LV" w:eastAsia="lv-LV"/>
        </w:rPr>
      </w:pPr>
    </w:p>
    <w:p w:rsidR="009767EE" w:rsidRPr="00891E6A" w:rsidRDefault="009767EE" w:rsidP="009767EE">
      <w:pPr>
        <w:tabs>
          <w:tab w:val="left" w:pos="6663"/>
          <w:tab w:val="left" w:pos="8505"/>
        </w:tabs>
        <w:jc w:val="both"/>
        <w:rPr>
          <w:lang w:val="lv-LV" w:eastAsia="lv-LV"/>
        </w:rPr>
      </w:pPr>
      <w:r w:rsidRPr="00891E6A">
        <w:rPr>
          <w:lang w:val="lv-LV" w:eastAsia="lv-LV"/>
        </w:rPr>
        <w:t>Iepirkuma komisijas</w:t>
      </w:r>
    </w:p>
    <w:p w:rsidR="009767EE" w:rsidRPr="00891E6A" w:rsidRDefault="00891E6A" w:rsidP="009767EE">
      <w:pPr>
        <w:tabs>
          <w:tab w:val="left" w:pos="6663"/>
        </w:tabs>
        <w:ind w:right="-2"/>
        <w:jc w:val="both"/>
        <w:rPr>
          <w:u w:val="single"/>
          <w:lang w:val="lv-LV" w:eastAsia="lv-LV"/>
        </w:rPr>
      </w:pPr>
      <w:r w:rsidRPr="00891E6A">
        <w:rPr>
          <w:lang w:val="lv-LV" w:eastAsia="lv-LV"/>
        </w:rPr>
        <w:t>Priekšsēdētāja vietniece</w:t>
      </w:r>
      <w:r w:rsidR="009767EE" w:rsidRPr="00891E6A">
        <w:rPr>
          <w:lang w:val="lv-LV" w:eastAsia="lv-LV"/>
        </w:rPr>
        <w:t>:</w:t>
      </w:r>
      <w:r w:rsidR="009767EE" w:rsidRPr="00891E6A">
        <w:rPr>
          <w:lang w:val="lv-LV" w:eastAsia="lv-LV"/>
        </w:rPr>
        <w:tab/>
      </w:r>
      <w:r w:rsidR="009767EE" w:rsidRPr="00891E6A">
        <w:rPr>
          <w:lang w:val="lv-LV" w:eastAsia="lv-LV"/>
        </w:rPr>
        <w:tab/>
      </w:r>
      <w:proofErr w:type="spellStart"/>
      <w:r w:rsidRPr="00891E6A">
        <w:rPr>
          <w:lang w:val="lv-LV" w:eastAsia="lv-LV"/>
        </w:rPr>
        <w:t>K.Freija</w:t>
      </w:r>
      <w:proofErr w:type="spellEnd"/>
    </w:p>
    <w:p w:rsidR="009767EE" w:rsidRPr="009767EE" w:rsidRDefault="009767EE" w:rsidP="009767EE">
      <w:pPr>
        <w:tabs>
          <w:tab w:val="left" w:pos="3828"/>
          <w:tab w:val="left" w:pos="6804"/>
          <w:tab w:val="left" w:pos="8505"/>
        </w:tabs>
        <w:jc w:val="both"/>
        <w:rPr>
          <w:lang w:val="lv-LV" w:eastAsia="lv-LV"/>
        </w:rPr>
      </w:pPr>
      <w:r w:rsidRPr="00891E6A">
        <w:rPr>
          <w:lang w:val="lv-LV" w:eastAsia="lv-LV"/>
        </w:rPr>
        <w:tab/>
        <w:t>/paraksts/</w:t>
      </w:r>
      <w:r w:rsidRPr="009767EE">
        <w:rPr>
          <w:lang w:val="lv-LV" w:eastAsia="lv-LV"/>
        </w:rPr>
        <w:tab/>
      </w:r>
    </w:p>
    <w:p w:rsidR="006D6AF5" w:rsidRPr="006D6AF5" w:rsidRDefault="009767EE" w:rsidP="009524D6">
      <w:pPr>
        <w:pStyle w:val="BodyTextIndent"/>
        <w:ind w:firstLine="0"/>
        <w:rPr>
          <w:b/>
          <w:bCs/>
          <w:i/>
          <w:iCs/>
          <w:caps/>
          <w:lang w:val="lv-LV" w:eastAsia="ar-SA"/>
        </w:rPr>
      </w:pPr>
      <w:r w:rsidRPr="009767EE">
        <w:rPr>
          <w:color w:val="808080"/>
          <w:sz w:val="24"/>
          <w:lang w:val="lv-LV" w:eastAsia="lv-LV"/>
        </w:rPr>
        <w:br w:type="page"/>
      </w:r>
      <w:r w:rsidR="006D6AF5"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571FF2" w:rsidRPr="00571FF2" w:rsidRDefault="00571FF2" w:rsidP="00571FF2">
      <w:pPr>
        <w:tabs>
          <w:tab w:val="left" w:pos="855"/>
        </w:tabs>
        <w:jc w:val="right"/>
        <w:rPr>
          <w:sz w:val="22"/>
          <w:szCs w:val="22"/>
          <w:lang w:val="lv-LV" w:eastAsia="lv-LV"/>
        </w:rPr>
      </w:pPr>
      <w:r>
        <w:rPr>
          <w:sz w:val="22"/>
          <w:szCs w:val="22"/>
          <w:lang w:val="lv-LV" w:eastAsia="lv-LV"/>
        </w:rPr>
        <w:t>„</w:t>
      </w:r>
      <w:r w:rsidRPr="00571FF2">
        <w:rPr>
          <w:sz w:val="22"/>
          <w:szCs w:val="22"/>
          <w:lang w:val="lv-LV" w:eastAsia="lv-LV"/>
        </w:rPr>
        <w:t>Mēbeļu piegāde un uzstādīšana Latvijas Universitātes vajadzībām</w:t>
      </w:r>
      <w:r>
        <w:rPr>
          <w:sz w:val="22"/>
          <w:szCs w:val="22"/>
          <w:lang w:val="lv-LV" w:eastAsia="lv-LV"/>
        </w:rPr>
        <w:t>”</w:t>
      </w:r>
    </w:p>
    <w:p w:rsidR="006D6AF5" w:rsidRPr="006D6AF5" w:rsidRDefault="00F67215" w:rsidP="00571FF2">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1E113D">
        <w:rPr>
          <w:sz w:val="22"/>
          <w:szCs w:val="22"/>
          <w:lang w:val="lv-LV" w:eastAsia="lv-LV"/>
        </w:rPr>
        <w:t>29</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F45689" w:rsidRPr="00F45689" w:rsidRDefault="00F45689" w:rsidP="004D2EBD">
      <w:pPr>
        <w:tabs>
          <w:tab w:val="left" w:pos="855"/>
        </w:tabs>
        <w:jc w:val="center"/>
        <w:rPr>
          <w:lang w:val="lv-LV" w:eastAsia="lv-LV"/>
        </w:rPr>
      </w:pPr>
      <w:r w:rsidRPr="00F45689">
        <w:rPr>
          <w:lang w:val="lv-LV" w:eastAsia="lv-LV"/>
        </w:rPr>
        <w:t xml:space="preserve">Mēbeļu piegāde un uzstādīšana Latvijas Universitātes vajadzībām </w:t>
      </w:r>
    </w:p>
    <w:p w:rsidR="004D2EBD" w:rsidRPr="006D6AF5" w:rsidRDefault="004D2EBD" w:rsidP="004D2EBD">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F820F6">
        <w:rPr>
          <w:sz w:val="22"/>
          <w:szCs w:val="22"/>
          <w:lang w:val="lv-LV" w:eastAsia="lv-LV"/>
        </w:rPr>
        <w:t>29</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w:t>
      </w:r>
      <w:proofErr w:type="spellStart"/>
      <w:r w:rsidRPr="006D6AF5">
        <w:rPr>
          <w:lang w:val="lv-LV" w:eastAsia="lv-LV"/>
        </w:rPr>
        <w:t>Nr</w:t>
      </w:r>
      <w:proofErr w:type="spellEnd"/>
      <w:r w:rsidRPr="006D6AF5">
        <w:rPr>
          <w:lang w:val="lv-LV" w:eastAsia="lv-LV"/>
        </w:rPr>
        <w:t>.,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D04BD" w:rsidRDefault="006D6AF5" w:rsidP="002D04B2">
      <w:pPr>
        <w:widowControl w:val="0"/>
        <w:numPr>
          <w:ilvl w:val="1"/>
          <w:numId w:val="3"/>
        </w:numPr>
        <w:tabs>
          <w:tab w:val="left" w:pos="1418"/>
          <w:tab w:val="left" w:pos="8647"/>
        </w:tabs>
        <w:jc w:val="both"/>
        <w:rPr>
          <w:lang w:val="lv-LV" w:eastAsia="lv-LV"/>
        </w:rPr>
      </w:pPr>
      <w:r w:rsidRPr="00AD04BD">
        <w:rPr>
          <w:lang w:val="lv-LV" w:eastAsia="lv-LV"/>
        </w:rPr>
        <w:t>Pretendents vēla</w:t>
      </w:r>
      <w:r w:rsidR="00CB4B0A" w:rsidRPr="00AD04BD">
        <w:rPr>
          <w:lang w:val="lv-LV" w:eastAsia="lv-LV"/>
        </w:rPr>
        <w:t>s piedalīties atklātā konkursā „</w:t>
      </w:r>
      <w:r w:rsidR="002D04B2" w:rsidRPr="002D04B2">
        <w:rPr>
          <w:lang w:val="lv-LV" w:eastAsia="lv-LV"/>
        </w:rPr>
        <w:t>Mēbeļu piegāde un uzstādīšana Latvijas Universitātes vajadzībām</w:t>
      </w:r>
      <w:r w:rsidR="00C30601" w:rsidRPr="00C30601">
        <w:rPr>
          <w:lang w:val="lv-LV" w:eastAsia="lv-LV"/>
        </w:rPr>
        <w:t>”</w:t>
      </w:r>
      <w:r w:rsidR="00CB4B0A" w:rsidRPr="00AD04BD">
        <w:rPr>
          <w:lang w:val="lv-LV" w:eastAsia="lv-LV"/>
        </w:rPr>
        <w:t xml:space="preserve"> (identifikācijas </w:t>
      </w:r>
      <w:proofErr w:type="spellStart"/>
      <w:r w:rsidR="00CB4B0A" w:rsidRPr="00AD04BD">
        <w:rPr>
          <w:lang w:val="lv-LV" w:eastAsia="lv-LV"/>
        </w:rPr>
        <w:t>Nr</w:t>
      </w:r>
      <w:proofErr w:type="spellEnd"/>
      <w:r w:rsidR="00CB4B0A" w:rsidRPr="00AD04BD">
        <w:rPr>
          <w:lang w:val="lv-LV" w:eastAsia="lv-LV"/>
        </w:rPr>
        <w:t>. LU 2015/</w:t>
      </w:r>
      <w:r w:rsidR="00522F12">
        <w:rPr>
          <w:lang w:val="lv-LV" w:eastAsia="lv-LV"/>
        </w:rPr>
        <w:t>29</w:t>
      </w:r>
      <w:r w:rsidR="00CB4B0A" w:rsidRPr="00AD04BD">
        <w:rPr>
          <w:lang w:val="lv-LV" w:eastAsia="lv-LV"/>
        </w:rPr>
        <w:t>)</w:t>
      </w:r>
      <w:r w:rsidRPr="00AD04BD">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Attiecībā uz pretendentu nav </w:t>
      </w:r>
      <w:r w:rsidRPr="006D6AF5">
        <w:rPr>
          <w:rFonts w:eastAsia="ヒラギノ角ゴ Pro W3"/>
          <w:lang w:val="lv-LV" w:eastAsia="lv-LV"/>
        </w:rPr>
        <w:t>iestājies neviens no Publisko iepirkumu likuma 39.</w:t>
      </w:r>
      <w:r w:rsidRPr="006D6AF5">
        <w:rPr>
          <w:rFonts w:eastAsia="ヒラギノ角ゴ Pro W3"/>
          <w:vertAlign w:val="superscript"/>
          <w:lang w:val="lv-LV" w:eastAsia="lv-LV"/>
        </w:rPr>
        <w:t>1</w:t>
      </w:r>
      <w:r w:rsidRPr="006D6AF5">
        <w:rPr>
          <w:rFonts w:eastAsia="ヒラギノ角ゴ Pro W3"/>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Piedāvājums atbilst nolikumam, tajā skaitā </w:t>
      </w:r>
      <w:proofErr w:type="spellStart"/>
      <w:r w:rsidR="009E1EF7" w:rsidRPr="006D6AF5">
        <w:rPr>
          <w:lang w:val="lv-LV" w:eastAsia="lv-LV"/>
        </w:rPr>
        <w:t>tehniskaj</w:t>
      </w:r>
      <w:r w:rsidR="009E1EF7">
        <w:rPr>
          <w:lang w:val="lv-LV" w:eastAsia="lv-LV"/>
        </w:rPr>
        <w:t>ā</w:t>
      </w:r>
      <w:r w:rsidRPr="006D6AF5">
        <w:rPr>
          <w:lang w:val="lv-LV" w:eastAsia="lv-LV"/>
        </w:rPr>
        <w:t>specifikācij</w:t>
      </w:r>
      <w:r w:rsidR="009E1EF7">
        <w:rPr>
          <w:lang w:val="lv-LV" w:eastAsia="lv-LV"/>
        </w:rPr>
        <w:t>ā</w:t>
      </w:r>
      <w:proofErr w:type="spellEnd"/>
      <w:r w:rsidR="009E1EF7">
        <w:rPr>
          <w:lang w:val="lv-LV" w:eastAsia="lv-LV"/>
        </w:rPr>
        <w:t xml:space="preserve"> noteiktajām prasībām</w:t>
      </w:r>
      <w:r w:rsidRPr="006D6AF5">
        <w:rPr>
          <w:lang w:val="lv-LV"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w:t>
      </w:r>
      <w:r w:rsidRPr="006D6AF5">
        <w:rPr>
          <w:bCs/>
          <w:lang w:val="lv-LV" w:eastAsia="lv-LV"/>
        </w:rPr>
        <w:t xml:space="preserve"> ir tiesības piegādāt </w:t>
      </w:r>
      <w:r w:rsidR="009E1EF7">
        <w:rPr>
          <w:bCs/>
          <w:lang w:val="lv-LV" w:eastAsia="lv-LV"/>
        </w:rPr>
        <w:t>i</w:t>
      </w:r>
      <w:r w:rsidR="009E1EF7" w:rsidRPr="006D6AF5">
        <w:rPr>
          <w:bCs/>
          <w:lang w:val="lv-LV" w:eastAsia="lv-LV"/>
        </w:rPr>
        <w:t xml:space="preserve">epirkuma </w:t>
      </w:r>
      <w:r w:rsidRPr="006D6AF5">
        <w:rPr>
          <w:bCs/>
          <w:lang w:val="lv-LV" w:eastAsia="lv-LV"/>
        </w:rPr>
        <w:t>tehniskajā specifikācijā minētās preces Latvijas Republikas teritorijā.</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Pretendentam ir</w:t>
      </w:r>
      <w:r w:rsidRPr="006D6AF5">
        <w:rPr>
          <w:lang w:eastAsia="lv-LV"/>
        </w:rPr>
        <w:t xml:space="preserve"> </w:t>
      </w:r>
      <w:proofErr w:type="spellStart"/>
      <w:r w:rsidRPr="006D6AF5">
        <w:rPr>
          <w:lang w:eastAsia="lv-LV"/>
        </w:rPr>
        <w:t>nepieciešamie</w:t>
      </w:r>
      <w:proofErr w:type="spellEnd"/>
      <w:r w:rsidRPr="006D6AF5">
        <w:rPr>
          <w:lang w:eastAsia="lv-LV"/>
        </w:rPr>
        <w:t xml:space="preserve"> </w:t>
      </w:r>
      <w:proofErr w:type="spellStart"/>
      <w:r w:rsidRPr="006D6AF5">
        <w:rPr>
          <w:lang w:eastAsia="lv-LV"/>
        </w:rPr>
        <w:t>resursiun</w:t>
      </w:r>
      <w:proofErr w:type="spellEnd"/>
      <w:r w:rsidRPr="006D6AF5">
        <w:rPr>
          <w:lang w:eastAsia="lv-LV"/>
        </w:rPr>
        <w:t xml:space="preserve"> </w:t>
      </w:r>
      <w:proofErr w:type="spellStart"/>
      <w:r w:rsidRPr="006D6AF5">
        <w:rPr>
          <w:lang w:eastAsia="lv-LV"/>
        </w:rPr>
        <w:t>materiālā</w:t>
      </w:r>
      <w:proofErr w:type="spellEnd"/>
      <w:r w:rsidRPr="006D6AF5">
        <w:rPr>
          <w:lang w:val="lv-LV" w:eastAsia="lv-LV"/>
        </w:rPr>
        <w:t>s</w:t>
      </w:r>
      <w:r w:rsidRPr="006D6AF5">
        <w:rPr>
          <w:lang w:eastAsia="lv-LV"/>
        </w:rPr>
        <w:t xml:space="preserve"> </w:t>
      </w:r>
      <w:proofErr w:type="spellStart"/>
      <w:r w:rsidRPr="006D6AF5">
        <w:rPr>
          <w:lang w:eastAsia="lv-LV"/>
        </w:rPr>
        <w:t>iespēj</w:t>
      </w:r>
      <w:r w:rsidRPr="006D6AF5">
        <w:rPr>
          <w:lang w:val="lv-LV" w:eastAsia="lv-LV"/>
        </w:rPr>
        <w:t>as</w:t>
      </w:r>
      <w:proofErr w:type="spellEnd"/>
      <w:r w:rsidRPr="006D6AF5">
        <w:rPr>
          <w:lang w:val="lv-LV" w:eastAsia="lv-LV"/>
        </w:rPr>
        <w:t xml:space="preserve"> preču piegādei</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Pievienotie dokumenti veido šo piedāvājumu.</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lastRenderedPageBreak/>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207F10">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207F10" w:rsidRPr="00207F10" w:rsidRDefault="00207F10" w:rsidP="00207F10">
      <w:pPr>
        <w:jc w:val="right"/>
        <w:rPr>
          <w:sz w:val="22"/>
          <w:szCs w:val="22"/>
          <w:lang w:val="lv-LV" w:eastAsia="ar-SA"/>
        </w:rPr>
      </w:pPr>
      <w:r w:rsidRPr="00207F10">
        <w:rPr>
          <w:sz w:val="22"/>
          <w:szCs w:val="22"/>
          <w:lang w:val="lv-LV" w:eastAsia="ar-SA"/>
        </w:rPr>
        <w:t>LU iepirkuma</w:t>
      </w:r>
    </w:p>
    <w:p w:rsidR="00207F10" w:rsidRPr="00207F10" w:rsidRDefault="00207F10" w:rsidP="00207F10">
      <w:pPr>
        <w:jc w:val="right"/>
        <w:rPr>
          <w:sz w:val="22"/>
          <w:szCs w:val="22"/>
          <w:lang w:val="lv-LV" w:eastAsia="ar-SA"/>
        </w:rPr>
      </w:pPr>
      <w:r w:rsidRPr="00207F10">
        <w:rPr>
          <w:sz w:val="22"/>
          <w:szCs w:val="22"/>
          <w:lang w:val="lv-LV" w:eastAsia="ar-SA"/>
        </w:rPr>
        <w:t>„Mēbeļu piegāde un uzstādīšana Latvijas Universitātes vajadzībām”</w:t>
      </w:r>
    </w:p>
    <w:p w:rsidR="00207F10" w:rsidRPr="00207F10" w:rsidRDefault="00207F10" w:rsidP="00207F10">
      <w:pPr>
        <w:jc w:val="right"/>
        <w:rPr>
          <w:sz w:val="22"/>
          <w:szCs w:val="22"/>
          <w:lang w:val="lv-LV" w:eastAsia="ar-SA"/>
        </w:rPr>
      </w:pPr>
      <w:r w:rsidRPr="00207F10">
        <w:rPr>
          <w:sz w:val="22"/>
          <w:szCs w:val="22"/>
          <w:lang w:val="lv-LV" w:eastAsia="ar-SA"/>
        </w:rPr>
        <w:t xml:space="preserve">(identifikācijas </w:t>
      </w:r>
      <w:proofErr w:type="spellStart"/>
      <w:r w:rsidRPr="00207F10">
        <w:rPr>
          <w:sz w:val="22"/>
          <w:szCs w:val="22"/>
          <w:lang w:val="lv-LV" w:eastAsia="ar-SA"/>
        </w:rPr>
        <w:t>Nr</w:t>
      </w:r>
      <w:proofErr w:type="spellEnd"/>
      <w:r w:rsidRPr="00207F10">
        <w:rPr>
          <w:sz w:val="22"/>
          <w:szCs w:val="22"/>
          <w:lang w:val="lv-LV" w:eastAsia="ar-SA"/>
        </w:rPr>
        <w:t>. LU 2015/</w:t>
      </w:r>
      <w:r w:rsidR="00C101A7">
        <w:rPr>
          <w:sz w:val="22"/>
          <w:szCs w:val="22"/>
          <w:lang w:val="lv-LV" w:eastAsia="ar-SA"/>
        </w:rPr>
        <w:t>29</w:t>
      </w:r>
      <w:r w:rsidRPr="00207F10">
        <w:rPr>
          <w:sz w:val="22"/>
          <w:szCs w:val="22"/>
          <w:lang w:val="lv-LV" w:eastAsia="ar-SA"/>
        </w:rPr>
        <w:t>)</w:t>
      </w:r>
    </w:p>
    <w:p w:rsidR="005A2B27" w:rsidRPr="005A2B27" w:rsidRDefault="00207F10" w:rsidP="00207F10">
      <w:pPr>
        <w:jc w:val="right"/>
        <w:rPr>
          <w:bCs/>
          <w:lang w:val="lv-LV" w:eastAsia="lv-LV"/>
        </w:rPr>
      </w:pPr>
      <w:r w:rsidRPr="00207F10">
        <w:rPr>
          <w:sz w:val="22"/>
          <w:szCs w:val="22"/>
          <w:lang w:val="lv-LV" w:eastAsia="ar-SA"/>
        </w:rPr>
        <w:t>nolikumam</w:t>
      </w: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0F487B" w:rsidRPr="000F487B" w:rsidRDefault="000F487B" w:rsidP="000F487B">
      <w:pPr>
        <w:jc w:val="center"/>
        <w:rPr>
          <w:b/>
          <w:bCs/>
          <w:lang w:val="lv-LV" w:eastAsia="lv-LV"/>
        </w:rPr>
      </w:pPr>
      <w:r w:rsidRPr="000F487B">
        <w:rPr>
          <w:b/>
          <w:bCs/>
          <w:lang w:val="lv-LV" w:eastAsia="lv-LV"/>
        </w:rPr>
        <w:t xml:space="preserve">1.daļa – </w:t>
      </w:r>
      <w:r w:rsidR="005107FF">
        <w:rPr>
          <w:b/>
          <w:bCs/>
          <w:lang w:val="lv-LV" w:eastAsia="lv-LV"/>
        </w:rPr>
        <w:t>K</w:t>
      </w:r>
      <w:r w:rsidR="005107FF" w:rsidRPr="005107FF">
        <w:rPr>
          <w:b/>
          <w:bCs/>
          <w:lang w:val="lv-LV" w:eastAsia="lv-LV"/>
        </w:rPr>
        <w:t>onferenču zāles mēbeles</w:t>
      </w:r>
    </w:p>
    <w:p w:rsidR="000F487B" w:rsidRPr="000F487B" w:rsidRDefault="000F487B" w:rsidP="000F487B">
      <w:pPr>
        <w:jc w:val="center"/>
        <w:rPr>
          <w:b/>
          <w:bCs/>
          <w:lang w:val="lv-LV" w:eastAsia="lv-LV"/>
        </w:rPr>
      </w:pPr>
    </w:p>
    <w:p w:rsidR="000F487B" w:rsidRDefault="000F487B" w:rsidP="000F487B">
      <w:pPr>
        <w:rPr>
          <w:b/>
          <w:bCs/>
          <w:lang w:val="lv-LV" w:eastAsia="lv-LV"/>
        </w:rPr>
      </w:pPr>
      <w:r w:rsidRPr="000F487B">
        <w:rPr>
          <w:b/>
          <w:bCs/>
          <w:lang w:val="lv-LV" w:eastAsia="lv-LV"/>
        </w:rPr>
        <w:t xml:space="preserve">CPV </w:t>
      </w:r>
      <w:r w:rsidRPr="00CD17E1">
        <w:rPr>
          <w:b/>
          <w:bCs/>
          <w:lang w:val="lv-LV" w:eastAsia="lv-LV"/>
        </w:rPr>
        <w:t xml:space="preserve">kods: </w:t>
      </w:r>
      <w:r w:rsidR="00263DB1" w:rsidRPr="00CD17E1">
        <w:rPr>
          <w:b/>
          <w:bCs/>
          <w:lang w:val="lv-LV" w:eastAsia="lv-LV"/>
        </w:rPr>
        <w:t>39130000-2</w:t>
      </w:r>
    </w:p>
    <w:p w:rsidR="00C256C4" w:rsidRDefault="00C256C4" w:rsidP="000F487B">
      <w:pPr>
        <w:rPr>
          <w:b/>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4268"/>
        <w:gridCol w:w="4253"/>
      </w:tblGrid>
      <w:tr w:rsidR="002948AE" w:rsidRPr="002948AE" w:rsidTr="00460183">
        <w:tc>
          <w:tcPr>
            <w:tcW w:w="943" w:type="dxa"/>
          </w:tcPr>
          <w:p w:rsidR="002948AE" w:rsidRPr="002948AE" w:rsidRDefault="002948AE" w:rsidP="002948AE">
            <w:pPr>
              <w:keepNext/>
              <w:numPr>
                <w:ilvl w:val="5"/>
                <w:numId w:val="0"/>
              </w:numPr>
              <w:tabs>
                <w:tab w:val="num" w:pos="0"/>
              </w:tabs>
              <w:suppressAutoHyphens/>
              <w:jc w:val="center"/>
              <w:outlineLvl w:val="5"/>
              <w:rPr>
                <w:b/>
                <w:bCs/>
                <w:lang w:val="lv-LV"/>
              </w:rPr>
            </w:pPr>
            <w:proofErr w:type="spellStart"/>
            <w:r w:rsidRPr="002948AE">
              <w:rPr>
                <w:b/>
                <w:bCs/>
                <w:lang w:val="lv-LV"/>
              </w:rPr>
              <w:t>N</w:t>
            </w:r>
            <w:r w:rsidR="00ED70AC">
              <w:rPr>
                <w:b/>
                <w:bCs/>
                <w:lang w:val="lv-LV"/>
              </w:rPr>
              <w:t>r</w:t>
            </w:r>
            <w:r w:rsidRPr="002948AE">
              <w:rPr>
                <w:b/>
                <w:bCs/>
                <w:lang w:val="lv-LV"/>
              </w:rPr>
              <w:t>.p.k</w:t>
            </w:r>
            <w:proofErr w:type="spellEnd"/>
            <w:r w:rsidRPr="002948AE">
              <w:rPr>
                <w:b/>
                <w:bCs/>
                <w:lang w:val="lv-LV"/>
              </w:rPr>
              <w:t>.</w:t>
            </w:r>
          </w:p>
        </w:tc>
        <w:tc>
          <w:tcPr>
            <w:tcW w:w="4268" w:type="dxa"/>
          </w:tcPr>
          <w:p w:rsidR="002948AE" w:rsidRPr="002948AE" w:rsidRDefault="002948AE" w:rsidP="00502B09">
            <w:pPr>
              <w:keepNext/>
              <w:numPr>
                <w:ilvl w:val="5"/>
                <w:numId w:val="0"/>
              </w:numPr>
              <w:tabs>
                <w:tab w:val="num" w:pos="0"/>
              </w:tabs>
              <w:suppressAutoHyphens/>
              <w:jc w:val="center"/>
              <w:outlineLvl w:val="5"/>
              <w:rPr>
                <w:b/>
                <w:bCs/>
                <w:lang w:val="lv-LV"/>
              </w:rPr>
            </w:pPr>
            <w:r w:rsidRPr="002948AE">
              <w:rPr>
                <w:b/>
                <w:bCs/>
                <w:lang w:val="lv-LV"/>
              </w:rPr>
              <w:t>Prece</w:t>
            </w:r>
          </w:p>
        </w:tc>
        <w:tc>
          <w:tcPr>
            <w:tcW w:w="4253" w:type="dxa"/>
          </w:tcPr>
          <w:p w:rsidR="002948AE" w:rsidRPr="002948AE" w:rsidRDefault="002948AE" w:rsidP="002948AE">
            <w:pPr>
              <w:keepNext/>
              <w:numPr>
                <w:ilvl w:val="5"/>
                <w:numId w:val="0"/>
              </w:numPr>
              <w:tabs>
                <w:tab w:val="num" w:pos="0"/>
              </w:tabs>
              <w:suppressAutoHyphens/>
              <w:jc w:val="center"/>
              <w:outlineLvl w:val="5"/>
              <w:rPr>
                <w:b/>
                <w:bCs/>
                <w:lang w:val="lv-LV"/>
              </w:rPr>
            </w:pPr>
            <w:r w:rsidRPr="002948AE">
              <w:rPr>
                <w:b/>
                <w:bCs/>
                <w:lang w:val="lv-LV"/>
              </w:rPr>
              <w:t>Pasūtītāja prasības **</w:t>
            </w:r>
          </w:p>
        </w:tc>
      </w:tr>
      <w:tr w:rsidR="002948AE" w:rsidRPr="002948AE" w:rsidTr="00460183">
        <w:tc>
          <w:tcPr>
            <w:tcW w:w="943" w:type="dxa"/>
            <w:shd w:val="clear" w:color="auto" w:fill="auto"/>
          </w:tcPr>
          <w:p w:rsidR="002948AE" w:rsidRPr="002948AE" w:rsidRDefault="002948AE" w:rsidP="002948AE">
            <w:pPr>
              <w:jc w:val="center"/>
              <w:rPr>
                <w:lang w:val="lv-LV" w:eastAsia="lv-LV"/>
              </w:rPr>
            </w:pPr>
            <w:r w:rsidRPr="002948AE">
              <w:rPr>
                <w:lang w:val="lv-LV" w:eastAsia="lv-LV"/>
              </w:rPr>
              <w:t>1.</w:t>
            </w:r>
          </w:p>
        </w:tc>
        <w:tc>
          <w:tcPr>
            <w:tcW w:w="4268" w:type="dxa"/>
            <w:shd w:val="clear" w:color="auto" w:fill="auto"/>
          </w:tcPr>
          <w:p w:rsidR="002948AE" w:rsidRPr="002948AE" w:rsidRDefault="002948AE" w:rsidP="007538A9">
            <w:pPr>
              <w:rPr>
                <w:b/>
                <w:lang w:val="lv-LV" w:eastAsia="lv-LV"/>
              </w:rPr>
            </w:pPr>
            <w:r w:rsidRPr="002948AE">
              <w:rPr>
                <w:b/>
                <w:lang w:val="lv-LV" w:eastAsia="lv-LV"/>
              </w:rPr>
              <w:t xml:space="preserve">Sarkans konferenču krēsls (23 </w:t>
            </w:r>
            <w:proofErr w:type="spellStart"/>
            <w:r w:rsidRPr="002948AE">
              <w:rPr>
                <w:b/>
                <w:lang w:val="lv-LV" w:eastAsia="lv-LV"/>
              </w:rPr>
              <w:t>gab</w:t>
            </w:r>
            <w:proofErr w:type="spellEnd"/>
            <w:r w:rsidR="007538A9">
              <w:rPr>
                <w:b/>
                <w:lang w:val="lv-LV" w:eastAsia="lv-LV"/>
              </w:rPr>
              <w:t>.</w:t>
            </w:r>
            <w:r w:rsidRPr="002948AE">
              <w:rPr>
                <w:b/>
                <w:lang w:val="lv-LV" w:eastAsia="lv-LV"/>
              </w:rPr>
              <w:t>)</w:t>
            </w:r>
          </w:p>
        </w:tc>
        <w:tc>
          <w:tcPr>
            <w:tcW w:w="4253" w:type="dxa"/>
          </w:tcPr>
          <w:p w:rsidR="002948AE" w:rsidRPr="002948AE" w:rsidRDefault="002948AE" w:rsidP="002948AE">
            <w:pPr>
              <w:keepNext/>
              <w:numPr>
                <w:ilvl w:val="0"/>
                <w:numId w:val="33"/>
              </w:numPr>
              <w:outlineLvl w:val="5"/>
              <w:rPr>
                <w:lang w:val="lv-LV"/>
              </w:rPr>
            </w:pPr>
            <w:r w:rsidRPr="002948AE">
              <w:rPr>
                <w:lang w:val="lv-LV"/>
              </w:rPr>
              <w:t>Krēsla rāmis izgatavots no locītas metāla (vai analogs)</w:t>
            </w:r>
            <w:r w:rsidR="004B443C">
              <w:rPr>
                <w:lang w:val="lv-LV"/>
              </w:rPr>
              <w:t xml:space="preserve"> </w:t>
            </w:r>
            <w:r w:rsidRPr="002948AE">
              <w:rPr>
                <w:lang w:val="lv-LV"/>
              </w:rPr>
              <w:t>(</w:t>
            </w:r>
            <w:proofErr w:type="spellStart"/>
            <w:r w:rsidRPr="002948AE">
              <w:rPr>
                <w:lang w:val="lv-LV"/>
              </w:rPr>
              <w:t>pilnstieņa</w:t>
            </w:r>
            <w:proofErr w:type="spellEnd"/>
            <w:r w:rsidRPr="002948AE">
              <w:rPr>
                <w:lang w:val="lv-LV"/>
              </w:rPr>
              <w:t xml:space="preserve"> vai </w:t>
            </w:r>
            <w:proofErr w:type="spellStart"/>
            <w:r w:rsidRPr="002948AE">
              <w:rPr>
                <w:lang w:val="lv-LV"/>
              </w:rPr>
              <w:t>biezsienu</w:t>
            </w:r>
            <w:proofErr w:type="spellEnd"/>
            <w:r w:rsidR="004B443C">
              <w:rPr>
                <w:lang w:val="lv-LV"/>
              </w:rPr>
              <w:t xml:space="preserve"> </w:t>
            </w:r>
            <w:r w:rsidRPr="002948AE">
              <w:rPr>
                <w:lang w:val="lv-LV"/>
              </w:rPr>
              <w:t>(ne mazāk kā 1,5 mm biezums) caurules (diametrs 10-12 mm).</w:t>
            </w:r>
          </w:p>
          <w:p w:rsidR="002948AE" w:rsidRPr="002948AE" w:rsidRDefault="002948AE" w:rsidP="002948AE">
            <w:pPr>
              <w:keepNext/>
              <w:numPr>
                <w:ilvl w:val="0"/>
                <w:numId w:val="33"/>
              </w:numPr>
              <w:outlineLvl w:val="5"/>
              <w:rPr>
                <w:lang w:val="lv-LV"/>
              </w:rPr>
            </w:pPr>
            <w:r w:rsidRPr="002948AE">
              <w:rPr>
                <w:lang w:val="lv-LV"/>
              </w:rPr>
              <w:t>Krēsla rāmis sastāv no diviem trapeces formā salocītiem balstiem, kas savstarpēji savienoti;</w:t>
            </w:r>
          </w:p>
          <w:p w:rsidR="002948AE" w:rsidRPr="002948AE" w:rsidRDefault="002948AE" w:rsidP="002948AE">
            <w:pPr>
              <w:keepNext/>
              <w:numPr>
                <w:ilvl w:val="0"/>
                <w:numId w:val="33"/>
              </w:numPr>
              <w:outlineLvl w:val="5"/>
              <w:rPr>
                <w:lang w:val="lv-LV"/>
              </w:rPr>
            </w:pPr>
            <w:r w:rsidRPr="002948AE">
              <w:rPr>
                <w:lang w:val="lv-LV"/>
              </w:rPr>
              <w:t>Krēsla rāmja apakšā plastmasas (vai analogs) peciņas ar savienojumiem krēslu rindu veidošanai;</w:t>
            </w:r>
          </w:p>
          <w:p w:rsidR="002948AE" w:rsidRPr="002948AE" w:rsidRDefault="002948AE" w:rsidP="002948AE">
            <w:pPr>
              <w:keepNext/>
              <w:numPr>
                <w:ilvl w:val="0"/>
                <w:numId w:val="33"/>
              </w:numPr>
              <w:outlineLvl w:val="5"/>
              <w:rPr>
                <w:lang w:val="lv-LV"/>
              </w:rPr>
            </w:pPr>
            <w:r w:rsidRPr="002948AE">
              <w:rPr>
                <w:lang w:val="lv-LV"/>
              </w:rPr>
              <w:t>Sēdīte un atzveltne ir savienota. Izgatavota no elastīgas plastmasas (vai analogs);</w:t>
            </w:r>
          </w:p>
          <w:p w:rsidR="002948AE" w:rsidRPr="002948AE" w:rsidRDefault="002948AE" w:rsidP="002948AE">
            <w:pPr>
              <w:keepNext/>
              <w:numPr>
                <w:ilvl w:val="0"/>
                <w:numId w:val="33"/>
              </w:numPr>
              <w:outlineLvl w:val="5"/>
              <w:rPr>
                <w:lang w:val="lv-LV"/>
              </w:rPr>
            </w:pPr>
            <w:r w:rsidRPr="002948AE">
              <w:rPr>
                <w:lang w:val="lv-LV"/>
              </w:rPr>
              <w:t>Rāmja krāsa – hromēts matēts;</w:t>
            </w:r>
          </w:p>
          <w:p w:rsidR="002948AE" w:rsidRPr="002948AE" w:rsidRDefault="002948AE" w:rsidP="002948AE">
            <w:pPr>
              <w:keepNext/>
              <w:numPr>
                <w:ilvl w:val="0"/>
                <w:numId w:val="33"/>
              </w:numPr>
              <w:outlineLvl w:val="5"/>
              <w:rPr>
                <w:lang w:val="lv-LV"/>
              </w:rPr>
            </w:pPr>
            <w:r w:rsidRPr="002948AE">
              <w:rPr>
                <w:lang w:val="lv-LV"/>
              </w:rPr>
              <w:t>Sēdītes un atzveltnes plastmasas (vai analogs) krāsa  –  sarkans, toni saskaņot ar Pasūtītāju;</w:t>
            </w:r>
          </w:p>
          <w:p w:rsidR="002948AE" w:rsidRPr="002948AE" w:rsidRDefault="002948AE" w:rsidP="002948AE">
            <w:pPr>
              <w:keepNext/>
              <w:numPr>
                <w:ilvl w:val="0"/>
                <w:numId w:val="33"/>
              </w:numPr>
              <w:outlineLvl w:val="5"/>
              <w:rPr>
                <w:lang w:val="lv-LV"/>
              </w:rPr>
            </w:pPr>
            <w:r w:rsidRPr="002948AE">
              <w:rPr>
                <w:lang w:val="lv-LV"/>
              </w:rPr>
              <w:t>Krēsla gabarīta izmēri: platums - 580 mm; dziļums – 540 mm; augstums – 850 mm (pielaide +/- 30 mm);</w:t>
            </w:r>
          </w:p>
          <w:p w:rsidR="002948AE" w:rsidRPr="002948AE" w:rsidRDefault="002948AE" w:rsidP="002948AE">
            <w:pPr>
              <w:keepNext/>
              <w:numPr>
                <w:ilvl w:val="0"/>
                <w:numId w:val="33"/>
              </w:numPr>
              <w:outlineLvl w:val="5"/>
              <w:rPr>
                <w:lang w:val="lv-LV"/>
              </w:rPr>
            </w:pPr>
            <w:r w:rsidRPr="002948AE">
              <w:rPr>
                <w:lang w:val="lv-LV"/>
              </w:rPr>
              <w:t xml:space="preserve">Krēslu rāmim ir grīdu saudzējošas (nesmērējoša un neskrāpējoša) </w:t>
            </w:r>
            <w:proofErr w:type="spellStart"/>
            <w:r w:rsidRPr="002948AE">
              <w:rPr>
                <w:lang w:val="lv-LV"/>
              </w:rPr>
              <w:t>uzlikas</w:t>
            </w:r>
            <w:proofErr w:type="spellEnd"/>
            <w:r w:rsidRPr="002948AE">
              <w:rPr>
                <w:lang w:val="lv-LV"/>
              </w:rPr>
              <w:t xml:space="preserve">, kas vienlaikus kalpo arī kā </w:t>
            </w:r>
            <w:proofErr w:type="spellStart"/>
            <w:r w:rsidRPr="002948AE">
              <w:rPr>
                <w:lang w:val="lv-LV"/>
              </w:rPr>
              <w:t>distanceri</w:t>
            </w:r>
            <w:proofErr w:type="spellEnd"/>
            <w:r w:rsidRPr="002948AE">
              <w:rPr>
                <w:lang w:val="lv-LV"/>
              </w:rPr>
              <w:t xml:space="preserve"> krēslu vienmērīgai </w:t>
            </w:r>
            <w:proofErr w:type="spellStart"/>
            <w:r w:rsidRPr="002948AE">
              <w:rPr>
                <w:lang w:val="lv-LV"/>
              </w:rPr>
              <w:t>salikšania</w:t>
            </w:r>
            <w:proofErr w:type="spellEnd"/>
            <w:r w:rsidRPr="002948AE">
              <w:rPr>
                <w:lang w:val="lv-LV"/>
              </w:rPr>
              <w:t xml:space="preserve"> vienam virs otra, neskrāpējot rāmi.</w:t>
            </w:r>
          </w:p>
          <w:p w:rsidR="002948AE" w:rsidRPr="002948AE" w:rsidRDefault="002948AE" w:rsidP="002948AE">
            <w:pPr>
              <w:keepNext/>
              <w:outlineLvl w:val="5"/>
              <w:rPr>
                <w:lang w:val="lv-LV"/>
              </w:rPr>
            </w:pPr>
            <w:r w:rsidRPr="002948AE">
              <w:rPr>
                <w:lang w:val="lv-LV"/>
              </w:rPr>
              <w:t xml:space="preserve">Krēslus uz ratiņiem iespējams savietot vienu virs otra vismaz 40 </w:t>
            </w:r>
            <w:proofErr w:type="spellStart"/>
            <w:r w:rsidRPr="002948AE">
              <w:rPr>
                <w:lang w:val="lv-LV"/>
              </w:rPr>
              <w:t>gab</w:t>
            </w:r>
            <w:proofErr w:type="spellEnd"/>
            <w:r w:rsidRPr="002948AE">
              <w:rPr>
                <w:lang w:val="lv-LV"/>
              </w:rPr>
              <w:t>.</w:t>
            </w:r>
          </w:p>
        </w:tc>
      </w:tr>
      <w:tr w:rsidR="002948AE" w:rsidRPr="002948AE" w:rsidTr="00460183">
        <w:tc>
          <w:tcPr>
            <w:tcW w:w="943" w:type="dxa"/>
            <w:shd w:val="clear" w:color="auto" w:fill="auto"/>
          </w:tcPr>
          <w:p w:rsidR="002948AE" w:rsidRPr="002948AE" w:rsidRDefault="002948AE" w:rsidP="002948AE">
            <w:pPr>
              <w:jc w:val="center"/>
              <w:rPr>
                <w:lang w:val="lv-LV" w:eastAsia="lv-LV"/>
              </w:rPr>
            </w:pPr>
            <w:r w:rsidRPr="002948AE">
              <w:rPr>
                <w:lang w:val="lv-LV" w:eastAsia="lv-LV"/>
              </w:rPr>
              <w:t>2.</w:t>
            </w:r>
          </w:p>
        </w:tc>
        <w:tc>
          <w:tcPr>
            <w:tcW w:w="4268" w:type="dxa"/>
            <w:shd w:val="clear" w:color="auto" w:fill="auto"/>
          </w:tcPr>
          <w:p w:rsidR="002948AE" w:rsidRPr="002948AE" w:rsidRDefault="002948AE" w:rsidP="00020153">
            <w:pPr>
              <w:rPr>
                <w:b/>
                <w:lang w:val="lv-LV" w:eastAsia="lv-LV"/>
              </w:rPr>
            </w:pPr>
            <w:r w:rsidRPr="002948AE">
              <w:rPr>
                <w:b/>
                <w:lang w:val="lv-LV" w:eastAsia="lv-LV"/>
              </w:rPr>
              <w:t xml:space="preserve">Gaiši zaļš konferenču krēsls (23 </w:t>
            </w:r>
            <w:proofErr w:type="spellStart"/>
            <w:r w:rsidRPr="002948AE">
              <w:rPr>
                <w:b/>
                <w:lang w:val="lv-LV" w:eastAsia="lv-LV"/>
              </w:rPr>
              <w:t>gab</w:t>
            </w:r>
            <w:proofErr w:type="spellEnd"/>
            <w:r w:rsidR="00020153">
              <w:rPr>
                <w:b/>
                <w:lang w:val="lv-LV" w:eastAsia="lv-LV"/>
              </w:rPr>
              <w:t>.</w:t>
            </w:r>
            <w:r w:rsidRPr="002948AE">
              <w:rPr>
                <w:b/>
                <w:lang w:val="lv-LV" w:eastAsia="lv-LV"/>
              </w:rPr>
              <w:t>)</w:t>
            </w:r>
          </w:p>
        </w:tc>
        <w:tc>
          <w:tcPr>
            <w:tcW w:w="4253" w:type="dxa"/>
          </w:tcPr>
          <w:p w:rsidR="002948AE" w:rsidRPr="002948AE" w:rsidRDefault="002948AE" w:rsidP="002948AE">
            <w:pPr>
              <w:numPr>
                <w:ilvl w:val="0"/>
                <w:numId w:val="33"/>
              </w:numPr>
              <w:rPr>
                <w:lang w:val="lv-LV" w:eastAsia="lv-LV"/>
              </w:rPr>
            </w:pPr>
            <w:r w:rsidRPr="002948AE">
              <w:rPr>
                <w:lang w:val="lv-LV" w:eastAsia="lv-LV"/>
              </w:rPr>
              <w:t>Krēsla rāmis izgatavots no locītas metāla</w:t>
            </w:r>
            <w:r w:rsidRPr="002948AE">
              <w:rPr>
                <w:lang w:val="lv-LV"/>
              </w:rPr>
              <w:t xml:space="preserve"> (</w:t>
            </w:r>
            <w:r w:rsidRPr="002948AE">
              <w:rPr>
                <w:lang w:val="lv-LV" w:eastAsia="lv-LV"/>
              </w:rPr>
              <w:t xml:space="preserve">vai analogs) caurules (diametrs 10-12 mm). </w:t>
            </w:r>
          </w:p>
          <w:p w:rsidR="002948AE" w:rsidRPr="002948AE" w:rsidRDefault="002948AE" w:rsidP="002948AE">
            <w:pPr>
              <w:numPr>
                <w:ilvl w:val="0"/>
                <w:numId w:val="33"/>
              </w:numPr>
              <w:rPr>
                <w:lang w:val="lv-LV" w:eastAsia="lv-LV"/>
              </w:rPr>
            </w:pPr>
            <w:r w:rsidRPr="002948AE">
              <w:rPr>
                <w:lang w:val="lv-LV" w:eastAsia="lv-LV"/>
              </w:rPr>
              <w:t>Krēsla rāmis sastāv no diviem trapeces formā salocītiem balstiem, kas savstarpēji savienoti;</w:t>
            </w:r>
          </w:p>
          <w:p w:rsidR="002948AE" w:rsidRPr="002948AE" w:rsidRDefault="002948AE" w:rsidP="002948AE">
            <w:pPr>
              <w:numPr>
                <w:ilvl w:val="0"/>
                <w:numId w:val="33"/>
              </w:numPr>
              <w:rPr>
                <w:lang w:val="lv-LV" w:eastAsia="lv-LV"/>
              </w:rPr>
            </w:pPr>
            <w:r w:rsidRPr="002948AE">
              <w:rPr>
                <w:lang w:val="lv-LV" w:eastAsia="lv-LV"/>
              </w:rPr>
              <w:t>Krēsla rāmja apakšā plastmasas (vai analogs) peciņas ar savienojumiem krēslu rindu veidošanai;</w:t>
            </w:r>
          </w:p>
          <w:p w:rsidR="002948AE" w:rsidRPr="002948AE" w:rsidRDefault="002948AE" w:rsidP="002948AE">
            <w:pPr>
              <w:numPr>
                <w:ilvl w:val="0"/>
                <w:numId w:val="33"/>
              </w:numPr>
              <w:rPr>
                <w:lang w:val="lv-LV" w:eastAsia="lv-LV"/>
              </w:rPr>
            </w:pPr>
            <w:r w:rsidRPr="002948AE">
              <w:rPr>
                <w:lang w:val="lv-LV" w:eastAsia="lv-LV"/>
              </w:rPr>
              <w:t>Sēdīte un atzveltne ir savienota. Izgatavota no elastīgas plastmasas</w:t>
            </w:r>
            <w:r w:rsidRPr="002948AE">
              <w:rPr>
                <w:lang w:val="lv-LV"/>
              </w:rPr>
              <w:t xml:space="preserve"> (</w:t>
            </w:r>
            <w:r w:rsidRPr="002948AE">
              <w:rPr>
                <w:lang w:val="lv-LV" w:eastAsia="lv-LV"/>
              </w:rPr>
              <w:t>vai analogs);</w:t>
            </w:r>
          </w:p>
          <w:p w:rsidR="002948AE" w:rsidRPr="002948AE" w:rsidRDefault="002948AE" w:rsidP="002948AE">
            <w:pPr>
              <w:numPr>
                <w:ilvl w:val="0"/>
                <w:numId w:val="33"/>
              </w:numPr>
              <w:rPr>
                <w:lang w:val="lv-LV" w:eastAsia="lv-LV"/>
              </w:rPr>
            </w:pPr>
            <w:r w:rsidRPr="002948AE">
              <w:rPr>
                <w:lang w:val="lv-LV" w:eastAsia="lv-LV"/>
              </w:rPr>
              <w:lastRenderedPageBreak/>
              <w:t>Rāmja krāsa – hromēts matēts;</w:t>
            </w:r>
          </w:p>
          <w:p w:rsidR="002948AE" w:rsidRPr="002948AE" w:rsidRDefault="002948AE" w:rsidP="002948AE">
            <w:pPr>
              <w:keepNext/>
              <w:numPr>
                <w:ilvl w:val="0"/>
                <w:numId w:val="33"/>
              </w:numPr>
              <w:outlineLvl w:val="5"/>
              <w:rPr>
                <w:lang w:val="lv-LV" w:eastAsia="lv-LV"/>
              </w:rPr>
            </w:pPr>
            <w:r w:rsidRPr="002948AE">
              <w:rPr>
                <w:lang w:val="lv-LV" w:eastAsia="lv-LV"/>
              </w:rPr>
              <w:t>Sēdītes un atzveltnes plastmasas</w:t>
            </w:r>
            <w:r w:rsidRPr="002948AE">
              <w:rPr>
                <w:lang w:val="lv-LV"/>
              </w:rPr>
              <w:t xml:space="preserve"> (</w:t>
            </w:r>
            <w:r w:rsidRPr="002948AE">
              <w:rPr>
                <w:lang w:val="lv-LV" w:eastAsia="lv-LV"/>
              </w:rPr>
              <w:t>vai analogs) krāsa  –  gaiši zaļš,</w:t>
            </w:r>
            <w:r w:rsidRPr="002948AE">
              <w:rPr>
                <w:lang w:val="lv-LV"/>
              </w:rPr>
              <w:t xml:space="preserve"> toni saskaņot ar Pasūtītāju;</w:t>
            </w:r>
          </w:p>
          <w:p w:rsidR="002948AE" w:rsidRPr="002948AE" w:rsidRDefault="002948AE" w:rsidP="002948AE">
            <w:pPr>
              <w:numPr>
                <w:ilvl w:val="0"/>
                <w:numId w:val="33"/>
              </w:numPr>
              <w:rPr>
                <w:lang w:val="lv-LV" w:eastAsia="lv-LV"/>
              </w:rPr>
            </w:pPr>
            <w:r w:rsidRPr="002948AE">
              <w:rPr>
                <w:lang w:val="lv-LV" w:eastAsia="lv-LV"/>
              </w:rPr>
              <w:t>Krēsla gabarīta izmēri: platums - 580 mm; dziļums – 540 mm; augstums – 850 mm (pielaide +/- 30 mm);</w:t>
            </w:r>
          </w:p>
          <w:p w:rsidR="002948AE" w:rsidRPr="002948AE" w:rsidRDefault="002948AE" w:rsidP="002948AE">
            <w:pPr>
              <w:keepNext/>
              <w:numPr>
                <w:ilvl w:val="0"/>
                <w:numId w:val="33"/>
              </w:numPr>
              <w:outlineLvl w:val="5"/>
              <w:rPr>
                <w:lang w:val="lv-LV"/>
              </w:rPr>
            </w:pPr>
            <w:r w:rsidRPr="002948AE">
              <w:rPr>
                <w:lang w:val="lv-LV"/>
              </w:rPr>
              <w:t xml:space="preserve">Krēslu rāmim ir grīdu saudzējošas (nesmērējoša un neskrāpējoša) </w:t>
            </w:r>
            <w:proofErr w:type="spellStart"/>
            <w:r w:rsidRPr="002948AE">
              <w:rPr>
                <w:lang w:val="lv-LV"/>
              </w:rPr>
              <w:t>uzlikas</w:t>
            </w:r>
            <w:proofErr w:type="spellEnd"/>
            <w:r w:rsidRPr="002948AE">
              <w:rPr>
                <w:lang w:val="lv-LV"/>
              </w:rPr>
              <w:t xml:space="preserve">, kas vienlaikus kalpo arī kā </w:t>
            </w:r>
            <w:proofErr w:type="spellStart"/>
            <w:r w:rsidRPr="002948AE">
              <w:rPr>
                <w:lang w:val="lv-LV"/>
              </w:rPr>
              <w:t>distanceri</w:t>
            </w:r>
            <w:proofErr w:type="spellEnd"/>
            <w:r w:rsidRPr="002948AE">
              <w:rPr>
                <w:lang w:val="lv-LV"/>
              </w:rPr>
              <w:t xml:space="preserve"> krēslu vienmērīgai </w:t>
            </w:r>
            <w:proofErr w:type="spellStart"/>
            <w:r w:rsidRPr="002948AE">
              <w:rPr>
                <w:lang w:val="lv-LV"/>
              </w:rPr>
              <w:t>salikšania</w:t>
            </w:r>
            <w:proofErr w:type="spellEnd"/>
            <w:r w:rsidRPr="002948AE">
              <w:rPr>
                <w:lang w:val="lv-LV"/>
              </w:rPr>
              <w:t xml:space="preserve"> vienam virs otra, neskrāpējot rāmi.</w:t>
            </w:r>
          </w:p>
          <w:p w:rsidR="002948AE" w:rsidRPr="002948AE" w:rsidRDefault="002948AE" w:rsidP="002948AE">
            <w:pPr>
              <w:rPr>
                <w:lang w:val="lv-LV" w:eastAsia="lv-LV"/>
              </w:rPr>
            </w:pPr>
            <w:r w:rsidRPr="002948AE">
              <w:rPr>
                <w:lang w:val="lv-LV" w:eastAsia="lv-LV"/>
              </w:rPr>
              <w:t xml:space="preserve">Krēslus uz ratiņiem iespējams savietot vienu virs otra vismaz 40 </w:t>
            </w:r>
            <w:proofErr w:type="spellStart"/>
            <w:r w:rsidRPr="002948AE">
              <w:rPr>
                <w:lang w:val="lv-LV" w:eastAsia="lv-LV"/>
              </w:rPr>
              <w:t>gab</w:t>
            </w:r>
            <w:proofErr w:type="spellEnd"/>
            <w:r w:rsidRPr="002948AE">
              <w:rPr>
                <w:lang w:val="lv-LV" w:eastAsia="lv-LV"/>
              </w:rPr>
              <w:t>.</w:t>
            </w:r>
          </w:p>
        </w:tc>
      </w:tr>
      <w:tr w:rsidR="002948AE" w:rsidRPr="002948AE" w:rsidTr="00460183">
        <w:tc>
          <w:tcPr>
            <w:tcW w:w="943" w:type="dxa"/>
            <w:shd w:val="clear" w:color="auto" w:fill="auto"/>
          </w:tcPr>
          <w:p w:rsidR="002948AE" w:rsidRPr="002948AE" w:rsidRDefault="002948AE" w:rsidP="002948AE">
            <w:pPr>
              <w:jc w:val="center"/>
              <w:rPr>
                <w:lang w:val="lv-LV" w:eastAsia="lv-LV"/>
              </w:rPr>
            </w:pPr>
            <w:r w:rsidRPr="002948AE">
              <w:rPr>
                <w:lang w:val="lv-LV" w:eastAsia="lv-LV"/>
              </w:rPr>
              <w:lastRenderedPageBreak/>
              <w:t>3.</w:t>
            </w:r>
          </w:p>
        </w:tc>
        <w:tc>
          <w:tcPr>
            <w:tcW w:w="4268" w:type="dxa"/>
            <w:shd w:val="clear" w:color="auto" w:fill="auto"/>
          </w:tcPr>
          <w:p w:rsidR="002E1809" w:rsidRDefault="002948AE" w:rsidP="002948AE">
            <w:pPr>
              <w:rPr>
                <w:b/>
                <w:lang w:val="lv-LV" w:eastAsia="lv-LV"/>
              </w:rPr>
            </w:pPr>
            <w:r w:rsidRPr="002948AE">
              <w:rPr>
                <w:b/>
                <w:lang w:val="lv-LV" w:eastAsia="lv-LV"/>
              </w:rPr>
              <w:t xml:space="preserve">Tumši zils konferenču krēsls </w:t>
            </w:r>
          </w:p>
          <w:p w:rsidR="002948AE" w:rsidRPr="002948AE" w:rsidRDefault="002948AE" w:rsidP="00326C10">
            <w:pPr>
              <w:rPr>
                <w:b/>
                <w:lang w:val="lv-LV" w:eastAsia="lv-LV"/>
              </w:rPr>
            </w:pPr>
            <w:r w:rsidRPr="002948AE">
              <w:rPr>
                <w:b/>
                <w:lang w:val="lv-LV" w:eastAsia="lv-LV"/>
              </w:rPr>
              <w:t xml:space="preserve">(23 </w:t>
            </w:r>
            <w:proofErr w:type="spellStart"/>
            <w:r w:rsidRPr="002948AE">
              <w:rPr>
                <w:b/>
                <w:lang w:val="lv-LV" w:eastAsia="lv-LV"/>
              </w:rPr>
              <w:t>gab</w:t>
            </w:r>
            <w:proofErr w:type="spellEnd"/>
            <w:r w:rsidR="00326C10">
              <w:rPr>
                <w:b/>
                <w:lang w:val="lv-LV" w:eastAsia="lv-LV"/>
              </w:rPr>
              <w:t>.</w:t>
            </w:r>
            <w:r w:rsidRPr="002948AE">
              <w:rPr>
                <w:b/>
                <w:lang w:val="lv-LV" w:eastAsia="lv-LV"/>
              </w:rPr>
              <w:t>)</w:t>
            </w:r>
          </w:p>
        </w:tc>
        <w:tc>
          <w:tcPr>
            <w:tcW w:w="4253" w:type="dxa"/>
          </w:tcPr>
          <w:p w:rsidR="002948AE" w:rsidRPr="002948AE" w:rsidRDefault="002948AE" w:rsidP="002948AE">
            <w:pPr>
              <w:numPr>
                <w:ilvl w:val="0"/>
                <w:numId w:val="33"/>
              </w:numPr>
              <w:rPr>
                <w:lang w:val="lv-LV"/>
              </w:rPr>
            </w:pPr>
            <w:r w:rsidRPr="002948AE">
              <w:rPr>
                <w:lang w:val="lv-LV"/>
              </w:rPr>
              <w:t>Krēsla rāmis izgatavots no locītas metāla (vai analogs) caurules (diametrs 10-12 mm);</w:t>
            </w:r>
          </w:p>
          <w:p w:rsidR="002948AE" w:rsidRPr="002948AE" w:rsidRDefault="002948AE" w:rsidP="002948AE">
            <w:pPr>
              <w:numPr>
                <w:ilvl w:val="0"/>
                <w:numId w:val="33"/>
              </w:numPr>
              <w:rPr>
                <w:lang w:val="lv-LV"/>
              </w:rPr>
            </w:pPr>
            <w:r w:rsidRPr="002948AE">
              <w:rPr>
                <w:lang w:val="lv-LV"/>
              </w:rPr>
              <w:t>Krēsla rāmis sastāv no diviem trapeces formā salocītiem balstiem, kas savstarpēji savienoti;</w:t>
            </w:r>
          </w:p>
          <w:p w:rsidR="002948AE" w:rsidRPr="002948AE" w:rsidRDefault="002948AE" w:rsidP="002948AE">
            <w:pPr>
              <w:numPr>
                <w:ilvl w:val="0"/>
                <w:numId w:val="33"/>
              </w:numPr>
              <w:rPr>
                <w:lang w:val="lv-LV"/>
              </w:rPr>
            </w:pPr>
            <w:r w:rsidRPr="002948AE">
              <w:rPr>
                <w:lang w:val="lv-LV"/>
              </w:rPr>
              <w:t>Krēsla rāmja apakšā plastmasas (vai analogs) peciņas ar savienojumiem krēslu rindu veidošanai;</w:t>
            </w:r>
          </w:p>
          <w:p w:rsidR="002948AE" w:rsidRPr="002948AE" w:rsidRDefault="002948AE" w:rsidP="002948AE">
            <w:pPr>
              <w:numPr>
                <w:ilvl w:val="0"/>
                <w:numId w:val="33"/>
              </w:numPr>
              <w:rPr>
                <w:lang w:val="lv-LV"/>
              </w:rPr>
            </w:pPr>
            <w:r w:rsidRPr="002948AE">
              <w:rPr>
                <w:lang w:val="lv-LV"/>
              </w:rPr>
              <w:t>Sēdīte un atzveltne ir savienota. Izgatavota no elastīgas plastmasas (vai analogs);</w:t>
            </w:r>
          </w:p>
          <w:p w:rsidR="002948AE" w:rsidRPr="002948AE" w:rsidRDefault="002948AE" w:rsidP="002948AE">
            <w:pPr>
              <w:numPr>
                <w:ilvl w:val="0"/>
                <w:numId w:val="33"/>
              </w:numPr>
              <w:rPr>
                <w:lang w:val="lv-LV"/>
              </w:rPr>
            </w:pPr>
            <w:r w:rsidRPr="002948AE">
              <w:rPr>
                <w:lang w:val="lv-LV"/>
              </w:rPr>
              <w:t>Rāmja krāsa – hromēts matēts;</w:t>
            </w:r>
          </w:p>
          <w:p w:rsidR="002948AE" w:rsidRPr="002948AE" w:rsidRDefault="002948AE" w:rsidP="002948AE">
            <w:pPr>
              <w:keepNext/>
              <w:numPr>
                <w:ilvl w:val="0"/>
                <w:numId w:val="33"/>
              </w:numPr>
              <w:outlineLvl w:val="5"/>
              <w:rPr>
                <w:lang w:val="lv-LV"/>
              </w:rPr>
            </w:pPr>
            <w:r w:rsidRPr="002948AE">
              <w:rPr>
                <w:lang w:val="lv-LV"/>
              </w:rPr>
              <w:t>Sēdītes un atzveltnes plastmasas krāsa  –  tumši zil</w:t>
            </w:r>
            <w:r w:rsidR="004B443C">
              <w:rPr>
                <w:lang w:val="lv-LV"/>
              </w:rPr>
              <w:t>s, toni saskaņot ar Pasūtītāju;</w:t>
            </w:r>
          </w:p>
          <w:p w:rsidR="002948AE" w:rsidRPr="002948AE" w:rsidRDefault="002948AE" w:rsidP="002948AE">
            <w:pPr>
              <w:numPr>
                <w:ilvl w:val="0"/>
                <w:numId w:val="33"/>
              </w:numPr>
              <w:rPr>
                <w:lang w:val="lv-LV"/>
              </w:rPr>
            </w:pPr>
            <w:r w:rsidRPr="002948AE">
              <w:rPr>
                <w:lang w:val="lv-LV"/>
              </w:rPr>
              <w:t>Krēsla gabarīta izmēri: platums - 580 mm; dziļums – 540 mm; augstums – 850 mm (pielaide +/- 30 mm);</w:t>
            </w:r>
          </w:p>
          <w:p w:rsidR="002948AE" w:rsidRPr="002948AE" w:rsidRDefault="002948AE" w:rsidP="002948AE">
            <w:pPr>
              <w:keepNext/>
              <w:numPr>
                <w:ilvl w:val="0"/>
                <w:numId w:val="33"/>
              </w:numPr>
              <w:outlineLvl w:val="5"/>
              <w:rPr>
                <w:lang w:val="lv-LV"/>
              </w:rPr>
            </w:pPr>
            <w:r w:rsidRPr="002948AE">
              <w:rPr>
                <w:lang w:val="lv-LV"/>
              </w:rPr>
              <w:t xml:space="preserve">Krēslu rāmim ir grīdu saudzējošas (nesmērējoša un neskrāpējoša) </w:t>
            </w:r>
            <w:proofErr w:type="spellStart"/>
            <w:r w:rsidRPr="002948AE">
              <w:rPr>
                <w:lang w:val="lv-LV"/>
              </w:rPr>
              <w:t>uzlikas</w:t>
            </w:r>
            <w:proofErr w:type="spellEnd"/>
            <w:r w:rsidRPr="002948AE">
              <w:rPr>
                <w:lang w:val="lv-LV"/>
              </w:rPr>
              <w:t xml:space="preserve">, kas vienlaikus kalpo arī kā </w:t>
            </w:r>
            <w:proofErr w:type="spellStart"/>
            <w:r w:rsidRPr="002948AE">
              <w:rPr>
                <w:lang w:val="lv-LV"/>
              </w:rPr>
              <w:t>distanceri</w:t>
            </w:r>
            <w:proofErr w:type="spellEnd"/>
            <w:r w:rsidRPr="002948AE">
              <w:rPr>
                <w:lang w:val="lv-LV"/>
              </w:rPr>
              <w:t xml:space="preserve"> krēslu vienmērīgai salikšanai vienam virs otra, neskrāpējot rāmi.</w:t>
            </w:r>
          </w:p>
          <w:p w:rsidR="002948AE" w:rsidRPr="002948AE" w:rsidRDefault="002948AE" w:rsidP="002948AE">
            <w:pPr>
              <w:rPr>
                <w:lang w:val="lv-LV"/>
              </w:rPr>
            </w:pPr>
            <w:r w:rsidRPr="002948AE">
              <w:rPr>
                <w:lang w:val="lv-LV"/>
              </w:rPr>
              <w:t xml:space="preserve">Krēslus uz ratiņiem iespējams savietot vienu virs otra vismaz 40 </w:t>
            </w:r>
            <w:proofErr w:type="spellStart"/>
            <w:r w:rsidRPr="002948AE">
              <w:rPr>
                <w:lang w:val="lv-LV"/>
              </w:rPr>
              <w:t>gab</w:t>
            </w:r>
            <w:proofErr w:type="spellEnd"/>
            <w:r w:rsidRPr="002948AE">
              <w:rPr>
                <w:lang w:val="lv-LV"/>
              </w:rPr>
              <w:t>.</w:t>
            </w:r>
          </w:p>
        </w:tc>
      </w:tr>
      <w:tr w:rsidR="002948AE" w:rsidRPr="002948AE" w:rsidTr="00460183">
        <w:tc>
          <w:tcPr>
            <w:tcW w:w="943" w:type="dxa"/>
            <w:shd w:val="clear" w:color="auto" w:fill="auto"/>
          </w:tcPr>
          <w:p w:rsidR="002948AE" w:rsidRPr="002948AE" w:rsidRDefault="002948AE" w:rsidP="002948AE">
            <w:pPr>
              <w:jc w:val="center"/>
              <w:rPr>
                <w:lang w:val="lv-LV" w:eastAsia="lv-LV"/>
              </w:rPr>
            </w:pPr>
            <w:r w:rsidRPr="002948AE">
              <w:rPr>
                <w:lang w:val="lv-LV" w:eastAsia="lv-LV"/>
              </w:rPr>
              <w:t>4.</w:t>
            </w:r>
          </w:p>
        </w:tc>
        <w:tc>
          <w:tcPr>
            <w:tcW w:w="4268" w:type="dxa"/>
            <w:shd w:val="clear" w:color="auto" w:fill="auto"/>
          </w:tcPr>
          <w:p w:rsidR="002948AE" w:rsidRPr="002948AE" w:rsidRDefault="002948AE" w:rsidP="00F57616">
            <w:pPr>
              <w:rPr>
                <w:b/>
                <w:lang w:val="lv-LV" w:eastAsia="lv-LV"/>
              </w:rPr>
            </w:pPr>
            <w:r w:rsidRPr="002948AE">
              <w:rPr>
                <w:b/>
                <w:lang w:val="lv-LV" w:eastAsia="lv-LV"/>
              </w:rPr>
              <w:t xml:space="preserve">Konferenču krēslu ratiņi (3 </w:t>
            </w:r>
            <w:proofErr w:type="spellStart"/>
            <w:r w:rsidRPr="002948AE">
              <w:rPr>
                <w:b/>
                <w:lang w:val="lv-LV" w:eastAsia="lv-LV"/>
              </w:rPr>
              <w:t>gab</w:t>
            </w:r>
            <w:proofErr w:type="spellEnd"/>
            <w:r w:rsidR="00F57616">
              <w:rPr>
                <w:b/>
                <w:lang w:val="lv-LV" w:eastAsia="lv-LV"/>
              </w:rPr>
              <w:t>.</w:t>
            </w:r>
            <w:r w:rsidRPr="002948AE">
              <w:rPr>
                <w:b/>
                <w:lang w:val="lv-LV" w:eastAsia="lv-LV"/>
              </w:rPr>
              <w:t>)</w:t>
            </w:r>
          </w:p>
        </w:tc>
        <w:tc>
          <w:tcPr>
            <w:tcW w:w="4253" w:type="dxa"/>
          </w:tcPr>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t xml:space="preserve">Ratiņi paredzēti konferenču krēslu (pozīcija </w:t>
            </w:r>
            <w:proofErr w:type="spellStart"/>
            <w:r w:rsidRPr="002948AE">
              <w:rPr>
                <w:lang w:val="lv-LV" w:eastAsia="lv-LV"/>
              </w:rPr>
              <w:t>Nr</w:t>
            </w:r>
            <w:proofErr w:type="spellEnd"/>
            <w:r w:rsidRPr="002948AE">
              <w:rPr>
                <w:lang w:val="lv-LV" w:eastAsia="lv-LV"/>
              </w:rPr>
              <w:t>. 1-3) pārvietošanai un uzglabāšanai;</w:t>
            </w:r>
          </w:p>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t>Aprīkoti ar izturīgiem grozāmiem riteņiem;</w:t>
            </w:r>
          </w:p>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t>Riteņiem paredzēt riteņu bremzi.</w:t>
            </w:r>
          </w:p>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t>Rāmja krāsa – hromēts matēts;</w:t>
            </w:r>
          </w:p>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t>Ratiņu rāmis izgatavots no locītas metāla (vai analogs) caurules (diametrs 20-30 mm);</w:t>
            </w:r>
          </w:p>
          <w:p w:rsidR="002948AE" w:rsidRPr="002948AE" w:rsidRDefault="002948AE" w:rsidP="002948AE">
            <w:pPr>
              <w:numPr>
                <w:ilvl w:val="0"/>
                <w:numId w:val="33"/>
              </w:numPr>
              <w:tabs>
                <w:tab w:val="left" w:pos="317"/>
              </w:tabs>
              <w:ind w:left="317" w:hanging="284"/>
              <w:contextualSpacing/>
              <w:rPr>
                <w:lang w:val="lv-LV" w:eastAsia="lv-LV"/>
              </w:rPr>
            </w:pPr>
            <w:r w:rsidRPr="002948AE">
              <w:rPr>
                <w:lang w:val="lv-LV" w:eastAsia="lv-LV"/>
              </w:rPr>
              <w:lastRenderedPageBreak/>
              <w:t xml:space="preserve">Uz ratiņiem iespējams savietot vienu virs otra vismaz 40 </w:t>
            </w:r>
            <w:proofErr w:type="spellStart"/>
            <w:r w:rsidRPr="002948AE">
              <w:rPr>
                <w:lang w:val="lv-LV" w:eastAsia="lv-LV"/>
              </w:rPr>
              <w:t>gab</w:t>
            </w:r>
            <w:proofErr w:type="spellEnd"/>
            <w:r w:rsidRPr="002948AE">
              <w:rPr>
                <w:lang w:val="lv-LV" w:eastAsia="lv-LV"/>
              </w:rPr>
              <w:t>. konferenču krēslus.</w:t>
            </w:r>
          </w:p>
        </w:tc>
      </w:tr>
      <w:tr w:rsidR="002948AE" w:rsidRPr="002948AE" w:rsidTr="00460183">
        <w:tc>
          <w:tcPr>
            <w:tcW w:w="943" w:type="dxa"/>
            <w:shd w:val="clear" w:color="auto" w:fill="auto"/>
          </w:tcPr>
          <w:p w:rsidR="002948AE" w:rsidRPr="002948AE" w:rsidRDefault="002948AE" w:rsidP="002948AE">
            <w:pPr>
              <w:jc w:val="center"/>
              <w:rPr>
                <w:lang w:val="lv-LV" w:eastAsia="lv-LV"/>
              </w:rPr>
            </w:pPr>
            <w:r w:rsidRPr="002948AE">
              <w:rPr>
                <w:lang w:val="lv-LV" w:eastAsia="lv-LV"/>
              </w:rPr>
              <w:lastRenderedPageBreak/>
              <w:t>5.</w:t>
            </w:r>
          </w:p>
        </w:tc>
        <w:tc>
          <w:tcPr>
            <w:tcW w:w="4268" w:type="dxa"/>
            <w:shd w:val="clear" w:color="auto" w:fill="auto"/>
          </w:tcPr>
          <w:p w:rsidR="002E1809" w:rsidRDefault="002948AE" w:rsidP="002948AE">
            <w:pPr>
              <w:rPr>
                <w:b/>
                <w:lang w:val="lv-LV" w:eastAsia="lv-LV"/>
              </w:rPr>
            </w:pPr>
            <w:r w:rsidRPr="002948AE">
              <w:rPr>
                <w:b/>
                <w:lang w:val="lv-LV" w:eastAsia="lv-LV"/>
              </w:rPr>
              <w:t xml:space="preserve">Konferenču galds uz riteņiem </w:t>
            </w:r>
          </w:p>
          <w:p w:rsidR="002948AE" w:rsidRPr="002948AE" w:rsidRDefault="002948AE" w:rsidP="00510F4B">
            <w:pPr>
              <w:rPr>
                <w:b/>
                <w:lang w:val="lv-LV" w:eastAsia="lv-LV"/>
              </w:rPr>
            </w:pPr>
            <w:r w:rsidRPr="002948AE">
              <w:rPr>
                <w:b/>
                <w:lang w:val="lv-LV" w:eastAsia="lv-LV"/>
              </w:rPr>
              <w:t xml:space="preserve">(8 </w:t>
            </w:r>
            <w:proofErr w:type="spellStart"/>
            <w:r w:rsidRPr="002948AE">
              <w:rPr>
                <w:b/>
                <w:lang w:val="lv-LV" w:eastAsia="lv-LV"/>
              </w:rPr>
              <w:t>gab</w:t>
            </w:r>
            <w:proofErr w:type="spellEnd"/>
            <w:r w:rsidR="00510F4B">
              <w:rPr>
                <w:b/>
                <w:lang w:val="lv-LV" w:eastAsia="lv-LV"/>
              </w:rPr>
              <w:t>.</w:t>
            </w:r>
            <w:r w:rsidRPr="002948AE">
              <w:rPr>
                <w:b/>
                <w:lang w:val="lv-LV" w:eastAsia="lv-LV"/>
              </w:rPr>
              <w:t>)</w:t>
            </w:r>
          </w:p>
        </w:tc>
        <w:tc>
          <w:tcPr>
            <w:tcW w:w="4253" w:type="dxa"/>
          </w:tcPr>
          <w:p w:rsidR="002948AE" w:rsidRPr="002948AE" w:rsidRDefault="002948AE" w:rsidP="002948AE">
            <w:pPr>
              <w:numPr>
                <w:ilvl w:val="0"/>
                <w:numId w:val="34"/>
              </w:numPr>
              <w:tabs>
                <w:tab w:val="left" w:pos="317"/>
              </w:tabs>
              <w:contextualSpacing/>
              <w:rPr>
                <w:lang w:val="lv-LV" w:eastAsia="lv-LV"/>
              </w:rPr>
            </w:pPr>
            <w:r w:rsidRPr="002948AE">
              <w:rPr>
                <w:lang w:val="lv-LV" w:eastAsia="lv-LV"/>
              </w:rPr>
              <w:t xml:space="preserve">Galda virsma – ne mazāk kā 25 mm bieza lamināta </w:t>
            </w:r>
            <w:proofErr w:type="spellStart"/>
            <w:r w:rsidRPr="002948AE">
              <w:rPr>
                <w:lang w:val="lv-LV" w:eastAsia="lv-LV"/>
              </w:rPr>
              <w:t>kokskaidu</w:t>
            </w:r>
            <w:proofErr w:type="spellEnd"/>
            <w:r w:rsidRPr="002948AE">
              <w:rPr>
                <w:lang w:val="lv-LV" w:eastAsia="lv-LV"/>
              </w:rPr>
              <w:t xml:space="preserve"> plātne vai analogs;</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Galda malas aplīmētas ar ne mazāk kā 2 mm biezu ABS malu;</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Galda rāmis izgatavots no apaļas metāla (vai analogs) (</w:t>
            </w:r>
            <w:proofErr w:type="spellStart"/>
            <w:r w:rsidRPr="002948AE">
              <w:rPr>
                <w:lang w:val="lv-LV" w:eastAsia="lv-LV"/>
              </w:rPr>
              <w:t>pilnstieņa</w:t>
            </w:r>
            <w:proofErr w:type="spellEnd"/>
            <w:r w:rsidRPr="002948AE">
              <w:rPr>
                <w:lang w:val="lv-LV" w:eastAsia="lv-LV"/>
              </w:rPr>
              <w:t xml:space="preserve"> vai </w:t>
            </w:r>
            <w:proofErr w:type="spellStart"/>
            <w:r w:rsidRPr="002948AE">
              <w:rPr>
                <w:lang w:val="lv-LV" w:eastAsia="lv-LV"/>
              </w:rPr>
              <w:t>bizsienu</w:t>
            </w:r>
            <w:proofErr w:type="spellEnd"/>
            <w:r w:rsidRPr="002948AE">
              <w:rPr>
                <w:lang w:val="lv-LV" w:eastAsia="lv-LV"/>
              </w:rPr>
              <w:t xml:space="preserve"> caurule) caurules (diametrs 25-35 mm). Rāmis sastāv no diviem U veida formā sametinātiem balstiem galda galos, kas savstarpēji savienoti ar divām metāla caurulēm;</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Galda rāmis aprīkots ar virsmu saudzējošām plastmasas (vai analogs) uzlikām;</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 xml:space="preserve">Lamināta (vai analogs) dekors  – alumīnijs (vai analogs) Toni saskaņot ar </w:t>
            </w:r>
            <w:r w:rsidR="004B443C">
              <w:rPr>
                <w:lang w:val="lv-LV" w:eastAsia="lv-LV"/>
              </w:rPr>
              <w:t>P</w:t>
            </w:r>
            <w:r w:rsidRPr="002948AE">
              <w:rPr>
                <w:lang w:val="lv-LV" w:eastAsia="lv-LV"/>
              </w:rPr>
              <w:t>asūtītāju;</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Rāmja krāsa – hromēts matēts;</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Riteņi aprīkoti ar blokatoriem;</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 xml:space="preserve">Grīdu saudzējoši riteņi, </w:t>
            </w:r>
            <w:proofErr w:type="spellStart"/>
            <w:r w:rsidRPr="002948AE">
              <w:rPr>
                <w:lang w:val="lv-LV" w:eastAsia="lv-LV"/>
              </w:rPr>
              <w:t>Hafele</w:t>
            </w:r>
            <w:proofErr w:type="spellEnd"/>
            <w:r w:rsidRPr="002948AE">
              <w:rPr>
                <w:lang w:val="lv-LV" w:eastAsia="lv-LV"/>
              </w:rPr>
              <w:t xml:space="preserve"> vai analogs.</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Slodze paredzēta ne mazāk kā 110 kg.</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Galda gabarīta izmēri: garums - 1600 mm; platums – 800 mm; augstums – 750 mm (pielaide +/- 30 mm);</w:t>
            </w:r>
          </w:p>
          <w:p w:rsidR="002948AE" w:rsidRPr="002948AE" w:rsidRDefault="002948AE" w:rsidP="002948AE">
            <w:pPr>
              <w:numPr>
                <w:ilvl w:val="0"/>
                <w:numId w:val="34"/>
              </w:numPr>
              <w:tabs>
                <w:tab w:val="left" w:pos="317"/>
              </w:tabs>
              <w:contextualSpacing/>
              <w:rPr>
                <w:lang w:val="lv-LV" w:eastAsia="lv-LV"/>
              </w:rPr>
            </w:pPr>
            <w:r w:rsidRPr="002948AE">
              <w:rPr>
                <w:lang w:val="lv-LV" w:eastAsia="lv-LV"/>
              </w:rPr>
              <w:t xml:space="preserve">Galdus iespējams savietot vienu virs otra vismaz 4 </w:t>
            </w:r>
            <w:proofErr w:type="spellStart"/>
            <w:r w:rsidRPr="002948AE">
              <w:rPr>
                <w:lang w:val="lv-LV" w:eastAsia="lv-LV"/>
              </w:rPr>
              <w:t>gab</w:t>
            </w:r>
            <w:proofErr w:type="spellEnd"/>
            <w:r w:rsidRPr="002948AE">
              <w:rPr>
                <w:lang w:val="lv-LV" w:eastAsia="lv-LV"/>
              </w:rPr>
              <w:t>.</w:t>
            </w:r>
          </w:p>
        </w:tc>
      </w:tr>
      <w:tr w:rsidR="002948AE" w:rsidRPr="002948AE" w:rsidTr="00460183">
        <w:tc>
          <w:tcPr>
            <w:tcW w:w="943" w:type="dxa"/>
            <w:tcBorders>
              <w:top w:val="single" w:sz="4" w:space="0" w:color="auto"/>
              <w:left w:val="single" w:sz="4" w:space="0" w:color="auto"/>
              <w:bottom w:val="single" w:sz="4" w:space="0" w:color="auto"/>
              <w:right w:val="single" w:sz="4" w:space="0" w:color="auto"/>
            </w:tcBorders>
            <w:shd w:val="clear" w:color="auto" w:fill="auto"/>
          </w:tcPr>
          <w:p w:rsidR="002948AE" w:rsidRPr="002948AE" w:rsidRDefault="002948AE" w:rsidP="002948AE">
            <w:pPr>
              <w:jc w:val="center"/>
              <w:rPr>
                <w:lang w:val="lv-LV" w:eastAsia="lv-LV"/>
              </w:rPr>
            </w:pPr>
            <w:r w:rsidRPr="002948AE">
              <w:rPr>
                <w:lang w:val="lv-LV" w:eastAsia="lv-LV"/>
              </w:rPr>
              <w:t>6.</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2948AE" w:rsidRPr="002948AE" w:rsidRDefault="002948AE" w:rsidP="006B1B44">
            <w:pPr>
              <w:rPr>
                <w:b/>
                <w:lang w:val="lv-LV" w:eastAsia="lv-LV"/>
              </w:rPr>
            </w:pPr>
            <w:r w:rsidRPr="002948AE">
              <w:rPr>
                <w:b/>
                <w:lang w:val="lv-LV" w:eastAsia="lv-LV"/>
              </w:rPr>
              <w:t xml:space="preserve">Tribīne (1 </w:t>
            </w:r>
            <w:proofErr w:type="spellStart"/>
            <w:r w:rsidRPr="002948AE">
              <w:rPr>
                <w:b/>
                <w:lang w:val="lv-LV" w:eastAsia="lv-LV"/>
              </w:rPr>
              <w:t>gab</w:t>
            </w:r>
            <w:proofErr w:type="spellEnd"/>
            <w:r w:rsidR="006B1B44">
              <w:rPr>
                <w:b/>
                <w:lang w:val="lv-LV" w:eastAsia="lv-LV"/>
              </w:rPr>
              <w:t>.</w:t>
            </w:r>
            <w:r w:rsidRPr="002948AE">
              <w:rPr>
                <w:b/>
                <w:lang w:val="lv-LV" w:eastAsia="lv-LV"/>
              </w:rPr>
              <w:t>)</w:t>
            </w:r>
          </w:p>
        </w:tc>
        <w:tc>
          <w:tcPr>
            <w:tcW w:w="4253" w:type="dxa"/>
            <w:tcBorders>
              <w:top w:val="single" w:sz="4" w:space="0" w:color="auto"/>
              <w:left w:val="single" w:sz="4" w:space="0" w:color="auto"/>
              <w:bottom w:val="single" w:sz="4" w:space="0" w:color="auto"/>
              <w:right w:val="single" w:sz="4" w:space="0" w:color="auto"/>
            </w:tcBorders>
          </w:tcPr>
          <w:p w:rsidR="002948AE" w:rsidRPr="002948AE" w:rsidRDefault="002948AE" w:rsidP="002948AE">
            <w:pPr>
              <w:numPr>
                <w:ilvl w:val="0"/>
                <w:numId w:val="33"/>
              </w:numPr>
              <w:tabs>
                <w:tab w:val="left" w:pos="317"/>
              </w:tabs>
              <w:contextualSpacing/>
              <w:rPr>
                <w:lang w:val="lv-LV" w:eastAsia="lv-LV"/>
              </w:rPr>
            </w:pPr>
            <w:r w:rsidRPr="002948AE">
              <w:rPr>
                <w:lang w:val="lv-LV" w:eastAsia="lv-LV"/>
              </w:rPr>
              <w:t>Pēda izgatavota no divām kvadrāta formas ne mazāk kā 6 mm biezām metāla (vai analogs) plāksnēm ar noapaļotiem stūriem;</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Kāja izgatavota no kantainas metāla (vai analogs) caurules (caurules profils ne mazāks kā 70x70 mm);</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 xml:space="preserve">Tribīnes virsma nostiprināta slīpā leņķī ar </w:t>
            </w:r>
            <w:proofErr w:type="spellStart"/>
            <w:r w:rsidRPr="002948AE">
              <w:rPr>
                <w:lang w:val="lv-LV" w:eastAsia="lv-LV"/>
              </w:rPr>
              <w:t>atduri</w:t>
            </w:r>
            <w:proofErr w:type="spellEnd"/>
            <w:r w:rsidRPr="002948AE">
              <w:rPr>
                <w:lang w:val="lv-LV" w:eastAsia="lv-LV"/>
              </w:rPr>
              <w:t xml:space="preserve"> lejas malā, izgatavota no ne mazāk kā 16 mm biezas laminētas </w:t>
            </w:r>
            <w:proofErr w:type="spellStart"/>
            <w:r w:rsidRPr="002948AE">
              <w:rPr>
                <w:lang w:val="lv-LV" w:eastAsia="lv-LV"/>
              </w:rPr>
              <w:t>kokskaidu</w:t>
            </w:r>
            <w:proofErr w:type="spellEnd"/>
            <w:r w:rsidRPr="002948AE">
              <w:rPr>
                <w:lang w:val="lv-LV" w:eastAsia="lv-LV"/>
              </w:rPr>
              <w:t xml:space="preserve"> vai analogs plātnes;</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Virsmas malas aplīmētas ar ne mazāk kā 2 mm biezu ABS vai analogs malu;</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Lamināta (vai analogs) dekors  – alumīnijs, toni saskaņot ar pasūtītāju;</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Pēdas un kājas krāsa – sudrabpelēks;</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 xml:space="preserve">Tribīnes gabarīta izmēri: platums – 500 mm; dziļums – 430 mm;  augstums - 1200 mm (pielaide +/- 30 </w:t>
            </w:r>
            <w:r w:rsidRPr="002948AE">
              <w:rPr>
                <w:lang w:val="lv-LV" w:eastAsia="lv-LV"/>
              </w:rPr>
              <w:lastRenderedPageBreak/>
              <w:t>mm).</w:t>
            </w:r>
          </w:p>
        </w:tc>
      </w:tr>
      <w:tr w:rsidR="002948AE" w:rsidRPr="002948AE" w:rsidTr="00460183">
        <w:tc>
          <w:tcPr>
            <w:tcW w:w="943" w:type="dxa"/>
            <w:tcBorders>
              <w:top w:val="single" w:sz="4" w:space="0" w:color="auto"/>
              <w:left w:val="single" w:sz="4" w:space="0" w:color="auto"/>
              <w:bottom w:val="single" w:sz="4" w:space="0" w:color="auto"/>
              <w:right w:val="single" w:sz="4" w:space="0" w:color="auto"/>
            </w:tcBorders>
            <w:shd w:val="clear" w:color="auto" w:fill="auto"/>
          </w:tcPr>
          <w:p w:rsidR="002948AE" w:rsidRPr="002948AE" w:rsidRDefault="002948AE" w:rsidP="002948AE">
            <w:pPr>
              <w:jc w:val="center"/>
              <w:rPr>
                <w:lang w:val="lv-LV" w:eastAsia="lv-LV"/>
              </w:rPr>
            </w:pPr>
            <w:r w:rsidRPr="002948AE">
              <w:rPr>
                <w:lang w:val="lv-LV" w:eastAsia="lv-LV"/>
              </w:rPr>
              <w:lastRenderedPageBreak/>
              <w:t>7.</w:t>
            </w:r>
          </w:p>
        </w:tc>
        <w:tc>
          <w:tcPr>
            <w:tcW w:w="4268" w:type="dxa"/>
            <w:tcBorders>
              <w:top w:val="single" w:sz="4" w:space="0" w:color="auto"/>
              <w:left w:val="single" w:sz="4" w:space="0" w:color="auto"/>
              <w:bottom w:val="single" w:sz="4" w:space="0" w:color="auto"/>
              <w:right w:val="single" w:sz="4" w:space="0" w:color="auto"/>
            </w:tcBorders>
            <w:shd w:val="clear" w:color="auto" w:fill="auto"/>
          </w:tcPr>
          <w:p w:rsidR="002948AE" w:rsidRPr="002948AE" w:rsidRDefault="002948AE" w:rsidP="00B33C58">
            <w:pPr>
              <w:rPr>
                <w:b/>
                <w:lang w:val="lv-LV" w:eastAsia="lv-LV"/>
              </w:rPr>
            </w:pPr>
            <w:r w:rsidRPr="002948AE">
              <w:rPr>
                <w:b/>
                <w:lang w:val="lv-LV" w:eastAsia="lv-LV"/>
              </w:rPr>
              <w:t xml:space="preserve">Divpusējais drēbju statīvs uz riteņiem (4 </w:t>
            </w:r>
            <w:proofErr w:type="spellStart"/>
            <w:r w:rsidRPr="002948AE">
              <w:rPr>
                <w:b/>
                <w:lang w:val="lv-LV" w:eastAsia="lv-LV"/>
              </w:rPr>
              <w:t>gab</w:t>
            </w:r>
            <w:proofErr w:type="spellEnd"/>
            <w:r w:rsidR="00B33C58">
              <w:rPr>
                <w:b/>
                <w:lang w:val="lv-LV" w:eastAsia="lv-LV"/>
              </w:rPr>
              <w:t>.</w:t>
            </w:r>
            <w:r w:rsidRPr="002948AE">
              <w:rPr>
                <w:b/>
                <w:lang w:val="lv-LV" w:eastAsia="lv-LV"/>
              </w:rPr>
              <w:t>)</w:t>
            </w:r>
          </w:p>
        </w:tc>
        <w:tc>
          <w:tcPr>
            <w:tcW w:w="4253" w:type="dxa"/>
            <w:tcBorders>
              <w:top w:val="single" w:sz="4" w:space="0" w:color="auto"/>
              <w:left w:val="single" w:sz="4" w:space="0" w:color="auto"/>
              <w:bottom w:val="single" w:sz="4" w:space="0" w:color="auto"/>
              <w:right w:val="single" w:sz="4" w:space="0" w:color="auto"/>
            </w:tcBorders>
          </w:tcPr>
          <w:p w:rsidR="002948AE" w:rsidRPr="002948AE" w:rsidRDefault="002948AE" w:rsidP="002948AE">
            <w:pPr>
              <w:numPr>
                <w:ilvl w:val="0"/>
                <w:numId w:val="33"/>
              </w:numPr>
              <w:tabs>
                <w:tab w:val="left" w:pos="317"/>
              </w:tabs>
              <w:contextualSpacing/>
              <w:rPr>
                <w:lang w:val="lv-LV" w:eastAsia="lv-LV"/>
              </w:rPr>
            </w:pPr>
            <w:r w:rsidRPr="002948AE">
              <w:rPr>
                <w:lang w:val="lv-LV" w:eastAsia="lv-LV"/>
              </w:rPr>
              <w:t>Rāmis izgatavots no kantainas metāla (vai analogs) caurules (caurules profils ne mazāks kā 25x25 mm);</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Caurules gali aizdarīti ar plastmasas (vai analogs) korķiem;</w:t>
            </w:r>
          </w:p>
          <w:p w:rsidR="002948AE" w:rsidRPr="002948AE" w:rsidRDefault="002948AE" w:rsidP="002948AE">
            <w:pPr>
              <w:keepNext/>
              <w:numPr>
                <w:ilvl w:val="0"/>
                <w:numId w:val="33"/>
              </w:numPr>
              <w:tabs>
                <w:tab w:val="left" w:pos="317"/>
              </w:tabs>
              <w:contextualSpacing/>
              <w:outlineLvl w:val="5"/>
              <w:rPr>
                <w:lang w:val="lv-LV" w:eastAsia="lv-LV"/>
              </w:rPr>
            </w:pPr>
            <w:r w:rsidRPr="002948AE">
              <w:rPr>
                <w:lang w:val="lv-LV" w:eastAsia="lv-LV"/>
              </w:rPr>
              <w:t>Rāmja krāsa – sudrabpelēks;</w:t>
            </w:r>
            <w:r w:rsidRPr="002948AE">
              <w:rPr>
                <w:lang w:val="lv-LV"/>
              </w:rPr>
              <w:t xml:space="preserve"> toni saskaņot ar Pasūtītāju;</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 xml:space="preserve">Drēbju statīvs aprīkots ar 20 </w:t>
            </w:r>
            <w:proofErr w:type="spellStart"/>
            <w:r w:rsidRPr="002948AE">
              <w:rPr>
                <w:lang w:val="lv-LV" w:eastAsia="lv-LV"/>
              </w:rPr>
              <w:t>gab</w:t>
            </w:r>
            <w:proofErr w:type="spellEnd"/>
            <w:r w:rsidRPr="002948AE">
              <w:rPr>
                <w:lang w:val="lv-LV" w:eastAsia="lv-LV"/>
              </w:rPr>
              <w:t xml:space="preserve">. āķiem (10 </w:t>
            </w:r>
            <w:proofErr w:type="spellStart"/>
            <w:r w:rsidRPr="002948AE">
              <w:rPr>
                <w:lang w:val="lv-LV" w:eastAsia="lv-LV"/>
              </w:rPr>
              <w:t>gab</w:t>
            </w:r>
            <w:proofErr w:type="spellEnd"/>
            <w:r w:rsidRPr="002948AE">
              <w:rPr>
                <w:lang w:val="lv-LV" w:eastAsia="lv-LV"/>
              </w:rPr>
              <w:t>. katrā pusē);</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Riteņi aprīkoti ar blokatoriem ,grīdu saudzējoši;</w:t>
            </w:r>
          </w:p>
          <w:p w:rsidR="002948AE" w:rsidRPr="002948AE" w:rsidRDefault="002948AE" w:rsidP="002948AE">
            <w:pPr>
              <w:numPr>
                <w:ilvl w:val="0"/>
                <w:numId w:val="33"/>
              </w:numPr>
              <w:tabs>
                <w:tab w:val="left" w:pos="317"/>
              </w:tabs>
              <w:contextualSpacing/>
              <w:rPr>
                <w:lang w:val="lv-LV" w:eastAsia="lv-LV"/>
              </w:rPr>
            </w:pPr>
            <w:r w:rsidRPr="002948AE">
              <w:rPr>
                <w:lang w:val="lv-LV" w:eastAsia="lv-LV"/>
              </w:rPr>
              <w:t>Drēbju statīva gabarīta izmēri: garums – 1000 mm; platums – 500 mm;  augstums - 1800 mm (pielaide +/- 50 mm);</w:t>
            </w:r>
          </w:p>
        </w:tc>
      </w:tr>
      <w:tr w:rsidR="009154E8" w:rsidRPr="002948AE" w:rsidTr="00974AD8">
        <w:tc>
          <w:tcPr>
            <w:tcW w:w="5211" w:type="dxa"/>
            <w:gridSpan w:val="2"/>
            <w:vAlign w:val="center"/>
          </w:tcPr>
          <w:p w:rsidR="009154E8" w:rsidRPr="002948AE" w:rsidRDefault="009154E8" w:rsidP="00974AD8">
            <w:pPr>
              <w:rPr>
                <w:lang w:val="lv-LV"/>
              </w:rPr>
            </w:pPr>
            <w:r w:rsidRPr="002948AE">
              <w:rPr>
                <w:lang w:val="lv-LV"/>
              </w:rPr>
              <w:t>Garantija</w:t>
            </w:r>
          </w:p>
        </w:tc>
        <w:tc>
          <w:tcPr>
            <w:tcW w:w="4253" w:type="dxa"/>
          </w:tcPr>
          <w:p w:rsidR="009154E8" w:rsidRPr="002948AE" w:rsidRDefault="009154E8" w:rsidP="002948AE">
            <w:pPr>
              <w:rPr>
                <w:lang w:val="lv-LV"/>
              </w:rPr>
            </w:pPr>
            <w:r w:rsidRPr="002948AE">
              <w:rPr>
                <w:lang w:val="lv-LV"/>
              </w:rPr>
              <w:t xml:space="preserve">2 </w:t>
            </w:r>
            <w:r>
              <w:rPr>
                <w:lang w:val="lv-LV"/>
              </w:rPr>
              <w:t xml:space="preserve">(divi) </w:t>
            </w:r>
            <w:r w:rsidRPr="002948AE">
              <w:rPr>
                <w:lang w:val="lv-LV"/>
              </w:rPr>
              <w:t>gadi</w:t>
            </w:r>
          </w:p>
        </w:tc>
      </w:tr>
      <w:tr w:rsidR="009154E8" w:rsidRPr="002948AE" w:rsidTr="00974AD8">
        <w:tc>
          <w:tcPr>
            <w:tcW w:w="5211" w:type="dxa"/>
            <w:gridSpan w:val="2"/>
            <w:vAlign w:val="center"/>
          </w:tcPr>
          <w:p w:rsidR="009154E8" w:rsidRPr="002948AE" w:rsidRDefault="009154E8" w:rsidP="00974AD8">
            <w:pPr>
              <w:rPr>
                <w:lang w:val="lv-LV"/>
              </w:rPr>
            </w:pPr>
            <w:r w:rsidRPr="002948AE">
              <w:rPr>
                <w:lang w:val="lv-LV"/>
              </w:rPr>
              <w:t>Līguma izpildes termiņš</w:t>
            </w:r>
          </w:p>
        </w:tc>
        <w:tc>
          <w:tcPr>
            <w:tcW w:w="4253" w:type="dxa"/>
            <w:shd w:val="clear" w:color="auto" w:fill="auto"/>
          </w:tcPr>
          <w:p w:rsidR="009154E8" w:rsidRPr="002948AE" w:rsidRDefault="009154E8" w:rsidP="002948AE">
            <w:pPr>
              <w:rPr>
                <w:lang w:val="lv-LV"/>
              </w:rPr>
            </w:pPr>
            <w:r w:rsidRPr="002948AE">
              <w:rPr>
                <w:lang w:val="lv-LV"/>
              </w:rPr>
              <w:t xml:space="preserve">50 </w:t>
            </w:r>
            <w:r>
              <w:rPr>
                <w:lang w:val="lv-LV"/>
              </w:rPr>
              <w:t xml:space="preserve">(piecdesmit) </w:t>
            </w:r>
            <w:r w:rsidRPr="00AD4790">
              <w:rPr>
                <w:lang w:val="lv-LV"/>
              </w:rPr>
              <w:t>kalendāra dienu laikā no līguma spēkā stāšanās dienas</w:t>
            </w:r>
          </w:p>
        </w:tc>
      </w:tr>
    </w:tbl>
    <w:p w:rsidR="002948AE" w:rsidRDefault="002948AE" w:rsidP="000F487B">
      <w:pPr>
        <w:rPr>
          <w:b/>
          <w:bCs/>
          <w:lang w:val="lv-LV" w:eastAsia="lv-LV"/>
        </w:rPr>
      </w:pPr>
    </w:p>
    <w:p w:rsidR="000D129C" w:rsidRPr="000D129C" w:rsidRDefault="000D129C" w:rsidP="000D129C">
      <w:pPr>
        <w:ind w:left="720" w:hanging="720"/>
        <w:contextualSpacing/>
        <w:rPr>
          <w:lang w:val="lv-LV" w:eastAsia="lv-LV"/>
        </w:rPr>
      </w:pPr>
      <w:r w:rsidRPr="000D129C">
        <w:rPr>
          <w:lang w:val="lv-LV" w:eastAsia="lv-LV"/>
        </w:rPr>
        <w:t>* Iepirkuma priekšmets, tajā skaitā tā papildus priekšmeti</w:t>
      </w:r>
    </w:p>
    <w:p w:rsidR="000D129C" w:rsidRPr="000D129C" w:rsidRDefault="000D129C" w:rsidP="000D129C">
      <w:pPr>
        <w:jc w:val="both"/>
        <w:rPr>
          <w:lang w:val="lv-LV" w:eastAsia="lv-LV"/>
        </w:rPr>
      </w:pPr>
      <w:r w:rsidRPr="000D129C">
        <w:rPr>
          <w:lang w:val="lv-LV" w:eastAsia="lv-LV"/>
        </w:rPr>
        <w:t xml:space="preserve">** Pasūtītājs norāda Iepirkuma priekšmeta detalizētus tehniskos parametrus un prasības, funkcionalitāti, izmantojamās metodes, apjomu </w:t>
      </w:r>
      <w:proofErr w:type="spellStart"/>
      <w:r w:rsidRPr="000D129C">
        <w:rPr>
          <w:lang w:val="lv-LV" w:eastAsia="lv-LV"/>
        </w:rPr>
        <w:t>u.c</w:t>
      </w:r>
      <w:proofErr w:type="spellEnd"/>
      <w:r w:rsidRPr="000D129C">
        <w:rPr>
          <w:lang w:val="lv-LV" w:eastAsia="lv-LV"/>
        </w:rPr>
        <w:t xml:space="preserve">. </w:t>
      </w:r>
    </w:p>
    <w:p w:rsidR="000D129C" w:rsidRDefault="000D129C">
      <w:pPr>
        <w:rPr>
          <w:b/>
          <w:bCs/>
          <w:lang w:val="lv-LV" w:eastAsia="lv-LV"/>
        </w:rPr>
      </w:pPr>
      <w:r>
        <w:rPr>
          <w:b/>
          <w:bCs/>
          <w:lang w:val="lv-LV" w:eastAsia="lv-LV"/>
        </w:rPr>
        <w:br w:type="page"/>
      </w:r>
    </w:p>
    <w:p w:rsidR="00742560" w:rsidRPr="001505E5" w:rsidRDefault="00FA5170" w:rsidP="00742560">
      <w:pPr>
        <w:spacing w:line="259" w:lineRule="auto"/>
        <w:jc w:val="center"/>
        <w:rPr>
          <w:rFonts w:eastAsia="Calibri"/>
          <w:b/>
          <w:lang w:val="lv-LV"/>
        </w:rPr>
      </w:pPr>
      <w:r w:rsidRPr="001505E5">
        <w:rPr>
          <w:rFonts w:eastAsia="Calibri"/>
          <w:b/>
          <w:lang w:val="lv-LV"/>
        </w:rPr>
        <w:lastRenderedPageBreak/>
        <w:t xml:space="preserve">2. daļa - </w:t>
      </w:r>
      <w:r w:rsidR="00C91A18" w:rsidRPr="001505E5">
        <w:rPr>
          <w:rFonts w:eastAsia="Calibri"/>
          <w:b/>
          <w:lang w:val="lv-LV"/>
        </w:rPr>
        <w:t xml:space="preserve">Atpūtas telpas mēbeles </w:t>
      </w:r>
    </w:p>
    <w:p w:rsidR="00742560" w:rsidRPr="00742560" w:rsidRDefault="00742560" w:rsidP="00742560">
      <w:pPr>
        <w:spacing w:line="259" w:lineRule="auto"/>
        <w:ind w:left="-709"/>
        <w:rPr>
          <w:rFonts w:eastAsia="Calibri"/>
          <w:b/>
          <w:bCs/>
          <w:i/>
          <w:sz w:val="22"/>
          <w:szCs w:val="22"/>
          <w:lang w:val="lv-LV"/>
        </w:rPr>
      </w:pPr>
    </w:p>
    <w:p w:rsidR="006229C6" w:rsidRDefault="00742560" w:rsidP="006229C6">
      <w:pPr>
        <w:rPr>
          <w:b/>
          <w:bCs/>
          <w:lang w:val="lv-LV" w:eastAsia="lv-LV"/>
        </w:rPr>
      </w:pPr>
      <w:r w:rsidRPr="00D00CAB">
        <w:rPr>
          <w:b/>
          <w:bCs/>
          <w:lang w:val="lv-LV" w:eastAsia="lv-LV"/>
        </w:rPr>
        <w:t xml:space="preserve">CPV kods: </w:t>
      </w:r>
      <w:r w:rsidR="00D00CAB" w:rsidRPr="006173F1">
        <w:rPr>
          <w:b/>
          <w:bCs/>
          <w:lang w:val="lv-LV" w:eastAsia="lv-LV"/>
        </w:rPr>
        <w:t>39</w:t>
      </w:r>
      <w:r w:rsidR="006173F1" w:rsidRPr="006173F1">
        <w:rPr>
          <w:b/>
          <w:bCs/>
          <w:lang w:val="lv-LV" w:eastAsia="lv-LV"/>
        </w:rPr>
        <w:t>00</w:t>
      </w:r>
      <w:r w:rsidR="00D00CAB" w:rsidRPr="006173F1">
        <w:rPr>
          <w:b/>
          <w:bCs/>
          <w:lang w:val="lv-LV" w:eastAsia="lv-LV"/>
        </w:rPr>
        <w:t>0000-2</w:t>
      </w:r>
    </w:p>
    <w:p w:rsidR="00D00CAB" w:rsidRDefault="00D00CAB" w:rsidP="006229C6">
      <w:pPr>
        <w:rPr>
          <w:b/>
          <w:bCs/>
          <w:lang w:val="lv-LV" w:eastAsia="lv-LV"/>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3513"/>
        <w:gridCol w:w="5807"/>
      </w:tblGrid>
      <w:tr w:rsidR="009E3916" w:rsidRPr="009E3916" w:rsidTr="004459EB">
        <w:tc>
          <w:tcPr>
            <w:tcW w:w="943" w:type="dxa"/>
          </w:tcPr>
          <w:p w:rsidR="009E3916" w:rsidRPr="009E3916" w:rsidRDefault="009E3916" w:rsidP="009E3916">
            <w:pPr>
              <w:keepNext/>
              <w:numPr>
                <w:ilvl w:val="5"/>
                <w:numId w:val="0"/>
              </w:numPr>
              <w:tabs>
                <w:tab w:val="num" w:pos="0"/>
              </w:tabs>
              <w:suppressAutoHyphens/>
              <w:jc w:val="center"/>
              <w:outlineLvl w:val="5"/>
              <w:rPr>
                <w:b/>
                <w:bCs/>
                <w:lang w:val="lv-LV"/>
              </w:rPr>
            </w:pPr>
            <w:proofErr w:type="spellStart"/>
            <w:r w:rsidRPr="009E3916">
              <w:rPr>
                <w:b/>
                <w:bCs/>
                <w:lang w:val="lv-LV"/>
              </w:rPr>
              <w:t>N</w:t>
            </w:r>
            <w:r>
              <w:rPr>
                <w:b/>
                <w:bCs/>
                <w:lang w:val="lv-LV"/>
              </w:rPr>
              <w:t>r</w:t>
            </w:r>
            <w:r w:rsidRPr="009E3916">
              <w:rPr>
                <w:b/>
                <w:bCs/>
                <w:lang w:val="lv-LV"/>
              </w:rPr>
              <w:t>.p.k</w:t>
            </w:r>
            <w:proofErr w:type="spellEnd"/>
            <w:r w:rsidRPr="009E3916">
              <w:rPr>
                <w:b/>
                <w:bCs/>
                <w:lang w:val="lv-LV"/>
              </w:rPr>
              <w:t>.</w:t>
            </w:r>
          </w:p>
        </w:tc>
        <w:tc>
          <w:tcPr>
            <w:tcW w:w="3513" w:type="dxa"/>
          </w:tcPr>
          <w:p w:rsidR="009E3916" w:rsidRPr="009E3916" w:rsidRDefault="009E3916" w:rsidP="009E3916">
            <w:pPr>
              <w:keepNext/>
              <w:numPr>
                <w:ilvl w:val="5"/>
                <w:numId w:val="0"/>
              </w:numPr>
              <w:tabs>
                <w:tab w:val="num" w:pos="0"/>
              </w:tabs>
              <w:suppressAutoHyphens/>
              <w:jc w:val="center"/>
              <w:outlineLvl w:val="5"/>
              <w:rPr>
                <w:b/>
                <w:bCs/>
                <w:lang w:val="lv-LV"/>
              </w:rPr>
            </w:pPr>
            <w:r>
              <w:rPr>
                <w:b/>
                <w:bCs/>
                <w:lang w:val="lv-LV"/>
              </w:rPr>
              <w:t>Prece</w:t>
            </w:r>
            <w:r w:rsidRPr="009E3916">
              <w:rPr>
                <w:b/>
                <w:bCs/>
                <w:lang w:val="lv-LV"/>
              </w:rPr>
              <w:t xml:space="preserve"> *</w:t>
            </w:r>
          </w:p>
        </w:tc>
        <w:tc>
          <w:tcPr>
            <w:tcW w:w="5807" w:type="dxa"/>
          </w:tcPr>
          <w:p w:rsidR="009E3916" w:rsidRPr="009E3916" w:rsidRDefault="009E3916" w:rsidP="009E3916">
            <w:pPr>
              <w:keepNext/>
              <w:numPr>
                <w:ilvl w:val="5"/>
                <w:numId w:val="0"/>
              </w:numPr>
              <w:tabs>
                <w:tab w:val="num" w:pos="0"/>
              </w:tabs>
              <w:suppressAutoHyphens/>
              <w:jc w:val="center"/>
              <w:outlineLvl w:val="5"/>
              <w:rPr>
                <w:b/>
                <w:bCs/>
                <w:lang w:val="lv-LV"/>
              </w:rPr>
            </w:pPr>
            <w:r w:rsidRPr="009E3916">
              <w:rPr>
                <w:b/>
                <w:bCs/>
                <w:lang w:val="lv-LV"/>
              </w:rPr>
              <w:t>Pasūtītāja prasības **</w:t>
            </w:r>
          </w:p>
        </w:tc>
      </w:tr>
      <w:tr w:rsidR="009E3916" w:rsidRPr="00891E6A" w:rsidTr="004459EB">
        <w:tc>
          <w:tcPr>
            <w:tcW w:w="943" w:type="dxa"/>
            <w:shd w:val="clear" w:color="auto" w:fill="auto"/>
          </w:tcPr>
          <w:p w:rsidR="009E3916" w:rsidRPr="009E3916" w:rsidRDefault="009E3916" w:rsidP="009E3916">
            <w:pPr>
              <w:jc w:val="center"/>
              <w:rPr>
                <w:lang w:val="lv-LV" w:eastAsia="lv-LV"/>
              </w:rPr>
            </w:pPr>
            <w:r w:rsidRPr="009E3916">
              <w:rPr>
                <w:lang w:val="lv-LV" w:eastAsia="lv-LV"/>
              </w:rPr>
              <w:t>1.</w:t>
            </w:r>
          </w:p>
        </w:tc>
        <w:tc>
          <w:tcPr>
            <w:tcW w:w="3513" w:type="dxa"/>
            <w:shd w:val="clear" w:color="auto" w:fill="auto"/>
          </w:tcPr>
          <w:p w:rsidR="00ED448F" w:rsidRPr="00ED448F" w:rsidRDefault="009E3916" w:rsidP="009E3916">
            <w:pPr>
              <w:rPr>
                <w:b/>
                <w:lang w:val="lv-LV" w:eastAsia="lv-LV"/>
              </w:rPr>
            </w:pPr>
            <w:r w:rsidRPr="009E3916">
              <w:rPr>
                <w:b/>
                <w:lang w:val="lv-LV" w:eastAsia="lv-LV"/>
              </w:rPr>
              <w:t xml:space="preserve">Virtuves mēbeļu komplekts </w:t>
            </w:r>
          </w:p>
          <w:p w:rsidR="009E3916" w:rsidRPr="009E3916" w:rsidRDefault="009E3916" w:rsidP="00ED448F">
            <w:pPr>
              <w:rPr>
                <w:lang w:val="lv-LV" w:eastAsia="lv-LV"/>
              </w:rPr>
            </w:pPr>
            <w:r w:rsidRPr="009E3916">
              <w:rPr>
                <w:b/>
                <w:lang w:val="lv-LV" w:eastAsia="lv-LV"/>
              </w:rPr>
              <w:t xml:space="preserve">(1 </w:t>
            </w:r>
            <w:proofErr w:type="spellStart"/>
            <w:r w:rsidRPr="009E3916">
              <w:rPr>
                <w:b/>
                <w:lang w:val="lv-LV" w:eastAsia="lv-LV"/>
              </w:rPr>
              <w:t>gab</w:t>
            </w:r>
            <w:proofErr w:type="spellEnd"/>
            <w:r w:rsidR="00ED448F" w:rsidRPr="00ED448F">
              <w:rPr>
                <w:b/>
                <w:lang w:val="lv-LV" w:eastAsia="lv-LV"/>
              </w:rPr>
              <w:t>.</w:t>
            </w:r>
            <w:r w:rsidRPr="009E3916">
              <w:rPr>
                <w:b/>
                <w:lang w:val="lv-LV" w:eastAsia="lv-LV"/>
              </w:rPr>
              <w:t>)</w:t>
            </w:r>
          </w:p>
        </w:tc>
        <w:tc>
          <w:tcPr>
            <w:tcW w:w="5807" w:type="dxa"/>
          </w:tcPr>
          <w:p w:rsidR="009E3916" w:rsidRPr="009E3916" w:rsidRDefault="009E3916" w:rsidP="009E3916">
            <w:pPr>
              <w:tabs>
                <w:tab w:val="left" w:pos="317"/>
              </w:tabs>
              <w:contextualSpacing/>
              <w:rPr>
                <w:lang w:val="lv-LV" w:eastAsia="lv-LV"/>
              </w:rPr>
            </w:pPr>
            <w:r w:rsidRPr="009E3916">
              <w:rPr>
                <w:lang w:val="lv-LV" w:eastAsia="lv-LV"/>
              </w:rPr>
              <w:t>Ilus</w:t>
            </w:r>
            <w:r w:rsidR="009137FE">
              <w:rPr>
                <w:lang w:val="lv-LV" w:eastAsia="lv-LV"/>
              </w:rPr>
              <w:t>tratīvs attēls virtuves mēbelēm</w:t>
            </w:r>
          </w:p>
          <w:p w:rsidR="009E3916" w:rsidRPr="009E3916" w:rsidRDefault="009E3916" w:rsidP="009E3916">
            <w:pPr>
              <w:tabs>
                <w:tab w:val="left" w:pos="317"/>
              </w:tabs>
              <w:contextualSpacing/>
              <w:rPr>
                <w:lang w:val="lv-LV" w:eastAsia="lv-LV"/>
              </w:rPr>
            </w:pPr>
          </w:p>
          <w:p w:rsidR="009E3916" w:rsidRPr="009E3916" w:rsidRDefault="009E3916" w:rsidP="009E3916">
            <w:pPr>
              <w:tabs>
                <w:tab w:val="left" w:pos="317"/>
              </w:tabs>
              <w:contextualSpacing/>
              <w:rPr>
                <w:lang w:val="lv-LV" w:eastAsia="lv-LV"/>
              </w:rPr>
            </w:pPr>
            <w:r>
              <w:rPr>
                <w:noProof/>
                <w:lang w:val="en-US"/>
              </w:rPr>
              <w:drawing>
                <wp:inline distT="0" distB="0" distL="0" distR="0">
                  <wp:extent cx="2504440" cy="24085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4440" cy="2408555"/>
                          </a:xfrm>
                          <a:prstGeom prst="rect">
                            <a:avLst/>
                          </a:prstGeom>
                          <a:noFill/>
                          <a:ln>
                            <a:noFill/>
                          </a:ln>
                        </pic:spPr>
                      </pic:pic>
                    </a:graphicData>
                  </a:graphic>
                </wp:inline>
              </w:drawing>
            </w:r>
          </w:p>
          <w:p w:rsidR="009E3916" w:rsidRPr="009E3916" w:rsidRDefault="009E3916" w:rsidP="009E3916">
            <w:pPr>
              <w:tabs>
                <w:tab w:val="left" w:pos="317"/>
              </w:tabs>
              <w:contextualSpacing/>
              <w:rPr>
                <w:lang w:val="lv-LV" w:eastAsia="lv-LV"/>
              </w:rPr>
            </w:pPr>
            <w:r w:rsidRPr="009E3916">
              <w:rPr>
                <w:lang w:val="lv-LV" w:eastAsia="lv-LV"/>
              </w:rPr>
              <w:t>Virtuves mēbeļu komplektā ietilpst:</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Skapis ar 3 plauktiem, ar durvīm – 1 </w:t>
            </w:r>
            <w:proofErr w:type="spellStart"/>
            <w:r w:rsidRPr="009E3916">
              <w:rPr>
                <w:lang w:val="lv-LV" w:eastAsia="lv-LV"/>
              </w:rPr>
              <w:t>gab</w:t>
            </w:r>
            <w:proofErr w:type="spellEnd"/>
            <w:r w:rsidRPr="009E3916">
              <w:rPr>
                <w:lang w:val="lv-LV" w:eastAsia="lv-LV"/>
              </w:rPr>
              <w:t>. (gabarīta izmēri: platums - 600 mm; dziļums – 600 mm; augstums – 2000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Izlietnes skapis ar durvīm  - 1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Atvilktņu bloks ar 3 atvilktnēm  - 2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Skapis ar durvīm (iebūvētajam ledusskapi</w:t>
            </w:r>
            <w:r w:rsidR="009137FE">
              <w:rPr>
                <w:lang w:val="lv-LV" w:eastAsia="lv-LV"/>
              </w:rPr>
              <w:t>m</w:t>
            </w:r>
            <w:r w:rsidRPr="009E3916">
              <w:rPr>
                <w:lang w:val="lv-LV" w:eastAsia="lv-LV"/>
              </w:rPr>
              <w:t xml:space="preserve">) – 1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Sienas plaukts ar trauku žāvētāju, ar durvīm – 2 </w:t>
            </w:r>
            <w:proofErr w:type="spellStart"/>
            <w:r w:rsidRPr="009E3916">
              <w:rPr>
                <w:lang w:val="lv-LV" w:eastAsia="lv-LV"/>
              </w:rPr>
              <w:t>gab</w:t>
            </w:r>
            <w:proofErr w:type="spellEnd"/>
            <w:r w:rsidRPr="009E3916">
              <w:rPr>
                <w:lang w:val="lv-LV" w:eastAsia="lv-LV"/>
              </w:rPr>
              <w:t>. (gabarīta izmēri: platums - 600 mm; dziļums – 300 mm; augstums – 600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Sienas plaukts ar durvīm – 2 </w:t>
            </w:r>
            <w:proofErr w:type="spellStart"/>
            <w:r w:rsidRPr="009E3916">
              <w:rPr>
                <w:lang w:val="lv-LV" w:eastAsia="lv-LV"/>
              </w:rPr>
              <w:t>gab</w:t>
            </w:r>
            <w:proofErr w:type="spellEnd"/>
            <w:r w:rsidRPr="009E3916">
              <w:rPr>
                <w:lang w:val="lv-LV" w:eastAsia="lv-LV"/>
              </w:rPr>
              <w:t>. (gabarīta izmēri: platums - 600 mm; dziļums – 300 mm; augstums – 600 mm (pielaide +/- 30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Sienas panelis – 1 </w:t>
            </w:r>
            <w:proofErr w:type="spellStart"/>
            <w:r w:rsidRPr="009E3916">
              <w:rPr>
                <w:lang w:val="lv-LV" w:eastAsia="lv-LV"/>
              </w:rPr>
              <w:t>gab</w:t>
            </w:r>
            <w:proofErr w:type="spellEnd"/>
            <w:r w:rsidRPr="009E3916">
              <w:rPr>
                <w:lang w:val="lv-LV" w:eastAsia="lv-LV"/>
              </w:rPr>
              <w:t>. (izmēri ne mazāki kā 2400 mm x  600 mm x 10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Virtuves galda virsma – 1 </w:t>
            </w:r>
            <w:proofErr w:type="spellStart"/>
            <w:r w:rsidRPr="009E3916">
              <w:rPr>
                <w:lang w:val="lv-LV" w:eastAsia="lv-LV"/>
              </w:rPr>
              <w:t>gab</w:t>
            </w:r>
            <w:proofErr w:type="spellEnd"/>
            <w:r w:rsidRPr="009E3916">
              <w:rPr>
                <w:lang w:val="lv-LV" w:eastAsia="lv-LV"/>
              </w:rPr>
              <w:t>. (izmēri ne mazāki kā 2400 mm x  600 mm x 28 mm);</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Apaļa nerūsējošā tērauda (vai ekvivalents) izlietne – 1 </w:t>
            </w:r>
            <w:proofErr w:type="spellStart"/>
            <w:r w:rsidRPr="009E3916">
              <w:rPr>
                <w:lang w:val="lv-LV" w:eastAsia="lv-LV"/>
              </w:rPr>
              <w:t>gab</w:t>
            </w:r>
            <w:proofErr w:type="spellEnd"/>
            <w:r w:rsidRPr="009E3916">
              <w:rPr>
                <w:lang w:val="lv-LV" w:eastAsia="lv-LV"/>
              </w:rPr>
              <w:t>.</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Ūdens maisītājs – 1 </w:t>
            </w:r>
            <w:proofErr w:type="spellStart"/>
            <w:r w:rsidRPr="009E3916">
              <w:rPr>
                <w:lang w:val="lv-LV" w:eastAsia="lv-LV"/>
              </w:rPr>
              <w:t>gab</w:t>
            </w:r>
            <w:proofErr w:type="spellEnd"/>
            <w:r w:rsidRPr="009E3916">
              <w:rPr>
                <w:lang w:val="lv-LV" w:eastAsia="lv-LV"/>
              </w:rPr>
              <w:t>.</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Plastmasas karošu ieliktnis – 1 </w:t>
            </w:r>
            <w:proofErr w:type="spellStart"/>
            <w:r w:rsidRPr="009E3916">
              <w:rPr>
                <w:lang w:val="lv-LV" w:eastAsia="lv-LV"/>
              </w:rPr>
              <w:t>gab</w:t>
            </w:r>
            <w:proofErr w:type="spellEnd"/>
            <w:r w:rsidRPr="009E3916">
              <w:rPr>
                <w:lang w:val="lv-LV" w:eastAsia="lv-LV"/>
              </w:rPr>
              <w:t>.</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Izvelkams atkritumu konteiners ar ietilpību ne mazāku kā 20 litri – 1 </w:t>
            </w:r>
            <w:proofErr w:type="spellStart"/>
            <w:r w:rsidRPr="009E3916">
              <w:rPr>
                <w:lang w:val="lv-LV" w:eastAsia="lv-LV"/>
              </w:rPr>
              <w:t>gab</w:t>
            </w:r>
            <w:proofErr w:type="spellEnd"/>
            <w:r w:rsidRPr="009E3916">
              <w:rPr>
                <w:lang w:val="lv-LV" w:eastAsia="lv-LV"/>
              </w:rPr>
              <w:t>.</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Ledusskapis ar saldētavu – 1 </w:t>
            </w:r>
            <w:proofErr w:type="spellStart"/>
            <w:r w:rsidRPr="009E3916">
              <w:rPr>
                <w:lang w:val="lv-LV" w:eastAsia="lv-LV"/>
              </w:rPr>
              <w:t>gab</w:t>
            </w:r>
            <w:proofErr w:type="spellEnd"/>
            <w:r w:rsidRPr="009E3916">
              <w:rPr>
                <w:lang w:val="lv-LV" w:eastAsia="lv-LV"/>
              </w:rPr>
              <w:t>.</w:t>
            </w:r>
          </w:p>
          <w:p w:rsidR="009E3916" w:rsidRPr="009E3916" w:rsidRDefault="009E3916" w:rsidP="009E3916">
            <w:pPr>
              <w:tabs>
                <w:tab w:val="left" w:pos="317"/>
              </w:tabs>
              <w:ind w:left="33"/>
              <w:contextualSpacing/>
              <w:rPr>
                <w:lang w:val="lv-LV" w:eastAsia="lv-LV"/>
              </w:rPr>
            </w:pPr>
            <w:r w:rsidRPr="009E3916">
              <w:rPr>
                <w:lang w:val="lv-LV" w:eastAsia="lv-LV"/>
              </w:rPr>
              <w:t>Materiāli:</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 xml:space="preserve">Skapju korpuss un fasādes – ne mazāk kā 16 mm </w:t>
            </w:r>
            <w:r w:rsidRPr="009E3916">
              <w:rPr>
                <w:lang w:val="lv-LV" w:eastAsia="lv-LV"/>
              </w:rPr>
              <w:lastRenderedPageBreak/>
              <w:t xml:space="preserve">bieza lamināta </w:t>
            </w:r>
            <w:proofErr w:type="spellStart"/>
            <w:r w:rsidRPr="009E3916">
              <w:rPr>
                <w:lang w:val="lv-LV" w:eastAsia="lv-LV"/>
              </w:rPr>
              <w:t>kokskaidu</w:t>
            </w:r>
            <w:proofErr w:type="spellEnd"/>
            <w:r w:rsidRPr="009E3916">
              <w:rPr>
                <w:lang w:val="lv-LV" w:eastAsia="lv-LV"/>
              </w:rPr>
              <w:t xml:space="preserve"> plātne (vai ekvivalents);</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Redzamās malas aplīmētas ar ne mazāk kā 2 mm biezu ABS) malu;</w:t>
            </w:r>
          </w:p>
          <w:p w:rsidR="009E3916" w:rsidRPr="009E3916" w:rsidRDefault="009E3916" w:rsidP="009E3916">
            <w:pPr>
              <w:numPr>
                <w:ilvl w:val="0"/>
                <w:numId w:val="33"/>
              </w:numPr>
              <w:tabs>
                <w:tab w:val="left" w:pos="317"/>
              </w:tabs>
              <w:contextualSpacing/>
              <w:rPr>
                <w:lang w:val="lv-LV" w:eastAsia="lv-LV"/>
              </w:rPr>
            </w:pPr>
            <w:proofErr w:type="spellStart"/>
            <w:r w:rsidRPr="009E3916">
              <w:rPr>
                <w:lang w:val="lv-LV" w:eastAsia="lv-LV"/>
              </w:rPr>
              <w:t>Preskartona</w:t>
            </w:r>
            <w:proofErr w:type="spellEnd"/>
            <w:r w:rsidRPr="009E3916">
              <w:rPr>
                <w:lang w:val="lv-LV" w:eastAsia="lv-LV"/>
              </w:rPr>
              <w:t xml:space="preserve"> (vai ekvivalents) </w:t>
            </w:r>
            <w:proofErr w:type="spellStart"/>
            <w:r w:rsidRPr="009E3916">
              <w:rPr>
                <w:lang w:val="lv-LV" w:eastAsia="lv-LV"/>
              </w:rPr>
              <w:t>mugursiena</w:t>
            </w:r>
            <w:proofErr w:type="spellEnd"/>
            <w:r w:rsidRPr="009E3916">
              <w:rPr>
                <w:lang w:val="lv-LV" w:eastAsia="lv-LV"/>
              </w:rPr>
              <w:t xml:space="preserve">; </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Virtuves galda virsma – </w:t>
            </w:r>
            <w:r w:rsidR="00E90D34">
              <w:rPr>
                <w:lang w:val="lv-LV" w:eastAsia="lv-LV"/>
              </w:rPr>
              <w:t>skaidu plate, (</w:t>
            </w:r>
            <w:proofErr w:type="spellStart"/>
            <w:r w:rsidR="00E90D34">
              <w:rPr>
                <w:lang w:val="lv-LV" w:eastAsia="lv-LV"/>
              </w:rPr>
              <w:t>mitrum</w:t>
            </w:r>
            <w:proofErr w:type="spellEnd"/>
            <w:r w:rsidR="00E90D34">
              <w:rPr>
                <w:lang w:val="lv-LV" w:eastAsia="lv-LV"/>
              </w:rPr>
              <w:t xml:space="preserve"> izturīga)</w:t>
            </w:r>
            <w:r w:rsidRPr="009E3916">
              <w:rPr>
                <w:lang w:val="lv-LV" w:eastAsia="lv-LV"/>
              </w:rPr>
              <w:t xml:space="preserve"> ar plastikāta (vai ekvivalentu </w:t>
            </w:r>
            <w:proofErr w:type="spellStart"/>
            <w:r w:rsidRPr="009E3916">
              <w:rPr>
                <w:lang w:val="lv-LV" w:eastAsia="lv-LV"/>
              </w:rPr>
              <w:t>mitrum</w:t>
            </w:r>
            <w:proofErr w:type="spellEnd"/>
            <w:r w:rsidRPr="009E3916">
              <w:rPr>
                <w:lang w:val="lv-LV" w:eastAsia="lv-LV"/>
              </w:rPr>
              <w:t xml:space="preserve"> izturīgu) pārklājumu;</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Atvilktnes aprīkotas ar pilnā izvilkuma vadotnēm ar bremzi, vadotņu sānu malas izgatavotas no metāla; </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Metāla rokturi;</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Alumīnija imitācijas (vai ekvivalents)  cokols;</w:t>
            </w:r>
          </w:p>
          <w:p w:rsidR="009E3916" w:rsidRPr="009E3916" w:rsidRDefault="009E3916" w:rsidP="009E3916">
            <w:pPr>
              <w:numPr>
                <w:ilvl w:val="0"/>
                <w:numId w:val="33"/>
              </w:numPr>
              <w:tabs>
                <w:tab w:val="left" w:pos="317"/>
              </w:tabs>
              <w:ind w:left="317" w:hanging="284"/>
              <w:contextualSpacing/>
              <w:rPr>
                <w:lang w:val="lv-LV" w:eastAsia="lv-LV"/>
              </w:rPr>
            </w:pPr>
            <w:r w:rsidRPr="009E3916">
              <w:rPr>
                <w:lang w:val="lv-LV" w:eastAsia="lv-LV"/>
              </w:rPr>
              <w:t xml:space="preserve">Eņģes ar bremzi; </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i/>
                <w:lang w:val="lv-LV" w:eastAsia="lv-LV"/>
              </w:rPr>
              <w:t>Lamināta un plastikāta, rokturu krāsa jāsaskaņo ar pasūtītāju (jābūt iespējai izvēlēties no vismaz 20 dekoriem);</w:t>
            </w:r>
          </w:p>
        </w:tc>
      </w:tr>
      <w:tr w:rsidR="009E3916" w:rsidRPr="009E3916" w:rsidTr="004459EB">
        <w:tc>
          <w:tcPr>
            <w:tcW w:w="943" w:type="dxa"/>
            <w:shd w:val="clear" w:color="auto" w:fill="auto"/>
          </w:tcPr>
          <w:p w:rsidR="009E3916" w:rsidRPr="009E3916" w:rsidRDefault="009E3916" w:rsidP="009E3916">
            <w:pPr>
              <w:jc w:val="center"/>
              <w:rPr>
                <w:lang w:val="lv-LV" w:eastAsia="lv-LV"/>
              </w:rPr>
            </w:pPr>
            <w:r w:rsidRPr="009E3916">
              <w:rPr>
                <w:lang w:val="lv-LV" w:eastAsia="lv-LV"/>
              </w:rPr>
              <w:lastRenderedPageBreak/>
              <w:t>2.</w:t>
            </w:r>
          </w:p>
        </w:tc>
        <w:tc>
          <w:tcPr>
            <w:tcW w:w="3513" w:type="dxa"/>
            <w:shd w:val="clear" w:color="auto" w:fill="auto"/>
          </w:tcPr>
          <w:p w:rsidR="009E3916" w:rsidRPr="009E3916" w:rsidRDefault="009E3916" w:rsidP="004459EB">
            <w:pPr>
              <w:rPr>
                <w:b/>
                <w:lang w:val="lv-LV" w:eastAsia="lv-LV"/>
              </w:rPr>
            </w:pPr>
            <w:r w:rsidRPr="009E3916">
              <w:rPr>
                <w:b/>
                <w:lang w:val="lv-LV" w:eastAsia="lv-LV"/>
              </w:rPr>
              <w:t xml:space="preserve">Plauktu sekcija (1 </w:t>
            </w:r>
            <w:proofErr w:type="spellStart"/>
            <w:r w:rsidRPr="009E3916">
              <w:rPr>
                <w:b/>
                <w:lang w:val="lv-LV" w:eastAsia="lv-LV"/>
              </w:rPr>
              <w:t>gab</w:t>
            </w:r>
            <w:proofErr w:type="spellEnd"/>
            <w:r w:rsidR="004459EB" w:rsidRPr="004459EB">
              <w:rPr>
                <w:b/>
                <w:lang w:val="lv-LV" w:eastAsia="lv-LV"/>
              </w:rPr>
              <w:t>.</w:t>
            </w:r>
            <w:r w:rsidRPr="009E3916">
              <w:rPr>
                <w:b/>
                <w:lang w:val="lv-LV" w:eastAsia="lv-LV"/>
              </w:rPr>
              <w:t>)</w:t>
            </w:r>
          </w:p>
        </w:tc>
        <w:tc>
          <w:tcPr>
            <w:tcW w:w="5807" w:type="dxa"/>
          </w:tcPr>
          <w:p w:rsidR="009E3916" w:rsidRPr="009E3916" w:rsidRDefault="009E3916" w:rsidP="009E3916">
            <w:pPr>
              <w:tabs>
                <w:tab w:val="left" w:pos="317"/>
              </w:tabs>
              <w:contextualSpacing/>
              <w:rPr>
                <w:lang w:val="lv-LV" w:eastAsia="lv-LV"/>
              </w:rPr>
            </w:pPr>
            <w:r w:rsidRPr="009E3916">
              <w:rPr>
                <w:lang w:val="lv-LV" w:eastAsia="lv-LV"/>
              </w:rPr>
              <w:t>Ilustratīvs attēls plauktu sekcijai</w:t>
            </w:r>
          </w:p>
          <w:p w:rsidR="009E3916" w:rsidRPr="009E3916" w:rsidRDefault="009E3916" w:rsidP="009E3916">
            <w:pPr>
              <w:tabs>
                <w:tab w:val="left" w:pos="317"/>
              </w:tabs>
              <w:contextualSpacing/>
              <w:rPr>
                <w:lang w:val="lv-LV" w:eastAsia="lv-LV"/>
              </w:rPr>
            </w:pPr>
            <w:r>
              <w:rPr>
                <w:noProof/>
                <w:lang w:val="en-US"/>
              </w:rPr>
              <w:drawing>
                <wp:inline distT="0" distB="0" distL="0" distR="0">
                  <wp:extent cx="1917456" cy="2163170"/>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2163445"/>
                          </a:xfrm>
                          <a:prstGeom prst="rect">
                            <a:avLst/>
                          </a:prstGeom>
                          <a:noFill/>
                          <a:ln>
                            <a:noFill/>
                          </a:ln>
                        </pic:spPr>
                      </pic:pic>
                    </a:graphicData>
                  </a:graphic>
                </wp:inline>
              </w:drawing>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Plauktu sekcija ar 24 plauktu šūnām;</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 xml:space="preserve">Apmēram puse no plauktu šūnām nosegta ar </w:t>
            </w:r>
            <w:proofErr w:type="spellStart"/>
            <w:r w:rsidRPr="009E3916">
              <w:rPr>
                <w:lang w:val="lv-LV" w:eastAsia="lv-LV"/>
              </w:rPr>
              <w:t>mugursienu</w:t>
            </w:r>
            <w:proofErr w:type="spellEnd"/>
            <w:r w:rsidRPr="009E3916">
              <w:rPr>
                <w:lang w:val="lv-LV" w:eastAsia="lv-LV"/>
              </w:rPr>
              <w:t xml:space="preserve"> (precīzais nosegto plauktu šūnu skaits un dizains jāsaskaņo ar pasūtītāju);</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 xml:space="preserve">Plaukts sekcijas korpuss – ne mazāk kā 25 mm bieza lamināta </w:t>
            </w:r>
            <w:proofErr w:type="spellStart"/>
            <w:r w:rsidRPr="009E3916">
              <w:rPr>
                <w:lang w:val="lv-LV" w:eastAsia="lv-LV"/>
              </w:rPr>
              <w:t>kokskaidu</w:t>
            </w:r>
            <w:proofErr w:type="spellEnd"/>
            <w:r w:rsidRPr="009E3916">
              <w:rPr>
                <w:lang w:val="lv-LV" w:eastAsia="lv-LV"/>
              </w:rPr>
              <w:t xml:space="preserve">  (vai ekvivalents) plātne;</w:t>
            </w:r>
          </w:p>
          <w:p w:rsidR="009E3916" w:rsidRPr="009E3916" w:rsidRDefault="009E3916" w:rsidP="009E3916">
            <w:pPr>
              <w:numPr>
                <w:ilvl w:val="0"/>
                <w:numId w:val="33"/>
              </w:numPr>
              <w:tabs>
                <w:tab w:val="left" w:pos="317"/>
              </w:tabs>
              <w:contextualSpacing/>
              <w:rPr>
                <w:lang w:val="lv-LV" w:eastAsia="lv-LV"/>
              </w:rPr>
            </w:pPr>
            <w:proofErr w:type="spellStart"/>
            <w:r w:rsidRPr="009E3916">
              <w:rPr>
                <w:lang w:val="lv-LV" w:eastAsia="lv-LV"/>
              </w:rPr>
              <w:t>Mugursiena</w:t>
            </w:r>
            <w:proofErr w:type="spellEnd"/>
            <w:r w:rsidRPr="009E3916">
              <w:rPr>
                <w:lang w:val="lv-LV" w:eastAsia="lv-LV"/>
              </w:rPr>
              <w:t xml:space="preserve"> – ne mazāk kā 16 mm bieza lamināta </w:t>
            </w:r>
            <w:proofErr w:type="spellStart"/>
            <w:r w:rsidRPr="009E3916">
              <w:rPr>
                <w:lang w:val="lv-LV" w:eastAsia="lv-LV"/>
              </w:rPr>
              <w:t>kokskaidu</w:t>
            </w:r>
            <w:proofErr w:type="spellEnd"/>
            <w:r w:rsidRPr="009E3916">
              <w:rPr>
                <w:lang w:val="lv-LV" w:eastAsia="lv-LV"/>
              </w:rPr>
              <w:t xml:space="preserve">  (vai ekvivalents) plātne;</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Redzamās malas aplīmētas ar ne mazāk kā 2 mm biezu ABS malu;</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Plauktu sekcija balstās uz 10 metāla kājām ar augstuma regulāciju vismaz 35 mm (kāju augstums ne mazāks kā 100 mm)</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i/>
                <w:lang w:val="lv-LV" w:eastAsia="lv-LV"/>
              </w:rPr>
              <w:t>Lamināta krāsa jāsaskaņo ar pasūtītāju (jābūt iespējai izvēlēties no vismaz 20 lamināta dekoriem);</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Kāju krāsa – hromēts matēts;</w:t>
            </w:r>
          </w:p>
          <w:p w:rsidR="009E3916" w:rsidRPr="009E3916" w:rsidRDefault="009E3916" w:rsidP="009E3916">
            <w:pPr>
              <w:numPr>
                <w:ilvl w:val="0"/>
                <w:numId w:val="33"/>
              </w:numPr>
              <w:tabs>
                <w:tab w:val="left" w:pos="317"/>
              </w:tabs>
              <w:contextualSpacing/>
              <w:rPr>
                <w:lang w:val="lv-LV" w:eastAsia="lv-LV"/>
              </w:rPr>
            </w:pPr>
            <w:r w:rsidRPr="009E3916">
              <w:rPr>
                <w:lang w:val="lv-LV" w:eastAsia="lv-LV"/>
              </w:rPr>
              <w:t>Plaukta gabarīta izmēri: platums - 2400 mm; dziļums – 380 mm; augstums – 1570 mm (pielaide +/- 30 mm).</w:t>
            </w:r>
          </w:p>
        </w:tc>
      </w:tr>
      <w:tr w:rsidR="009E3916" w:rsidRPr="009E3916" w:rsidTr="004459EB">
        <w:tc>
          <w:tcPr>
            <w:tcW w:w="943" w:type="dxa"/>
            <w:shd w:val="clear" w:color="auto" w:fill="auto"/>
          </w:tcPr>
          <w:p w:rsidR="009E3916" w:rsidRPr="009E3916" w:rsidRDefault="009E3916" w:rsidP="009E3916">
            <w:pPr>
              <w:jc w:val="center"/>
              <w:rPr>
                <w:lang w:val="lv-LV" w:eastAsia="lv-LV"/>
              </w:rPr>
            </w:pPr>
            <w:r w:rsidRPr="009E3916">
              <w:rPr>
                <w:lang w:val="lv-LV" w:eastAsia="lv-LV"/>
              </w:rPr>
              <w:t>3.</w:t>
            </w:r>
          </w:p>
        </w:tc>
        <w:tc>
          <w:tcPr>
            <w:tcW w:w="3513" w:type="dxa"/>
            <w:shd w:val="clear" w:color="auto" w:fill="auto"/>
          </w:tcPr>
          <w:p w:rsidR="009E3916" w:rsidRPr="009E3916" w:rsidRDefault="009E3916" w:rsidP="004459EB">
            <w:pPr>
              <w:rPr>
                <w:b/>
                <w:lang w:val="lv-LV" w:eastAsia="lv-LV"/>
              </w:rPr>
            </w:pPr>
            <w:r w:rsidRPr="009E3916">
              <w:rPr>
                <w:b/>
                <w:lang w:val="lv-LV" w:eastAsia="lv-LV"/>
              </w:rPr>
              <w:t xml:space="preserve">Žurnālu galds (1 </w:t>
            </w:r>
            <w:proofErr w:type="spellStart"/>
            <w:r w:rsidRPr="009E3916">
              <w:rPr>
                <w:b/>
                <w:lang w:val="lv-LV" w:eastAsia="lv-LV"/>
              </w:rPr>
              <w:t>gab</w:t>
            </w:r>
            <w:proofErr w:type="spellEnd"/>
            <w:r w:rsidR="004459EB" w:rsidRPr="004459EB">
              <w:rPr>
                <w:b/>
                <w:lang w:val="lv-LV" w:eastAsia="lv-LV"/>
              </w:rPr>
              <w:t>.</w:t>
            </w:r>
            <w:r w:rsidRPr="009E3916">
              <w:rPr>
                <w:b/>
                <w:lang w:val="lv-LV" w:eastAsia="lv-LV"/>
              </w:rPr>
              <w:t>)</w:t>
            </w:r>
          </w:p>
        </w:tc>
        <w:tc>
          <w:tcPr>
            <w:tcW w:w="5807" w:type="dxa"/>
          </w:tcPr>
          <w:p w:rsidR="009E3916" w:rsidRPr="009E3916" w:rsidRDefault="009E3916" w:rsidP="009E3916">
            <w:pPr>
              <w:numPr>
                <w:ilvl w:val="0"/>
                <w:numId w:val="34"/>
              </w:numPr>
              <w:tabs>
                <w:tab w:val="left" w:pos="317"/>
              </w:tabs>
              <w:contextualSpacing/>
              <w:rPr>
                <w:lang w:val="lv-LV" w:eastAsia="lv-LV"/>
              </w:rPr>
            </w:pPr>
            <w:r w:rsidRPr="009E3916">
              <w:rPr>
                <w:lang w:val="lv-LV" w:eastAsia="lv-LV"/>
              </w:rPr>
              <w:t>Galda virsma – ne mazāk kā 10 mm biezs rūdīts stikls, matēts, malas pulētas;</w:t>
            </w:r>
          </w:p>
          <w:p w:rsidR="009E3916" w:rsidRPr="009E3916" w:rsidRDefault="009E3916" w:rsidP="009E3916">
            <w:pPr>
              <w:numPr>
                <w:ilvl w:val="0"/>
                <w:numId w:val="34"/>
              </w:numPr>
              <w:tabs>
                <w:tab w:val="left" w:pos="317"/>
              </w:tabs>
              <w:contextualSpacing/>
              <w:rPr>
                <w:lang w:val="lv-LV" w:eastAsia="lv-LV"/>
              </w:rPr>
            </w:pPr>
            <w:r w:rsidRPr="009E3916">
              <w:rPr>
                <w:lang w:val="lv-LV" w:eastAsia="lv-LV"/>
              </w:rPr>
              <w:t xml:space="preserve">Galda rāmis izgatavots no kantainas metāla caurules (Caurules profils ne mazāks kā 40x40 mm). Rāmis sastāv no diviem U veida formā sametinātiem </w:t>
            </w:r>
            <w:r w:rsidRPr="009E3916">
              <w:rPr>
                <w:lang w:val="lv-LV" w:eastAsia="lv-LV"/>
              </w:rPr>
              <w:lastRenderedPageBreak/>
              <w:t>balstiem galda galos, kas savstarpēji savienoti ar divām metāla caurulēm;</w:t>
            </w:r>
          </w:p>
          <w:p w:rsidR="009E3916" w:rsidRPr="009E3916" w:rsidRDefault="009E3916" w:rsidP="009E3916">
            <w:pPr>
              <w:numPr>
                <w:ilvl w:val="0"/>
                <w:numId w:val="34"/>
              </w:numPr>
              <w:tabs>
                <w:tab w:val="left" w:pos="317"/>
              </w:tabs>
              <w:contextualSpacing/>
              <w:rPr>
                <w:lang w:val="lv-LV" w:eastAsia="lv-LV"/>
              </w:rPr>
            </w:pPr>
            <w:r w:rsidRPr="009E3916">
              <w:rPr>
                <w:lang w:val="lv-LV" w:eastAsia="lv-LV"/>
              </w:rPr>
              <w:t>Rāmja krāsa – hromēts matēts;</w:t>
            </w:r>
          </w:p>
          <w:p w:rsidR="009E3916" w:rsidRPr="009E3916" w:rsidRDefault="009E3916" w:rsidP="009E3916">
            <w:pPr>
              <w:numPr>
                <w:ilvl w:val="0"/>
                <w:numId w:val="34"/>
              </w:numPr>
              <w:tabs>
                <w:tab w:val="left" w:pos="317"/>
              </w:tabs>
              <w:contextualSpacing/>
              <w:rPr>
                <w:lang w:val="lv-LV" w:eastAsia="lv-LV"/>
              </w:rPr>
            </w:pPr>
            <w:r w:rsidRPr="009E3916">
              <w:rPr>
                <w:lang w:val="lv-LV" w:eastAsia="lv-LV"/>
              </w:rPr>
              <w:t>Galda gabarīta izmēri: garums - 1600 mm; platums – 800 mm; augstums – 460 mm (pielaide +/- 30 mm).</w:t>
            </w:r>
          </w:p>
        </w:tc>
      </w:tr>
      <w:tr w:rsidR="009E3916" w:rsidRPr="009E3916" w:rsidTr="004459EB">
        <w:tc>
          <w:tcPr>
            <w:tcW w:w="943" w:type="dxa"/>
            <w:shd w:val="clear" w:color="auto" w:fill="auto"/>
          </w:tcPr>
          <w:p w:rsidR="009E3916" w:rsidRPr="009E3916" w:rsidRDefault="009E3916" w:rsidP="009E3916">
            <w:pPr>
              <w:jc w:val="center"/>
              <w:rPr>
                <w:lang w:val="lv-LV" w:eastAsia="lv-LV"/>
              </w:rPr>
            </w:pPr>
            <w:r w:rsidRPr="009E3916">
              <w:rPr>
                <w:lang w:val="lv-LV" w:eastAsia="lv-LV"/>
              </w:rPr>
              <w:lastRenderedPageBreak/>
              <w:t>4.</w:t>
            </w: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4459EB" w:rsidRPr="004459EB" w:rsidRDefault="009E3916" w:rsidP="009E3916">
            <w:pPr>
              <w:rPr>
                <w:b/>
                <w:lang w:val="lv-LV" w:eastAsia="lv-LV"/>
              </w:rPr>
            </w:pPr>
            <w:r w:rsidRPr="009E3916">
              <w:rPr>
                <w:b/>
                <w:lang w:val="lv-LV" w:eastAsia="lv-LV"/>
              </w:rPr>
              <w:t xml:space="preserve">Stūra atpūtas dīvāna komplekts (sastāv no 12 moduļiem) </w:t>
            </w:r>
          </w:p>
          <w:p w:rsidR="009E3916" w:rsidRPr="009E3916" w:rsidRDefault="009E3916" w:rsidP="004459EB">
            <w:pPr>
              <w:rPr>
                <w:lang w:val="lv-LV" w:eastAsia="lv-LV"/>
              </w:rPr>
            </w:pPr>
            <w:r w:rsidRPr="009E3916">
              <w:rPr>
                <w:b/>
                <w:lang w:val="lv-LV" w:eastAsia="lv-LV"/>
              </w:rPr>
              <w:t xml:space="preserve">(1 </w:t>
            </w:r>
            <w:proofErr w:type="spellStart"/>
            <w:r w:rsidRPr="009E3916">
              <w:rPr>
                <w:b/>
                <w:lang w:val="lv-LV" w:eastAsia="lv-LV"/>
              </w:rPr>
              <w:t>gab</w:t>
            </w:r>
            <w:proofErr w:type="spellEnd"/>
            <w:r w:rsidR="004459EB" w:rsidRPr="004459EB">
              <w:rPr>
                <w:b/>
                <w:lang w:val="lv-LV" w:eastAsia="lv-LV"/>
              </w:rPr>
              <w:t>.</w:t>
            </w:r>
            <w:r w:rsidRPr="009E3916">
              <w:rPr>
                <w:b/>
                <w:lang w:val="lv-LV" w:eastAsia="lv-LV"/>
              </w:rPr>
              <w:t>)</w:t>
            </w:r>
          </w:p>
        </w:tc>
        <w:tc>
          <w:tcPr>
            <w:tcW w:w="5807" w:type="dxa"/>
            <w:tcBorders>
              <w:top w:val="single" w:sz="4" w:space="0" w:color="auto"/>
              <w:left w:val="single" w:sz="4" w:space="0" w:color="auto"/>
              <w:bottom w:val="single" w:sz="4" w:space="0" w:color="auto"/>
              <w:right w:val="single" w:sz="4" w:space="0" w:color="auto"/>
            </w:tcBorders>
          </w:tcPr>
          <w:p w:rsidR="009E3916" w:rsidRPr="009E3916" w:rsidRDefault="009E3916" w:rsidP="009E3916">
            <w:pPr>
              <w:tabs>
                <w:tab w:val="left" w:pos="317"/>
              </w:tabs>
              <w:ind w:left="33"/>
              <w:contextualSpacing/>
              <w:jc w:val="both"/>
              <w:rPr>
                <w:lang w:val="lv-LV" w:eastAsia="lv-LV"/>
              </w:rPr>
            </w:pPr>
            <w:r w:rsidRPr="009E3916">
              <w:rPr>
                <w:lang w:val="lv-LV" w:eastAsia="lv-LV"/>
              </w:rPr>
              <w:t>Ilustratīvs attēls stūra atpūtas dīvāna komplektam kopā ar žurnālu galdu (3.pozīcija).</w:t>
            </w:r>
          </w:p>
          <w:p w:rsidR="009E3916" w:rsidRPr="009E3916" w:rsidRDefault="009E3916" w:rsidP="009E3916">
            <w:pPr>
              <w:tabs>
                <w:tab w:val="left" w:pos="317"/>
              </w:tabs>
              <w:ind w:left="33"/>
              <w:contextualSpacing/>
              <w:jc w:val="both"/>
              <w:rPr>
                <w:lang w:val="lv-LV" w:eastAsia="lv-LV"/>
              </w:rPr>
            </w:pPr>
            <w:r>
              <w:rPr>
                <w:noProof/>
                <w:lang w:val="en-US"/>
              </w:rPr>
              <w:drawing>
                <wp:inline distT="0" distB="0" distL="0" distR="0">
                  <wp:extent cx="3329940" cy="21151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9940" cy="2115185"/>
                          </a:xfrm>
                          <a:prstGeom prst="rect">
                            <a:avLst/>
                          </a:prstGeom>
                          <a:noFill/>
                          <a:ln>
                            <a:noFill/>
                          </a:ln>
                        </pic:spPr>
                      </pic:pic>
                    </a:graphicData>
                  </a:graphic>
                </wp:inline>
              </w:drawing>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Komplekts sastāv no 12 savienotiem krēsla moduļiem, kurus iespējams atdalīt vienu no otra un lietot katru patstāvīgi;</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10 moduļi ir ar atzveltni vienā malā;</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2 moduļi ir ar atzveltni divās malās;</w:t>
            </w:r>
          </w:p>
          <w:p w:rsidR="009E3916" w:rsidRPr="009E3916" w:rsidRDefault="009E3916" w:rsidP="009E3916">
            <w:pPr>
              <w:numPr>
                <w:ilvl w:val="0"/>
                <w:numId w:val="33"/>
              </w:numPr>
              <w:tabs>
                <w:tab w:val="left" w:pos="317"/>
              </w:tabs>
              <w:ind w:left="317" w:hanging="284"/>
              <w:contextualSpacing/>
              <w:jc w:val="both"/>
              <w:rPr>
                <w:lang w:val="lv-LV" w:eastAsia="lv-LV"/>
              </w:rPr>
            </w:pPr>
            <w:proofErr w:type="spellStart"/>
            <w:r w:rsidRPr="009E3916">
              <w:rPr>
                <w:lang w:val="lv-LV" w:eastAsia="lv-LV"/>
              </w:rPr>
              <w:t>Sēdvirsma</w:t>
            </w:r>
            <w:proofErr w:type="spellEnd"/>
            <w:r w:rsidRPr="009E3916">
              <w:rPr>
                <w:lang w:val="lv-LV" w:eastAsia="lv-LV"/>
              </w:rPr>
              <w:t xml:space="preserve">  un muguras atzveltne izgatavota no monolīta </w:t>
            </w:r>
            <w:proofErr w:type="spellStart"/>
            <w:r w:rsidRPr="009E3916">
              <w:rPr>
                <w:lang w:val="lv-LV" w:eastAsia="lv-LV"/>
              </w:rPr>
              <w:t>presformēta</w:t>
            </w:r>
            <w:proofErr w:type="spellEnd"/>
            <w:r w:rsidRPr="009E3916">
              <w:rPr>
                <w:lang w:val="lv-LV" w:eastAsia="lv-LV"/>
              </w:rPr>
              <w:t xml:space="preserve"> saplākšņa un </w:t>
            </w:r>
            <w:proofErr w:type="spellStart"/>
            <w:r w:rsidRPr="009E3916">
              <w:rPr>
                <w:lang w:val="lv-LV" w:eastAsia="lv-LV"/>
              </w:rPr>
              <w:t>putupolistirola</w:t>
            </w:r>
            <w:proofErr w:type="spellEnd"/>
            <w:r w:rsidRPr="009E3916">
              <w:rPr>
                <w:lang w:val="lv-LV" w:eastAsia="lv-LV"/>
              </w:rPr>
              <w:t xml:space="preserve"> (vai ekvivalents);</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Katram modulim četras metāla kājas ar augstuma regulāciju (kāju augstums ne mazāks kā 150 mm);</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Muguras atzveltne tapsēta arī no mugurpuses;</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Kāju krāsa – hromēts matēts;</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 xml:space="preserve">Tapsēts ar audumu (nodilumizturība vismaz 100 000 </w:t>
            </w:r>
            <w:proofErr w:type="spellStart"/>
            <w:r w:rsidRPr="009E3916">
              <w:rPr>
                <w:lang w:val="lv-LV" w:eastAsia="lv-LV"/>
              </w:rPr>
              <w:t>Martindale</w:t>
            </w:r>
            <w:proofErr w:type="spellEnd"/>
            <w:r w:rsidRPr="009E3916">
              <w:rPr>
                <w:lang w:val="lv-LV" w:eastAsia="lv-LV"/>
              </w:rPr>
              <w:t xml:space="preserve"> cikli) vai mākslīgo ādu (nodilumizturība vismaz 250 000 </w:t>
            </w:r>
            <w:proofErr w:type="spellStart"/>
            <w:r w:rsidRPr="009E3916">
              <w:rPr>
                <w:lang w:val="lv-LV" w:eastAsia="lv-LV"/>
              </w:rPr>
              <w:t>Martindale</w:t>
            </w:r>
            <w:proofErr w:type="spellEnd"/>
            <w:r w:rsidRPr="009E3916">
              <w:rPr>
                <w:lang w:val="lv-LV" w:eastAsia="lv-LV"/>
              </w:rPr>
              <w:t xml:space="preserve"> cikli);</w:t>
            </w:r>
          </w:p>
          <w:p w:rsidR="009E3916" w:rsidRPr="009E3916" w:rsidRDefault="009E3916" w:rsidP="009E3916">
            <w:pPr>
              <w:autoSpaceDE w:val="0"/>
              <w:autoSpaceDN w:val="0"/>
              <w:adjustRightInd w:val="0"/>
              <w:jc w:val="both"/>
              <w:rPr>
                <w:color w:val="000000"/>
                <w:sz w:val="23"/>
                <w:szCs w:val="23"/>
                <w:lang w:val="lv-LV" w:eastAsia="lv-LV"/>
              </w:rPr>
            </w:pPr>
            <w:r w:rsidRPr="009E3916">
              <w:rPr>
                <w:color w:val="000000"/>
                <w:sz w:val="23"/>
                <w:szCs w:val="23"/>
                <w:lang w:val="lv-LV" w:eastAsia="lv-LV"/>
              </w:rPr>
              <w:t xml:space="preserve">Slodzes izturība – vismaz 110 kg </w:t>
            </w:r>
          </w:p>
          <w:p w:rsidR="009E3916" w:rsidRPr="009E3916" w:rsidRDefault="009E3916" w:rsidP="009E3916">
            <w:pPr>
              <w:tabs>
                <w:tab w:val="left" w:pos="317"/>
              </w:tabs>
              <w:ind w:left="317"/>
              <w:contextualSpacing/>
              <w:jc w:val="both"/>
              <w:rPr>
                <w:lang w:val="lv-LV" w:eastAsia="lv-LV"/>
              </w:rPr>
            </w:pP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i/>
                <w:lang w:val="lv-LV" w:eastAsia="lv-LV"/>
              </w:rPr>
              <w:t>Krāsa un materiāls jāsaskaņo ar pasūtītāju;</w:t>
            </w:r>
          </w:p>
          <w:p w:rsidR="009E3916" w:rsidRPr="009E3916" w:rsidRDefault="009E3916" w:rsidP="009E3916">
            <w:pPr>
              <w:numPr>
                <w:ilvl w:val="0"/>
                <w:numId w:val="33"/>
              </w:numPr>
              <w:tabs>
                <w:tab w:val="left" w:pos="317"/>
              </w:tabs>
              <w:ind w:left="317" w:hanging="284"/>
              <w:contextualSpacing/>
              <w:jc w:val="both"/>
              <w:rPr>
                <w:lang w:val="lv-LV" w:eastAsia="lv-LV"/>
              </w:rPr>
            </w:pPr>
            <w:r w:rsidRPr="009E3916">
              <w:rPr>
                <w:lang w:val="lv-LV" w:eastAsia="lv-LV"/>
              </w:rPr>
              <w:t>Dīvāna moduļa gabarīta izmēri: garums - 700 mm; platums – 700 mm; augstums – 720 mm (pielaide +/- 30 mm);</w:t>
            </w:r>
          </w:p>
          <w:p w:rsidR="009E3916" w:rsidRPr="009E3916" w:rsidRDefault="009E3916" w:rsidP="009E3916">
            <w:pPr>
              <w:numPr>
                <w:ilvl w:val="0"/>
                <w:numId w:val="33"/>
              </w:numPr>
              <w:tabs>
                <w:tab w:val="left" w:pos="317"/>
              </w:tabs>
              <w:ind w:left="317" w:hanging="284"/>
              <w:contextualSpacing/>
              <w:jc w:val="both"/>
              <w:rPr>
                <w:lang w:val="lv-LV" w:eastAsia="lv-LV"/>
              </w:rPr>
            </w:pPr>
            <w:proofErr w:type="spellStart"/>
            <w:r w:rsidRPr="009E3916">
              <w:rPr>
                <w:lang w:val="lv-LV" w:eastAsia="lv-LV"/>
              </w:rPr>
              <w:t>Sēdvirsmas</w:t>
            </w:r>
            <w:proofErr w:type="spellEnd"/>
            <w:r w:rsidRPr="009E3916">
              <w:rPr>
                <w:lang w:val="lv-LV" w:eastAsia="lv-LV"/>
              </w:rPr>
              <w:t xml:space="preserve"> augstums – 410 mm (pielaide +/- 30 mm).</w:t>
            </w:r>
          </w:p>
        </w:tc>
      </w:tr>
      <w:tr w:rsidR="00CE6B62" w:rsidRPr="009E3916" w:rsidTr="004459EB">
        <w:tc>
          <w:tcPr>
            <w:tcW w:w="4456" w:type="dxa"/>
            <w:gridSpan w:val="2"/>
            <w:vAlign w:val="center"/>
          </w:tcPr>
          <w:p w:rsidR="00CE6B62" w:rsidRPr="009E3916" w:rsidRDefault="00CE6B62" w:rsidP="004459EB">
            <w:pPr>
              <w:rPr>
                <w:lang w:val="lv-LV"/>
              </w:rPr>
            </w:pPr>
            <w:r w:rsidRPr="009E3916">
              <w:rPr>
                <w:lang w:val="lv-LV"/>
              </w:rPr>
              <w:t>Garantija</w:t>
            </w:r>
          </w:p>
        </w:tc>
        <w:tc>
          <w:tcPr>
            <w:tcW w:w="5807" w:type="dxa"/>
          </w:tcPr>
          <w:p w:rsidR="00CE6B62" w:rsidRPr="00D11BCE" w:rsidRDefault="00CE6B62" w:rsidP="00460183">
            <w:r w:rsidRPr="00D11BCE">
              <w:t>2 (</w:t>
            </w:r>
            <w:proofErr w:type="spellStart"/>
            <w:r w:rsidRPr="00D11BCE">
              <w:t>divi</w:t>
            </w:r>
            <w:proofErr w:type="spellEnd"/>
            <w:r w:rsidRPr="00D11BCE">
              <w:t xml:space="preserve">) </w:t>
            </w:r>
            <w:proofErr w:type="spellStart"/>
            <w:r w:rsidRPr="00D11BCE">
              <w:t>gadi</w:t>
            </w:r>
            <w:proofErr w:type="spellEnd"/>
          </w:p>
        </w:tc>
      </w:tr>
      <w:tr w:rsidR="00CE6B62" w:rsidRPr="009E3916" w:rsidTr="004459EB">
        <w:tc>
          <w:tcPr>
            <w:tcW w:w="4456" w:type="dxa"/>
            <w:gridSpan w:val="2"/>
            <w:vAlign w:val="center"/>
          </w:tcPr>
          <w:p w:rsidR="00CE6B62" w:rsidRPr="009E3916" w:rsidRDefault="00CE6B62" w:rsidP="004459EB">
            <w:pPr>
              <w:rPr>
                <w:lang w:val="lv-LV"/>
              </w:rPr>
            </w:pPr>
            <w:r w:rsidRPr="009E3916">
              <w:rPr>
                <w:lang w:val="lv-LV"/>
              </w:rPr>
              <w:t>Līguma izpildes termiņš</w:t>
            </w:r>
          </w:p>
        </w:tc>
        <w:tc>
          <w:tcPr>
            <w:tcW w:w="5807" w:type="dxa"/>
            <w:shd w:val="clear" w:color="auto" w:fill="auto"/>
          </w:tcPr>
          <w:p w:rsidR="00CE6B62" w:rsidRDefault="00CE6B62" w:rsidP="00460183">
            <w:r w:rsidRPr="00D11BCE">
              <w:t>50 (</w:t>
            </w:r>
            <w:proofErr w:type="spellStart"/>
            <w:r w:rsidRPr="00D11BCE">
              <w:t>piecdesmit</w:t>
            </w:r>
            <w:proofErr w:type="spellEnd"/>
            <w:r w:rsidRPr="00D11BCE">
              <w:t xml:space="preserve">) </w:t>
            </w:r>
            <w:proofErr w:type="spellStart"/>
            <w:r w:rsidRPr="00D11BCE">
              <w:t>kalendāra</w:t>
            </w:r>
            <w:proofErr w:type="spellEnd"/>
            <w:r w:rsidRPr="00D11BCE">
              <w:t xml:space="preserve"> </w:t>
            </w:r>
            <w:proofErr w:type="spellStart"/>
            <w:r w:rsidRPr="00D11BCE">
              <w:t>dienu</w:t>
            </w:r>
            <w:proofErr w:type="spellEnd"/>
            <w:r w:rsidRPr="00D11BCE">
              <w:t xml:space="preserve"> </w:t>
            </w:r>
            <w:proofErr w:type="spellStart"/>
            <w:r w:rsidRPr="00D11BCE">
              <w:t>laikā</w:t>
            </w:r>
            <w:proofErr w:type="spellEnd"/>
            <w:r w:rsidRPr="00D11BCE">
              <w:t xml:space="preserve"> no </w:t>
            </w:r>
            <w:proofErr w:type="spellStart"/>
            <w:r w:rsidRPr="00D11BCE">
              <w:t>līguma</w:t>
            </w:r>
            <w:proofErr w:type="spellEnd"/>
            <w:r w:rsidRPr="00D11BCE">
              <w:t xml:space="preserve"> </w:t>
            </w:r>
            <w:proofErr w:type="spellStart"/>
            <w:r w:rsidRPr="00D11BCE">
              <w:t>spēkā</w:t>
            </w:r>
            <w:proofErr w:type="spellEnd"/>
            <w:r w:rsidRPr="00D11BCE">
              <w:t xml:space="preserve"> </w:t>
            </w:r>
            <w:proofErr w:type="spellStart"/>
            <w:r w:rsidRPr="00D11BCE">
              <w:t>stāšanās</w:t>
            </w:r>
            <w:proofErr w:type="spellEnd"/>
            <w:r w:rsidRPr="00D11BCE">
              <w:t xml:space="preserve"> </w:t>
            </w:r>
            <w:proofErr w:type="spellStart"/>
            <w:r w:rsidRPr="00D11BCE">
              <w:t>dienas</w:t>
            </w:r>
            <w:proofErr w:type="spellEnd"/>
          </w:p>
        </w:tc>
      </w:tr>
    </w:tbl>
    <w:p w:rsidR="009E3916" w:rsidRDefault="009E3916" w:rsidP="006229C6">
      <w:pPr>
        <w:rPr>
          <w:b/>
          <w:bCs/>
          <w:lang w:val="lv-LV" w:eastAsia="lv-LV"/>
        </w:rPr>
      </w:pPr>
    </w:p>
    <w:p w:rsidR="009137FE" w:rsidRPr="009137FE" w:rsidRDefault="009137FE" w:rsidP="009137FE">
      <w:pPr>
        <w:ind w:left="720" w:hanging="720"/>
        <w:contextualSpacing/>
        <w:rPr>
          <w:sz w:val="20"/>
          <w:szCs w:val="20"/>
          <w:lang w:val="lv-LV" w:eastAsia="lv-LV"/>
        </w:rPr>
      </w:pPr>
      <w:r w:rsidRPr="009137FE">
        <w:rPr>
          <w:sz w:val="20"/>
          <w:szCs w:val="20"/>
          <w:lang w:val="lv-LV" w:eastAsia="lv-LV"/>
        </w:rPr>
        <w:t>* Iepirkuma priekšmets, tajā skaitā tā papildus priekšmeti</w:t>
      </w:r>
    </w:p>
    <w:p w:rsidR="009137FE" w:rsidRPr="009137FE" w:rsidRDefault="009137FE" w:rsidP="009137FE">
      <w:pPr>
        <w:jc w:val="both"/>
        <w:rPr>
          <w:sz w:val="20"/>
          <w:szCs w:val="20"/>
          <w:lang w:val="lv-LV" w:eastAsia="lv-LV"/>
        </w:rPr>
      </w:pPr>
      <w:r w:rsidRPr="009137FE">
        <w:rPr>
          <w:sz w:val="20"/>
          <w:szCs w:val="20"/>
          <w:lang w:val="lv-LV" w:eastAsia="lv-LV"/>
        </w:rPr>
        <w:t xml:space="preserve">** Pasūtītājs norāda Iepirkuma priekšmeta detalizētus tehniskos parametrus un prasības, funkcionalitāti, izmantojamās metodes, apjomu </w:t>
      </w:r>
      <w:proofErr w:type="spellStart"/>
      <w:r w:rsidRPr="009137FE">
        <w:rPr>
          <w:sz w:val="20"/>
          <w:szCs w:val="20"/>
          <w:lang w:val="lv-LV" w:eastAsia="lv-LV"/>
        </w:rPr>
        <w:t>u.c</w:t>
      </w:r>
      <w:proofErr w:type="spellEnd"/>
      <w:r w:rsidRPr="009137FE">
        <w:rPr>
          <w:sz w:val="20"/>
          <w:szCs w:val="20"/>
          <w:lang w:val="lv-LV" w:eastAsia="lv-LV"/>
        </w:rPr>
        <w:t xml:space="preserve">. </w:t>
      </w:r>
    </w:p>
    <w:p w:rsidR="009E3916" w:rsidRDefault="009E3916" w:rsidP="006229C6">
      <w:pPr>
        <w:rPr>
          <w:b/>
          <w:bCs/>
          <w:lang w:val="lv-LV" w:eastAsia="lv-LV"/>
        </w:rPr>
      </w:pPr>
    </w:p>
    <w:p w:rsidR="009E3916" w:rsidRDefault="009E3916" w:rsidP="006229C6">
      <w:pPr>
        <w:rPr>
          <w:b/>
          <w:bCs/>
          <w:lang w:val="lv-LV" w:eastAsia="lv-LV"/>
        </w:rPr>
      </w:pPr>
    </w:p>
    <w:p w:rsidR="009E3916" w:rsidRDefault="009E3916" w:rsidP="006229C6">
      <w:pPr>
        <w:rPr>
          <w:b/>
          <w:bCs/>
          <w:lang w:val="lv-LV" w:eastAsia="lv-LV"/>
        </w:rPr>
      </w:pPr>
    </w:p>
    <w:p w:rsidR="009E3916" w:rsidRDefault="009E3916" w:rsidP="006229C6">
      <w:pPr>
        <w:rPr>
          <w:b/>
          <w:bCs/>
          <w:lang w:val="lv-LV" w:eastAsia="lv-LV"/>
        </w:rPr>
      </w:pPr>
    </w:p>
    <w:p w:rsidR="009E3916" w:rsidRDefault="009E3916" w:rsidP="006229C6">
      <w:pPr>
        <w:rPr>
          <w:b/>
          <w:bCs/>
          <w:lang w:val="lv-LV" w:eastAsia="lv-LV"/>
        </w:rPr>
      </w:pPr>
    </w:p>
    <w:p w:rsidR="009E3916" w:rsidRDefault="009E3916" w:rsidP="006229C6">
      <w:pPr>
        <w:rPr>
          <w:b/>
          <w:bCs/>
          <w:lang w:val="lv-LV" w:eastAsia="lv-LV"/>
        </w:rPr>
      </w:pPr>
    </w:p>
    <w:p w:rsidR="0095040C" w:rsidRDefault="004E719B" w:rsidP="004E719B">
      <w:pPr>
        <w:keepNext/>
        <w:ind w:left="285"/>
        <w:jc w:val="center"/>
        <w:outlineLvl w:val="5"/>
        <w:rPr>
          <w:b/>
          <w:lang w:val="lv-LV"/>
        </w:rPr>
      </w:pPr>
      <w:r w:rsidRPr="004E719B">
        <w:rPr>
          <w:b/>
          <w:bCs/>
          <w:lang w:val="lv-LV"/>
        </w:rPr>
        <w:t xml:space="preserve">3.daļa - </w:t>
      </w:r>
      <w:r w:rsidR="00426975" w:rsidRPr="00426975">
        <w:rPr>
          <w:b/>
          <w:lang w:val="lv-LV"/>
        </w:rPr>
        <w:t>Skapis serveru tehnikai</w:t>
      </w:r>
    </w:p>
    <w:p w:rsidR="004E719B" w:rsidRPr="004E719B" w:rsidRDefault="004E719B" w:rsidP="004E719B">
      <w:pPr>
        <w:rPr>
          <w:b/>
          <w:bCs/>
          <w:lang w:val="lv-LV"/>
        </w:rPr>
      </w:pPr>
    </w:p>
    <w:p w:rsidR="004E719B" w:rsidRDefault="004E719B" w:rsidP="004E719B">
      <w:pPr>
        <w:rPr>
          <w:b/>
          <w:bCs/>
          <w:lang w:val="lv-LV" w:eastAsia="lv-LV"/>
        </w:rPr>
      </w:pPr>
      <w:r w:rsidRPr="004E719B">
        <w:rPr>
          <w:b/>
          <w:bCs/>
          <w:lang w:val="lv-LV" w:eastAsia="lv-LV"/>
        </w:rPr>
        <w:t xml:space="preserve">CPV kods: </w:t>
      </w:r>
      <w:r w:rsidR="00426975" w:rsidRPr="00426975">
        <w:rPr>
          <w:b/>
          <w:bCs/>
          <w:lang w:val="lv-LV" w:eastAsia="lv-LV"/>
        </w:rPr>
        <w:t>39134000-0</w:t>
      </w:r>
    </w:p>
    <w:p w:rsidR="0011231C" w:rsidRDefault="0011231C" w:rsidP="004E719B">
      <w:pPr>
        <w:rPr>
          <w:b/>
          <w:bCs/>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4268"/>
        <w:gridCol w:w="4253"/>
      </w:tblGrid>
      <w:tr w:rsidR="008E734C" w:rsidRPr="008E734C" w:rsidTr="00460183">
        <w:tc>
          <w:tcPr>
            <w:tcW w:w="943" w:type="dxa"/>
          </w:tcPr>
          <w:p w:rsidR="008E734C" w:rsidRPr="008E734C" w:rsidRDefault="008E734C" w:rsidP="008E734C">
            <w:pPr>
              <w:keepNext/>
              <w:numPr>
                <w:ilvl w:val="5"/>
                <w:numId w:val="0"/>
              </w:numPr>
              <w:tabs>
                <w:tab w:val="num" w:pos="0"/>
              </w:tabs>
              <w:suppressAutoHyphens/>
              <w:jc w:val="center"/>
              <w:outlineLvl w:val="5"/>
              <w:rPr>
                <w:b/>
                <w:bCs/>
                <w:lang w:val="lv-LV"/>
              </w:rPr>
            </w:pPr>
            <w:proofErr w:type="spellStart"/>
            <w:r w:rsidRPr="008E734C">
              <w:rPr>
                <w:b/>
                <w:bCs/>
                <w:lang w:val="lv-LV"/>
              </w:rPr>
              <w:t>N</w:t>
            </w:r>
            <w:r w:rsidR="003A1446">
              <w:rPr>
                <w:b/>
                <w:bCs/>
                <w:lang w:val="lv-LV"/>
              </w:rPr>
              <w:t>r</w:t>
            </w:r>
            <w:r w:rsidRPr="008E734C">
              <w:rPr>
                <w:b/>
                <w:bCs/>
                <w:lang w:val="lv-LV"/>
              </w:rPr>
              <w:t>.p.k</w:t>
            </w:r>
            <w:proofErr w:type="spellEnd"/>
            <w:r w:rsidRPr="008E734C">
              <w:rPr>
                <w:b/>
                <w:bCs/>
                <w:lang w:val="lv-LV"/>
              </w:rPr>
              <w:t>.</w:t>
            </w:r>
          </w:p>
        </w:tc>
        <w:tc>
          <w:tcPr>
            <w:tcW w:w="4268" w:type="dxa"/>
          </w:tcPr>
          <w:p w:rsidR="008E734C" w:rsidRPr="008E734C" w:rsidRDefault="008E734C" w:rsidP="00D41BA7">
            <w:pPr>
              <w:keepNext/>
              <w:numPr>
                <w:ilvl w:val="5"/>
                <w:numId w:val="0"/>
              </w:numPr>
              <w:tabs>
                <w:tab w:val="num" w:pos="0"/>
              </w:tabs>
              <w:suppressAutoHyphens/>
              <w:jc w:val="center"/>
              <w:outlineLvl w:val="5"/>
              <w:rPr>
                <w:b/>
                <w:bCs/>
                <w:lang w:val="lv-LV"/>
              </w:rPr>
            </w:pPr>
            <w:r w:rsidRPr="008E734C">
              <w:rPr>
                <w:b/>
                <w:bCs/>
                <w:lang w:val="lv-LV"/>
              </w:rPr>
              <w:t>Prece *</w:t>
            </w:r>
          </w:p>
        </w:tc>
        <w:tc>
          <w:tcPr>
            <w:tcW w:w="4253" w:type="dxa"/>
          </w:tcPr>
          <w:p w:rsidR="008E734C" w:rsidRPr="008E734C" w:rsidRDefault="008E734C" w:rsidP="008E734C">
            <w:pPr>
              <w:keepNext/>
              <w:numPr>
                <w:ilvl w:val="5"/>
                <w:numId w:val="0"/>
              </w:numPr>
              <w:tabs>
                <w:tab w:val="num" w:pos="0"/>
              </w:tabs>
              <w:suppressAutoHyphens/>
              <w:jc w:val="center"/>
              <w:outlineLvl w:val="5"/>
              <w:rPr>
                <w:b/>
                <w:bCs/>
                <w:lang w:val="lv-LV"/>
              </w:rPr>
            </w:pPr>
            <w:r w:rsidRPr="008E734C">
              <w:rPr>
                <w:b/>
                <w:bCs/>
                <w:lang w:val="lv-LV"/>
              </w:rPr>
              <w:t>Pasūtītāja prasības **</w:t>
            </w:r>
          </w:p>
        </w:tc>
      </w:tr>
      <w:tr w:rsidR="005C42C8" w:rsidRPr="008E734C" w:rsidTr="00460183">
        <w:trPr>
          <w:trHeight w:val="6520"/>
        </w:trPr>
        <w:tc>
          <w:tcPr>
            <w:tcW w:w="943" w:type="dxa"/>
            <w:shd w:val="clear" w:color="auto" w:fill="auto"/>
          </w:tcPr>
          <w:p w:rsidR="005C42C8" w:rsidRPr="008E734C" w:rsidRDefault="005C42C8" w:rsidP="008E734C">
            <w:pPr>
              <w:jc w:val="center"/>
              <w:rPr>
                <w:lang w:val="lv-LV" w:eastAsia="lv-LV"/>
              </w:rPr>
            </w:pPr>
            <w:r w:rsidRPr="008E734C">
              <w:rPr>
                <w:lang w:val="lv-LV" w:eastAsia="lv-LV"/>
              </w:rPr>
              <w:t>1.</w:t>
            </w:r>
          </w:p>
        </w:tc>
        <w:tc>
          <w:tcPr>
            <w:tcW w:w="4268" w:type="dxa"/>
            <w:shd w:val="clear" w:color="auto" w:fill="auto"/>
          </w:tcPr>
          <w:p w:rsidR="005C42C8" w:rsidRPr="008E734C" w:rsidRDefault="005C42C8" w:rsidP="001F6089">
            <w:pPr>
              <w:rPr>
                <w:b/>
                <w:lang w:val="lv-LV" w:eastAsia="lv-LV"/>
              </w:rPr>
            </w:pPr>
            <w:r w:rsidRPr="008E734C">
              <w:rPr>
                <w:b/>
                <w:lang w:val="lv-LV" w:eastAsia="lv-LV"/>
              </w:rPr>
              <w:t xml:space="preserve">Skapis serveru tehnikai (1 </w:t>
            </w:r>
            <w:proofErr w:type="spellStart"/>
            <w:r w:rsidRPr="008E734C">
              <w:rPr>
                <w:b/>
                <w:lang w:val="lv-LV" w:eastAsia="lv-LV"/>
              </w:rPr>
              <w:t>gab</w:t>
            </w:r>
            <w:proofErr w:type="spellEnd"/>
            <w:r w:rsidRPr="005C42C8">
              <w:rPr>
                <w:b/>
                <w:lang w:val="lv-LV" w:eastAsia="lv-LV"/>
              </w:rPr>
              <w:t>.)</w:t>
            </w:r>
          </w:p>
        </w:tc>
        <w:tc>
          <w:tcPr>
            <w:tcW w:w="4253" w:type="dxa"/>
          </w:tcPr>
          <w:p w:rsidR="005C42C8" w:rsidRPr="008E734C" w:rsidRDefault="005C42C8" w:rsidP="008E734C">
            <w:pPr>
              <w:numPr>
                <w:ilvl w:val="0"/>
                <w:numId w:val="35"/>
              </w:numPr>
              <w:ind w:left="34" w:firstLine="284"/>
              <w:rPr>
                <w:rFonts w:ascii="ArialMT" w:hAnsi="ArialMT" w:cs="ArialMT"/>
                <w:lang w:val="lv-LV" w:eastAsia="lv-LV"/>
              </w:rPr>
            </w:pPr>
            <w:r w:rsidRPr="008E734C">
              <w:rPr>
                <w:lang w:val="lv-LV"/>
              </w:rPr>
              <w:t>izmēri</w:t>
            </w:r>
            <w:r w:rsidRPr="008E734C">
              <w:rPr>
                <w:rFonts w:ascii="ArialMT" w:hAnsi="ArialMT" w:cs="ArialMT"/>
                <w:lang w:val="lv-LV" w:eastAsia="lv-LV"/>
              </w:rPr>
              <w:t xml:space="preserve"> – augstums 1140 mm (</w:t>
            </w:r>
            <w:r w:rsidRPr="008E734C">
              <w:rPr>
                <w:lang w:val="lv-LV" w:eastAsia="lv-LV"/>
              </w:rPr>
              <w:t>±2</w:t>
            </w:r>
            <w:r w:rsidRPr="008E734C">
              <w:rPr>
                <w:rFonts w:ascii="ArialMT" w:hAnsi="ArialMT" w:cs="ArialMT"/>
                <w:lang w:val="lv-LV" w:eastAsia="lv-LV"/>
              </w:rPr>
              <w:t xml:space="preserve"> mm), platums 600 mm (</w:t>
            </w:r>
            <w:r w:rsidRPr="008E734C">
              <w:rPr>
                <w:lang w:val="lv-LV" w:eastAsia="lv-LV"/>
              </w:rPr>
              <w:t>±2</w:t>
            </w:r>
            <w:r w:rsidRPr="008E734C">
              <w:rPr>
                <w:rFonts w:ascii="ArialMT" w:hAnsi="ArialMT" w:cs="ArialMT"/>
                <w:lang w:val="lv-LV" w:eastAsia="lv-LV"/>
              </w:rPr>
              <w:t xml:space="preserve"> mm), dziļums 600 mm (</w:t>
            </w:r>
            <w:r w:rsidRPr="008E734C">
              <w:rPr>
                <w:lang w:val="lv-LV" w:eastAsia="lv-LV"/>
              </w:rPr>
              <w:t>±2</w:t>
            </w:r>
            <w:r w:rsidRPr="008E734C">
              <w:rPr>
                <w:rFonts w:ascii="ArialMT" w:hAnsi="ArialMT" w:cs="ArialMT"/>
                <w:lang w:val="lv-LV" w:eastAsia="lv-LV"/>
              </w:rPr>
              <w:t xml:space="preserve"> mm)</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rūdīta stikla (vai ekvivalents) priekšējās durvis ar slēdzeni</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metāla (vai ekvivalents) aizmugurējās durvis ar slēdzeni</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skapis uz riteņiem</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aizsardzības reitings ne sliktāks kā IP20</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skapja materiāls - auksti velmēts tērauds (SPCC) vai ekvivalents, biezums: bāze – vismaz 1.5 mm, stūris – vismaz 1.2 mm, pārējie – vismaz 0.8 mm</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viens plaukts - fiksējams 4 punktos, paredzēts vismaz 60 kg slodzei</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vismaz divi (2) barošanas rozešu bloki - 19" 9 vietas/SCHUKO, ar slēdzi</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skapja noslogojums vismaz 300 kg</w:t>
            </w:r>
          </w:p>
          <w:p w:rsidR="005C42C8" w:rsidRPr="008E734C" w:rsidRDefault="005C42C8" w:rsidP="008E734C">
            <w:pPr>
              <w:numPr>
                <w:ilvl w:val="0"/>
                <w:numId w:val="35"/>
              </w:numPr>
              <w:ind w:left="34" w:firstLine="284"/>
              <w:rPr>
                <w:rFonts w:ascii="ArialMT" w:hAnsi="ArialMT" w:cs="ArialMT"/>
                <w:lang w:val="lv-LV" w:eastAsia="lv-LV"/>
              </w:rPr>
            </w:pPr>
            <w:r w:rsidRPr="008E734C">
              <w:rPr>
                <w:rFonts w:ascii="ArialMT" w:hAnsi="ArialMT" w:cs="ArialMT"/>
                <w:lang w:val="lv-LV" w:eastAsia="lv-LV"/>
              </w:rPr>
              <w:t>krāsa -  pelēka vai saskaņot ar pasūtītāju</w:t>
            </w:r>
          </w:p>
          <w:p w:rsidR="005C42C8" w:rsidRPr="008E734C" w:rsidRDefault="005C42C8" w:rsidP="008E734C">
            <w:pPr>
              <w:rPr>
                <w:lang w:val="lv-LV"/>
              </w:rPr>
            </w:pPr>
          </w:p>
        </w:tc>
      </w:tr>
      <w:tr w:rsidR="00CD305C" w:rsidRPr="008E734C" w:rsidTr="00CD305C">
        <w:tc>
          <w:tcPr>
            <w:tcW w:w="5211" w:type="dxa"/>
            <w:gridSpan w:val="2"/>
            <w:vAlign w:val="center"/>
          </w:tcPr>
          <w:p w:rsidR="00CD305C" w:rsidRPr="008E734C" w:rsidRDefault="00CD305C" w:rsidP="00CD305C">
            <w:pPr>
              <w:rPr>
                <w:lang w:val="lv-LV"/>
              </w:rPr>
            </w:pPr>
            <w:r w:rsidRPr="008E734C">
              <w:rPr>
                <w:lang w:val="lv-LV"/>
              </w:rPr>
              <w:t>Garantija</w:t>
            </w:r>
          </w:p>
        </w:tc>
        <w:tc>
          <w:tcPr>
            <w:tcW w:w="4253" w:type="dxa"/>
          </w:tcPr>
          <w:p w:rsidR="00CD305C" w:rsidRPr="00E668F9" w:rsidRDefault="00CD305C" w:rsidP="00460183">
            <w:r w:rsidRPr="00E668F9">
              <w:t>2 (</w:t>
            </w:r>
            <w:proofErr w:type="spellStart"/>
            <w:r w:rsidRPr="00E668F9">
              <w:t>divi</w:t>
            </w:r>
            <w:proofErr w:type="spellEnd"/>
            <w:r w:rsidRPr="00E668F9">
              <w:t xml:space="preserve">) </w:t>
            </w:r>
            <w:proofErr w:type="spellStart"/>
            <w:r w:rsidRPr="00E668F9">
              <w:t>gadi</w:t>
            </w:r>
            <w:proofErr w:type="spellEnd"/>
          </w:p>
        </w:tc>
      </w:tr>
      <w:tr w:rsidR="00CD305C" w:rsidRPr="00891E6A" w:rsidTr="00CD305C">
        <w:tc>
          <w:tcPr>
            <w:tcW w:w="5211" w:type="dxa"/>
            <w:gridSpan w:val="2"/>
            <w:vAlign w:val="center"/>
          </w:tcPr>
          <w:p w:rsidR="00CD305C" w:rsidRPr="008E734C" w:rsidRDefault="00CD305C" w:rsidP="00CD305C">
            <w:pPr>
              <w:rPr>
                <w:lang w:val="lv-LV"/>
              </w:rPr>
            </w:pPr>
            <w:r w:rsidRPr="008E734C">
              <w:rPr>
                <w:lang w:val="lv-LV"/>
              </w:rPr>
              <w:t>Līguma izpildes termiņš</w:t>
            </w:r>
          </w:p>
        </w:tc>
        <w:tc>
          <w:tcPr>
            <w:tcW w:w="4253" w:type="dxa"/>
            <w:shd w:val="clear" w:color="auto" w:fill="auto"/>
          </w:tcPr>
          <w:p w:rsidR="00CD305C" w:rsidRPr="006C6BFB" w:rsidRDefault="00CD305C" w:rsidP="004F7878">
            <w:pPr>
              <w:rPr>
                <w:lang w:val="lv-LV"/>
              </w:rPr>
            </w:pPr>
            <w:r w:rsidRPr="006C6BFB">
              <w:rPr>
                <w:lang w:val="lv-LV"/>
              </w:rPr>
              <w:t>30 (trīsdesmit) kalendāra dienu laikā no līguma spēkā stāšanās dienas</w:t>
            </w:r>
          </w:p>
        </w:tc>
      </w:tr>
    </w:tbl>
    <w:p w:rsidR="0011231C" w:rsidRPr="004E719B" w:rsidRDefault="0011231C" w:rsidP="004E719B">
      <w:pPr>
        <w:rPr>
          <w:b/>
          <w:bCs/>
          <w:i/>
          <w:sz w:val="22"/>
          <w:szCs w:val="22"/>
          <w:lang w:val="lv-LV"/>
        </w:rPr>
      </w:pPr>
    </w:p>
    <w:p w:rsidR="006C6BFB" w:rsidRPr="006C6BFB" w:rsidRDefault="006C6BFB" w:rsidP="006C6BFB">
      <w:pPr>
        <w:ind w:left="720" w:hanging="720"/>
        <w:contextualSpacing/>
        <w:rPr>
          <w:lang w:val="lv-LV" w:eastAsia="lv-LV"/>
        </w:rPr>
      </w:pPr>
      <w:r w:rsidRPr="006C6BFB">
        <w:rPr>
          <w:lang w:val="lv-LV" w:eastAsia="lv-LV"/>
        </w:rPr>
        <w:t>* Iepirkuma priekšmets, tajā skaitā tā papildus priekšmeti</w:t>
      </w:r>
    </w:p>
    <w:p w:rsidR="006C6BFB" w:rsidRPr="006C6BFB" w:rsidRDefault="006C6BFB" w:rsidP="006C6BFB">
      <w:pPr>
        <w:jc w:val="both"/>
        <w:rPr>
          <w:lang w:val="lv-LV" w:eastAsia="lv-LV"/>
        </w:rPr>
      </w:pPr>
      <w:r w:rsidRPr="006C6BFB">
        <w:rPr>
          <w:lang w:val="lv-LV" w:eastAsia="lv-LV"/>
        </w:rPr>
        <w:t xml:space="preserve">** Pasūtītājs norāda Iepirkuma priekšmeta detalizētus tehniskos parametrus un prasības, funkcionalitāti, izmantojamās metodes, apjomu </w:t>
      </w:r>
      <w:proofErr w:type="spellStart"/>
      <w:r w:rsidRPr="006C6BFB">
        <w:rPr>
          <w:lang w:val="lv-LV" w:eastAsia="lv-LV"/>
        </w:rPr>
        <w:t>u.c</w:t>
      </w:r>
      <w:proofErr w:type="spellEnd"/>
      <w:r w:rsidRPr="006C6BFB">
        <w:rPr>
          <w:lang w:val="lv-LV" w:eastAsia="lv-LV"/>
        </w:rPr>
        <w:t xml:space="preserve">. </w:t>
      </w:r>
    </w:p>
    <w:p w:rsidR="004E719B" w:rsidRPr="004E719B" w:rsidRDefault="004E719B" w:rsidP="004E719B">
      <w:pPr>
        <w:rPr>
          <w:lang w:val="lv-LV"/>
        </w:rPr>
      </w:pPr>
    </w:p>
    <w:p w:rsidR="004E719B" w:rsidRPr="004E719B" w:rsidRDefault="004E719B" w:rsidP="004E719B">
      <w:pPr>
        <w:rPr>
          <w:sz w:val="22"/>
          <w:szCs w:val="22"/>
          <w:lang w:val="lv-LV"/>
        </w:rPr>
      </w:pPr>
    </w:p>
    <w:p w:rsidR="00F20A29" w:rsidRPr="00742560" w:rsidRDefault="00F20A29">
      <w:pPr>
        <w:pStyle w:val="Heading4"/>
        <w:jc w:val="right"/>
        <w:rPr>
          <w:sz w:val="22"/>
          <w:szCs w:val="22"/>
        </w:rPr>
      </w:pPr>
    </w:p>
    <w:p w:rsidR="00F20A29" w:rsidRPr="00742560" w:rsidRDefault="00F20A29">
      <w:pPr>
        <w:pStyle w:val="Heading4"/>
        <w:jc w:val="right"/>
        <w:rPr>
          <w:sz w:val="22"/>
          <w:szCs w:val="22"/>
        </w:rPr>
      </w:pPr>
    </w:p>
    <w:p w:rsidR="00F20A29" w:rsidRPr="00742560" w:rsidRDefault="00F20A29">
      <w:pPr>
        <w:pStyle w:val="Heading4"/>
        <w:jc w:val="right"/>
        <w:rPr>
          <w:sz w:val="22"/>
          <w:szCs w:val="22"/>
        </w:rPr>
      </w:pPr>
    </w:p>
    <w:p w:rsidR="00F20A29" w:rsidRDefault="00F20A29">
      <w:pPr>
        <w:pStyle w:val="Heading4"/>
        <w:jc w:val="right"/>
        <w:rPr>
          <w:sz w:val="22"/>
          <w:szCs w:val="22"/>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40255C" w:rsidRDefault="0040255C" w:rsidP="0040255C">
      <w:pPr>
        <w:rPr>
          <w:lang w:val="lv-LV"/>
        </w:rPr>
      </w:pPr>
    </w:p>
    <w:p w:rsidR="00047330" w:rsidRPr="00047330" w:rsidRDefault="00047330" w:rsidP="0036268A">
      <w:pPr>
        <w:keepNext/>
        <w:ind w:left="285"/>
        <w:jc w:val="center"/>
        <w:outlineLvl w:val="5"/>
        <w:rPr>
          <w:b/>
          <w:bCs/>
          <w:lang w:val="lv-LV"/>
        </w:rPr>
      </w:pPr>
      <w:r w:rsidRPr="0036268A">
        <w:rPr>
          <w:b/>
          <w:bCs/>
          <w:lang w:val="lv-LV"/>
        </w:rPr>
        <w:lastRenderedPageBreak/>
        <w:t xml:space="preserve">4.daļa - </w:t>
      </w:r>
      <w:r w:rsidR="0038008B" w:rsidRPr="0038008B">
        <w:rPr>
          <w:b/>
          <w:bCs/>
          <w:lang w:val="lv-LV"/>
        </w:rPr>
        <w:t>Galds skenerim</w:t>
      </w:r>
    </w:p>
    <w:p w:rsidR="00543F24" w:rsidRDefault="00543F24" w:rsidP="00543F24">
      <w:pPr>
        <w:rPr>
          <w:b/>
          <w:bCs/>
          <w:lang w:val="lv-LV" w:eastAsia="lv-LV"/>
        </w:rPr>
      </w:pPr>
    </w:p>
    <w:p w:rsidR="00543F24" w:rsidRPr="00047330" w:rsidRDefault="00543F24" w:rsidP="00543F24">
      <w:pPr>
        <w:rPr>
          <w:b/>
          <w:bCs/>
          <w:lang w:val="lv-LV" w:eastAsia="lv-LV"/>
        </w:rPr>
      </w:pPr>
      <w:r w:rsidRPr="00047330">
        <w:rPr>
          <w:b/>
          <w:bCs/>
          <w:lang w:val="lv-LV" w:eastAsia="lv-LV"/>
        </w:rPr>
        <w:t xml:space="preserve">CPV kods: </w:t>
      </w:r>
      <w:r w:rsidR="00872B69" w:rsidRPr="00872B69">
        <w:rPr>
          <w:b/>
          <w:bCs/>
          <w:lang w:val="lv-LV" w:eastAsia="lv-LV"/>
        </w:rPr>
        <w:t>39134000-0</w:t>
      </w:r>
    </w:p>
    <w:p w:rsidR="00047330" w:rsidRDefault="00047330" w:rsidP="00047330">
      <w:pPr>
        <w:widowControl w:val="0"/>
        <w:rPr>
          <w:rFonts w:eastAsia="Calibr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4268"/>
        <w:gridCol w:w="4253"/>
      </w:tblGrid>
      <w:tr w:rsidR="00CC6F30" w:rsidRPr="00CC6F30" w:rsidTr="00460183">
        <w:tc>
          <w:tcPr>
            <w:tcW w:w="943" w:type="dxa"/>
          </w:tcPr>
          <w:p w:rsidR="00CC6F30" w:rsidRPr="00CC6F30" w:rsidRDefault="00CC6F30" w:rsidP="00CC6F30">
            <w:pPr>
              <w:keepNext/>
              <w:numPr>
                <w:ilvl w:val="5"/>
                <w:numId w:val="0"/>
              </w:numPr>
              <w:tabs>
                <w:tab w:val="num" w:pos="0"/>
              </w:tabs>
              <w:suppressAutoHyphens/>
              <w:jc w:val="center"/>
              <w:outlineLvl w:val="5"/>
              <w:rPr>
                <w:b/>
                <w:bCs/>
                <w:lang w:val="lv-LV"/>
              </w:rPr>
            </w:pPr>
            <w:proofErr w:type="spellStart"/>
            <w:r w:rsidRPr="00CC6F30">
              <w:rPr>
                <w:b/>
                <w:bCs/>
                <w:lang w:val="lv-LV"/>
              </w:rPr>
              <w:t>N</w:t>
            </w:r>
            <w:r w:rsidR="007A338E">
              <w:rPr>
                <w:b/>
                <w:bCs/>
                <w:lang w:val="lv-LV"/>
              </w:rPr>
              <w:t>r</w:t>
            </w:r>
            <w:r w:rsidRPr="00CC6F30">
              <w:rPr>
                <w:b/>
                <w:bCs/>
                <w:lang w:val="lv-LV"/>
              </w:rPr>
              <w:t>.p.k</w:t>
            </w:r>
            <w:proofErr w:type="spellEnd"/>
            <w:r w:rsidRPr="00CC6F30">
              <w:rPr>
                <w:b/>
                <w:bCs/>
                <w:lang w:val="lv-LV"/>
              </w:rPr>
              <w:t>.</w:t>
            </w:r>
          </w:p>
        </w:tc>
        <w:tc>
          <w:tcPr>
            <w:tcW w:w="4268" w:type="dxa"/>
          </w:tcPr>
          <w:p w:rsidR="00CC6F30" w:rsidRPr="00CC6F30" w:rsidRDefault="007E1821" w:rsidP="00CC6F30">
            <w:pPr>
              <w:keepNext/>
              <w:numPr>
                <w:ilvl w:val="5"/>
                <w:numId w:val="0"/>
              </w:numPr>
              <w:tabs>
                <w:tab w:val="num" w:pos="0"/>
              </w:tabs>
              <w:suppressAutoHyphens/>
              <w:jc w:val="center"/>
              <w:outlineLvl w:val="5"/>
              <w:rPr>
                <w:b/>
                <w:bCs/>
                <w:lang w:val="lv-LV"/>
              </w:rPr>
            </w:pPr>
            <w:r>
              <w:rPr>
                <w:b/>
                <w:bCs/>
                <w:lang w:val="lv-LV"/>
              </w:rPr>
              <w:t>Prece</w:t>
            </w:r>
            <w:r w:rsidR="00CC6F30" w:rsidRPr="00CC6F30">
              <w:rPr>
                <w:b/>
                <w:bCs/>
                <w:lang w:val="lv-LV"/>
              </w:rPr>
              <w:t xml:space="preserve"> *</w:t>
            </w:r>
          </w:p>
        </w:tc>
        <w:tc>
          <w:tcPr>
            <w:tcW w:w="4253" w:type="dxa"/>
          </w:tcPr>
          <w:p w:rsidR="00CC6F30" w:rsidRPr="00CC6F30" w:rsidRDefault="00CC6F30" w:rsidP="00CC6F30">
            <w:pPr>
              <w:keepNext/>
              <w:numPr>
                <w:ilvl w:val="5"/>
                <w:numId w:val="0"/>
              </w:numPr>
              <w:tabs>
                <w:tab w:val="num" w:pos="0"/>
              </w:tabs>
              <w:suppressAutoHyphens/>
              <w:jc w:val="center"/>
              <w:outlineLvl w:val="5"/>
              <w:rPr>
                <w:b/>
                <w:bCs/>
                <w:lang w:val="lv-LV"/>
              </w:rPr>
            </w:pPr>
            <w:r w:rsidRPr="00CC6F30">
              <w:rPr>
                <w:b/>
                <w:bCs/>
                <w:lang w:val="lv-LV"/>
              </w:rPr>
              <w:t>Pasūtītāja prasības **</w:t>
            </w:r>
          </w:p>
        </w:tc>
      </w:tr>
      <w:tr w:rsidR="00FF4470" w:rsidRPr="00CC6F30" w:rsidTr="00460183">
        <w:tc>
          <w:tcPr>
            <w:tcW w:w="943" w:type="dxa"/>
            <w:shd w:val="clear" w:color="auto" w:fill="auto"/>
          </w:tcPr>
          <w:p w:rsidR="00FF4470" w:rsidRPr="00CC6F30" w:rsidRDefault="00FF4470" w:rsidP="00CC6F30">
            <w:pPr>
              <w:jc w:val="center"/>
              <w:rPr>
                <w:lang w:val="lv-LV" w:eastAsia="lv-LV"/>
              </w:rPr>
            </w:pPr>
            <w:r w:rsidRPr="00CC6F30">
              <w:rPr>
                <w:lang w:val="lv-LV" w:eastAsia="lv-LV"/>
              </w:rPr>
              <w:t>1.</w:t>
            </w:r>
          </w:p>
        </w:tc>
        <w:tc>
          <w:tcPr>
            <w:tcW w:w="4268" w:type="dxa"/>
            <w:shd w:val="clear" w:color="auto" w:fill="auto"/>
          </w:tcPr>
          <w:p w:rsidR="00FF4470" w:rsidRPr="00FF4470" w:rsidRDefault="00FF4470" w:rsidP="00460183">
            <w:pPr>
              <w:rPr>
                <w:b/>
              </w:rPr>
            </w:pPr>
            <w:proofErr w:type="spellStart"/>
            <w:r w:rsidRPr="00FF4470">
              <w:rPr>
                <w:b/>
              </w:rPr>
              <w:t>Galds</w:t>
            </w:r>
            <w:proofErr w:type="spellEnd"/>
            <w:r w:rsidRPr="00FF4470">
              <w:rPr>
                <w:b/>
              </w:rPr>
              <w:t xml:space="preserve"> </w:t>
            </w:r>
            <w:proofErr w:type="spellStart"/>
            <w:r w:rsidRPr="00FF4470">
              <w:rPr>
                <w:b/>
              </w:rPr>
              <w:t>skenerim</w:t>
            </w:r>
            <w:proofErr w:type="spellEnd"/>
            <w:r w:rsidRPr="00FF4470">
              <w:rPr>
                <w:b/>
              </w:rPr>
              <w:t xml:space="preserve"> </w:t>
            </w:r>
            <w:proofErr w:type="gramStart"/>
            <w:r w:rsidRPr="00FF4470">
              <w:rPr>
                <w:b/>
              </w:rPr>
              <w:t>(1 gab.)</w:t>
            </w:r>
            <w:proofErr w:type="gramEnd"/>
          </w:p>
        </w:tc>
        <w:tc>
          <w:tcPr>
            <w:tcW w:w="4253" w:type="dxa"/>
          </w:tcPr>
          <w:p w:rsidR="00FF4470" w:rsidRDefault="00FF4470" w:rsidP="00FF4470">
            <w:pPr>
              <w:keepNext/>
              <w:numPr>
                <w:ilvl w:val="0"/>
                <w:numId w:val="36"/>
              </w:numPr>
              <w:ind w:left="34" w:firstLine="284"/>
              <w:outlineLvl w:val="5"/>
            </w:pPr>
            <w:proofErr w:type="spellStart"/>
            <w:r>
              <w:t>Augstums</w:t>
            </w:r>
            <w:proofErr w:type="spellEnd"/>
            <w:r>
              <w:t xml:space="preserve"> – 90 cm (±5 cm)</w:t>
            </w:r>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kājas</w:t>
            </w:r>
            <w:proofErr w:type="spellEnd"/>
            <w:r>
              <w:t xml:space="preserve"> no </w:t>
            </w:r>
            <w:proofErr w:type="spellStart"/>
            <w:r>
              <w:t>tērauda</w:t>
            </w:r>
            <w:proofErr w:type="spellEnd"/>
            <w:r>
              <w:t>(</w:t>
            </w:r>
            <w:proofErr w:type="spellStart"/>
            <w:r>
              <w:t>vai</w:t>
            </w:r>
            <w:proofErr w:type="spellEnd"/>
            <w:r>
              <w:t xml:space="preserve"> </w:t>
            </w:r>
            <w:proofErr w:type="spellStart"/>
            <w:r>
              <w:t>ekvivalents</w:t>
            </w:r>
            <w:proofErr w:type="spellEnd"/>
            <w:r>
              <w:t>)</w:t>
            </w:r>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kājas</w:t>
            </w:r>
            <w:proofErr w:type="spellEnd"/>
            <w:r>
              <w:t xml:space="preserve"> </w:t>
            </w:r>
            <w:proofErr w:type="spellStart"/>
            <w:r>
              <w:t>ar</w:t>
            </w:r>
            <w:proofErr w:type="spellEnd"/>
            <w:r>
              <w:t xml:space="preserve"> </w:t>
            </w:r>
            <w:proofErr w:type="spellStart"/>
            <w:r>
              <w:t>riteņiem</w:t>
            </w:r>
            <w:proofErr w:type="spellEnd"/>
            <w:r>
              <w:t xml:space="preserve">, </w:t>
            </w:r>
            <w:proofErr w:type="spellStart"/>
            <w:r>
              <w:t>kuri</w:t>
            </w:r>
            <w:proofErr w:type="spellEnd"/>
            <w:r>
              <w:t xml:space="preserve"> </w:t>
            </w:r>
            <w:proofErr w:type="spellStart"/>
            <w:r>
              <w:t>aprīkoti</w:t>
            </w:r>
            <w:proofErr w:type="spellEnd"/>
            <w:r>
              <w:t xml:space="preserve"> </w:t>
            </w:r>
            <w:proofErr w:type="spellStart"/>
            <w:r>
              <w:t>ar</w:t>
            </w:r>
            <w:proofErr w:type="spellEnd"/>
            <w:r>
              <w:t xml:space="preserve"> </w:t>
            </w:r>
            <w:proofErr w:type="spellStart"/>
            <w:r>
              <w:t>bloķēšanas</w:t>
            </w:r>
            <w:proofErr w:type="spellEnd"/>
            <w:r>
              <w:t xml:space="preserve"> </w:t>
            </w:r>
            <w:proofErr w:type="spellStart"/>
            <w:r>
              <w:t>mehānismu</w:t>
            </w:r>
            <w:proofErr w:type="spellEnd"/>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izmēri</w:t>
            </w:r>
            <w:proofErr w:type="spellEnd"/>
            <w:r>
              <w:t>: 120 cm (±3 cm) cm x 72 cm (± 3 cm)</w:t>
            </w:r>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materiāls</w:t>
            </w:r>
            <w:proofErr w:type="spellEnd"/>
            <w:r>
              <w:t xml:space="preserve"> – </w:t>
            </w:r>
            <w:proofErr w:type="spellStart"/>
            <w:r>
              <w:t>nodilumizturīgs</w:t>
            </w:r>
            <w:proofErr w:type="spellEnd"/>
            <w:r>
              <w:t xml:space="preserve"> </w:t>
            </w:r>
            <w:proofErr w:type="spellStart"/>
            <w:r>
              <w:t>lamināts</w:t>
            </w:r>
            <w:proofErr w:type="spellEnd"/>
            <w:r>
              <w:t xml:space="preserve"> </w:t>
            </w:r>
            <w:proofErr w:type="spellStart"/>
            <w:r>
              <w:t>vai</w:t>
            </w:r>
            <w:proofErr w:type="spellEnd"/>
            <w:r>
              <w:t xml:space="preserve"> </w:t>
            </w:r>
            <w:proofErr w:type="spellStart"/>
            <w:r>
              <w:t>ekvivalents</w:t>
            </w:r>
            <w:proofErr w:type="spellEnd"/>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malas</w:t>
            </w:r>
            <w:proofErr w:type="spellEnd"/>
            <w:r>
              <w:t xml:space="preserve"> </w:t>
            </w:r>
            <w:proofErr w:type="spellStart"/>
            <w:r>
              <w:t>nosegtas</w:t>
            </w:r>
            <w:proofErr w:type="spellEnd"/>
            <w:r>
              <w:t xml:space="preserve"> </w:t>
            </w:r>
            <w:proofErr w:type="spellStart"/>
            <w:r>
              <w:t>ar</w:t>
            </w:r>
            <w:proofErr w:type="spellEnd"/>
            <w:r>
              <w:t xml:space="preserve"> to </w:t>
            </w:r>
            <w:proofErr w:type="spellStart"/>
            <w:r>
              <w:t>pašu</w:t>
            </w:r>
            <w:proofErr w:type="spellEnd"/>
            <w:r>
              <w:t xml:space="preserve"> </w:t>
            </w:r>
            <w:proofErr w:type="spellStart"/>
            <w:r>
              <w:t>materiālu</w:t>
            </w:r>
            <w:proofErr w:type="spellEnd"/>
            <w:r>
              <w:t xml:space="preserve"> </w:t>
            </w:r>
            <w:proofErr w:type="spellStart"/>
            <w:r>
              <w:t>kas</w:t>
            </w:r>
            <w:proofErr w:type="spellEnd"/>
            <w:r>
              <w:t xml:space="preserve"> </w:t>
            </w:r>
            <w:proofErr w:type="spellStart"/>
            <w:r>
              <w:t>virsmai</w:t>
            </w:r>
            <w:proofErr w:type="spellEnd"/>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virsma</w:t>
            </w:r>
            <w:proofErr w:type="spellEnd"/>
            <w:r>
              <w:t xml:space="preserve"> </w:t>
            </w:r>
            <w:proofErr w:type="spellStart"/>
            <w:r>
              <w:t>vismaz</w:t>
            </w:r>
            <w:proofErr w:type="spellEnd"/>
            <w:r>
              <w:t xml:space="preserve"> 3,5 cm </w:t>
            </w:r>
            <w:proofErr w:type="spellStart"/>
            <w:r>
              <w:t>bieza</w:t>
            </w:r>
            <w:proofErr w:type="spellEnd"/>
          </w:p>
          <w:p w:rsidR="00FF4470" w:rsidRDefault="00FF4470" w:rsidP="00FF4470">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krāsa</w:t>
            </w:r>
            <w:proofErr w:type="spellEnd"/>
            <w:r>
              <w:t xml:space="preserve"> </w:t>
            </w:r>
            <w:proofErr w:type="spellStart"/>
            <w:r>
              <w:t>melna</w:t>
            </w:r>
            <w:proofErr w:type="spellEnd"/>
            <w:r>
              <w:t xml:space="preserve">, </w:t>
            </w:r>
            <w:proofErr w:type="spellStart"/>
            <w:r>
              <w:t>vai</w:t>
            </w:r>
            <w:proofErr w:type="spellEnd"/>
            <w:r>
              <w:t xml:space="preserve"> </w:t>
            </w:r>
            <w:proofErr w:type="spellStart"/>
            <w:r>
              <w:t>saskaņot</w:t>
            </w:r>
            <w:proofErr w:type="spellEnd"/>
            <w:r>
              <w:t xml:space="preserve"> </w:t>
            </w:r>
            <w:proofErr w:type="spellStart"/>
            <w:r>
              <w:t>ar</w:t>
            </w:r>
            <w:proofErr w:type="spellEnd"/>
            <w:r>
              <w:t xml:space="preserve"> </w:t>
            </w:r>
            <w:proofErr w:type="spellStart"/>
            <w:r>
              <w:t>pasūtītāju</w:t>
            </w:r>
            <w:proofErr w:type="spellEnd"/>
          </w:p>
          <w:p w:rsidR="00FF4470" w:rsidRPr="00B84041" w:rsidRDefault="00FF4470" w:rsidP="00FF4470">
            <w:pPr>
              <w:keepNext/>
              <w:numPr>
                <w:ilvl w:val="0"/>
                <w:numId w:val="36"/>
              </w:numPr>
              <w:ind w:left="34" w:firstLine="284"/>
              <w:outlineLvl w:val="5"/>
            </w:pPr>
            <w:proofErr w:type="spellStart"/>
            <w:r>
              <w:t>Galda</w:t>
            </w:r>
            <w:proofErr w:type="spellEnd"/>
            <w:r>
              <w:t xml:space="preserve"> </w:t>
            </w:r>
            <w:proofErr w:type="spellStart"/>
            <w:r>
              <w:t>noslodze</w:t>
            </w:r>
            <w:proofErr w:type="spellEnd"/>
            <w:r>
              <w:t xml:space="preserve"> </w:t>
            </w:r>
            <w:proofErr w:type="spellStart"/>
            <w:r>
              <w:t>vismaz</w:t>
            </w:r>
            <w:proofErr w:type="spellEnd"/>
            <w:r>
              <w:t xml:space="preserve"> 110 kg</w:t>
            </w:r>
          </w:p>
        </w:tc>
      </w:tr>
      <w:tr w:rsidR="00077977" w:rsidRPr="00CC6F30" w:rsidTr="00077977">
        <w:tc>
          <w:tcPr>
            <w:tcW w:w="5211" w:type="dxa"/>
            <w:gridSpan w:val="2"/>
            <w:vAlign w:val="center"/>
          </w:tcPr>
          <w:p w:rsidR="00077977" w:rsidRPr="00CC6F30" w:rsidRDefault="00077977" w:rsidP="00077977">
            <w:pPr>
              <w:rPr>
                <w:lang w:val="lv-LV"/>
              </w:rPr>
            </w:pPr>
            <w:r w:rsidRPr="00CC6F30">
              <w:rPr>
                <w:lang w:val="lv-LV"/>
              </w:rPr>
              <w:t>Garantija</w:t>
            </w:r>
          </w:p>
        </w:tc>
        <w:tc>
          <w:tcPr>
            <w:tcW w:w="4253" w:type="dxa"/>
          </w:tcPr>
          <w:p w:rsidR="00077977" w:rsidRPr="00480B28" w:rsidRDefault="00077977" w:rsidP="00460183">
            <w:r w:rsidRPr="00480B28">
              <w:t>2 (</w:t>
            </w:r>
            <w:proofErr w:type="spellStart"/>
            <w:r w:rsidRPr="00480B28">
              <w:t>divi</w:t>
            </w:r>
            <w:proofErr w:type="spellEnd"/>
            <w:r w:rsidRPr="00480B28">
              <w:t xml:space="preserve">) </w:t>
            </w:r>
            <w:proofErr w:type="spellStart"/>
            <w:r w:rsidRPr="00480B28">
              <w:t>gadi</w:t>
            </w:r>
            <w:proofErr w:type="spellEnd"/>
          </w:p>
        </w:tc>
      </w:tr>
      <w:tr w:rsidR="00077977" w:rsidRPr="00891E6A" w:rsidTr="00077977">
        <w:tc>
          <w:tcPr>
            <w:tcW w:w="5211" w:type="dxa"/>
            <w:gridSpan w:val="2"/>
            <w:vAlign w:val="center"/>
          </w:tcPr>
          <w:p w:rsidR="00077977" w:rsidRPr="00CC6F30" w:rsidRDefault="00077977" w:rsidP="00077977">
            <w:pPr>
              <w:rPr>
                <w:lang w:val="lv-LV"/>
              </w:rPr>
            </w:pPr>
            <w:r w:rsidRPr="00CC6F30">
              <w:rPr>
                <w:lang w:val="lv-LV"/>
              </w:rPr>
              <w:t>Līguma izpildes termiņš</w:t>
            </w:r>
          </w:p>
        </w:tc>
        <w:tc>
          <w:tcPr>
            <w:tcW w:w="4253" w:type="dxa"/>
            <w:shd w:val="clear" w:color="auto" w:fill="auto"/>
          </w:tcPr>
          <w:p w:rsidR="00077977" w:rsidRPr="00077977" w:rsidRDefault="00077977" w:rsidP="00460183">
            <w:pPr>
              <w:rPr>
                <w:lang w:val="lv-LV"/>
              </w:rPr>
            </w:pPr>
            <w:r w:rsidRPr="00077977">
              <w:rPr>
                <w:lang w:val="lv-LV"/>
              </w:rPr>
              <w:t>30 (trīsdesmit) kalendāra dienu laikā no līguma spēkā stāšanās dienas</w:t>
            </w:r>
          </w:p>
        </w:tc>
      </w:tr>
    </w:tbl>
    <w:p w:rsidR="00CC6F30" w:rsidRDefault="00CC6F30" w:rsidP="00047330">
      <w:pPr>
        <w:widowControl w:val="0"/>
        <w:rPr>
          <w:rFonts w:eastAsia="Calibri"/>
          <w:lang w:val="lv-LV"/>
        </w:rPr>
      </w:pPr>
    </w:p>
    <w:p w:rsidR="00D82D93" w:rsidRPr="00D82D93" w:rsidRDefault="00D82D93" w:rsidP="00D82D93">
      <w:pPr>
        <w:ind w:left="720" w:hanging="720"/>
        <w:contextualSpacing/>
        <w:rPr>
          <w:lang w:val="lv-LV" w:eastAsia="lv-LV"/>
        </w:rPr>
      </w:pPr>
      <w:r w:rsidRPr="00D82D93">
        <w:rPr>
          <w:lang w:val="lv-LV" w:eastAsia="lv-LV"/>
        </w:rPr>
        <w:t>* Iepirkuma priekšmets, tajā skaitā tā papildus priekšmeti</w:t>
      </w:r>
    </w:p>
    <w:p w:rsidR="00D82D93" w:rsidRPr="00D82D93" w:rsidRDefault="00D82D93" w:rsidP="00D82D93">
      <w:pPr>
        <w:jc w:val="both"/>
        <w:rPr>
          <w:lang w:val="lv-LV" w:eastAsia="lv-LV"/>
        </w:rPr>
      </w:pPr>
      <w:r w:rsidRPr="00D82D93">
        <w:rPr>
          <w:lang w:val="lv-LV" w:eastAsia="lv-LV"/>
        </w:rPr>
        <w:t xml:space="preserve">** Pasūtītājs norāda Iepirkuma priekšmeta detalizētus tehniskos parametrus un prasības, funkcionalitāti, izmantojamās metodes, apjomu </w:t>
      </w:r>
      <w:proofErr w:type="spellStart"/>
      <w:r w:rsidRPr="00D82D93">
        <w:rPr>
          <w:lang w:val="lv-LV" w:eastAsia="lv-LV"/>
        </w:rPr>
        <w:t>u.c</w:t>
      </w:r>
      <w:proofErr w:type="spellEnd"/>
      <w:r w:rsidRPr="00D82D93">
        <w:rPr>
          <w:lang w:val="lv-LV" w:eastAsia="lv-LV"/>
        </w:rPr>
        <w:t xml:space="preserve">. </w:t>
      </w:r>
    </w:p>
    <w:p w:rsidR="00CC6F30" w:rsidRDefault="00CC6F30" w:rsidP="00047330">
      <w:pPr>
        <w:widowControl w:val="0"/>
        <w:rPr>
          <w:rFonts w:eastAsia="Calibri"/>
          <w:lang w:val="lv-LV"/>
        </w:rPr>
      </w:pPr>
    </w:p>
    <w:p w:rsidR="00CC6F30" w:rsidRDefault="00CC6F30" w:rsidP="00047330">
      <w:pPr>
        <w:widowControl w:val="0"/>
        <w:rPr>
          <w:rFonts w:eastAsia="Calibri"/>
          <w:lang w:val="lv-LV"/>
        </w:rPr>
      </w:pPr>
    </w:p>
    <w:p w:rsidR="00CC6F30" w:rsidRDefault="00CC6F30" w:rsidP="00047330">
      <w:pPr>
        <w:widowControl w:val="0"/>
        <w:rPr>
          <w:rFonts w:eastAsia="Calibri"/>
          <w:lang w:val="lv-LV"/>
        </w:rPr>
      </w:pPr>
    </w:p>
    <w:p w:rsidR="00CC6F30" w:rsidRDefault="00CC6F30" w:rsidP="00047330">
      <w:pPr>
        <w:widowControl w:val="0"/>
        <w:rPr>
          <w:rFonts w:eastAsia="Calibri"/>
          <w:lang w:val="lv-LV"/>
        </w:rPr>
      </w:pPr>
    </w:p>
    <w:p w:rsidR="00CC6F30" w:rsidRPr="00047330" w:rsidRDefault="00CC6F30" w:rsidP="00047330">
      <w:pPr>
        <w:widowControl w:val="0"/>
        <w:rPr>
          <w:rFonts w:eastAsia="Calibri"/>
          <w:lang w:val="lv-LV"/>
        </w:rPr>
      </w:pPr>
    </w:p>
    <w:p w:rsidR="00047330" w:rsidRPr="00047330" w:rsidRDefault="00047330" w:rsidP="00047330">
      <w:pPr>
        <w:widowControl w:val="0"/>
        <w:rPr>
          <w:rFonts w:eastAsia="Calibri"/>
          <w:lang w:val="lv-LV"/>
        </w:rPr>
      </w:pPr>
    </w:p>
    <w:p w:rsidR="00F20A29" w:rsidRDefault="00F20A29" w:rsidP="00536E4B">
      <w:pPr>
        <w:pStyle w:val="Heading4"/>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5D3DCC" w:rsidRDefault="005D3DCC" w:rsidP="005D3DCC">
      <w:pPr>
        <w:rPr>
          <w:lang w:val="lv-LV"/>
        </w:rPr>
      </w:pPr>
    </w:p>
    <w:p w:rsidR="00775FB1" w:rsidRDefault="00775FB1" w:rsidP="005D3DCC">
      <w:pPr>
        <w:rPr>
          <w:lang w:val="lv-LV"/>
        </w:rPr>
      </w:pPr>
    </w:p>
    <w:p w:rsidR="00775FB1" w:rsidRDefault="00775FB1" w:rsidP="005D3DCC">
      <w:pPr>
        <w:rPr>
          <w:lang w:val="lv-LV"/>
        </w:rPr>
      </w:pPr>
    </w:p>
    <w:p w:rsidR="005D3DCC" w:rsidRDefault="005D3DCC" w:rsidP="005D3DCC">
      <w:pPr>
        <w:rPr>
          <w:lang w:val="lv-LV"/>
        </w:rPr>
      </w:pPr>
    </w:p>
    <w:p w:rsidR="00E252ED" w:rsidRPr="00E252ED" w:rsidRDefault="00E252ED" w:rsidP="00E252ED">
      <w:pPr>
        <w:jc w:val="right"/>
        <w:rPr>
          <w:b/>
          <w:sz w:val="22"/>
          <w:szCs w:val="22"/>
          <w:lang w:val="lv-LV" w:eastAsia="ar-SA"/>
        </w:rPr>
      </w:pPr>
      <w:r w:rsidRPr="00E252ED">
        <w:rPr>
          <w:b/>
          <w:sz w:val="22"/>
          <w:szCs w:val="22"/>
          <w:lang w:val="lv-LV" w:eastAsia="ar-SA"/>
        </w:rPr>
        <w:lastRenderedPageBreak/>
        <w:t>3.pielikums</w:t>
      </w:r>
    </w:p>
    <w:p w:rsidR="00C84033" w:rsidRPr="006D6AF5" w:rsidRDefault="00C84033" w:rsidP="00C84033">
      <w:pPr>
        <w:suppressAutoHyphens/>
        <w:jc w:val="right"/>
        <w:rPr>
          <w:sz w:val="22"/>
          <w:szCs w:val="22"/>
          <w:lang w:val="lv-LV" w:eastAsia="ar-SA"/>
        </w:rPr>
      </w:pPr>
      <w:bookmarkStart w:id="38" w:name="_Toc415474494"/>
      <w:r w:rsidRPr="006D6AF5">
        <w:rPr>
          <w:sz w:val="22"/>
          <w:szCs w:val="22"/>
          <w:lang w:val="lv-LV" w:eastAsia="ar-SA"/>
        </w:rPr>
        <w:t>LU iepirkuma</w:t>
      </w:r>
    </w:p>
    <w:p w:rsidR="00C84033" w:rsidRPr="00571FF2" w:rsidRDefault="00C84033" w:rsidP="00C84033">
      <w:pPr>
        <w:tabs>
          <w:tab w:val="left" w:pos="855"/>
        </w:tabs>
        <w:jc w:val="right"/>
        <w:rPr>
          <w:sz w:val="22"/>
          <w:szCs w:val="22"/>
          <w:lang w:val="lv-LV" w:eastAsia="lv-LV"/>
        </w:rPr>
      </w:pPr>
      <w:r>
        <w:rPr>
          <w:sz w:val="22"/>
          <w:szCs w:val="22"/>
          <w:lang w:val="lv-LV" w:eastAsia="lv-LV"/>
        </w:rPr>
        <w:t>„</w:t>
      </w:r>
      <w:r w:rsidRPr="00571FF2">
        <w:rPr>
          <w:sz w:val="22"/>
          <w:szCs w:val="22"/>
          <w:lang w:val="lv-LV" w:eastAsia="lv-LV"/>
        </w:rPr>
        <w:t>Mēbeļu piegāde un uzstādīšana Latvijas Universitātes vajadzībām</w:t>
      </w:r>
      <w:r>
        <w:rPr>
          <w:sz w:val="22"/>
          <w:szCs w:val="22"/>
          <w:lang w:val="lv-LV" w:eastAsia="lv-LV"/>
        </w:rPr>
        <w:t>”</w:t>
      </w:r>
    </w:p>
    <w:p w:rsidR="00C84033" w:rsidRPr="006D6AF5" w:rsidRDefault="00C84033" w:rsidP="00C8403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E90D34">
        <w:rPr>
          <w:sz w:val="22"/>
          <w:szCs w:val="22"/>
          <w:lang w:val="lv-LV" w:eastAsia="lv-LV"/>
        </w:rPr>
        <w:t>29</w:t>
      </w:r>
      <w:r>
        <w:rPr>
          <w:sz w:val="22"/>
          <w:szCs w:val="22"/>
          <w:lang w:val="lv-LV" w:eastAsia="lv-LV"/>
        </w:rPr>
        <w:t>)</w:t>
      </w:r>
    </w:p>
    <w:p w:rsidR="00C84033" w:rsidRPr="006D6AF5" w:rsidRDefault="00C84033" w:rsidP="00C84033">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C4227E" w:rsidRPr="000F487B" w:rsidRDefault="00C4227E" w:rsidP="00460183">
      <w:pPr>
        <w:jc w:val="center"/>
        <w:rPr>
          <w:b/>
          <w:bCs/>
          <w:lang w:val="lv-LV" w:eastAsia="lv-LV"/>
        </w:rPr>
      </w:pPr>
      <w:r w:rsidRPr="000F487B">
        <w:rPr>
          <w:b/>
          <w:bCs/>
          <w:lang w:val="lv-LV" w:eastAsia="lv-LV"/>
        </w:rPr>
        <w:t xml:space="preserve">1.daļa – </w:t>
      </w:r>
      <w:r>
        <w:rPr>
          <w:b/>
          <w:bCs/>
          <w:lang w:val="lv-LV" w:eastAsia="lv-LV"/>
        </w:rPr>
        <w:t>K</w:t>
      </w:r>
      <w:r w:rsidRPr="005107FF">
        <w:rPr>
          <w:b/>
          <w:bCs/>
          <w:lang w:val="lv-LV" w:eastAsia="lv-LV"/>
        </w:rPr>
        <w:t>onferenču zāles mēbeles</w:t>
      </w:r>
    </w:p>
    <w:p w:rsidR="00C4227E" w:rsidRPr="000F487B" w:rsidRDefault="00C4227E" w:rsidP="00460183">
      <w:pPr>
        <w:jc w:val="center"/>
        <w:rPr>
          <w:b/>
          <w:bCs/>
          <w:lang w:val="lv-LV" w:eastAsia="lv-LV"/>
        </w:rPr>
      </w:pPr>
    </w:p>
    <w:p w:rsidR="00C4227E" w:rsidRDefault="00C4227E" w:rsidP="00C4227E">
      <w:pPr>
        <w:rPr>
          <w:b/>
          <w:bCs/>
          <w:lang w:val="lv-LV" w:eastAsia="lv-LV"/>
        </w:rPr>
      </w:pPr>
      <w:r w:rsidRPr="000F487B">
        <w:rPr>
          <w:b/>
          <w:bCs/>
          <w:lang w:val="lv-LV" w:eastAsia="lv-LV"/>
        </w:rPr>
        <w:t xml:space="preserve">CPV </w:t>
      </w:r>
      <w:r w:rsidRPr="00644854">
        <w:rPr>
          <w:b/>
          <w:bCs/>
          <w:lang w:val="lv-LV" w:eastAsia="lv-LV"/>
        </w:rPr>
        <w:t xml:space="preserve">kods: </w:t>
      </w:r>
      <w:r w:rsidR="00F650C0" w:rsidRPr="00644854">
        <w:rPr>
          <w:b/>
          <w:bCs/>
          <w:lang w:val="lv-LV" w:eastAsia="lv-LV"/>
        </w:rPr>
        <w:t>39130000-2</w:t>
      </w:r>
    </w:p>
    <w:tbl>
      <w:tblPr>
        <w:tblStyle w:val="TableGrid1"/>
        <w:tblW w:w="9683" w:type="dxa"/>
        <w:tblInd w:w="-67" w:type="dxa"/>
        <w:tblLayout w:type="fixed"/>
        <w:tblLook w:val="04A0" w:firstRow="1" w:lastRow="0" w:firstColumn="1" w:lastColumn="0" w:noHBand="0" w:noVBand="1"/>
      </w:tblPr>
      <w:tblGrid>
        <w:gridCol w:w="709"/>
        <w:gridCol w:w="2160"/>
        <w:gridCol w:w="3969"/>
        <w:gridCol w:w="2845"/>
      </w:tblGrid>
      <w:tr w:rsidR="006916B8" w:rsidRPr="002E4097" w:rsidTr="00D46151">
        <w:trPr>
          <w:trHeight w:val="191"/>
        </w:trPr>
        <w:tc>
          <w:tcPr>
            <w:tcW w:w="9683" w:type="dxa"/>
            <w:gridSpan w:val="4"/>
            <w:tcBorders>
              <w:top w:val="nil"/>
              <w:left w:val="nil"/>
              <w:right w:val="nil"/>
            </w:tcBorders>
          </w:tcPr>
          <w:p w:rsidR="00547128" w:rsidRPr="006916B8" w:rsidRDefault="00547128" w:rsidP="006916B8">
            <w:pPr>
              <w:spacing w:after="100" w:line="276" w:lineRule="auto"/>
              <w:ind w:left="5"/>
              <w:contextualSpacing/>
              <w:jc w:val="both"/>
              <w:rPr>
                <w:bCs/>
                <w:lang w:val="lv-LV"/>
              </w:rPr>
            </w:pPr>
          </w:p>
        </w:tc>
      </w:tr>
      <w:tr w:rsidR="006916B8" w:rsidRPr="006916B8" w:rsidTr="00D46151">
        <w:tc>
          <w:tcPr>
            <w:tcW w:w="709" w:type="dxa"/>
          </w:tcPr>
          <w:p w:rsidR="006916B8" w:rsidRPr="008D49E5" w:rsidRDefault="006916B8" w:rsidP="006916B8">
            <w:pPr>
              <w:spacing w:after="100" w:line="276" w:lineRule="auto"/>
              <w:ind w:left="-137" w:right="-108"/>
              <w:jc w:val="center"/>
              <w:rPr>
                <w:rFonts w:ascii="Times New Roman" w:hAnsi="Times New Roman"/>
                <w:b/>
                <w:lang w:val="lv-LV"/>
              </w:rPr>
            </w:pPr>
            <w:proofErr w:type="spellStart"/>
            <w:r w:rsidRPr="008D49E5">
              <w:rPr>
                <w:rFonts w:ascii="Times New Roman" w:hAnsi="Times New Roman"/>
                <w:b/>
                <w:lang w:val="lv-LV"/>
              </w:rPr>
              <w:t>Nr.p.k</w:t>
            </w:r>
            <w:proofErr w:type="spellEnd"/>
            <w:r w:rsidRPr="008D49E5">
              <w:rPr>
                <w:rFonts w:ascii="Times New Roman" w:hAnsi="Times New Roman"/>
                <w:b/>
                <w:lang w:val="lv-LV"/>
              </w:rPr>
              <w:t>.</w:t>
            </w:r>
          </w:p>
        </w:tc>
        <w:tc>
          <w:tcPr>
            <w:tcW w:w="2160" w:type="dxa"/>
          </w:tcPr>
          <w:p w:rsidR="006916B8" w:rsidRPr="008D49E5" w:rsidRDefault="006916B8" w:rsidP="006916B8">
            <w:pPr>
              <w:spacing w:after="100" w:line="276" w:lineRule="auto"/>
              <w:ind w:left="34" w:right="-112"/>
              <w:jc w:val="center"/>
              <w:rPr>
                <w:rFonts w:ascii="Times New Roman" w:hAnsi="Times New Roman"/>
                <w:b/>
                <w:lang w:val="lv-LV"/>
              </w:rPr>
            </w:pPr>
            <w:r w:rsidRPr="008D49E5">
              <w:rPr>
                <w:rFonts w:ascii="Times New Roman" w:hAnsi="Times New Roman"/>
                <w:b/>
                <w:bCs/>
                <w:lang w:val="lv-LV"/>
              </w:rPr>
              <w:t>Prece</w:t>
            </w:r>
          </w:p>
        </w:tc>
        <w:tc>
          <w:tcPr>
            <w:tcW w:w="3969" w:type="dxa"/>
          </w:tcPr>
          <w:p w:rsidR="006916B8" w:rsidRPr="008D49E5" w:rsidRDefault="006916B8" w:rsidP="006916B8">
            <w:pPr>
              <w:keepNext/>
              <w:keepLines/>
              <w:spacing w:after="100" w:line="276" w:lineRule="auto"/>
              <w:ind w:left="179" w:hanging="179"/>
              <w:jc w:val="center"/>
              <w:outlineLvl w:val="5"/>
              <w:rPr>
                <w:rFonts w:ascii="Times New Roman" w:eastAsia="Times New Roman" w:hAnsi="Times New Roman"/>
                <w:b/>
                <w:lang w:val="lv-LV"/>
              </w:rPr>
            </w:pPr>
            <w:r w:rsidRPr="008D49E5">
              <w:rPr>
                <w:rFonts w:ascii="Times New Roman" w:eastAsia="Times New Roman" w:hAnsi="Times New Roman"/>
                <w:b/>
                <w:bCs/>
                <w:lang w:val="lv-LV"/>
              </w:rPr>
              <w:t>Pasūtītāja prasības*</w:t>
            </w:r>
          </w:p>
        </w:tc>
        <w:tc>
          <w:tcPr>
            <w:tcW w:w="2845" w:type="dxa"/>
          </w:tcPr>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
                <w:bCs/>
                <w:lang w:val="lv-LV"/>
              </w:rPr>
            </w:pPr>
            <w:r w:rsidRPr="008D49E5">
              <w:rPr>
                <w:rFonts w:ascii="Times New Roman" w:eastAsia="Times New Roman" w:hAnsi="Times New Roman"/>
                <w:b/>
                <w:bCs/>
                <w:lang w:val="lv-LV"/>
              </w:rPr>
              <w:t>Pretendenta piedāvājums</w:t>
            </w:r>
          </w:p>
          <w:p w:rsidR="006916B8" w:rsidRPr="008D49E5" w:rsidRDefault="006916B8" w:rsidP="006916B8">
            <w:pPr>
              <w:keepNext/>
              <w:suppressAutoHyphens/>
              <w:spacing w:after="100" w:line="276" w:lineRule="auto"/>
              <w:ind w:left="-137" w:firstLine="137"/>
              <w:jc w:val="center"/>
              <w:outlineLvl w:val="5"/>
              <w:rPr>
                <w:rFonts w:ascii="Times New Roman" w:eastAsia="Times New Roman" w:hAnsi="Times New Roman"/>
                <w:bCs/>
                <w:lang w:val="lv-LV"/>
              </w:rPr>
            </w:pPr>
            <w:r w:rsidRPr="008D49E5">
              <w:rPr>
                <w:rFonts w:ascii="Times New Roman" w:eastAsia="Times New Roman" w:hAnsi="Times New Roman"/>
                <w:bCs/>
                <w:lang w:val="lv-LV"/>
              </w:rPr>
              <w:t>(atbilstība tehniskās specifikācijas prasībām)**</w:t>
            </w:r>
          </w:p>
        </w:tc>
      </w:tr>
      <w:tr w:rsidR="00547128" w:rsidRPr="006916B8" w:rsidTr="00D46151">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t>1.</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Sarkans konferenču krēsls (23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 xml:space="preserve">Krēsla rāmis izgatavots no locītas metāla (vai </w:t>
            </w:r>
            <w:proofErr w:type="spellStart"/>
            <w:r w:rsidRPr="00E75FCF">
              <w:rPr>
                <w:rFonts w:ascii="Times New Roman" w:hAnsi="Times New Roman"/>
                <w:lang w:val="lv-LV"/>
              </w:rPr>
              <w:t>analogs)(pilnstieņa</w:t>
            </w:r>
            <w:proofErr w:type="spellEnd"/>
            <w:r w:rsidRPr="00E75FCF">
              <w:rPr>
                <w:rFonts w:ascii="Times New Roman" w:hAnsi="Times New Roman"/>
                <w:lang w:val="lv-LV"/>
              </w:rPr>
              <w:t xml:space="preserve"> vai </w:t>
            </w:r>
            <w:proofErr w:type="spellStart"/>
            <w:r w:rsidRPr="00E75FCF">
              <w:rPr>
                <w:rFonts w:ascii="Times New Roman" w:hAnsi="Times New Roman"/>
                <w:lang w:val="lv-LV"/>
              </w:rPr>
              <w:t>biezsienu(ne</w:t>
            </w:r>
            <w:proofErr w:type="spellEnd"/>
            <w:r w:rsidRPr="00E75FCF">
              <w:rPr>
                <w:rFonts w:ascii="Times New Roman" w:hAnsi="Times New Roman"/>
                <w:lang w:val="lv-LV"/>
              </w:rPr>
              <w:t xml:space="preserve"> mazāk kā 1,5 mm biezums) caurules (diametrs 10-12 mm).</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Krēsla rāmis sastāv no diviem trapeces formā salocītiem balstiem, kas savstarpēji savienoti;</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Krēsla rāmja apakšā plastmasas (vai analogs) peciņas ar savienojumiem krēslu rindu veidošanai;</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Sēdīte un atzveltne ir savienota. Izgatavota no elastīgas plastmasas (vai analogs);</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Rāmja krāsa – hromēts matēts;</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Sēdītes un atzveltnes plastmasas (vai analogs) krāsa  –  sarkans, toni saskaņot ar Pasūtītāju;</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Krēsla gabarīta izmēri: platums - 580 mm; dziļums – 540 mm; augstums – 850 mm (pielaide +/- 30 mm);</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 xml:space="preserve">Krēslu rāmim ir grīdu saudzējošas (nesmērējoša un neskrāpējoša) </w:t>
            </w:r>
            <w:proofErr w:type="spellStart"/>
            <w:r w:rsidRPr="00E75FCF">
              <w:rPr>
                <w:rFonts w:ascii="Times New Roman" w:hAnsi="Times New Roman"/>
                <w:lang w:val="lv-LV"/>
              </w:rPr>
              <w:t>uzlikas</w:t>
            </w:r>
            <w:proofErr w:type="spellEnd"/>
            <w:r w:rsidRPr="00E75FCF">
              <w:rPr>
                <w:rFonts w:ascii="Times New Roman" w:hAnsi="Times New Roman"/>
                <w:lang w:val="lv-LV"/>
              </w:rPr>
              <w:t xml:space="preserve">, kas vienlaikus kalpo arī kā </w:t>
            </w:r>
            <w:proofErr w:type="spellStart"/>
            <w:r w:rsidRPr="00E75FCF">
              <w:rPr>
                <w:rFonts w:ascii="Times New Roman" w:hAnsi="Times New Roman"/>
                <w:lang w:val="lv-LV"/>
              </w:rPr>
              <w:t>distanceri</w:t>
            </w:r>
            <w:proofErr w:type="spellEnd"/>
            <w:r w:rsidRPr="00E75FCF">
              <w:rPr>
                <w:rFonts w:ascii="Times New Roman" w:hAnsi="Times New Roman"/>
                <w:lang w:val="lv-LV"/>
              </w:rPr>
              <w:t xml:space="preserve"> krēslu vienmērīgai </w:t>
            </w:r>
            <w:proofErr w:type="spellStart"/>
            <w:r w:rsidRPr="00E75FCF">
              <w:rPr>
                <w:rFonts w:ascii="Times New Roman" w:hAnsi="Times New Roman"/>
                <w:lang w:val="lv-LV"/>
              </w:rPr>
              <w:t>salikšania</w:t>
            </w:r>
            <w:proofErr w:type="spellEnd"/>
            <w:r w:rsidRPr="00E75FCF">
              <w:rPr>
                <w:rFonts w:ascii="Times New Roman" w:hAnsi="Times New Roman"/>
                <w:lang w:val="lv-LV"/>
              </w:rPr>
              <w:t xml:space="preserve"> vienam virs otra, neskrāpējot rāmi.</w:t>
            </w:r>
          </w:p>
          <w:p w:rsidR="00547128" w:rsidRPr="00E75FCF" w:rsidRDefault="00547128" w:rsidP="00460183">
            <w:pPr>
              <w:keepNext/>
              <w:outlineLvl w:val="5"/>
              <w:rPr>
                <w:rFonts w:ascii="Times New Roman" w:hAnsi="Times New Roman"/>
                <w:lang w:val="lv-LV"/>
              </w:rPr>
            </w:pPr>
            <w:r w:rsidRPr="00E75FCF">
              <w:rPr>
                <w:rFonts w:ascii="Times New Roman" w:hAnsi="Times New Roman"/>
                <w:lang w:val="lv-LV"/>
              </w:rPr>
              <w:t xml:space="preserve">Krēslus uz ratiņiem iespējams savietot vienu virs otra vismaz 40 </w:t>
            </w:r>
            <w:proofErr w:type="spellStart"/>
            <w:r w:rsidRPr="00E75FCF">
              <w:rPr>
                <w:rFonts w:ascii="Times New Roman" w:hAnsi="Times New Roman"/>
                <w:lang w:val="lv-LV"/>
              </w:rPr>
              <w:t>gab</w:t>
            </w:r>
            <w:proofErr w:type="spellEnd"/>
            <w:r w:rsidRPr="00E75FCF">
              <w:rPr>
                <w:rFonts w:ascii="Times New Roman" w:hAnsi="Times New Roman"/>
                <w:lang w:val="lv-LV"/>
              </w:rPr>
              <w:t>.</w:t>
            </w:r>
          </w:p>
        </w:tc>
        <w:tc>
          <w:tcPr>
            <w:tcW w:w="2845" w:type="dxa"/>
          </w:tcPr>
          <w:p w:rsidR="00547128" w:rsidRPr="00E75FCF" w:rsidRDefault="00547128" w:rsidP="006916B8">
            <w:pPr>
              <w:keepNext/>
              <w:suppressAutoHyphens/>
              <w:spacing w:after="100" w:line="276" w:lineRule="auto"/>
              <w:ind w:left="-137" w:firstLine="137"/>
              <w:outlineLvl w:val="5"/>
              <w:rPr>
                <w:rFonts w:ascii="Times New Roman" w:eastAsia="Times New Roman" w:hAnsi="Times New Roman"/>
                <w:b/>
                <w:bCs/>
                <w:lang w:val="lv-LV"/>
              </w:rPr>
            </w:pPr>
          </w:p>
        </w:tc>
      </w:tr>
      <w:tr w:rsidR="00547128" w:rsidRPr="002E4097" w:rsidTr="00D46151">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t>2.</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Gaiši zaļš konferenču krēsls (23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Krēsla rāmis izgatavots no locītas metāla</w:t>
            </w:r>
            <w:r w:rsidRPr="00E75FCF">
              <w:rPr>
                <w:rFonts w:ascii="Times New Roman" w:hAnsi="Times New Roman"/>
                <w:lang w:val="lv-LV"/>
              </w:rPr>
              <w:t xml:space="preserve"> (</w:t>
            </w:r>
            <w:r w:rsidRPr="00E75FCF">
              <w:rPr>
                <w:rFonts w:ascii="Times New Roman" w:hAnsi="Times New Roman"/>
                <w:lang w:val="lv-LV" w:eastAsia="lv-LV"/>
              </w:rPr>
              <w:t xml:space="preserve">vai analogs) caurules (diametrs 10-12 mm). </w:t>
            </w:r>
          </w:p>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Krēsla rāmis sastāv no diviem trapeces formā salocītiem balstiem, kas savstarpēji savienoti;</w:t>
            </w:r>
          </w:p>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 xml:space="preserve">Krēsla rāmja apakšā plastmasas </w:t>
            </w:r>
            <w:r w:rsidRPr="00E75FCF">
              <w:rPr>
                <w:rFonts w:ascii="Times New Roman" w:hAnsi="Times New Roman"/>
                <w:lang w:val="lv-LV" w:eastAsia="lv-LV"/>
              </w:rPr>
              <w:lastRenderedPageBreak/>
              <w:t>(vai analogs) peciņas ar savienojumiem krēslu rindu veidošanai;</w:t>
            </w:r>
          </w:p>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Sēdīte un atzveltne ir savienota. Izgatavota no elastīgas plastmasas</w:t>
            </w:r>
            <w:r w:rsidRPr="00E75FCF">
              <w:rPr>
                <w:rFonts w:ascii="Times New Roman" w:hAnsi="Times New Roman"/>
                <w:lang w:val="lv-LV"/>
              </w:rPr>
              <w:t xml:space="preserve"> (</w:t>
            </w:r>
            <w:r w:rsidRPr="00E75FCF">
              <w:rPr>
                <w:rFonts w:ascii="Times New Roman" w:hAnsi="Times New Roman"/>
                <w:lang w:val="lv-LV" w:eastAsia="lv-LV"/>
              </w:rPr>
              <w:t>vai analogs);</w:t>
            </w:r>
          </w:p>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Rāmja krāsa – hromēts matēts;</w:t>
            </w:r>
          </w:p>
          <w:p w:rsidR="00547128" w:rsidRPr="00E75FCF" w:rsidRDefault="00547128" w:rsidP="00547128">
            <w:pPr>
              <w:keepNext/>
              <w:numPr>
                <w:ilvl w:val="0"/>
                <w:numId w:val="33"/>
              </w:numPr>
              <w:outlineLvl w:val="5"/>
              <w:rPr>
                <w:rFonts w:ascii="Times New Roman" w:hAnsi="Times New Roman"/>
                <w:lang w:val="lv-LV" w:eastAsia="lv-LV"/>
              </w:rPr>
            </w:pPr>
            <w:r w:rsidRPr="00E75FCF">
              <w:rPr>
                <w:rFonts w:ascii="Times New Roman" w:hAnsi="Times New Roman"/>
                <w:lang w:val="lv-LV" w:eastAsia="lv-LV"/>
              </w:rPr>
              <w:t>Sēdītes un atzveltnes plastmasas</w:t>
            </w:r>
            <w:r w:rsidRPr="00E75FCF">
              <w:rPr>
                <w:rFonts w:ascii="Times New Roman" w:hAnsi="Times New Roman"/>
                <w:lang w:val="lv-LV"/>
              </w:rPr>
              <w:t xml:space="preserve"> (</w:t>
            </w:r>
            <w:r w:rsidRPr="00E75FCF">
              <w:rPr>
                <w:rFonts w:ascii="Times New Roman" w:hAnsi="Times New Roman"/>
                <w:lang w:val="lv-LV" w:eastAsia="lv-LV"/>
              </w:rPr>
              <w:t>vai analogs) krāsa  –  gaiši zaļš,</w:t>
            </w:r>
            <w:r w:rsidRPr="00E75FCF">
              <w:rPr>
                <w:rFonts w:ascii="Times New Roman" w:hAnsi="Times New Roman"/>
                <w:lang w:val="lv-LV"/>
              </w:rPr>
              <w:t xml:space="preserve"> toni saskaņot ar Pasūtītāju;</w:t>
            </w:r>
            <w:r w:rsidRPr="00E75FCF">
              <w:rPr>
                <w:rFonts w:ascii="Times New Roman" w:hAnsi="Times New Roman"/>
                <w:lang w:val="lv-LV" w:eastAsia="lv-LV"/>
              </w:rPr>
              <w:t>;</w:t>
            </w:r>
          </w:p>
          <w:p w:rsidR="00547128" w:rsidRPr="00E75FCF" w:rsidRDefault="00547128" w:rsidP="00547128">
            <w:pPr>
              <w:numPr>
                <w:ilvl w:val="0"/>
                <w:numId w:val="33"/>
              </w:numPr>
              <w:rPr>
                <w:rFonts w:ascii="Times New Roman" w:hAnsi="Times New Roman"/>
                <w:lang w:val="lv-LV" w:eastAsia="lv-LV"/>
              </w:rPr>
            </w:pPr>
            <w:r w:rsidRPr="00E75FCF">
              <w:rPr>
                <w:rFonts w:ascii="Times New Roman" w:hAnsi="Times New Roman"/>
                <w:lang w:val="lv-LV" w:eastAsia="lv-LV"/>
              </w:rPr>
              <w:t>Krēsla gabarīta izmēri: platums - 580 mm; dziļums – 540 mm; augstums – 850 mm (pielaide +/- 30 mm);</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 xml:space="preserve">Krēslu rāmim ir grīdu saudzējošas (nesmērējoša un neskrāpējoša) </w:t>
            </w:r>
            <w:proofErr w:type="spellStart"/>
            <w:r w:rsidRPr="00E75FCF">
              <w:rPr>
                <w:rFonts w:ascii="Times New Roman" w:hAnsi="Times New Roman"/>
                <w:lang w:val="lv-LV"/>
              </w:rPr>
              <w:t>uzlikas</w:t>
            </w:r>
            <w:proofErr w:type="spellEnd"/>
            <w:r w:rsidRPr="00E75FCF">
              <w:rPr>
                <w:rFonts w:ascii="Times New Roman" w:hAnsi="Times New Roman"/>
                <w:lang w:val="lv-LV"/>
              </w:rPr>
              <w:t xml:space="preserve">, kas vienlaikus kalpo arī kā </w:t>
            </w:r>
            <w:proofErr w:type="spellStart"/>
            <w:r w:rsidRPr="00E75FCF">
              <w:rPr>
                <w:rFonts w:ascii="Times New Roman" w:hAnsi="Times New Roman"/>
                <w:lang w:val="lv-LV"/>
              </w:rPr>
              <w:t>distanceri</w:t>
            </w:r>
            <w:proofErr w:type="spellEnd"/>
            <w:r w:rsidRPr="00E75FCF">
              <w:rPr>
                <w:rFonts w:ascii="Times New Roman" w:hAnsi="Times New Roman"/>
                <w:lang w:val="lv-LV"/>
              </w:rPr>
              <w:t xml:space="preserve"> krēslu vienmērīgai </w:t>
            </w:r>
            <w:proofErr w:type="spellStart"/>
            <w:r w:rsidRPr="00E75FCF">
              <w:rPr>
                <w:rFonts w:ascii="Times New Roman" w:hAnsi="Times New Roman"/>
                <w:lang w:val="lv-LV"/>
              </w:rPr>
              <w:t>salikšania</w:t>
            </w:r>
            <w:proofErr w:type="spellEnd"/>
            <w:r w:rsidRPr="00E75FCF">
              <w:rPr>
                <w:rFonts w:ascii="Times New Roman" w:hAnsi="Times New Roman"/>
                <w:lang w:val="lv-LV"/>
              </w:rPr>
              <w:t xml:space="preserve"> vienam virs otra, neskrāpējot rāmi.</w:t>
            </w:r>
          </w:p>
          <w:p w:rsidR="00547128" w:rsidRPr="00E75FCF" w:rsidRDefault="00547128" w:rsidP="00460183">
            <w:pPr>
              <w:rPr>
                <w:rFonts w:ascii="Times New Roman" w:hAnsi="Times New Roman"/>
                <w:lang w:val="lv-LV" w:eastAsia="lv-LV"/>
              </w:rPr>
            </w:pPr>
            <w:r w:rsidRPr="00E75FCF">
              <w:rPr>
                <w:rFonts w:ascii="Times New Roman" w:hAnsi="Times New Roman"/>
                <w:lang w:val="lv-LV" w:eastAsia="lv-LV"/>
              </w:rPr>
              <w:t xml:space="preserve">Krēslus uz ratiņiem iespējams savietot vienu virs otra vismaz 40 </w:t>
            </w:r>
            <w:proofErr w:type="spellStart"/>
            <w:r w:rsidRPr="00E75FCF">
              <w:rPr>
                <w:rFonts w:ascii="Times New Roman" w:hAnsi="Times New Roman"/>
                <w:lang w:val="lv-LV" w:eastAsia="lv-LV"/>
              </w:rPr>
              <w:t>gab</w:t>
            </w:r>
            <w:proofErr w:type="spellEnd"/>
            <w:r w:rsidRPr="00E75FCF">
              <w:rPr>
                <w:rFonts w:ascii="Times New Roman" w:hAnsi="Times New Roman"/>
                <w:lang w:val="lv-LV" w:eastAsia="lv-LV"/>
              </w:rPr>
              <w:t>.</w:t>
            </w:r>
          </w:p>
        </w:tc>
        <w:tc>
          <w:tcPr>
            <w:tcW w:w="2845" w:type="dxa"/>
          </w:tcPr>
          <w:p w:rsidR="00547128" w:rsidRPr="00E75FCF" w:rsidRDefault="00547128" w:rsidP="006916B8">
            <w:pPr>
              <w:tabs>
                <w:tab w:val="left" w:pos="913"/>
              </w:tabs>
              <w:spacing w:after="100" w:line="276" w:lineRule="auto"/>
              <w:ind w:left="29"/>
              <w:rPr>
                <w:rFonts w:ascii="Times New Roman" w:hAnsi="Times New Roman"/>
                <w:lang w:val="lv-LV"/>
              </w:rPr>
            </w:pPr>
          </w:p>
        </w:tc>
      </w:tr>
      <w:tr w:rsidR="00547128" w:rsidRPr="006916B8" w:rsidTr="00D46151">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lastRenderedPageBreak/>
              <w:t>3.</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Tumši zils konferenču krēsls </w:t>
            </w:r>
          </w:p>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(23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Krēsla rāmis izgatavots no locītas metāla (vai analogs) caurules (diametrs 10-12 mm);</w:t>
            </w:r>
          </w:p>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Krēsla rāmis sastāv no diviem trapeces formā salocītiem balstiem, kas savstarpēji savienoti;</w:t>
            </w:r>
          </w:p>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Krēsla rāmja apakšā plastmasas (vai analogs) peciņas ar savienojumiem krēslu rindu veidošanai;</w:t>
            </w:r>
          </w:p>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Sēdīte un atzveltne ir savienota. Izgatavota no elastīgas plastmasas (vai analogs);</w:t>
            </w:r>
          </w:p>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Rāmja krāsa – hromēts matēts;</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Sēdītes un atzveltnes plastmasas krāsa  –  tumši zils, toni saskaņot ar Pasūtītāju;;</w:t>
            </w:r>
          </w:p>
          <w:p w:rsidR="00547128" w:rsidRPr="00E75FCF" w:rsidRDefault="00547128" w:rsidP="00547128">
            <w:pPr>
              <w:numPr>
                <w:ilvl w:val="0"/>
                <w:numId w:val="33"/>
              </w:numPr>
              <w:rPr>
                <w:rFonts w:ascii="Times New Roman" w:hAnsi="Times New Roman"/>
                <w:lang w:val="lv-LV"/>
              </w:rPr>
            </w:pPr>
            <w:r w:rsidRPr="00E75FCF">
              <w:rPr>
                <w:rFonts w:ascii="Times New Roman" w:hAnsi="Times New Roman"/>
                <w:lang w:val="lv-LV"/>
              </w:rPr>
              <w:t>Krēsla gabarīta izmēri: platums - 580 mm; dziļums – 540 mm; augstums – 850 mm (pielaide +/- 30 mm);</w:t>
            </w:r>
          </w:p>
          <w:p w:rsidR="00547128" w:rsidRPr="00E75FCF" w:rsidRDefault="00547128" w:rsidP="00547128">
            <w:pPr>
              <w:keepNext/>
              <w:numPr>
                <w:ilvl w:val="0"/>
                <w:numId w:val="33"/>
              </w:numPr>
              <w:outlineLvl w:val="5"/>
              <w:rPr>
                <w:rFonts w:ascii="Times New Roman" w:hAnsi="Times New Roman"/>
                <w:lang w:val="lv-LV"/>
              </w:rPr>
            </w:pPr>
            <w:r w:rsidRPr="00E75FCF">
              <w:rPr>
                <w:rFonts w:ascii="Times New Roman" w:hAnsi="Times New Roman"/>
                <w:lang w:val="lv-LV"/>
              </w:rPr>
              <w:t xml:space="preserve">Krēslu rāmim ir grīdu saudzējošas (nesmērējoša un neskrāpējoša) </w:t>
            </w:r>
            <w:proofErr w:type="spellStart"/>
            <w:r w:rsidRPr="00E75FCF">
              <w:rPr>
                <w:rFonts w:ascii="Times New Roman" w:hAnsi="Times New Roman"/>
                <w:lang w:val="lv-LV"/>
              </w:rPr>
              <w:t>uzlikas</w:t>
            </w:r>
            <w:proofErr w:type="spellEnd"/>
            <w:r w:rsidRPr="00E75FCF">
              <w:rPr>
                <w:rFonts w:ascii="Times New Roman" w:hAnsi="Times New Roman"/>
                <w:lang w:val="lv-LV"/>
              </w:rPr>
              <w:t xml:space="preserve">, kas vienlaikus kalpo arī kā </w:t>
            </w:r>
            <w:proofErr w:type="spellStart"/>
            <w:r w:rsidRPr="00E75FCF">
              <w:rPr>
                <w:rFonts w:ascii="Times New Roman" w:hAnsi="Times New Roman"/>
                <w:lang w:val="lv-LV"/>
              </w:rPr>
              <w:t>distanceri</w:t>
            </w:r>
            <w:proofErr w:type="spellEnd"/>
            <w:r w:rsidRPr="00E75FCF">
              <w:rPr>
                <w:rFonts w:ascii="Times New Roman" w:hAnsi="Times New Roman"/>
                <w:lang w:val="lv-LV"/>
              </w:rPr>
              <w:t xml:space="preserve"> krēslu vienmērīgai salikšanai vienam virs otra, neskrāpējot rāmi.</w:t>
            </w:r>
          </w:p>
          <w:p w:rsidR="00547128" w:rsidRPr="00E75FCF" w:rsidRDefault="00547128" w:rsidP="00460183">
            <w:pPr>
              <w:rPr>
                <w:rFonts w:ascii="Times New Roman" w:hAnsi="Times New Roman"/>
                <w:lang w:val="lv-LV"/>
              </w:rPr>
            </w:pPr>
            <w:r w:rsidRPr="00E75FCF">
              <w:rPr>
                <w:rFonts w:ascii="Times New Roman" w:hAnsi="Times New Roman"/>
                <w:lang w:val="lv-LV"/>
              </w:rPr>
              <w:t xml:space="preserve">Krēslus uz ratiņiem iespējams savietot vienu virs otra vismaz 40 </w:t>
            </w:r>
            <w:proofErr w:type="spellStart"/>
            <w:r w:rsidRPr="00E75FCF">
              <w:rPr>
                <w:rFonts w:ascii="Times New Roman" w:hAnsi="Times New Roman"/>
                <w:lang w:val="lv-LV"/>
              </w:rPr>
              <w:t>gab</w:t>
            </w:r>
            <w:proofErr w:type="spellEnd"/>
            <w:r w:rsidRPr="00E75FCF">
              <w:rPr>
                <w:rFonts w:ascii="Times New Roman" w:hAnsi="Times New Roman"/>
                <w:lang w:val="lv-LV"/>
              </w:rPr>
              <w:t>.</w:t>
            </w:r>
          </w:p>
        </w:tc>
        <w:tc>
          <w:tcPr>
            <w:tcW w:w="2845" w:type="dxa"/>
          </w:tcPr>
          <w:p w:rsidR="00547128" w:rsidRPr="00E75FCF" w:rsidRDefault="00547128" w:rsidP="006916B8">
            <w:pPr>
              <w:tabs>
                <w:tab w:val="left" w:pos="913"/>
              </w:tabs>
              <w:spacing w:after="100" w:line="276" w:lineRule="auto"/>
              <w:ind w:left="398" w:right="-93"/>
              <w:contextualSpacing/>
              <w:rPr>
                <w:rFonts w:ascii="Times New Roman" w:hAnsi="Times New Roman"/>
                <w:lang w:val="lv-LV"/>
              </w:rPr>
            </w:pPr>
          </w:p>
        </w:tc>
      </w:tr>
      <w:tr w:rsidR="00547128" w:rsidRPr="006916B8" w:rsidTr="00D46151">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t>4.</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Konferenču krēslu </w:t>
            </w:r>
            <w:r w:rsidRPr="00E75FCF">
              <w:rPr>
                <w:rFonts w:ascii="Times New Roman" w:hAnsi="Times New Roman"/>
                <w:b/>
                <w:lang w:val="lv-LV" w:eastAsia="lv-LV"/>
              </w:rPr>
              <w:lastRenderedPageBreak/>
              <w:t xml:space="preserve">ratiņi (3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lastRenderedPageBreak/>
              <w:t xml:space="preserve">Ratiņi paredzēti konferenču krēslu </w:t>
            </w:r>
            <w:r w:rsidRPr="00E75FCF">
              <w:rPr>
                <w:rFonts w:ascii="Times New Roman" w:hAnsi="Times New Roman"/>
                <w:lang w:val="lv-LV" w:eastAsia="lv-LV"/>
              </w:rPr>
              <w:lastRenderedPageBreak/>
              <w:t xml:space="preserve">(pozīcija </w:t>
            </w:r>
            <w:proofErr w:type="spellStart"/>
            <w:r w:rsidRPr="00E75FCF">
              <w:rPr>
                <w:rFonts w:ascii="Times New Roman" w:hAnsi="Times New Roman"/>
                <w:lang w:val="lv-LV" w:eastAsia="lv-LV"/>
              </w:rPr>
              <w:t>Nr</w:t>
            </w:r>
            <w:proofErr w:type="spellEnd"/>
            <w:r w:rsidRPr="00E75FCF">
              <w:rPr>
                <w:rFonts w:ascii="Times New Roman" w:hAnsi="Times New Roman"/>
                <w:lang w:val="lv-LV" w:eastAsia="lv-LV"/>
              </w:rPr>
              <w:t>. 1-3) pārvietošanai un uzglabāšanai;</w:t>
            </w:r>
          </w:p>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t>Aprīkoti ar izturīgiem grozāmiem riteņiem;</w:t>
            </w:r>
          </w:p>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t>Riteņiem paredzēt riteņu bremzi.</w:t>
            </w:r>
          </w:p>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t>Rāmja krāsa – hromēts matēts;</w:t>
            </w:r>
          </w:p>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t>Ratiņu rāmis izgatavots no locītas metāla (vai analogs) caurules (diametrs 20-30 mm);</w:t>
            </w:r>
          </w:p>
          <w:p w:rsidR="00547128" w:rsidRPr="00E75FCF" w:rsidRDefault="00547128" w:rsidP="00547128">
            <w:pPr>
              <w:numPr>
                <w:ilvl w:val="0"/>
                <w:numId w:val="33"/>
              </w:numPr>
              <w:tabs>
                <w:tab w:val="left" w:pos="317"/>
              </w:tabs>
              <w:ind w:left="317" w:hanging="284"/>
              <w:contextualSpacing/>
              <w:rPr>
                <w:rFonts w:ascii="Times New Roman" w:hAnsi="Times New Roman"/>
                <w:lang w:val="lv-LV" w:eastAsia="lv-LV"/>
              </w:rPr>
            </w:pPr>
            <w:r w:rsidRPr="00E75FCF">
              <w:rPr>
                <w:rFonts w:ascii="Times New Roman" w:hAnsi="Times New Roman"/>
                <w:lang w:val="lv-LV" w:eastAsia="lv-LV"/>
              </w:rPr>
              <w:t xml:space="preserve">Uz ratiņiem iespējams savietot vienu virs otra vismaz 40 </w:t>
            </w:r>
            <w:proofErr w:type="spellStart"/>
            <w:r w:rsidRPr="00E75FCF">
              <w:rPr>
                <w:rFonts w:ascii="Times New Roman" w:hAnsi="Times New Roman"/>
                <w:lang w:val="lv-LV" w:eastAsia="lv-LV"/>
              </w:rPr>
              <w:t>gab</w:t>
            </w:r>
            <w:proofErr w:type="spellEnd"/>
            <w:r w:rsidRPr="00E75FCF">
              <w:rPr>
                <w:rFonts w:ascii="Times New Roman" w:hAnsi="Times New Roman"/>
                <w:lang w:val="lv-LV" w:eastAsia="lv-LV"/>
              </w:rPr>
              <w:t>. konferenču krēslus.</w:t>
            </w:r>
          </w:p>
        </w:tc>
        <w:tc>
          <w:tcPr>
            <w:tcW w:w="2845" w:type="dxa"/>
          </w:tcPr>
          <w:p w:rsidR="00547128" w:rsidRPr="00E75FCF" w:rsidRDefault="00547128" w:rsidP="006916B8">
            <w:pPr>
              <w:spacing w:after="100" w:line="276" w:lineRule="auto"/>
              <w:ind w:left="436"/>
              <w:contextualSpacing/>
              <w:rPr>
                <w:rFonts w:ascii="Times New Roman" w:hAnsi="Times New Roman"/>
                <w:lang w:val="lv-LV"/>
              </w:rPr>
            </w:pPr>
          </w:p>
        </w:tc>
      </w:tr>
      <w:tr w:rsidR="00547128" w:rsidRPr="006916B8" w:rsidTr="00D46151">
        <w:trPr>
          <w:trHeight w:val="978"/>
        </w:trPr>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lastRenderedPageBreak/>
              <w:t>5.</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Konferenču galds uz riteņiem </w:t>
            </w:r>
          </w:p>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(8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Galda virsma – ne mazāk kā 25 mm bieza lamināta </w:t>
            </w:r>
            <w:proofErr w:type="spellStart"/>
            <w:r w:rsidRPr="00E75FCF">
              <w:rPr>
                <w:rFonts w:ascii="Times New Roman" w:hAnsi="Times New Roman"/>
                <w:lang w:val="lv-LV" w:eastAsia="lv-LV"/>
              </w:rPr>
              <w:t>kokskaidu</w:t>
            </w:r>
            <w:proofErr w:type="spellEnd"/>
            <w:r w:rsidRPr="00E75FCF">
              <w:rPr>
                <w:rFonts w:ascii="Times New Roman" w:hAnsi="Times New Roman"/>
                <w:lang w:val="lv-LV" w:eastAsia="lv-LV"/>
              </w:rPr>
              <w:t xml:space="preserve"> plātne vai analogs;</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Galda malas aplīmētas ar ne mazāk kā 2 mm biezu ABS malu;</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Galda rāmis izgatavots no apaļas metāla (vai analogs) (</w:t>
            </w:r>
            <w:proofErr w:type="spellStart"/>
            <w:r w:rsidRPr="00E75FCF">
              <w:rPr>
                <w:rFonts w:ascii="Times New Roman" w:hAnsi="Times New Roman"/>
                <w:lang w:val="lv-LV" w:eastAsia="lv-LV"/>
              </w:rPr>
              <w:t>pilnstieņa</w:t>
            </w:r>
            <w:proofErr w:type="spellEnd"/>
            <w:r w:rsidRPr="00E75FCF">
              <w:rPr>
                <w:rFonts w:ascii="Times New Roman" w:hAnsi="Times New Roman"/>
                <w:lang w:val="lv-LV" w:eastAsia="lv-LV"/>
              </w:rPr>
              <w:t xml:space="preserve"> vai </w:t>
            </w:r>
            <w:proofErr w:type="spellStart"/>
            <w:r w:rsidRPr="00E75FCF">
              <w:rPr>
                <w:rFonts w:ascii="Times New Roman" w:hAnsi="Times New Roman"/>
                <w:lang w:val="lv-LV" w:eastAsia="lv-LV"/>
              </w:rPr>
              <w:t>bizsienu</w:t>
            </w:r>
            <w:proofErr w:type="spellEnd"/>
            <w:r w:rsidRPr="00E75FCF">
              <w:rPr>
                <w:rFonts w:ascii="Times New Roman" w:hAnsi="Times New Roman"/>
                <w:lang w:val="lv-LV" w:eastAsia="lv-LV"/>
              </w:rPr>
              <w:t xml:space="preserve"> caurule) caurules (diametrs 25-35 mm). Rāmis sastāv no diviem U veida formā sametinātiem balstiem galda galos, kas savstarpēji savienoti ar divām metāla caurulēm;</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Galda rāmis aprīkots ar virsmu saudzējošām plastmasas (vai analogs) uzlikām;</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Lamināta (vai analogs) dekors  – alumīnijs (vai analogs) Toni saskaņot ar pasūtītāju;</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Rāmja krāsa – hromēts matēts;</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Riteņi aprīkoti ar blokatoriem;</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Grīdu saudzējoši riteņi, </w:t>
            </w:r>
            <w:proofErr w:type="spellStart"/>
            <w:r w:rsidRPr="00E75FCF">
              <w:rPr>
                <w:rFonts w:ascii="Times New Roman" w:hAnsi="Times New Roman"/>
                <w:lang w:val="lv-LV" w:eastAsia="lv-LV"/>
              </w:rPr>
              <w:t>Hafele</w:t>
            </w:r>
            <w:proofErr w:type="spellEnd"/>
            <w:r w:rsidRPr="00E75FCF">
              <w:rPr>
                <w:rFonts w:ascii="Times New Roman" w:hAnsi="Times New Roman"/>
                <w:lang w:val="lv-LV" w:eastAsia="lv-LV"/>
              </w:rPr>
              <w:t xml:space="preserve"> vai analogs.</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Slodze paredzēta ne mazāk kā 110 kg.</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Galda gabarīta izmēri: garums - 1600 mm; platums – 800 mm; augstums – 750 mm (pielaide +/- 30 mm);</w:t>
            </w:r>
          </w:p>
          <w:p w:rsidR="00547128" w:rsidRPr="00E75FCF" w:rsidRDefault="00547128" w:rsidP="00547128">
            <w:pPr>
              <w:numPr>
                <w:ilvl w:val="0"/>
                <w:numId w:val="34"/>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Galdus iespējams savietot vienu virs otra vismaz 4 </w:t>
            </w:r>
            <w:proofErr w:type="spellStart"/>
            <w:r w:rsidRPr="00E75FCF">
              <w:rPr>
                <w:rFonts w:ascii="Times New Roman" w:hAnsi="Times New Roman"/>
                <w:lang w:val="lv-LV" w:eastAsia="lv-LV"/>
              </w:rPr>
              <w:t>gab</w:t>
            </w:r>
            <w:proofErr w:type="spellEnd"/>
            <w:r w:rsidRPr="00E75FCF">
              <w:rPr>
                <w:rFonts w:ascii="Times New Roman" w:hAnsi="Times New Roman"/>
                <w:lang w:val="lv-LV" w:eastAsia="lv-LV"/>
              </w:rPr>
              <w:t>.</w:t>
            </w:r>
          </w:p>
        </w:tc>
        <w:tc>
          <w:tcPr>
            <w:tcW w:w="2845" w:type="dxa"/>
          </w:tcPr>
          <w:p w:rsidR="00547128" w:rsidRPr="00E75FCF" w:rsidRDefault="00547128" w:rsidP="006916B8">
            <w:pPr>
              <w:spacing w:after="100" w:line="276" w:lineRule="auto"/>
              <w:ind w:left="1100"/>
              <w:rPr>
                <w:rFonts w:ascii="Times New Roman" w:hAnsi="Times New Roman"/>
                <w:lang w:val="lv-LV" w:eastAsia="lv-LV"/>
              </w:rPr>
            </w:pPr>
          </w:p>
        </w:tc>
      </w:tr>
      <w:tr w:rsidR="00547128" w:rsidRPr="002E4097" w:rsidTr="00D46151">
        <w:trPr>
          <w:trHeight w:val="416"/>
        </w:trPr>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t>6.</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Tribīne (1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Pēda izgatavota no divām kvadrāta formas ne mazāk kā 6 mm biezām metāla (vai analogs) plāksnēm ar noapaļotiem stūriem;</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Kāja izgatavota no kantainas metāla (vai analogs) caurules (caurules profils ne mazāks kā 70x70 mm);</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Tribīnes virsma nostiprināta slīpā </w:t>
            </w:r>
            <w:r w:rsidRPr="00E75FCF">
              <w:rPr>
                <w:rFonts w:ascii="Times New Roman" w:hAnsi="Times New Roman"/>
                <w:lang w:val="lv-LV" w:eastAsia="lv-LV"/>
              </w:rPr>
              <w:lastRenderedPageBreak/>
              <w:t xml:space="preserve">leņķī ar </w:t>
            </w:r>
            <w:proofErr w:type="spellStart"/>
            <w:r w:rsidRPr="00E75FCF">
              <w:rPr>
                <w:rFonts w:ascii="Times New Roman" w:hAnsi="Times New Roman"/>
                <w:lang w:val="lv-LV" w:eastAsia="lv-LV"/>
              </w:rPr>
              <w:t>atduri</w:t>
            </w:r>
            <w:proofErr w:type="spellEnd"/>
            <w:r w:rsidRPr="00E75FCF">
              <w:rPr>
                <w:rFonts w:ascii="Times New Roman" w:hAnsi="Times New Roman"/>
                <w:lang w:val="lv-LV" w:eastAsia="lv-LV"/>
              </w:rPr>
              <w:t xml:space="preserve"> lejas malā, izgatavota no ne mazāk kā 16 mm biezas laminētas </w:t>
            </w:r>
            <w:proofErr w:type="spellStart"/>
            <w:r w:rsidRPr="00E75FCF">
              <w:rPr>
                <w:rFonts w:ascii="Times New Roman" w:hAnsi="Times New Roman"/>
                <w:lang w:val="lv-LV" w:eastAsia="lv-LV"/>
              </w:rPr>
              <w:t>kokskaidu</w:t>
            </w:r>
            <w:proofErr w:type="spellEnd"/>
            <w:r w:rsidRPr="00E75FCF">
              <w:rPr>
                <w:rFonts w:ascii="Times New Roman" w:hAnsi="Times New Roman"/>
                <w:lang w:val="lv-LV" w:eastAsia="lv-LV"/>
              </w:rPr>
              <w:t xml:space="preserve"> vai analogs plātnes;</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Virsmas malas aplīmētas ar ne mazāk kā 2 mm biezu ABS vai analogs malu;</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Lamināta (vai analogs) dekors  – alumīnijs, toni saskaņot ar pasūtītāju;</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Pēdas un kājas krāsa – sudrabpelēks;</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Tribīnes gabarīta izmēri: platums – 500 mm; dziļums – 430 mm;  augstums - 1200 mm (pielaide +/- 30 mm).</w:t>
            </w:r>
          </w:p>
        </w:tc>
        <w:tc>
          <w:tcPr>
            <w:tcW w:w="2845" w:type="dxa"/>
          </w:tcPr>
          <w:p w:rsidR="00547128" w:rsidRPr="00E75FCF" w:rsidRDefault="00547128" w:rsidP="006916B8">
            <w:pPr>
              <w:spacing w:after="100" w:line="276" w:lineRule="auto"/>
              <w:ind w:left="360"/>
              <w:contextualSpacing/>
              <w:rPr>
                <w:rFonts w:ascii="Times New Roman" w:hAnsi="Times New Roman"/>
                <w:vertAlign w:val="superscript"/>
                <w:lang w:val="lv-LV" w:eastAsia="lv-LV"/>
              </w:rPr>
            </w:pPr>
          </w:p>
        </w:tc>
      </w:tr>
      <w:tr w:rsidR="00547128" w:rsidRPr="002E4097" w:rsidTr="00D46151">
        <w:trPr>
          <w:trHeight w:val="2826"/>
        </w:trPr>
        <w:tc>
          <w:tcPr>
            <w:tcW w:w="709" w:type="dxa"/>
          </w:tcPr>
          <w:p w:rsidR="00547128" w:rsidRPr="00E75FCF" w:rsidRDefault="00547128" w:rsidP="00460183">
            <w:pPr>
              <w:jc w:val="center"/>
              <w:rPr>
                <w:rFonts w:ascii="Times New Roman" w:hAnsi="Times New Roman"/>
                <w:lang w:val="lv-LV" w:eastAsia="lv-LV"/>
              </w:rPr>
            </w:pPr>
            <w:r w:rsidRPr="00E75FCF">
              <w:rPr>
                <w:rFonts w:ascii="Times New Roman" w:hAnsi="Times New Roman"/>
                <w:lang w:val="lv-LV" w:eastAsia="lv-LV"/>
              </w:rPr>
              <w:lastRenderedPageBreak/>
              <w:t>7.</w:t>
            </w:r>
          </w:p>
        </w:tc>
        <w:tc>
          <w:tcPr>
            <w:tcW w:w="2160" w:type="dxa"/>
          </w:tcPr>
          <w:p w:rsidR="00547128" w:rsidRPr="00E75FCF" w:rsidRDefault="00547128" w:rsidP="00460183">
            <w:pPr>
              <w:rPr>
                <w:rFonts w:ascii="Times New Roman" w:hAnsi="Times New Roman"/>
                <w:b/>
                <w:lang w:val="lv-LV" w:eastAsia="lv-LV"/>
              </w:rPr>
            </w:pPr>
            <w:r w:rsidRPr="00E75FCF">
              <w:rPr>
                <w:rFonts w:ascii="Times New Roman" w:hAnsi="Times New Roman"/>
                <w:b/>
                <w:lang w:val="lv-LV" w:eastAsia="lv-LV"/>
              </w:rPr>
              <w:t xml:space="preserve">Divpusējais drēbju statīvs uz riteņiem (4 </w:t>
            </w:r>
            <w:proofErr w:type="spellStart"/>
            <w:r w:rsidRPr="00E75FCF">
              <w:rPr>
                <w:rFonts w:ascii="Times New Roman" w:hAnsi="Times New Roman"/>
                <w:b/>
                <w:lang w:val="lv-LV" w:eastAsia="lv-LV"/>
              </w:rPr>
              <w:t>gab</w:t>
            </w:r>
            <w:proofErr w:type="spellEnd"/>
            <w:r w:rsidRPr="00E75FCF">
              <w:rPr>
                <w:rFonts w:ascii="Times New Roman" w:hAnsi="Times New Roman"/>
                <w:b/>
                <w:lang w:val="lv-LV" w:eastAsia="lv-LV"/>
              </w:rPr>
              <w:t>.)</w:t>
            </w:r>
          </w:p>
        </w:tc>
        <w:tc>
          <w:tcPr>
            <w:tcW w:w="3969" w:type="dxa"/>
          </w:tcPr>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Rāmis izgatavots no kantainas metāla (vai analogs) caurules (caurules profils ne mazāks kā 25x25 mm);</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Caurules gali aizdarīti ar plastmasas (vai analogs) korķiem;</w:t>
            </w:r>
          </w:p>
          <w:p w:rsidR="00547128" w:rsidRPr="00E75FCF" w:rsidRDefault="00547128" w:rsidP="00547128">
            <w:pPr>
              <w:keepNext/>
              <w:numPr>
                <w:ilvl w:val="0"/>
                <w:numId w:val="33"/>
              </w:numPr>
              <w:tabs>
                <w:tab w:val="left" w:pos="317"/>
              </w:tabs>
              <w:contextualSpacing/>
              <w:outlineLvl w:val="5"/>
              <w:rPr>
                <w:rFonts w:ascii="Times New Roman" w:hAnsi="Times New Roman"/>
                <w:lang w:val="lv-LV" w:eastAsia="lv-LV"/>
              </w:rPr>
            </w:pPr>
            <w:r w:rsidRPr="00E75FCF">
              <w:rPr>
                <w:rFonts w:ascii="Times New Roman" w:hAnsi="Times New Roman"/>
                <w:lang w:val="lv-LV" w:eastAsia="lv-LV"/>
              </w:rPr>
              <w:t>Rāmja krāsa – sudrabpelēks;</w:t>
            </w:r>
            <w:r w:rsidRPr="00E75FCF">
              <w:rPr>
                <w:rFonts w:ascii="Times New Roman" w:hAnsi="Times New Roman"/>
                <w:lang w:val="lv-LV"/>
              </w:rPr>
              <w:t xml:space="preserve"> toni saskaņot ar Pasūtītāju;</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Drēbju statīvs aprīkots ar 20 </w:t>
            </w:r>
            <w:proofErr w:type="spellStart"/>
            <w:r w:rsidRPr="00E75FCF">
              <w:rPr>
                <w:rFonts w:ascii="Times New Roman" w:hAnsi="Times New Roman"/>
                <w:lang w:val="lv-LV" w:eastAsia="lv-LV"/>
              </w:rPr>
              <w:t>gab</w:t>
            </w:r>
            <w:proofErr w:type="spellEnd"/>
            <w:r w:rsidRPr="00E75FCF">
              <w:rPr>
                <w:rFonts w:ascii="Times New Roman" w:hAnsi="Times New Roman"/>
                <w:lang w:val="lv-LV" w:eastAsia="lv-LV"/>
              </w:rPr>
              <w:t xml:space="preserve">. āķiem (10 </w:t>
            </w:r>
            <w:proofErr w:type="spellStart"/>
            <w:r w:rsidRPr="00E75FCF">
              <w:rPr>
                <w:rFonts w:ascii="Times New Roman" w:hAnsi="Times New Roman"/>
                <w:lang w:val="lv-LV" w:eastAsia="lv-LV"/>
              </w:rPr>
              <w:t>gab</w:t>
            </w:r>
            <w:proofErr w:type="spellEnd"/>
            <w:r w:rsidRPr="00E75FCF">
              <w:rPr>
                <w:rFonts w:ascii="Times New Roman" w:hAnsi="Times New Roman"/>
                <w:lang w:val="lv-LV" w:eastAsia="lv-LV"/>
              </w:rPr>
              <w:t>. katrā pusē);</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 xml:space="preserve">Riteņi aprīkoti ar </w:t>
            </w:r>
            <w:proofErr w:type="spellStart"/>
            <w:r w:rsidRPr="00E75FCF">
              <w:rPr>
                <w:rFonts w:ascii="Times New Roman" w:hAnsi="Times New Roman"/>
                <w:lang w:val="lv-LV" w:eastAsia="lv-LV"/>
              </w:rPr>
              <w:t>blokatoriem,grīdu</w:t>
            </w:r>
            <w:proofErr w:type="spellEnd"/>
            <w:r w:rsidRPr="00E75FCF">
              <w:rPr>
                <w:rFonts w:ascii="Times New Roman" w:hAnsi="Times New Roman"/>
                <w:lang w:val="lv-LV" w:eastAsia="lv-LV"/>
              </w:rPr>
              <w:t xml:space="preserve"> saudzējoši;</w:t>
            </w:r>
          </w:p>
          <w:p w:rsidR="00547128" w:rsidRPr="00E75FCF" w:rsidRDefault="00547128" w:rsidP="00547128">
            <w:pPr>
              <w:numPr>
                <w:ilvl w:val="0"/>
                <w:numId w:val="33"/>
              </w:numPr>
              <w:tabs>
                <w:tab w:val="left" w:pos="317"/>
              </w:tabs>
              <w:contextualSpacing/>
              <w:rPr>
                <w:rFonts w:ascii="Times New Roman" w:hAnsi="Times New Roman"/>
                <w:lang w:val="lv-LV" w:eastAsia="lv-LV"/>
              </w:rPr>
            </w:pPr>
            <w:r w:rsidRPr="00E75FCF">
              <w:rPr>
                <w:rFonts w:ascii="Times New Roman" w:hAnsi="Times New Roman"/>
                <w:lang w:val="lv-LV" w:eastAsia="lv-LV"/>
              </w:rPr>
              <w:t>Drēbju statīva gabarīta izmēri: garums – 1000 mm; platums – 500 mm;  augstums - 1800 mm (pielaide +/- 50 mm);</w:t>
            </w:r>
          </w:p>
        </w:tc>
        <w:tc>
          <w:tcPr>
            <w:tcW w:w="2845" w:type="dxa"/>
          </w:tcPr>
          <w:p w:rsidR="00547128" w:rsidRPr="00E75FCF" w:rsidRDefault="00547128" w:rsidP="006916B8">
            <w:pPr>
              <w:spacing w:after="100" w:line="276" w:lineRule="auto"/>
              <w:ind w:left="738"/>
              <w:contextualSpacing/>
              <w:rPr>
                <w:rFonts w:ascii="Times New Roman" w:hAnsi="Times New Roman"/>
                <w:lang w:val="lv-LV" w:eastAsia="lv-LV"/>
              </w:rPr>
            </w:pPr>
          </w:p>
        </w:tc>
      </w:tr>
      <w:tr w:rsidR="00E75FCF" w:rsidRPr="002E4097" w:rsidTr="00F22E59">
        <w:tc>
          <w:tcPr>
            <w:tcW w:w="2869" w:type="dxa"/>
            <w:gridSpan w:val="2"/>
            <w:vAlign w:val="center"/>
          </w:tcPr>
          <w:p w:rsidR="00E75FCF" w:rsidRPr="00E75FCF" w:rsidRDefault="00E75FCF" w:rsidP="00E75FCF">
            <w:pPr>
              <w:rPr>
                <w:rFonts w:ascii="Times New Roman" w:hAnsi="Times New Roman"/>
                <w:lang w:val="lv-LV"/>
              </w:rPr>
            </w:pPr>
            <w:r w:rsidRPr="00E75FCF">
              <w:rPr>
                <w:rFonts w:ascii="Times New Roman" w:hAnsi="Times New Roman"/>
                <w:lang w:val="lv-LV"/>
              </w:rPr>
              <w:t>Garantija</w:t>
            </w:r>
          </w:p>
        </w:tc>
        <w:tc>
          <w:tcPr>
            <w:tcW w:w="3969" w:type="dxa"/>
            <w:vAlign w:val="center"/>
          </w:tcPr>
          <w:p w:rsidR="00E75FCF" w:rsidRPr="00E75FCF" w:rsidRDefault="00E75FCF" w:rsidP="00F22E59">
            <w:pPr>
              <w:rPr>
                <w:rFonts w:ascii="Times New Roman" w:hAnsi="Times New Roman"/>
                <w:lang w:val="lv-LV"/>
              </w:rPr>
            </w:pPr>
            <w:r w:rsidRPr="00E75FCF">
              <w:rPr>
                <w:rFonts w:ascii="Times New Roman" w:hAnsi="Times New Roman"/>
                <w:lang w:val="lv-LV"/>
              </w:rPr>
              <w:t>2 (divi) gadi</w:t>
            </w:r>
          </w:p>
        </w:tc>
        <w:tc>
          <w:tcPr>
            <w:tcW w:w="2845" w:type="dxa"/>
          </w:tcPr>
          <w:p w:rsidR="00E75FCF" w:rsidRPr="00E75FCF" w:rsidRDefault="00E75FCF" w:rsidP="006916B8">
            <w:pPr>
              <w:spacing w:after="100" w:line="276" w:lineRule="auto"/>
              <w:ind w:left="1100"/>
              <w:rPr>
                <w:rFonts w:ascii="Times New Roman" w:hAnsi="Times New Roman"/>
                <w:lang w:val="lv-LV"/>
              </w:rPr>
            </w:pPr>
          </w:p>
        </w:tc>
      </w:tr>
      <w:tr w:rsidR="00E75FCF" w:rsidRPr="002E4097" w:rsidTr="00D46151">
        <w:tc>
          <w:tcPr>
            <w:tcW w:w="2869" w:type="dxa"/>
            <w:gridSpan w:val="2"/>
            <w:vAlign w:val="center"/>
          </w:tcPr>
          <w:p w:rsidR="00E75FCF" w:rsidRPr="00E75FCF" w:rsidRDefault="00E75FCF" w:rsidP="00E75FCF">
            <w:pPr>
              <w:rPr>
                <w:rFonts w:ascii="Times New Roman" w:hAnsi="Times New Roman"/>
                <w:lang w:val="lv-LV"/>
              </w:rPr>
            </w:pPr>
            <w:r w:rsidRPr="00E75FCF">
              <w:rPr>
                <w:rFonts w:ascii="Times New Roman" w:hAnsi="Times New Roman"/>
                <w:lang w:val="lv-LV"/>
              </w:rPr>
              <w:t>Līguma izpildes termiņš</w:t>
            </w:r>
          </w:p>
        </w:tc>
        <w:tc>
          <w:tcPr>
            <w:tcW w:w="3969" w:type="dxa"/>
          </w:tcPr>
          <w:p w:rsidR="00E75FCF" w:rsidRPr="00E75FCF" w:rsidRDefault="00E75FCF" w:rsidP="00460183">
            <w:pPr>
              <w:rPr>
                <w:rFonts w:ascii="Times New Roman" w:hAnsi="Times New Roman"/>
                <w:lang w:val="lv-LV"/>
              </w:rPr>
            </w:pPr>
            <w:r w:rsidRPr="00E75FCF">
              <w:rPr>
                <w:rFonts w:ascii="Times New Roman" w:hAnsi="Times New Roman"/>
                <w:lang w:val="lv-LV"/>
              </w:rPr>
              <w:t>50 (piecdesmit) kalendāra dienu laikā no līguma spēkā stāšanās dienas</w:t>
            </w:r>
          </w:p>
        </w:tc>
        <w:tc>
          <w:tcPr>
            <w:tcW w:w="2845" w:type="dxa"/>
          </w:tcPr>
          <w:p w:rsidR="00E75FCF" w:rsidRPr="00E75FCF" w:rsidRDefault="00E75FCF" w:rsidP="006916B8">
            <w:pPr>
              <w:spacing w:after="100" w:line="276" w:lineRule="auto"/>
              <w:ind w:left="1100"/>
              <w:rPr>
                <w:rFonts w:ascii="Times New Roman" w:hAnsi="Times New Roman"/>
                <w:lang w:val="lv-LV"/>
              </w:rPr>
            </w:pPr>
          </w:p>
        </w:tc>
      </w:tr>
    </w:tbl>
    <w:p w:rsidR="006916B8" w:rsidRDefault="006916B8" w:rsidP="006916B8">
      <w:pPr>
        <w:suppressAutoHyphens/>
        <w:ind w:left="-142" w:right="-2"/>
        <w:rPr>
          <w:rFonts w:eastAsia="Calibri"/>
          <w:sz w:val="22"/>
          <w:szCs w:val="22"/>
          <w:lang w:val="lv-LV"/>
        </w:rPr>
      </w:pPr>
    </w:p>
    <w:p w:rsidR="00FE49BF" w:rsidRPr="000D129C" w:rsidRDefault="00FE49BF" w:rsidP="00FE49BF">
      <w:pPr>
        <w:ind w:left="720" w:hanging="720"/>
        <w:contextualSpacing/>
        <w:rPr>
          <w:lang w:val="lv-LV" w:eastAsia="lv-LV"/>
        </w:rPr>
      </w:pPr>
      <w:r w:rsidRPr="000D129C">
        <w:rPr>
          <w:lang w:val="lv-LV" w:eastAsia="lv-LV"/>
        </w:rPr>
        <w:t>* Iepirkuma priekšmets, tajā skaitā tā papildus priekšmeti</w:t>
      </w:r>
    </w:p>
    <w:p w:rsidR="00FE49BF" w:rsidRPr="000D129C" w:rsidRDefault="00FE49BF" w:rsidP="00FE49BF">
      <w:pPr>
        <w:jc w:val="both"/>
        <w:rPr>
          <w:lang w:val="lv-LV" w:eastAsia="lv-LV"/>
        </w:rPr>
      </w:pPr>
      <w:r w:rsidRPr="000D129C">
        <w:rPr>
          <w:lang w:val="lv-LV" w:eastAsia="lv-LV"/>
        </w:rPr>
        <w:t xml:space="preserve">** Pasūtītājs norāda Iepirkuma priekšmeta detalizētus tehniskos parametrus un prasības, funkcionalitāti, izmantojamās metodes, apjomu </w:t>
      </w:r>
      <w:proofErr w:type="spellStart"/>
      <w:r w:rsidRPr="000D129C">
        <w:rPr>
          <w:lang w:val="lv-LV" w:eastAsia="lv-LV"/>
        </w:rPr>
        <w:t>u.c</w:t>
      </w:r>
      <w:proofErr w:type="spellEnd"/>
      <w:r w:rsidRPr="000D129C">
        <w:rPr>
          <w:lang w:val="lv-LV" w:eastAsia="lv-LV"/>
        </w:rPr>
        <w:t xml:space="preserve">. </w:t>
      </w:r>
    </w:p>
    <w:p w:rsidR="00FE49BF" w:rsidRPr="006916B8" w:rsidRDefault="00FE49BF" w:rsidP="006916B8">
      <w:pPr>
        <w:suppressAutoHyphens/>
        <w:ind w:left="-142" w:right="-2"/>
        <w:rPr>
          <w:rFonts w:eastAsia="Calibri"/>
          <w:sz w:val="22"/>
          <w:szCs w:val="22"/>
          <w:lang w:val="lv-LV"/>
        </w:rPr>
      </w:pPr>
    </w:p>
    <w:p w:rsidR="008D49E5" w:rsidRDefault="008D49E5" w:rsidP="006B42C9">
      <w:pPr>
        <w:rPr>
          <w:lang w:val="lv-LV" w:eastAsia="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6916B8" w:rsidRPr="006916B8" w:rsidRDefault="006916B8" w:rsidP="006916B8">
      <w:pPr>
        <w:jc w:val="center"/>
        <w:rPr>
          <w:b/>
          <w:bCs/>
          <w:lang w:val="lv-LV" w:eastAsia="lv-LV"/>
        </w:rPr>
      </w:pPr>
    </w:p>
    <w:p w:rsidR="007C139F" w:rsidRPr="001505E5" w:rsidRDefault="007C139F" w:rsidP="007C139F">
      <w:pPr>
        <w:spacing w:line="259" w:lineRule="auto"/>
        <w:jc w:val="center"/>
        <w:rPr>
          <w:rFonts w:eastAsia="Calibri"/>
          <w:b/>
          <w:lang w:val="lv-LV"/>
        </w:rPr>
      </w:pPr>
      <w:r w:rsidRPr="001505E5">
        <w:rPr>
          <w:rFonts w:eastAsia="Calibri"/>
          <w:b/>
          <w:lang w:val="lv-LV"/>
        </w:rPr>
        <w:t xml:space="preserve">2. daļa - Atpūtas telpas mēbeles </w:t>
      </w:r>
    </w:p>
    <w:p w:rsidR="007C139F" w:rsidRPr="00742560" w:rsidRDefault="007C139F" w:rsidP="007C139F">
      <w:pPr>
        <w:spacing w:line="259" w:lineRule="auto"/>
        <w:ind w:left="-709"/>
        <w:rPr>
          <w:rFonts w:eastAsia="Calibri"/>
          <w:b/>
          <w:bCs/>
          <w:i/>
          <w:sz w:val="22"/>
          <w:szCs w:val="22"/>
          <w:lang w:val="lv-LV"/>
        </w:rPr>
      </w:pPr>
    </w:p>
    <w:p w:rsidR="007C139F" w:rsidRDefault="007C139F" w:rsidP="007C139F">
      <w:pPr>
        <w:rPr>
          <w:b/>
          <w:bCs/>
          <w:lang w:val="lv-LV" w:eastAsia="lv-LV"/>
        </w:rPr>
      </w:pPr>
      <w:r w:rsidRPr="00F650C0">
        <w:rPr>
          <w:b/>
          <w:bCs/>
          <w:lang w:val="lv-LV" w:eastAsia="lv-LV"/>
        </w:rPr>
        <w:t xml:space="preserve">CPV kods: </w:t>
      </w:r>
      <w:r w:rsidR="00F650C0" w:rsidRPr="001028FB">
        <w:rPr>
          <w:b/>
          <w:bCs/>
          <w:lang w:val="lv-LV" w:eastAsia="lv-LV"/>
        </w:rPr>
        <w:t>39</w:t>
      </w:r>
      <w:r w:rsidR="009743AF" w:rsidRPr="001028FB">
        <w:rPr>
          <w:b/>
          <w:bCs/>
          <w:lang w:val="lv-LV" w:eastAsia="lv-LV"/>
        </w:rPr>
        <w:t>00</w:t>
      </w:r>
      <w:r w:rsidR="00F650C0" w:rsidRPr="001028FB">
        <w:rPr>
          <w:b/>
          <w:bCs/>
          <w:lang w:val="lv-LV" w:eastAsia="lv-LV"/>
        </w:rPr>
        <w:t>0000-2</w:t>
      </w:r>
    </w:p>
    <w:p w:rsidR="006916B8" w:rsidRPr="006916B8" w:rsidRDefault="006916B8" w:rsidP="006916B8">
      <w:pPr>
        <w:rPr>
          <w:b/>
          <w:bCs/>
          <w:lang w:val="lv-LV" w:eastAsia="lv-LV"/>
        </w:rPr>
      </w:pPr>
    </w:p>
    <w:tbl>
      <w:tblPr>
        <w:tblW w:w="487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964"/>
        <w:gridCol w:w="4963"/>
        <w:gridCol w:w="2222"/>
      </w:tblGrid>
      <w:tr w:rsidR="006916B8" w:rsidRPr="006916B8" w:rsidTr="00576613">
        <w:trPr>
          <w:trHeight w:val="802"/>
        </w:trPr>
        <w:tc>
          <w:tcPr>
            <w:tcW w:w="434" w:type="pct"/>
          </w:tcPr>
          <w:p w:rsidR="006916B8" w:rsidRPr="006916B8" w:rsidRDefault="006916B8" w:rsidP="006916B8">
            <w:pPr>
              <w:ind w:left="-137" w:right="-108"/>
              <w:jc w:val="center"/>
              <w:rPr>
                <w:rFonts w:eastAsia="Calibri"/>
                <w:b/>
                <w:sz w:val="22"/>
                <w:szCs w:val="22"/>
                <w:lang w:val="lv-LV"/>
              </w:rPr>
            </w:pPr>
            <w:proofErr w:type="spellStart"/>
            <w:r w:rsidRPr="006916B8">
              <w:rPr>
                <w:rFonts w:eastAsia="Calibri"/>
                <w:b/>
                <w:sz w:val="22"/>
                <w:szCs w:val="22"/>
                <w:lang w:val="lv-LV"/>
              </w:rPr>
              <w:t>N</w:t>
            </w:r>
            <w:r w:rsidR="00C57DBE">
              <w:rPr>
                <w:rFonts w:eastAsia="Calibri"/>
                <w:b/>
                <w:sz w:val="22"/>
                <w:szCs w:val="22"/>
                <w:lang w:val="lv-LV"/>
              </w:rPr>
              <w:t>r</w:t>
            </w:r>
            <w:r w:rsidRPr="006916B8">
              <w:rPr>
                <w:rFonts w:eastAsia="Calibri"/>
                <w:b/>
                <w:sz w:val="22"/>
                <w:szCs w:val="22"/>
                <w:lang w:val="lv-LV"/>
              </w:rPr>
              <w:t>.p.k</w:t>
            </w:r>
            <w:proofErr w:type="spellEnd"/>
            <w:r w:rsidRPr="006916B8">
              <w:rPr>
                <w:rFonts w:eastAsia="Calibri"/>
                <w:b/>
                <w:sz w:val="22"/>
                <w:szCs w:val="22"/>
                <w:lang w:val="lv-LV"/>
              </w:rPr>
              <w:t>.</w:t>
            </w:r>
          </w:p>
        </w:tc>
        <w:tc>
          <w:tcPr>
            <w:tcW w:w="980"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Prece</w:t>
            </w:r>
          </w:p>
        </w:tc>
        <w:tc>
          <w:tcPr>
            <w:tcW w:w="2477"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PASŪTĪTĀJA PRASĪBAS*</w:t>
            </w:r>
          </w:p>
        </w:tc>
        <w:tc>
          <w:tcPr>
            <w:tcW w:w="1109" w:type="pct"/>
          </w:tcPr>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PRETENDENTA PIEDĀVĀJUMS</w:t>
            </w:r>
          </w:p>
          <w:p w:rsidR="006916B8" w:rsidRPr="006916B8" w:rsidRDefault="006916B8" w:rsidP="006916B8">
            <w:pPr>
              <w:ind w:left="-137" w:right="-108"/>
              <w:jc w:val="center"/>
              <w:rPr>
                <w:rFonts w:eastAsia="Calibri"/>
                <w:b/>
                <w:sz w:val="22"/>
                <w:szCs w:val="22"/>
                <w:lang w:val="lv-LV"/>
              </w:rPr>
            </w:pPr>
            <w:r w:rsidRPr="006916B8">
              <w:rPr>
                <w:rFonts w:eastAsia="Calibri"/>
                <w:b/>
                <w:sz w:val="22"/>
                <w:szCs w:val="22"/>
                <w:lang w:val="lv-LV"/>
              </w:rPr>
              <w:t>(Aizpilda pretendents)**</w:t>
            </w:r>
          </w:p>
        </w:tc>
      </w:tr>
      <w:tr w:rsidR="00C57DBE" w:rsidRPr="00891E6A" w:rsidTr="00576613">
        <w:tblPrEx>
          <w:tblLook w:val="00A0" w:firstRow="1" w:lastRow="0" w:firstColumn="1" w:lastColumn="0" w:noHBand="0" w:noVBand="0"/>
        </w:tblPrEx>
        <w:tc>
          <w:tcPr>
            <w:tcW w:w="434" w:type="pct"/>
          </w:tcPr>
          <w:p w:rsidR="00C57DBE" w:rsidRPr="009E3916" w:rsidRDefault="00C57DBE" w:rsidP="00460183">
            <w:pPr>
              <w:jc w:val="center"/>
              <w:rPr>
                <w:lang w:val="lv-LV" w:eastAsia="lv-LV"/>
              </w:rPr>
            </w:pPr>
            <w:r w:rsidRPr="009E3916">
              <w:rPr>
                <w:lang w:val="lv-LV" w:eastAsia="lv-LV"/>
              </w:rPr>
              <w:t>1.</w:t>
            </w:r>
          </w:p>
        </w:tc>
        <w:tc>
          <w:tcPr>
            <w:tcW w:w="980" w:type="pct"/>
          </w:tcPr>
          <w:p w:rsidR="00C57DBE" w:rsidRPr="00ED448F" w:rsidRDefault="00C57DBE" w:rsidP="00460183">
            <w:pPr>
              <w:rPr>
                <w:b/>
                <w:lang w:val="lv-LV" w:eastAsia="lv-LV"/>
              </w:rPr>
            </w:pPr>
            <w:r w:rsidRPr="009E3916">
              <w:rPr>
                <w:b/>
                <w:lang w:val="lv-LV" w:eastAsia="lv-LV"/>
              </w:rPr>
              <w:t xml:space="preserve">Virtuves mēbeļu komplekts </w:t>
            </w:r>
          </w:p>
          <w:p w:rsidR="00C57DBE" w:rsidRPr="009E3916" w:rsidRDefault="00C57DBE" w:rsidP="00460183">
            <w:pPr>
              <w:rPr>
                <w:lang w:val="lv-LV" w:eastAsia="lv-LV"/>
              </w:rPr>
            </w:pPr>
            <w:r w:rsidRPr="009E3916">
              <w:rPr>
                <w:b/>
                <w:lang w:val="lv-LV" w:eastAsia="lv-LV"/>
              </w:rPr>
              <w:t xml:space="preserve">(1 </w:t>
            </w:r>
            <w:proofErr w:type="spellStart"/>
            <w:r w:rsidRPr="009E3916">
              <w:rPr>
                <w:b/>
                <w:lang w:val="lv-LV" w:eastAsia="lv-LV"/>
              </w:rPr>
              <w:t>gab</w:t>
            </w:r>
            <w:proofErr w:type="spellEnd"/>
            <w:r w:rsidRPr="00ED448F">
              <w:rPr>
                <w:b/>
                <w:lang w:val="lv-LV" w:eastAsia="lv-LV"/>
              </w:rPr>
              <w:t>.</w:t>
            </w:r>
            <w:r w:rsidRPr="009E3916">
              <w:rPr>
                <w:b/>
                <w:lang w:val="lv-LV" w:eastAsia="lv-LV"/>
              </w:rPr>
              <w:t>)</w:t>
            </w:r>
          </w:p>
        </w:tc>
        <w:tc>
          <w:tcPr>
            <w:tcW w:w="2477" w:type="pct"/>
          </w:tcPr>
          <w:p w:rsidR="00C57DBE" w:rsidRPr="009E3916" w:rsidRDefault="00C57DBE" w:rsidP="00460183">
            <w:pPr>
              <w:tabs>
                <w:tab w:val="left" w:pos="317"/>
              </w:tabs>
              <w:contextualSpacing/>
              <w:rPr>
                <w:lang w:val="lv-LV" w:eastAsia="lv-LV"/>
              </w:rPr>
            </w:pPr>
            <w:r w:rsidRPr="009E3916">
              <w:rPr>
                <w:lang w:val="lv-LV" w:eastAsia="lv-LV"/>
              </w:rPr>
              <w:t>Ilus</w:t>
            </w:r>
            <w:r>
              <w:rPr>
                <w:lang w:val="lv-LV" w:eastAsia="lv-LV"/>
              </w:rPr>
              <w:t>tratīvs attēls virtuves mēbelēm</w:t>
            </w:r>
          </w:p>
          <w:p w:rsidR="00C57DBE" w:rsidRPr="009E3916" w:rsidRDefault="00C57DBE" w:rsidP="00460183">
            <w:pPr>
              <w:tabs>
                <w:tab w:val="left" w:pos="317"/>
              </w:tabs>
              <w:contextualSpacing/>
              <w:rPr>
                <w:lang w:val="lv-LV" w:eastAsia="lv-LV"/>
              </w:rPr>
            </w:pPr>
          </w:p>
          <w:p w:rsidR="00C57DBE" w:rsidRPr="009E3916" w:rsidRDefault="00C57DBE" w:rsidP="00460183">
            <w:pPr>
              <w:tabs>
                <w:tab w:val="left" w:pos="317"/>
              </w:tabs>
              <w:contextualSpacing/>
              <w:rPr>
                <w:lang w:val="lv-LV" w:eastAsia="lv-LV"/>
              </w:rPr>
            </w:pPr>
            <w:r>
              <w:rPr>
                <w:noProof/>
                <w:lang w:val="en-US"/>
              </w:rPr>
              <w:drawing>
                <wp:inline distT="0" distB="0" distL="0" distR="0">
                  <wp:extent cx="2504440" cy="2408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04440" cy="2408555"/>
                          </a:xfrm>
                          <a:prstGeom prst="rect">
                            <a:avLst/>
                          </a:prstGeom>
                          <a:noFill/>
                          <a:ln>
                            <a:noFill/>
                          </a:ln>
                        </pic:spPr>
                      </pic:pic>
                    </a:graphicData>
                  </a:graphic>
                </wp:inline>
              </w:drawing>
            </w:r>
          </w:p>
          <w:p w:rsidR="00C57DBE" w:rsidRPr="009E3916" w:rsidRDefault="00C57DBE" w:rsidP="00460183">
            <w:pPr>
              <w:tabs>
                <w:tab w:val="left" w:pos="317"/>
              </w:tabs>
              <w:contextualSpacing/>
              <w:rPr>
                <w:lang w:val="lv-LV" w:eastAsia="lv-LV"/>
              </w:rPr>
            </w:pPr>
            <w:r w:rsidRPr="009E3916">
              <w:rPr>
                <w:lang w:val="lv-LV" w:eastAsia="lv-LV"/>
              </w:rPr>
              <w:t>Virtuves mēbeļu komplektā ietilpst:</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Skapis ar 3 plauktiem, ar durvīm – 1 </w:t>
            </w:r>
            <w:proofErr w:type="spellStart"/>
            <w:r w:rsidRPr="009E3916">
              <w:rPr>
                <w:lang w:val="lv-LV" w:eastAsia="lv-LV"/>
              </w:rPr>
              <w:t>gab</w:t>
            </w:r>
            <w:proofErr w:type="spellEnd"/>
            <w:r w:rsidRPr="009E3916">
              <w:rPr>
                <w:lang w:val="lv-LV" w:eastAsia="lv-LV"/>
              </w:rPr>
              <w:t>. (gabarīta izmēri: platums - 600 mm; dziļums – 600 mm; augstums – 2000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Izlietnes skapis ar durvīm  - 1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Atvilktņu bloks ar 3 atvilktnēm  - 2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Skapis ar durvīm (iebūvētajam ledusskapi</w:t>
            </w:r>
            <w:r>
              <w:rPr>
                <w:lang w:val="lv-LV" w:eastAsia="lv-LV"/>
              </w:rPr>
              <w:t>m</w:t>
            </w:r>
            <w:r w:rsidRPr="009E3916">
              <w:rPr>
                <w:lang w:val="lv-LV" w:eastAsia="lv-LV"/>
              </w:rPr>
              <w:t xml:space="preserve">) – 1 </w:t>
            </w:r>
            <w:proofErr w:type="spellStart"/>
            <w:r w:rsidRPr="009E3916">
              <w:rPr>
                <w:lang w:val="lv-LV" w:eastAsia="lv-LV"/>
              </w:rPr>
              <w:t>gab</w:t>
            </w:r>
            <w:proofErr w:type="spellEnd"/>
            <w:r w:rsidRPr="009E3916">
              <w:rPr>
                <w:lang w:val="lv-LV" w:eastAsia="lv-LV"/>
              </w:rPr>
              <w:t>. (gabarīta izmēri: platums - 600 mm; dziļums – 570 mm; augstums – 870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Sienas plaukts ar trauku žāvētāju, ar durvīm – 2 </w:t>
            </w:r>
            <w:proofErr w:type="spellStart"/>
            <w:r w:rsidRPr="009E3916">
              <w:rPr>
                <w:lang w:val="lv-LV" w:eastAsia="lv-LV"/>
              </w:rPr>
              <w:t>gab</w:t>
            </w:r>
            <w:proofErr w:type="spellEnd"/>
            <w:r w:rsidRPr="009E3916">
              <w:rPr>
                <w:lang w:val="lv-LV" w:eastAsia="lv-LV"/>
              </w:rPr>
              <w:t>. (gabarīta izmēri: platums - 600 mm; dziļums – 300 mm; augstums – 600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Sienas plaukts ar durvīm – 2 </w:t>
            </w:r>
            <w:proofErr w:type="spellStart"/>
            <w:r w:rsidRPr="009E3916">
              <w:rPr>
                <w:lang w:val="lv-LV" w:eastAsia="lv-LV"/>
              </w:rPr>
              <w:t>gab</w:t>
            </w:r>
            <w:proofErr w:type="spellEnd"/>
            <w:r w:rsidRPr="009E3916">
              <w:rPr>
                <w:lang w:val="lv-LV" w:eastAsia="lv-LV"/>
              </w:rPr>
              <w:t>. (gabarīta izmēri: platums - 600 mm; dziļums – 300 mm; augstums – 600 mm (pielaide +/- 30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Sienas panelis – 1 </w:t>
            </w:r>
            <w:proofErr w:type="spellStart"/>
            <w:r w:rsidRPr="009E3916">
              <w:rPr>
                <w:lang w:val="lv-LV" w:eastAsia="lv-LV"/>
              </w:rPr>
              <w:t>gab</w:t>
            </w:r>
            <w:proofErr w:type="spellEnd"/>
            <w:r w:rsidRPr="009E3916">
              <w:rPr>
                <w:lang w:val="lv-LV" w:eastAsia="lv-LV"/>
              </w:rPr>
              <w:t>. (izmēri ne mazāki kā 2400 mm x  600 mm x 10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Virtuves galda virsma – 1 </w:t>
            </w:r>
            <w:proofErr w:type="spellStart"/>
            <w:r w:rsidRPr="009E3916">
              <w:rPr>
                <w:lang w:val="lv-LV" w:eastAsia="lv-LV"/>
              </w:rPr>
              <w:t>gab</w:t>
            </w:r>
            <w:proofErr w:type="spellEnd"/>
            <w:r w:rsidRPr="009E3916">
              <w:rPr>
                <w:lang w:val="lv-LV" w:eastAsia="lv-LV"/>
              </w:rPr>
              <w:t xml:space="preserve">. (izmēri ne </w:t>
            </w:r>
            <w:r w:rsidRPr="009E3916">
              <w:rPr>
                <w:lang w:val="lv-LV" w:eastAsia="lv-LV"/>
              </w:rPr>
              <w:lastRenderedPageBreak/>
              <w:t>mazāki kā 2400 mm x  600 mm x 28 mm);</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Apaļa nerūsējošā tērauda (vai ekvivalents) izlietne – 1 </w:t>
            </w:r>
            <w:proofErr w:type="spellStart"/>
            <w:r w:rsidRPr="009E3916">
              <w:rPr>
                <w:lang w:val="lv-LV" w:eastAsia="lv-LV"/>
              </w:rPr>
              <w:t>gab</w:t>
            </w:r>
            <w:proofErr w:type="spellEnd"/>
            <w:r w:rsidRPr="009E3916">
              <w:rPr>
                <w:lang w:val="lv-LV" w:eastAsia="lv-LV"/>
              </w:rPr>
              <w:t>.</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Ūdens maisītājs – 1 </w:t>
            </w:r>
            <w:proofErr w:type="spellStart"/>
            <w:r w:rsidRPr="009E3916">
              <w:rPr>
                <w:lang w:val="lv-LV" w:eastAsia="lv-LV"/>
              </w:rPr>
              <w:t>gab</w:t>
            </w:r>
            <w:proofErr w:type="spellEnd"/>
            <w:r w:rsidRPr="009E3916">
              <w:rPr>
                <w:lang w:val="lv-LV" w:eastAsia="lv-LV"/>
              </w:rPr>
              <w:t>.</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Plastmasas karošu ieliktnis – 1 </w:t>
            </w:r>
            <w:proofErr w:type="spellStart"/>
            <w:r w:rsidRPr="009E3916">
              <w:rPr>
                <w:lang w:val="lv-LV" w:eastAsia="lv-LV"/>
              </w:rPr>
              <w:t>gab</w:t>
            </w:r>
            <w:proofErr w:type="spellEnd"/>
            <w:r w:rsidRPr="009E3916">
              <w:rPr>
                <w:lang w:val="lv-LV" w:eastAsia="lv-LV"/>
              </w:rPr>
              <w:t>.</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Izvelkams atkritumu konteiners ar ietilpību ne mazāku kā 20 litri – 1 </w:t>
            </w:r>
            <w:proofErr w:type="spellStart"/>
            <w:r w:rsidRPr="009E3916">
              <w:rPr>
                <w:lang w:val="lv-LV" w:eastAsia="lv-LV"/>
              </w:rPr>
              <w:t>gab</w:t>
            </w:r>
            <w:proofErr w:type="spellEnd"/>
            <w:r w:rsidRPr="009E3916">
              <w:rPr>
                <w:lang w:val="lv-LV" w:eastAsia="lv-LV"/>
              </w:rPr>
              <w:t>.</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Ledusskapis ar saldētavu – 1 </w:t>
            </w:r>
            <w:proofErr w:type="spellStart"/>
            <w:r w:rsidRPr="009E3916">
              <w:rPr>
                <w:lang w:val="lv-LV" w:eastAsia="lv-LV"/>
              </w:rPr>
              <w:t>gab</w:t>
            </w:r>
            <w:proofErr w:type="spellEnd"/>
            <w:r w:rsidRPr="009E3916">
              <w:rPr>
                <w:lang w:val="lv-LV" w:eastAsia="lv-LV"/>
              </w:rPr>
              <w:t>.</w:t>
            </w:r>
          </w:p>
          <w:p w:rsidR="00C57DBE" w:rsidRPr="009E3916" w:rsidRDefault="00C57DBE" w:rsidP="00460183">
            <w:pPr>
              <w:tabs>
                <w:tab w:val="left" w:pos="317"/>
              </w:tabs>
              <w:ind w:left="33"/>
              <w:contextualSpacing/>
              <w:rPr>
                <w:lang w:val="lv-LV" w:eastAsia="lv-LV"/>
              </w:rPr>
            </w:pPr>
            <w:r w:rsidRPr="009E3916">
              <w:rPr>
                <w:lang w:val="lv-LV" w:eastAsia="lv-LV"/>
              </w:rPr>
              <w:t>Materiāli:</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 xml:space="preserve">Skapju korpuss un fasādes – ne mazāk kā 16 mm bieza lamināta </w:t>
            </w:r>
            <w:proofErr w:type="spellStart"/>
            <w:r w:rsidRPr="009E3916">
              <w:rPr>
                <w:lang w:val="lv-LV" w:eastAsia="lv-LV"/>
              </w:rPr>
              <w:t>kokskaidu</w:t>
            </w:r>
            <w:proofErr w:type="spellEnd"/>
            <w:r w:rsidRPr="009E3916">
              <w:rPr>
                <w:lang w:val="lv-LV" w:eastAsia="lv-LV"/>
              </w:rPr>
              <w:t xml:space="preserve"> plātne (vai ekvivalents);</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Redzamās malas aplīmētas ar ne mazāk kā 2 mm biezu ABS) malu;</w:t>
            </w:r>
          </w:p>
          <w:p w:rsidR="00C57DBE" w:rsidRPr="009E3916" w:rsidRDefault="00C57DBE" w:rsidP="00460183">
            <w:pPr>
              <w:numPr>
                <w:ilvl w:val="0"/>
                <w:numId w:val="33"/>
              </w:numPr>
              <w:tabs>
                <w:tab w:val="left" w:pos="317"/>
              </w:tabs>
              <w:contextualSpacing/>
              <w:rPr>
                <w:lang w:val="lv-LV" w:eastAsia="lv-LV"/>
              </w:rPr>
            </w:pPr>
            <w:proofErr w:type="spellStart"/>
            <w:r w:rsidRPr="009E3916">
              <w:rPr>
                <w:lang w:val="lv-LV" w:eastAsia="lv-LV"/>
              </w:rPr>
              <w:t>Preskartona</w:t>
            </w:r>
            <w:proofErr w:type="spellEnd"/>
            <w:r w:rsidRPr="009E3916">
              <w:rPr>
                <w:lang w:val="lv-LV" w:eastAsia="lv-LV"/>
              </w:rPr>
              <w:t xml:space="preserve"> (vai ekvivalents) </w:t>
            </w:r>
            <w:proofErr w:type="spellStart"/>
            <w:r w:rsidRPr="009E3916">
              <w:rPr>
                <w:lang w:val="lv-LV" w:eastAsia="lv-LV"/>
              </w:rPr>
              <w:t>mugursiena</w:t>
            </w:r>
            <w:proofErr w:type="spellEnd"/>
            <w:r w:rsidRPr="009E3916">
              <w:rPr>
                <w:lang w:val="lv-LV" w:eastAsia="lv-LV"/>
              </w:rPr>
              <w:t xml:space="preserve">; </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Virtuves galda virsma – skaidu plate, </w:t>
            </w:r>
            <w:proofErr w:type="spellStart"/>
            <w:r w:rsidRPr="009E3916">
              <w:rPr>
                <w:lang w:val="lv-LV" w:eastAsia="lv-LV"/>
              </w:rPr>
              <w:t>mitrum</w:t>
            </w:r>
            <w:proofErr w:type="spellEnd"/>
            <w:r w:rsidRPr="009E3916">
              <w:rPr>
                <w:lang w:val="lv-LV" w:eastAsia="lv-LV"/>
              </w:rPr>
              <w:t xml:space="preserve"> izturīga  ) ar plastikāta (vai ekvivalentu </w:t>
            </w:r>
            <w:proofErr w:type="spellStart"/>
            <w:r w:rsidRPr="009E3916">
              <w:rPr>
                <w:lang w:val="lv-LV" w:eastAsia="lv-LV"/>
              </w:rPr>
              <w:t>mitrum</w:t>
            </w:r>
            <w:proofErr w:type="spellEnd"/>
            <w:r w:rsidRPr="009E3916">
              <w:rPr>
                <w:lang w:val="lv-LV" w:eastAsia="lv-LV"/>
              </w:rPr>
              <w:t xml:space="preserve"> izturīgu) pārklājumu;</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Atvilktnes aprīkotas ar pilnā izvilkuma vadotnēm ar bremzi, vadotņu sānu malas izgatavotas no metāla; </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Metāla rokturi;</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Alumīnija imitācijas (vai ekvivalents)  cokols;</w:t>
            </w:r>
          </w:p>
          <w:p w:rsidR="00C57DBE" w:rsidRPr="009E3916" w:rsidRDefault="00C57DBE" w:rsidP="00460183">
            <w:pPr>
              <w:numPr>
                <w:ilvl w:val="0"/>
                <w:numId w:val="33"/>
              </w:numPr>
              <w:tabs>
                <w:tab w:val="left" w:pos="317"/>
              </w:tabs>
              <w:ind w:left="317" w:hanging="284"/>
              <w:contextualSpacing/>
              <w:rPr>
                <w:lang w:val="lv-LV" w:eastAsia="lv-LV"/>
              </w:rPr>
            </w:pPr>
            <w:r w:rsidRPr="009E3916">
              <w:rPr>
                <w:lang w:val="lv-LV" w:eastAsia="lv-LV"/>
              </w:rPr>
              <w:t xml:space="preserve">Eņģes ar bremzi; </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i/>
                <w:lang w:val="lv-LV" w:eastAsia="lv-LV"/>
              </w:rPr>
              <w:t>Lamināta un plastikāta, rokturu krāsa jāsaskaņo ar pasūtītāju (jābūt iespējai izvēlēties no vismaz 20 dekoriem);</w:t>
            </w:r>
          </w:p>
        </w:tc>
        <w:tc>
          <w:tcPr>
            <w:tcW w:w="1109" w:type="pct"/>
          </w:tcPr>
          <w:p w:rsidR="00C57DBE" w:rsidRPr="006916B8" w:rsidRDefault="00C57DBE" w:rsidP="006916B8">
            <w:pPr>
              <w:tabs>
                <w:tab w:val="left" w:pos="913"/>
              </w:tabs>
              <w:ind w:left="-137" w:right="-391" w:firstLine="137"/>
              <w:rPr>
                <w:rFonts w:eastAsia="Calibri"/>
                <w:b/>
                <w:sz w:val="22"/>
                <w:szCs w:val="22"/>
                <w:lang w:val="lv-LV"/>
              </w:rPr>
            </w:pPr>
          </w:p>
        </w:tc>
      </w:tr>
      <w:tr w:rsidR="00C57DBE" w:rsidRPr="006916B8" w:rsidTr="00576613">
        <w:tblPrEx>
          <w:tblLook w:val="00A0" w:firstRow="1" w:lastRow="0" w:firstColumn="1" w:lastColumn="0" w:noHBand="0" w:noVBand="0"/>
        </w:tblPrEx>
        <w:tc>
          <w:tcPr>
            <w:tcW w:w="434" w:type="pct"/>
          </w:tcPr>
          <w:p w:rsidR="00C57DBE" w:rsidRPr="009E3916" w:rsidRDefault="00C57DBE" w:rsidP="00460183">
            <w:pPr>
              <w:jc w:val="center"/>
              <w:rPr>
                <w:lang w:val="lv-LV" w:eastAsia="lv-LV"/>
              </w:rPr>
            </w:pPr>
            <w:r w:rsidRPr="009E3916">
              <w:rPr>
                <w:lang w:val="lv-LV" w:eastAsia="lv-LV"/>
              </w:rPr>
              <w:lastRenderedPageBreak/>
              <w:t>2.</w:t>
            </w:r>
          </w:p>
        </w:tc>
        <w:tc>
          <w:tcPr>
            <w:tcW w:w="980" w:type="pct"/>
          </w:tcPr>
          <w:p w:rsidR="00C57DBE" w:rsidRPr="009E3916" w:rsidRDefault="00C57DBE" w:rsidP="00460183">
            <w:pPr>
              <w:rPr>
                <w:b/>
                <w:lang w:val="lv-LV" w:eastAsia="lv-LV"/>
              </w:rPr>
            </w:pPr>
            <w:r w:rsidRPr="009E3916">
              <w:rPr>
                <w:b/>
                <w:lang w:val="lv-LV" w:eastAsia="lv-LV"/>
              </w:rPr>
              <w:t xml:space="preserve">Plauktu sekcija (1 </w:t>
            </w:r>
            <w:proofErr w:type="spellStart"/>
            <w:r w:rsidRPr="009E3916">
              <w:rPr>
                <w:b/>
                <w:lang w:val="lv-LV" w:eastAsia="lv-LV"/>
              </w:rPr>
              <w:t>gab</w:t>
            </w:r>
            <w:proofErr w:type="spellEnd"/>
            <w:r w:rsidRPr="004459EB">
              <w:rPr>
                <w:b/>
                <w:lang w:val="lv-LV" w:eastAsia="lv-LV"/>
              </w:rPr>
              <w:t>.</w:t>
            </w:r>
            <w:r w:rsidRPr="009E3916">
              <w:rPr>
                <w:b/>
                <w:lang w:val="lv-LV" w:eastAsia="lv-LV"/>
              </w:rPr>
              <w:t>)</w:t>
            </w:r>
          </w:p>
        </w:tc>
        <w:tc>
          <w:tcPr>
            <w:tcW w:w="2477" w:type="pct"/>
          </w:tcPr>
          <w:p w:rsidR="00C57DBE" w:rsidRPr="009E3916" w:rsidRDefault="00C57DBE" w:rsidP="00460183">
            <w:pPr>
              <w:tabs>
                <w:tab w:val="left" w:pos="317"/>
              </w:tabs>
              <w:contextualSpacing/>
              <w:rPr>
                <w:lang w:val="lv-LV" w:eastAsia="lv-LV"/>
              </w:rPr>
            </w:pPr>
            <w:r w:rsidRPr="009E3916">
              <w:rPr>
                <w:lang w:val="lv-LV" w:eastAsia="lv-LV"/>
              </w:rPr>
              <w:t>Ilustratīvs attēls plauktu sekcijai</w:t>
            </w:r>
          </w:p>
          <w:p w:rsidR="00C57DBE" w:rsidRPr="009E3916" w:rsidRDefault="00C57DBE" w:rsidP="00460183">
            <w:pPr>
              <w:tabs>
                <w:tab w:val="left" w:pos="317"/>
              </w:tabs>
              <w:contextualSpacing/>
              <w:rPr>
                <w:lang w:val="lv-LV" w:eastAsia="lv-LV"/>
              </w:rPr>
            </w:pPr>
            <w:r>
              <w:rPr>
                <w:noProof/>
                <w:lang w:val="en-US"/>
              </w:rPr>
              <w:drawing>
                <wp:inline distT="0" distB="0" distL="0" distR="0">
                  <wp:extent cx="1917456" cy="2163170"/>
                  <wp:effectExtent l="0" t="0" r="698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0" cy="2163445"/>
                          </a:xfrm>
                          <a:prstGeom prst="rect">
                            <a:avLst/>
                          </a:prstGeom>
                          <a:noFill/>
                          <a:ln>
                            <a:noFill/>
                          </a:ln>
                        </pic:spPr>
                      </pic:pic>
                    </a:graphicData>
                  </a:graphic>
                </wp:inline>
              </w:drawing>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Plauktu sekcija ar 24 plauktu šūnām;</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 xml:space="preserve">Apmēram puse no plauktu šūnām nosegta ar </w:t>
            </w:r>
            <w:proofErr w:type="spellStart"/>
            <w:r w:rsidRPr="009E3916">
              <w:rPr>
                <w:lang w:val="lv-LV" w:eastAsia="lv-LV"/>
              </w:rPr>
              <w:t>mugursienu</w:t>
            </w:r>
            <w:proofErr w:type="spellEnd"/>
            <w:r w:rsidRPr="009E3916">
              <w:rPr>
                <w:lang w:val="lv-LV" w:eastAsia="lv-LV"/>
              </w:rPr>
              <w:t xml:space="preserve"> (precīzais nosegto plauktu šūnu skaits un dizains jāsaskaņo ar pasūtītāju);</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 xml:space="preserve">Plaukts sekcijas korpuss – ne mazāk kā 25 mm bieza lamināta </w:t>
            </w:r>
            <w:proofErr w:type="spellStart"/>
            <w:r w:rsidRPr="009E3916">
              <w:rPr>
                <w:lang w:val="lv-LV" w:eastAsia="lv-LV"/>
              </w:rPr>
              <w:t>kokskaidu</w:t>
            </w:r>
            <w:proofErr w:type="spellEnd"/>
            <w:r w:rsidRPr="009E3916">
              <w:rPr>
                <w:lang w:val="lv-LV" w:eastAsia="lv-LV"/>
              </w:rPr>
              <w:t xml:space="preserve">  (vai ekvivalents) plātne;</w:t>
            </w:r>
          </w:p>
          <w:p w:rsidR="00C57DBE" w:rsidRPr="009E3916" w:rsidRDefault="00C57DBE" w:rsidP="00460183">
            <w:pPr>
              <w:numPr>
                <w:ilvl w:val="0"/>
                <w:numId w:val="33"/>
              </w:numPr>
              <w:tabs>
                <w:tab w:val="left" w:pos="317"/>
              </w:tabs>
              <w:contextualSpacing/>
              <w:rPr>
                <w:lang w:val="lv-LV" w:eastAsia="lv-LV"/>
              </w:rPr>
            </w:pPr>
            <w:proofErr w:type="spellStart"/>
            <w:r w:rsidRPr="009E3916">
              <w:rPr>
                <w:lang w:val="lv-LV" w:eastAsia="lv-LV"/>
              </w:rPr>
              <w:t>Mugursiena</w:t>
            </w:r>
            <w:proofErr w:type="spellEnd"/>
            <w:r w:rsidRPr="009E3916">
              <w:rPr>
                <w:lang w:val="lv-LV" w:eastAsia="lv-LV"/>
              </w:rPr>
              <w:t xml:space="preserve"> – ne mazāk kā 16 mm bieza lamināta </w:t>
            </w:r>
            <w:proofErr w:type="spellStart"/>
            <w:r w:rsidRPr="009E3916">
              <w:rPr>
                <w:lang w:val="lv-LV" w:eastAsia="lv-LV"/>
              </w:rPr>
              <w:t>kokskaidu</w:t>
            </w:r>
            <w:proofErr w:type="spellEnd"/>
            <w:r w:rsidRPr="009E3916">
              <w:rPr>
                <w:lang w:val="lv-LV" w:eastAsia="lv-LV"/>
              </w:rPr>
              <w:t xml:space="preserve">  (vai ekvivalents) plātne;</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Redzamās malas aplīmētas ar ne mazāk kā 2 mm biezu ABS malu;</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lastRenderedPageBreak/>
              <w:t>Plauktu sekcija balstās uz 10 metāla kājām ar augstuma regulāciju vismaz 35 mm (kāju augstums ne mazāks kā 100 mm)</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i/>
                <w:lang w:val="lv-LV" w:eastAsia="lv-LV"/>
              </w:rPr>
              <w:t>Lamināta krāsa jāsaskaņo ar pasūtītāju (jābūt iespējai izvēlēties no vismaz 20 lamināta dekoriem);</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Kāju krāsa – hromēts matēts;</w:t>
            </w:r>
          </w:p>
          <w:p w:rsidR="00C57DBE" w:rsidRPr="009E3916" w:rsidRDefault="00C57DBE" w:rsidP="00460183">
            <w:pPr>
              <w:numPr>
                <w:ilvl w:val="0"/>
                <w:numId w:val="33"/>
              </w:numPr>
              <w:tabs>
                <w:tab w:val="left" w:pos="317"/>
              </w:tabs>
              <w:contextualSpacing/>
              <w:rPr>
                <w:lang w:val="lv-LV" w:eastAsia="lv-LV"/>
              </w:rPr>
            </w:pPr>
            <w:r w:rsidRPr="009E3916">
              <w:rPr>
                <w:lang w:val="lv-LV" w:eastAsia="lv-LV"/>
              </w:rPr>
              <w:t>Plaukta gabarīta izmēri: platums - 2400 mm; dziļums – 380 mm; augstums – 1570 mm (pielaide +/- 30 mm).</w:t>
            </w:r>
          </w:p>
        </w:tc>
        <w:tc>
          <w:tcPr>
            <w:tcW w:w="1109" w:type="pct"/>
          </w:tcPr>
          <w:p w:rsidR="00C57DBE" w:rsidRPr="006916B8" w:rsidRDefault="00C57DBE" w:rsidP="006916B8">
            <w:pPr>
              <w:rPr>
                <w:rFonts w:eastAsia="Calibri"/>
                <w:sz w:val="22"/>
                <w:szCs w:val="22"/>
                <w:lang w:val="lv-LV" w:eastAsia="lv-LV"/>
              </w:rPr>
            </w:pPr>
          </w:p>
        </w:tc>
      </w:tr>
      <w:tr w:rsidR="00C57DBE" w:rsidRPr="006916B8" w:rsidTr="00576613">
        <w:tblPrEx>
          <w:tblLook w:val="00A0" w:firstRow="1" w:lastRow="0" w:firstColumn="1" w:lastColumn="0" w:noHBand="0" w:noVBand="0"/>
        </w:tblPrEx>
        <w:tc>
          <w:tcPr>
            <w:tcW w:w="434" w:type="pct"/>
          </w:tcPr>
          <w:p w:rsidR="00C57DBE" w:rsidRPr="009E3916" w:rsidRDefault="00C57DBE" w:rsidP="00460183">
            <w:pPr>
              <w:jc w:val="center"/>
              <w:rPr>
                <w:lang w:val="lv-LV" w:eastAsia="lv-LV"/>
              </w:rPr>
            </w:pPr>
            <w:r w:rsidRPr="009E3916">
              <w:rPr>
                <w:lang w:val="lv-LV" w:eastAsia="lv-LV"/>
              </w:rPr>
              <w:lastRenderedPageBreak/>
              <w:t>3.</w:t>
            </w:r>
          </w:p>
        </w:tc>
        <w:tc>
          <w:tcPr>
            <w:tcW w:w="980" w:type="pct"/>
          </w:tcPr>
          <w:p w:rsidR="00557C8A" w:rsidRDefault="00C57DBE" w:rsidP="00460183">
            <w:pPr>
              <w:rPr>
                <w:b/>
                <w:lang w:val="lv-LV" w:eastAsia="lv-LV"/>
              </w:rPr>
            </w:pPr>
            <w:r w:rsidRPr="009E3916">
              <w:rPr>
                <w:b/>
                <w:lang w:val="lv-LV" w:eastAsia="lv-LV"/>
              </w:rPr>
              <w:t xml:space="preserve">Žurnālu galds </w:t>
            </w:r>
          </w:p>
          <w:p w:rsidR="00C57DBE" w:rsidRPr="009E3916" w:rsidRDefault="00C57DBE" w:rsidP="00460183">
            <w:pPr>
              <w:rPr>
                <w:b/>
                <w:lang w:val="lv-LV" w:eastAsia="lv-LV"/>
              </w:rPr>
            </w:pPr>
            <w:r w:rsidRPr="009E3916">
              <w:rPr>
                <w:b/>
                <w:lang w:val="lv-LV" w:eastAsia="lv-LV"/>
              </w:rPr>
              <w:t xml:space="preserve">(1 </w:t>
            </w:r>
            <w:proofErr w:type="spellStart"/>
            <w:r w:rsidRPr="009E3916">
              <w:rPr>
                <w:b/>
                <w:lang w:val="lv-LV" w:eastAsia="lv-LV"/>
              </w:rPr>
              <w:t>gab</w:t>
            </w:r>
            <w:proofErr w:type="spellEnd"/>
            <w:r w:rsidRPr="004459EB">
              <w:rPr>
                <w:b/>
                <w:lang w:val="lv-LV" w:eastAsia="lv-LV"/>
              </w:rPr>
              <w:t>.</w:t>
            </w:r>
            <w:r w:rsidRPr="009E3916">
              <w:rPr>
                <w:b/>
                <w:lang w:val="lv-LV" w:eastAsia="lv-LV"/>
              </w:rPr>
              <w:t>)</w:t>
            </w:r>
          </w:p>
        </w:tc>
        <w:tc>
          <w:tcPr>
            <w:tcW w:w="2477" w:type="pct"/>
          </w:tcPr>
          <w:p w:rsidR="00C57DBE" w:rsidRPr="009E3916" w:rsidRDefault="00C57DBE" w:rsidP="00460183">
            <w:pPr>
              <w:numPr>
                <w:ilvl w:val="0"/>
                <w:numId w:val="34"/>
              </w:numPr>
              <w:tabs>
                <w:tab w:val="left" w:pos="317"/>
              </w:tabs>
              <w:contextualSpacing/>
              <w:rPr>
                <w:lang w:val="lv-LV" w:eastAsia="lv-LV"/>
              </w:rPr>
            </w:pPr>
            <w:r w:rsidRPr="009E3916">
              <w:rPr>
                <w:lang w:val="lv-LV" w:eastAsia="lv-LV"/>
              </w:rPr>
              <w:t>Galda virsma – ne mazāk kā 10 mm biezs rūdīts stikls, matēts, malas pulētas;</w:t>
            </w:r>
          </w:p>
          <w:p w:rsidR="00C57DBE" w:rsidRPr="009E3916" w:rsidRDefault="00C57DBE" w:rsidP="00460183">
            <w:pPr>
              <w:numPr>
                <w:ilvl w:val="0"/>
                <w:numId w:val="34"/>
              </w:numPr>
              <w:tabs>
                <w:tab w:val="left" w:pos="317"/>
              </w:tabs>
              <w:contextualSpacing/>
              <w:rPr>
                <w:lang w:val="lv-LV" w:eastAsia="lv-LV"/>
              </w:rPr>
            </w:pPr>
            <w:r w:rsidRPr="009E3916">
              <w:rPr>
                <w:lang w:val="lv-LV" w:eastAsia="lv-LV"/>
              </w:rPr>
              <w:t>Galda rāmis izgatavots no kantainas metāla caurules (Caurules profils ne mazāks kā 40x40 mm). Rāmis sastāv no diviem U veida formā sametinātiem balstiem galda galos, kas savstarpēji savienoti ar divām metāla caurulēm;</w:t>
            </w:r>
          </w:p>
          <w:p w:rsidR="00C57DBE" w:rsidRPr="009E3916" w:rsidRDefault="00C57DBE" w:rsidP="00460183">
            <w:pPr>
              <w:numPr>
                <w:ilvl w:val="0"/>
                <w:numId w:val="34"/>
              </w:numPr>
              <w:tabs>
                <w:tab w:val="left" w:pos="317"/>
              </w:tabs>
              <w:contextualSpacing/>
              <w:rPr>
                <w:lang w:val="lv-LV" w:eastAsia="lv-LV"/>
              </w:rPr>
            </w:pPr>
            <w:r w:rsidRPr="009E3916">
              <w:rPr>
                <w:lang w:val="lv-LV" w:eastAsia="lv-LV"/>
              </w:rPr>
              <w:t>Rāmja krāsa – hromēts matēts;</w:t>
            </w:r>
          </w:p>
          <w:p w:rsidR="00C57DBE" w:rsidRPr="009E3916" w:rsidRDefault="00C57DBE" w:rsidP="00460183">
            <w:pPr>
              <w:numPr>
                <w:ilvl w:val="0"/>
                <w:numId w:val="34"/>
              </w:numPr>
              <w:tabs>
                <w:tab w:val="left" w:pos="317"/>
              </w:tabs>
              <w:contextualSpacing/>
              <w:rPr>
                <w:lang w:val="lv-LV" w:eastAsia="lv-LV"/>
              </w:rPr>
            </w:pPr>
            <w:r w:rsidRPr="009E3916">
              <w:rPr>
                <w:lang w:val="lv-LV" w:eastAsia="lv-LV"/>
              </w:rPr>
              <w:t>Galda gabarīta izmēri: garums - 1600 mm; platums – 800 mm; augstums – 460 mm (pielaide +/- 30 mm).</w:t>
            </w:r>
          </w:p>
        </w:tc>
        <w:tc>
          <w:tcPr>
            <w:tcW w:w="1109" w:type="pct"/>
          </w:tcPr>
          <w:p w:rsidR="00C57DBE" w:rsidRPr="006916B8" w:rsidRDefault="00C57DBE" w:rsidP="006916B8">
            <w:pPr>
              <w:contextualSpacing/>
              <w:rPr>
                <w:rFonts w:eastAsia="Calibri"/>
                <w:sz w:val="22"/>
                <w:szCs w:val="22"/>
                <w:lang w:val="lv-LV" w:eastAsia="lv-LV"/>
              </w:rPr>
            </w:pPr>
          </w:p>
        </w:tc>
      </w:tr>
      <w:tr w:rsidR="00C57DBE" w:rsidRPr="006916B8" w:rsidTr="00576613">
        <w:tblPrEx>
          <w:tblLook w:val="00A0" w:firstRow="1" w:lastRow="0" w:firstColumn="1" w:lastColumn="0" w:noHBand="0" w:noVBand="0"/>
        </w:tblPrEx>
        <w:tc>
          <w:tcPr>
            <w:tcW w:w="434" w:type="pct"/>
          </w:tcPr>
          <w:p w:rsidR="00C57DBE" w:rsidRPr="009E3916" w:rsidRDefault="00C57DBE" w:rsidP="00460183">
            <w:pPr>
              <w:jc w:val="center"/>
              <w:rPr>
                <w:lang w:val="lv-LV" w:eastAsia="lv-LV"/>
              </w:rPr>
            </w:pPr>
            <w:r w:rsidRPr="009E3916">
              <w:rPr>
                <w:lang w:val="lv-LV" w:eastAsia="lv-LV"/>
              </w:rPr>
              <w:t>4.</w:t>
            </w:r>
          </w:p>
        </w:tc>
        <w:tc>
          <w:tcPr>
            <w:tcW w:w="980" w:type="pct"/>
          </w:tcPr>
          <w:p w:rsidR="00C57DBE" w:rsidRPr="004459EB" w:rsidRDefault="00C57DBE" w:rsidP="00460183">
            <w:pPr>
              <w:rPr>
                <w:b/>
                <w:lang w:val="lv-LV" w:eastAsia="lv-LV"/>
              </w:rPr>
            </w:pPr>
            <w:r w:rsidRPr="009E3916">
              <w:rPr>
                <w:b/>
                <w:lang w:val="lv-LV" w:eastAsia="lv-LV"/>
              </w:rPr>
              <w:t xml:space="preserve">Stūra atpūtas dīvāna komplekts (sastāv no 12 moduļiem) </w:t>
            </w:r>
          </w:p>
          <w:p w:rsidR="00C57DBE" w:rsidRPr="009E3916" w:rsidRDefault="00C57DBE" w:rsidP="00460183">
            <w:pPr>
              <w:rPr>
                <w:lang w:val="lv-LV" w:eastAsia="lv-LV"/>
              </w:rPr>
            </w:pPr>
            <w:r w:rsidRPr="009E3916">
              <w:rPr>
                <w:b/>
                <w:lang w:val="lv-LV" w:eastAsia="lv-LV"/>
              </w:rPr>
              <w:t xml:space="preserve">(1 </w:t>
            </w:r>
            <w:proofErr w:type="spellStart"/>
            <w:r w:rsidRPr="009E3916">
              <w:rPr>
                <w:b/>
                <w:lang w:val="lv-LV" w:eastAsia="lv-LV"/>
              </w:rPr>
              <w:t>gab</w:t>
            </w:r>
            <w:proofErr w:type="spellEnd"/>
            <w:r w:rsidRPr="004459EB">
              <w:rPr>
                <w:b/>
                <w:lang w:val="lv-LV" w:eastAsia="lv-LV"/>
              </w:rPr>
              <w:t>.</w:t>
            </w:r>
            <w:r w:rsidRPr="009E3916">
              <w:rPr>
                <w:b/>
                <w:lang w:val="lv-LV" w:eastAsia="lv-LV"/>
              </w:rPr>
              <w:t>)</w:t>
            </w:r>
          </w:p>
        </w:tc>
        <w:tc>
          <w:tcPr>
            <w:tcW w:w="2477" w:type="pct"/>
          </w:tcPr>
          <w:p w:rsidR="00C57DBE" w:rsidRPr="009E3916" w:rsidRDefault="00C57DBE" w:rsidP="00460183">
            <w:pPr>
              <w:tabs>
                <w:tab w:val="left" w:pos="317"/>
              </w:tabs>
              <w:ind w:left="33"/>
              <w:contextualSpacing/>
              <w:jc w:val="both"/>
              <w:rPr>
                <w:lang w:val="lv-LV" w:eastAsia="lv-LV"/>
              </w:rPr>
            </w:pPr>
            <w:r w:rsidRPr="009E3916">
              <w:rPr>
                <w:lang w:val="lv-LV" w:eastAsia="lv-LV"/>
              </w:rPr>
              <w:t>Ilustratīvs attēls stūra atpūtas dīvāna komplektam kopā ar žurnālu galdu (3.pozīcija).</w:t>
            </w:r>
          </w:p>
          <w:p w:rsidR="00C57DBE" w:rsidRPr="009E3916" w:rsidRDefault="00C57DBE" w:rsidP="00460183">
            <w:pPr>
              <w:tabs>
                <w:tab w:val="left" w:pos="317"/>
              </w:tabs>
              <w:ind w:left="33"/>
              <w:contextualSpacing/>
              <w:jc w:val="both"/>
              <w:rPr>
                <w:lang w:val="lv-LV" w:eastAsia="lv-LV"/>
              </w:rPr>
            </w:pPr>
            <w:r>
              <w:rPr>
                <w:noProof/>
                <w:lang w:val="en-US"/>
              </w:rPr>
              <w:drawing>
                <wp:inline distT="0" distB="0" distL="0" distR="0">
                  <wp:extent cx="3329940" cy="21151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29940" cy="2115185"/>
                          </a:xfrm>
                          <a:prstGeom prst="rect">
                            <a:avLst/>
                          </a:prstGeom>
                          <a:noFill/>
                          <a:ln>
                            <a:noFill/>
                          </a:ln>
                        </pic:spPr>
                      </pic:pic>
                    </a:graphicData>
                  </a:graphic>
                </wp:inline>
              </w:drawing>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Komplekts sastāv no 12 savienotiem krēsla moduļiem, kurus iespējams atdalīt vienu no otra un lietot katru patstāvīgi;</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10 moduļi ir ar atzveltni vienā malā;</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2 moduļi ir ar atzveltni divās malās;</w:t>
            </w:r>
          </w:p>
          <w:p w:rsidR="00C57DBE" w:rsidRPr="009E3916" w:rsidRDefault="00C57DBE" w:rsidP="00460183">
            <w:pPr>
              <w:numPr>
                <w:ilvl w:val="0"/>
                <w:numId w:val="33"/>
              </w:numPr>
              <w:tabs>
                <w:tab w:val="left" w:pos="317"/>
              </w:tabs>
              <w:ind w:left="317" w:hanging="284"/>
              <w:contextualSpacing/>
              <w:jc w:val="both"/>
              <w:rPr>
                <w:lang w:val="lv-LV" w:eastAsia="lv-LV"/>
              </w:rPr>
            </w:pPr>
            <w:proofErr w:type="spellStart"/>
            <w:r w:rsidRPr="009E3916">
              <w:rPr>
                <w:lang w:val="lv-LV" w:eastAsia="lv-LV"/>
              </w:rPr>
              <w:t>Sēdvirsma</w:t>
            </w:r>
            <w:proofErr w:type="spellEnd"/>
            <w:r w:rsidRPr="009E3916">
              <w:rPr>
                <w:lang w:val="lv-LV" w:eastAsia="lv-LV"/>
              </w:rPr>
              <w:t xml:space="preserve">  un muguras atzveltne izgatavota no monolīta </w:t>
            </w:r>
            <w:proofErr w:type="spellStart"/>
            <w:r w:rsidRPr="009E3916">
              <w:rPr>
                <w:lang w:val="lv-LV" w:eastAsia="lv-LV"/>
              </w:rPr>
              <w:t>presformēta</w:t>
            </w:r>
            <w:proofErr w:type="spellEnd"/>
            <w:r w:rsidRPr="009E3916">
              <w:rPr>
                <w:lang w:val="lv-LV" w:eastAsia="lv-LV"/>
              </w:rPr>
              <w:t xml:space="preserve"> saplākšņa un </w:t>
            </w:r>
            <w:proofErr w:type="spellStart"/>
            <w:r w:rsidRPr="009E3916">
              <w:rPr>
                <w:lang w:val="lv-LV" w:eastAsia="lv-LV"/>
              </w:rPr>
              <w:t>putupolistirola</w:t>
            </w:r>
            <w:proofErr w:type="spellEnd"/>
            <w:r w:rsidRPr="009E3916">
              <w:rPr>
                <w:lang w:val="lv-LV" w:eastAsia="lv-LV"/>
              </w:rPr>
              <w:t xml:space="preserve"> (vai ekvivalents);</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Katram modulim četras metāla kājas ar augstuma regulāciju (kāju augstums ne mazāks kā 150 mm);</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Muguras atzveltne tapsēta arī no mugurpuses;</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Kāju krāsa – hromēts matēts;</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 xml:space="preserve">Tapsēts ar audumu (nodilumizturība vismaz 100 000 </w:t>
            </w:r>
            <w:proofErr w:type="spellStart"/>
            <w:r w:rsidRPr="009E3916">
              <w:rPr>
                <w:lang w:val="lv-LV" w:eastAsia="lv-LV"/>
              </w:rPr>
              <w:t>Martindale</w:t>
            </w:r>
            <w:proofErr w:type="spellEnd"/>
            <w:r w:rsidRPr="009E3916">
              <w:rPr>
                <w:lang w:val="lv-LV" w:eastAsia="lv-LV"/>
              </w:rPr>
              <w:t xml:space="preserve"> cikli) vai mākslīgo ādu (nodilumizturība vismaz 250 000 </w:t>
            </w:r>
            <w:proofErr w:type="spellStart"/>
            <w:r w:rsidRPr="009E3916">
              <w:rPr>
                <w:lang w:val="lv-LV" w:eastAsia="lv-LV"/>
              </w:rPr>
              <w:t>Martindale</w:t>
            </w:r>
            <w:proofErr w:type="spellEnd"/>
            <w:r w:rsidRPr="009E3916">
              <w:rPr>
                <w:lang w:val="lv-LV" w:eastAsia="lv-LV"/>
              </w:rPr>
              <w:t xml:space="preserve"> </w:t>
            </w:r>
            <w:r w:rsidRPr="009E3916">
              <w:rPr>
                <w:lang w:val="lv-LV" w:eastAsia="lv-LV"/>
              </w:rPr>
              <w:lastRenderedPageBreak/>
              <w:t>cikli);</w:t>
            </w:r>
          </w:p>
          <w:p w:rsidR="00C57DBE" w:rsidRPr="009E3916" w:rsidRDefault="00C57DBE" w:rsidP="00460183">
            <w:pPr>
              <w:autoSpaceDE w:val="0"/>
              <w:autoSpaceDN w:val="0"/>
              <w:adjustRightInd w:val="0"/>
              <w:jc w:val="both"/>
              <w:rPr>
                <w:color w:val="000000"/>
                <w:sz w:val="23"/>
                <w:szCs w:val="23"/>
                <w:lang w:val="lv-LV" w:eastAsia="lv-LV"/>
              </w:rPr>
            </w:pPr>
            <w:r w:rsidRPr="009E3916">
              <w:rPr>
                <w:color w:val="000000"/>
                <w:sz w:val="23"/>
                <w:szCs w:val="23"/>
                <w:lang w:val="lv-LV" w:eastAsia="lv-LV"/>
              </w:rPr>
              <w:t xml:space="preserve">Slodzes izturība – vismaz 110 kg </w:t>
            </w:r>
          </w:p>
          <w:p w:rsidR="00C57DBE" w:rsidRPr="009E3916" w:rsidRDefault="00C57DBE" w:rsidP="00460183">
            <w:pPr>
              <w:tabs>
                <w:tab w:val="left" w:pos="317"/>
              </w:tabs>
              <w:ind w:left="317"/>
              <w:contextualSpacing/>
              <w:jc w:val="both"/>
              <w:rPr>
                <w:lang w:val="lv-LV" w:eastAsia="lv-LV"/>
              </w:rPr>
            </w:pP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i/>
                <w:lang w:val="lv-LV" w:eastAsia="lv-LV"/>
              </w:rPr>
              <w:t>Krāsa un materiāls jāsaskaņo ar pasūtītāju;</w:t>
            </w:r>
          </w:p>
          <w:p w:rsidR="00C57DBE" w:rsidRPr="009E3916" w:rsidRDefault="00C57DBE" w:rsidP="00460183">
            <w:pPr>
              <w:numPr>
                <w:ilvl w:val="0"/>
                <w:numId w:val="33"/>
              </w:numPr>
              <w:tabs>
                <w:tab w:val="left" w:pos="317"/>
              </w:tabs>
              <w:ind w:left="317" w:hanging="284"/>
              <w:contextualSpacing/>
              <w:jc w:val="both"/>
              <w:rPr>
                <w:lang w:val="lv-LV" w:eastAsia="lv-LV"/>
              </w:rPr>
            </w:pPr>
            <w:r w:rsidRPr="009E3916">
              <w:rPr>
                <w:lang w:val="lv-LV" w:eastAsia="lv-LV"/>
              </w:rPr>
              <w:t>Dīvāna moduļa gabarīta izmēri: garums - 700 mm; platums – 700 mm; augstums – 720 mm (pielaide +/- 30 mm);</w:t>
            </w:r>
          </w:p>
          <w:p w:rsidR="00C57DBE" w:rsidRPr="009E3916" w:rsidRDefault="00C57DBE" w:rsidP="00460183">
            <w:pPr>
              <w:numPr>
                <w:ilvl w:val="0"/>
                <w:numId w:val="33"/>
              </w:numPr>
              <w:tabs>
                <w:tab w:val="left" w:pos="317"/>
              </w:tabs>
              <w:ind w:left="317" w:hanging="284"/>
              <w:contextualSpacing/>
              <w:jc w:val="both"/>
              <w:rPr>
                <w:lang w:val="lv-LV" w:eastAsia="lv-LV"/>
              </w:rPr>
            </w:pPr>
            <w:proofErr w:type="spellStart"/>
            <w:r w:rsidRPr="009E3916">
              <w:rPr>
                <w:lang w:val="lv-LV" w:eastAsia="lv-LV"/>
              </w:rPr>
              <w:t>Sēdvirsmas</w:t>
            </w:r>
            <w:proofErr w:type="spellEnd"/>
            <w:r w:rsidRPr="009E3916">
              <w:rPr>
                <w:lang w:val="lv-LV" w:eastAsia="lv-LV"/>
              </w:rPr>
              <w:t xml:space="preserve"> augstums – 410 mm (pielaide +/- 30 mm).</w:t>
            </w:r>
          </w:p>
        </w:tc>
        <w:tc>
          <w:tcPr>
            <w:tcW w:w="1109" w:type="pct"/>
          </w:tcPr>
          <w:p w:rsidR="00C57DBE" w:rsidRPr="006916B8" w:rsidRDefault="00C57DBE" w:rsidP="006916B8">
            <w:pPr>
              <w:ind w:left="179" w:hanging="179"/>
              <w:rPr>
                <w:rFonts w:eastAsia="Calibri"/>
                <w:sz w:val="22"/>
                <w:szCs w:val="22"/>
                <w:lang w:val="lv-LV" w:eastAsia="lv-LV"/>
              </w:rPr>
            </w:pPr>
          </w:p>
        </w:tc>
      </w:tr>
      <w:tr w:rsidR="0045317A" w:rsidRPr="00576613" w:rsidTr="00460183">
        <w:trPr>
          <w:trHeight w:val="234"/>
        </w:trPr>
        <w:tc>
          <w:tcPr>
            <w:tcW w:w="1414" w:type="pct"/>
            <w:gridSpan w:val="2"/>
            <w:vAlign w:val="center"/>
          </w:tcPr>
          <w:p w:rsidR="0045317A" w:rsidRPr="0045317A" w:rsidRDefault="0045317A" w:rsidP="00535D1B">
            <w:pPr>
              <w:spacing w:line="259" w:lineRule="auto"/>
              <w:rPr>
                <w:lang w:val="lv-LV"/>
              </w:rPr>
            </w:pPr>
            <w:r w:rsidRPr="0045317A">
              <w:rPr>
                <w:lang w:val="lv-LV"/>
              </w:rPr>
              <w:lastRenderedPageBreak/>
              <w:t>Garantija</w:t>
            </w:r>
          </w:p>
        </w:tc>
        <w:tc>
          <w:tcPr>
            <w:tcW w:w="2477" w:type="pct"/>
            <w:vAlign w:val="center"/>
          </w:tcPr>
          <w:p w:rsidR="0045317A" w:rsidRPr="00E75FCF" w:rsidRDefault="0045317A" w:rsidP="00460183">
            <w:pPr>
              <w:rPr>
                <w:lang w:val="lv-LV"/>
              </w:rPr>
            </w:pPr>
            <w:r w:rsidRPr="00E75FCF">
              <w:rPr>
                <w:lang w:val="lv-LV"/>
              </w:rPr>
              <w:t>2 (divi) gadi</w:t>
            </w:r>
          </w:p>
        </w:tc>
        <w:tc>
          <w:tcPr>
            <w:tcW w:w="1109" w:type="pct"/>
          </w:tcPr>
          <w:p w:rsidR="0045317A" w:rsidRPr="006916B8" w:rsidRDefault="0045317A" w:rsidP="006916B8">
            <w:pPr>
              <w:spacing w:line="259" w:lineRule="auto"/>
              <w:jc w:val="both"/>
              <w:rPr>
                <w:rFonts w:eastAsia="Calibri"/>
                <w:sz w:val="22"/>
                <w:szCs w:val="22"/>
                <w:lang w:val="lv-LV"/>
              </w:rPr>
            </w:pPr>
          </w:p>
        </w:tc>
      </w:tr>
      <w:tr w:rsidR="0045317A" w:rsidRPr="00576613" w:rsidTr="00535D1B">
        <w:trPr>
          <w:trHeight w:val="234"/>
        </w:trPr>
        <w:tc>
          <w:tcPr>
            <w:tcW w:w="1414" w:type="pct"/>
            <w:gridSpan w:val="2"/>
            <w:vAlign w:val="center"/>
          </w:tcPr>
          <w:p w:rsidR="0045317A" w:rsidRPr="0045317A" w:rsidDel="00D00137" w:rsidRDefault="0045317A" w:rsidP="00535D1B">
            <w:pPr>
              <w:spacing w:line="259" w:lineRule="auto"/>
              <w:rPr>
                <w:lang w:val="lv-LV"/>
              </w:rPr>
            </w:pPr>
            <w:r w:rsidRPr="0045317A">
              <w:rPr>
                <w:lang w:val="lv-LV"/>
              </w:rPr>
              <w:t>Līguma izpildes termiņš</w:t>
            </w:r>
          </w:p>
        </w:tc>
        <w:tc>
          <w:tcPr>
            <w:tcW w:w="2477" w:type="pct"/>
          </w:tcPr>
          <w:p w:rsidR="0045317A" w:rsidRPr="00E75FCF" w:rsidRDefault="0045317A" w:rsidP="00460183">
            <w:pPr>
              <w:rPr>
                <w:lang w:val="lv-LV"/>
              </w:rPr>
            </w:pPr>
            <w:r w:rsidRPr="00E75FCF">
              <w:rPr>
                <w:lang w:val="lv-LV"/>
              </w:rPr>
              <w:t>50 (piecdesmit) kalendāra dienu laikā no līguma spēkā stāšanās dienas</w:t>
            </w:r>
          </w:p>
        </w:tc>
        <w:tc>
          <w:tcPr>
            <w:tcW w:w="1109" w:type="pct"/>
          </w:tcPr>
          <w:p w:rsidR="0045317A" w:rsidRPr="006916B8" w:rsidRDefault="0045317A" w:rsidP="006916B8">
            <w:pPr>
              <w:spacing w:line="259" w:lineRule="auto"/>
              <w:jc w:val="both"/>
              <w:rPr>
                <w:rFonts w:eastAsia="Calibri"/>
                <w:sz w:val="22"/>
                <w:szCs w:val="22"/>
                <w:lang w:val="lv-LV"/>
              </w:rPr>
            </w:pPr>
          </w:p>
        </w:tc>
      </w:tr>
    </w:tbl>
    <w:p w:rsidR="00576613" w:rsidRDefault="00576613" w:rsidP="00576613">
      <w:pPr>
        <w:ind w:left="720" w:hanging="720"/>
        <w:contextualSpacing/>
        <w:rPr>
          <w:lang w:val="lv-LV" w:eastAsia="lv-LV"/>
        </w:rPr>
      </w:pPr>
    </w:p>
    <w:p w:rsidR="00576613" w:rsidRPr="006C6BFB" w:rsidRDefault="00576613" w:rsidP="00576613">
      <w:pPr>
        <w:ind w:left="720" w:hanging="720"/>
        <w:contextualSpacing/>
        <w:rPr>
          <w:lang w:val="lv-LV" w:eastAsia="lv-LV"/>
        </w:rPr>
      </w:pPr>
      <w:r w:rsidRPr="006C6BFB">
        <w:rPr>
          <w:lang w:val="lv-LV" w:eastAsia="lv-LV"/>
        </w:rPr>
        <w:t>* Iepirkuma priekšmets, tajā skaitā tā papildus priekšmeti</w:t>
      </w:r>
    </w:p>
    <w:p w:rsidR="00576613" w:rsidRPr="006C6BFB" w:rsidRDefault="00576613" w:rsidP="00576613">
      <w:pPr>
        <w:jc w:val="both"/>
        <w:rPr>
          <w:lang w:val="lv-LV" w:eastAsia="lv-LV"/>
        </w:rPr>
      </w:pPr>
      <w:r w:rsidRPr="006C6BFB">
        <w:rPr>
          <w:lang w:val="lv-LV" w:eastAsia="lv-LV"/>
        </w:rPr>
        <w:t xml:space="preserve">** Pasūtītājs norāda Iepirkuma priekšmeta detalizētus tehniskos parametrus un prasības, funkcionalitāti, izmantojamās metodes, apjomu </w:t>
      </w:r>
      <w:proofErr w:type="spellStart"/>
      <w:r w:rsidRPr="006C6BFB">
        <w:rPr>
          <w:lang w:val="lv-LV" w:eastAsia="lv-LV"/>
        </w:rPr>
        <w:t>u.c</w:t>
      </w:r>
      <w:proofErr w:type="spellEnd"/>
      <w:r w:rsidRPr="006C6BFB">
        <w:rPr>
          <w:lang w:val="lv-LV" w:eastAsia="lv-LV"/>
        </w:rPr>
        <w:t xml:space="preserve">. </w:t>
      </w:r>
    </w:p>
    <w:p w:rsidR="006916B8" w:rsidRPr="006916B8" w:rsidRDefault="006916B8" w:rsidP="006916B8">
      <w:pPr>
        <w:suppressAutoHyphens/>
        <w:spacing w:line="259" w:lineRule="auto"/>
        <w:ind w:left="-709"/>
        <w:rPr>
          <w:rFonts w:eastAsia="Calibri"/>
          <w:i/>
          <w:sz w:val="22"/>
          <w:szCs w:val="22"/>
          <w:lang w:val="lv-LV"/>
        </w:rPr>
      </w:pPr>
    </w:p>
    <w:p w:rsidR="006916B8" w:rsidRPr="006916B8" w:rsidRDefault="006916B8" w:rsidP="006916B8">
      <w:pPr>
        <w:spacing w:line="259" w:lineRule="auto"/>
        <w:rPr>
          <w:rFonts w:eastAsia="Calibri"/>
          <w:sz w:val="22"/>
          <w:szCs w:val="22"/>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6916B8" w:rsidRPr="006916B8" w:rsidRDefault="006916B8" w:rsidP="006916B8">
      <w:pPr>
        <w:spacing w:line="259" w:lineRule="auto"/>
        <w:rPr>
          <w:rFonts w:eastAsia="Calibri"/>
          <w:sz w:val="22"/>
          <w:szCs w:val="22"/>
          <w:lang w:val="lv-LV"/>
        </w:rPr>
      </w:pPr>
    </w:p>
    <w:p w:rsidR="006916B8" w:rsidRPr="006916B8" w:rsidRDefault="006916B8" w:rsidP="006916B8">
      <w:pPr>
        <w:spacing w:line="259" w:lineRule="auto"/>
        <w:ind w:left="-851"/>
        <w:rPr>
          <w:rFonts w:eastAsia="Calibri"/>
          <w:sz w:val="22"/>
          <w:szCs w:val="22"/>
          <w:lang w:val="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Default="006916B8"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Default="003F0FCD" w:rsidP="006916B8">
      <w:pPr>
        <w:ind w:left="-851"/>
        <w:rPr>
          <w:rFonts w:eastAsia="Calibri"/>
          <w:sz w:val="22"/>
          <w:szCs w:val="22"/>
          <w:lang w:val="lv-LV" w:eastAsia="lv-LV"/>
        </w:rPr>
      </w:pPr>
    </w:p>
    <w:p w:rsidR="003F0FCD" w:rsidRPr="006916B8" w:rsidRDefault="003F0FCD"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6916B8" w:rsidRPr="006916B8" w:rsidRDefault="006916B8" w:rsidP="006916B8">
      <w:pPr>
        <w:ind w:left="-851"/>
        <w:rPr>
          <w:rFonts w:eastAsia="Calibri"/>
          <w:sz w:val="22"/>
          <w:szCs w:val="22"/>
          <w:lang w:val="lv-LV" w:eastAsia="lv-LV"/>
        </w:rPr>
      </w:pPr>
    </w:p>
    <w:p w:rsidR="000A49A6" w:rsidRDefault="000A49A6" w:rsidP="000A49A6">
      <w:pPr>
        <w:rPr>
          <w:b/>
          <w:bCs/>
          <w:lang w:val="lv-LV" w:eastAsia="lv-LV"/>
        </w:rPr>
      </w:pPr>
    </w:p>
    <w:p w:rsidR="000A49A6" w:rsidRDefault="000A49A6" w:rsidP="000A49A6">
      <w:pPr>
        <w:keepNext/>
        <w:ind w:left="285"/>
        <w:jc w:val="center"/>
        <w:outlineLvl w:val="5"/>
        <w:rPr>
          <w:b/>
          <w:bCs/>
          <w:lang w:val="lv-LV"/>
        </w:rPr>
      </w:pPr>
    </w:p>
    <w:p w:rsidR="000A49A6" w:rsidRDefault="000A49A6" w:rsidP="000A49A6">
      <w:pPr>
        <w:keepNext/>
        <w:ind w:left="285"/>
        <w:jc w:val="center"/>
        <w:outlineLvl w:val="5"/>
        <w:rPr>
          <w:b/>
          <w:lang w:val="lv-LV"/>
        </w:rPr>
      </w:pPr>
      <w:r w:rsidRPr="004E719B">
        <w:rPr>
          <w:b/>
          <w:bCs/>
          <w:lang w:val="lv-LV"/>
        </w:rPr>
        <w:t xml:space="preserve">3.daļa - </w:t>
      </w:r>
      <w:r w:rsidRPr="00426975">
        <w:rPr>
          <w:b/>
          <w:lang w:val="lv-LV"/>
        </w:rPr>
        <w:t>Skapis serveru tehnikai</w:t>
      </w:r>
    </w:p>
    <w:p w:rsidR="000A49A6" w:rsidRDefault="000A49A6" w:rsidP="000A49A6">
      <w:pPr>
        <w:rPr>
          <w:b/>
          <w:bCs/>
          <w:lang w:val="lv-LV" w:eastAsia="lv-LV"/>
        </w:rPr>
      </w:pPr>
      <w:r w:rsidRPr="004E719B">
        <w:rPr>
          <w:b/>
          <w:bCs/>
          <w:lang w:val="lv-LV" w:eastAsia="lv-LV"/>
        </w:rPr>
        <w:t xml:space="preserve">CPV kods: </w:t>
      </w:r>
      <w:r w:rsidRPr="00426975">
        <w:rPr>
          <w:b/>
          <w:bCs/>
          <w:lang w:val="lv-LV" w:eastAsia="lv-LV"/>
        </w:rPr>
        <w:t>39134000-0</w:t>
      </w:r>
    </w:p>
    <w:p w:rsidR="000A49A6" w:rsidRDefault="000A49A6" w:rsidP="000A49A6">
      <w:pPr>
        <w:rPr>
          <w:b/>
          <w:bCs/>
          <w:lang w:val="lv-LV"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1859"/>
        <w:gridCol w:w="4394"/>
        <w:gridCol w:w="2835"/>
      </w:tblGrid>
      <w:tr w:rsidR="000A49A6" w:rsidRPr="008E734C" w:rsidTr="00A402A9">
        <w:tc>
          <w:tcPr>
            <w:tcW w:w="943" w:type="dxa"/>
          </w:tcPr>
          <w:p w:rsidR="000A49A6" w:rsidRPr="008E734C" w:rsidRDefault="000A49A6" w:rsidP="00460183">
            <w:pPr>
              <w:keepNext/>
              <w:numPr>
                <w:ilvl w:val="5"/>
                <w:numId w:val="0"/>
              </w:numPr>
              <w:tabs>
                <w:tab w:val="num" w:pos="0"/>
              </w:tabs>
              <w:suppressAutoHyphens/>
              <w:jc w:val="center"/>
              <w:outlineLvl w:val="5"/>
              <w:rPr>
                <w:b/>
                <w:bCs/>
                <w:lang w:val="lv-LV"/>
              </w:rPr>
            </w:pPr>
            <w:proofErr w:type="spellStart"/>
            <w:r w:rsidRPr="008E734C">
              <w:rPr>
                <w:b/>
                <w:bCs/>
                <w:lang w:val="lv-LV"/>
              </w:rPr>
              <w:t>N</w:t>
            </w:r>
            <w:r>
              <w:rPr>
                <w:b/>
                <w:bCs/>
                <w:lang w:val="lv-LV"/>
              </w:rPr>
              <w:t>r</w:t>
            </w:r>
            <w:r w:rsidRPr="008E734C">
              <w:rPr>
                <w:b/>
                <w:bCs/>
                <w:lang w:val="lv-LV"/>
              </w:rPr>
              <w:t>.p.k</w:t>
            </w:r>
            <w:proofErr w:type="spellEnd"/>
            <w:r w:rsidRPr="008E734C">
              <w:rPr>
                <w:b/>
                <w:bCs/>
                <w:lang w:val="lv-LV"/>
              </w:rPr>
              <w:t>.</w:t>
            </w:r>
          </w:p>
        </w:tc>
        <w:tc>
          <w:tcPr>
            <w:tcW w:w="1859" w:type="dxa"/>
          </w:tcPr>
          <w:p w:rsidR="000A49A6" w:rsidRPr="008E734C" w:rsidRDefault="000A49A6" w:rsidP="00460183">
            <w:pPr>
              <w:keepNext/>
              <w:numPr>
                <w:ilvl w:val="5"/>
                <w:numId w:val="0"/>
              </w:numPr>
              <w:tabs>
                <w:tab w:val="num" w:pos="0"/>
              </w:tabs>
              <w:suppressAutoHyphens/>
              <w:jc w:val="center"/>
              <w:outlineLvl w:val="5"/>
              <w:rPr>
                <w:b/>
                <w:bCs/>
                <w:lang w:val="lv-LV"/>
              </w:rPr>
            </w:pPr>
            <w:r w:rsidRPr="008E734C">
              <w:rPr>
                <w:b/>
                <w:bCs/>
                <w:lang w:val="lv-LV"/>
              </w:rPr>
              <w:t>Prece *</w:t>
            </w:r>
          </w:p>
        </w:tc>
        <w:tc>
          <w:tcPr>
            <w:tcW w:w="4394" w:type="dxa"/>
          </w:tcPr>
          <w:p w:rsidR="000A49A6" w:rsidRPr="008E734C" w:rsidRDefault="000A49A6" w:rsidP="00460183">
            <w:pPr>
              <w:keepNext/>
              <w:numPr>
                <w:ilvl w:val="5"/>
                <w:numId w:val="0"/>
              </w:numPr>
              <w:tabs>
                <w:tab w:val="num" w:pos="0"/>
              </w:tabs>
              <w:suppressAutoHyphens/>
              <w:jc w:val="center"/>
              <w:outlineLvl w:val="5"/>
              <w:rPr>
                <w:b/>
                <w:bCs/>
                <w:lang w:val="lv-LV"/>
              </w:rPr>
            </w:pPr>
            <w:r w:rsidRPr="008E734C">
              <w:rPr>
                <w:b/>
                <w:bCs/>
                <w:lang w:val="lv-LV"/>
              </w:rPr>
              <w:t>Pasūtītāja prasības **</w:t>
            </w:r>
          </w:p>
        </w:tc>
        <w:tc>
          <w:tcPr>
            <w:tcW w:w="2835" w:type="dxa"/>
          </w:tcPr>
          <w:p w:rsidR="000A49A6" w:rsidRPr="000A49A6" w:rsidRDefault="000A49A6" w:rsidP="000A49A6">
            <w:pPr>
              <w:keepNext/>
              <w:numPr>
                <w:ilvl w:val="5"/>
                <w:numId w:val="0"/>
              </w:numPr>
              <w:tabs>
                <w:tab w:val="num" w:pos="0"/>
              </w:tabs>
              <w:suppressAutoHyphens/>
              <w:jc w:val="center"/>
              <w:outlineLvl w:val="5"/>
              <w:rPr>
                <w:b/>
                <w:bCs/>
                <w:lang w:val="lv-LV"/>
              </w:rPr>
            </w:pPr>
            <w:r w:rsidRPr="000A49A6">
              <w:rPr>
                <w:b/>
                <w:bCs/>
                <w:lang w:val="lv-LV"/>
              </w:rPr>
              <w:t>PRETENDENTA PIEDĀVĀJUMS</w:t>
            </w:r>
          </w:p>
          <w:p w:rsidR="000A49A6" w:rsidRPr="008E734C" w:rsidRDefault="000A49A6" w:rsidP="000A49A6">
            <w:pPr>
              <w:keepNext/>
              <w:numPr>
                <w:ilvl w:val="5"/>
                <w:numId w:val="0"/>
              </w:numPr>
              <w:tabs>
                <w:tab w:val="num" w:pos="0"/>
              </w:tabs>
              <w:suppressAutoHyphens/>
              <w:jc w:val="center"/>
              <w:outlineLvl w:val="5"/>
              <w:rPr>
                <w:b/>
                <w:bCs/>
                <w:lang w:val="lv-LV"/>
              </w:rPr>
            </w:pPr>
            <w:r w:rsidRPr="000A49A6">
              <w:rPr>
                <w:b/>
                <w:bCs/>
                <w:lang w:val="lv-LV"/>
              </w:rPr>
              <w:t>(Aizpilda pretendents)**</w:t>
            </w:r>
          </w:p>
        </w:tc>
      </w:tr>
      <w:tr w:rsidR="000A49A6" w:rsidRPr="008E734C" w:rsidTr="00A402A9">
        <w:trPr>
          <w:trHeight w:val="6520"/>
        </w:trPr>
        <w:tc>
          <w:tcPr>
            <w:tcW w:w="943" w:type="dxa"/>
            <w:shd w:val="clear" w:color="auto" w:fill="auto"/>
          </w:tcPr>
          <w:p w:rsidR="000A49A6" w:rsidRPr="008E734C" w:rsidRDefault="000A49A6" w:rsidP="00460183">
            <w:pPr>
              <w:jc w:val="center"/>
              <w:rPr>
                <w:lang w:val="lv-LV" w:eastAsia="lv-LV"/>
              </w:rPr>
            </w:pPr>
            <w:r w:rsidRPr="008E734C">
              <w:rPr>
                <w:lang w:val="lv-LV" w:eastAsia="lv-LV"/>
              </w:rPr>
              <w:t>1.</w:t>
            </w:r>
          </w:p>
        </w:tc>
        <w:tc>
          <w:tcPr>
            <w:tcW w:w="1859" w:type="dxa"/>
            <w:shd w:val="clear" w:color="auto" w:fill="auto"/>
          </w:tcPr>
          <w:p w:rsidR="000A49A6" w:rsidRDefault="000A49A6" w:rsidP="00460183">
            <w:pPr>
              <w:rPr>
                <w:b/>
                <w:lang w:val="lv-LV" w:eastAsia="lv-LV"/>
              </w:rPr>
            </w:pPr>
            <w:r w:rsidRPr="008E734C">
              <w:rPr>
                <w:b/>
                <w:lang w:val="lv-LV" w:eastAsia="lv-LV"/>
              </w:rPr>
              <w:t xml:space="preserve">Skapis serveru tehnikai </w:t>
            </w:r>
          </w:p>
          <w:p w:rsidR="000A49A6" w:rsidRPr="008E734C" w:rsidRDefault="000A49A6" w:rsidP="00460183">
            <w:pPr>
              <w:rPr>
                <w:b/>
                <w:lang w:val="lv-LV" w:eastAsia="lv-LV"/>
              </w:rPr>
            </w:pPr>
            <w:r w:rsidRPr="008E734C">
              <w:rPr>
                <w:b/>
                <w:lang w:val="lv-LV" w:eastAsia="lv-LV"/>
              </w:rPr>
              <w:t xml:space="preserve">(1 </w:t>
            </w:r>
            <w:proofErr w:type="spellStart"/>
            <w:r w:rsidRPr="008E734C">
              <w:rPr>
                <w:b/>
                <w:lang w:val="lv-LV" w:eastAsia="lv-LV"/>
              </w:rPr>
              <w:t>gab</w:t>
            </w:r>
            <w:proofErr w:type="spellEnd"/>
            <w:r w:rsidRPr="005C42C8">
              <w:rPr>
                <w:b/>
                <w:lang w:val="lv-LV" w:eastAsia="lv-LV"/>
              </w:rPr>
              <w:t>.)</w:t>
            </w:r>
          </w:p>
        </w:tc>
        <w:tc>
          <w:tcPr>
            <w:tcW w:w="4394" w:type="dxa"/>
          </w:tcPr>
          <w:p w:rsidR="000A49A6" w:rsidRPr="008E734C" w:rsidRDefault="000A49A6" w:rsidP="000A49A6">
            <w:pPr>
              <w:numPr>
                <w:ilvl w:val="0"/>
                <w:numId w:val="35"/>
              </w:numPr>
              <w:ind w:left="34" w:firstLine="284"/>
              <w:rPr>
                <w:rFonts w:ascii="ArialMT" w:hAnsi="ArialMT" w:cs="ArialMT"/>
                <w:lang w:val="lv-LV" w:eastAsia="lv-LV"/>
              </w:rPr>
            </w:pPr>
            <w:r w:rsidRPr="008E734C">
              <w:rPr>
                <w:lang w:val="lv-LV"/>
              </w:rPr>
              <w:t>izmēri</w:t>
            </w:r>
            <w:r w:rsidRPr="008E734C">
              <w:rPr>
                <w:rFonts w:ascii="ArialMT" w:hAnsi="ArialMT" w:cs="ArialMT"/>
                <w:lang w:val="lv-LV" w:eastAsia="lv-LV"/>
              </w:rPr>
              <w:t xml:space="preserve"> – augstums 1140 mm (</w:t>
            </w:r>
            <w:r w:rsidRPr="008E734C">
              <w:rPr>
                <w:lang w:val="lv-LV" w:eastAsia="lv-LV"/>
              </w:rPr>
              <w:t>±2</w:t>
            </w:r>
            <w:r w:rsidRPr="008E734C">
              <w:rPr>
                <w:rFonts w:ascii="ArialMT" w:hAnsi="ArialMT" w:cs="ArialMT"/>
                <w:lang w:val="lv-LV" w:eastAsia="lv-LV"/>
              </w:rPr>
              <w:t xml:space="preserve"> mm), platums 600 mm (</w:t>
            </w:r>
            <w:r w:rsidRPr="008E734C">
              <w:rPr>
                <w:lang w:val="lv-LV" w:eastAsia="lv-LV"/>
              </w:rPr>
              <w:t>±2</w:t>
            </w:r>
            <w:r w:rsidRPr="008E734C">
              <w:rPr>
                <w:rFonts w:ascii="ArialMT" w:hAnsi="ArialMT" w:cs="ArialMT"/>
                <w:lang w:val="lv-LV" w:eastAsia="lv-LV"/>
              </w:rPr>
              <w:t xml:space="preserve"> mm), dziļums 600 mm (</w:t>
            </w:r>
            <w:r w:rsidRPr="008E734C">
              <w:rPr>
                <w:lang w:val="lv-LV" w:eastAsia="lv-LV"/>
              </w:rPr>
              <w:t>±2</w:t>
            </w:r>
            <w:r w:rsidRPr="008E734C">
              <w:rPr>
                <w:rFonts w:ascii="ArialMT" w:hAnsi="ArialMT" w:cs="ArialMT"/>
                <w:lang w:val="lv-LV" w:eastAsia="lv-LV"/>
              </w:rPr>
              <w:t xml:space="preserve"> mm)</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rūdīta stikla (vai ekvivalents) priekšējās durvis ar slēdzeni</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metāla (vai ekvivalents) aizmugurējās durvis ar slēdzeni</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skapis uz riteņiem</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aizsardzības reitings ne sliktāks kā IP20</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skapja materiāls - auksti velmēts tērauds (SPCC) vai ekvivalents, biezums: bāze – vismaz 1.5 mm, stūris – vismaz 1.2 mm, pārējie – vismaz 0.8 mm</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viens plaukts - fiksējams 4 punktos, paredzēts vismaz 60 kg slodzei</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vismaz divi (2) barošanas rozešu bloki - 19" 9 vietas/SCHUKO, ar slēdzi</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skapja noslogojums vismaz 300 kg</w:t>
            </w:r>
          </w:p>
          <w:p w:rsidR="000A49A6" w:rsidRPr="008E734C" w:rsidRDefault="000A49A6" w:rsidP="000A49A6">
            <w:pPr>
              <w:numPr>
                <w:ilvl w:val="0"/>
                <w:numId w:val="35"/>
              </w:numPr>
              <w:ind w:left="34" w:firstLine="284"/>
              <w:rPr>
                <w:rFonts w:ascii="ArialMT" w:hAnsi="ArialMT" w:cs="ArialMT"/>
                <w:lang w:val="lv-LV" w:eastAsia="lv-LV"/>
              </w:rPr>
            </w:pPr>
            <w:r w:rsidRPr="008E734C">
              <w:rPr>
                <w:rFonts w:ascii="ArialMT" w:hAnsi="ArialMT" w:cs="ArialMT"/>
                <w:lang w:val="lv-LV" w:eastAsia="lv-LV"/>
              </w:rPr>
              <w:t>krāsa -  pelēka vai saskaņot ar pasūtītāju</w:t>
            </w:r>
          </w:p>
          <w:p w:rsidR="000A49A6" w:rsidRPr="008E734C" w:rsidRDefault="000A49A6" w:rsidP="00460183">
            <w:pPr>
              <w:rPr>
                <w:lang w:val="lv-LV"/>
              </w:rPr>
            </w:pPr>
          </w:p>
        </w:tc>
        <w:tc>
          <w:tcPr>
            <w:tcW w:w="2835" w:type="dxa"/>
          </w:tcPr>
          <w:p w:rsidR="000A49A6" w:rsidRPr="008E734C" w:rsidRDefault="000A49A6" w:rsidP="000A49A6">
            <w:pPr>
              <w:ind w:left="318"/>
              <w:rPr>
                <w:lang w:val="lv-LV"/>
              </w:rPr>
            </w:pPr>
          </w:p>
        </w:tc>
      </w:tr>
      <w:tr w:rsidR="000A49A6" w:rsidRPr="008E734C" w:rsidTr="00A402A9">
        <w:tc>
          <w:tcPr>
            <w:tcW w:w="2802" w:type="dxa"/>
            <w:gridSpan w:val="2"/>
            <w:vAlign w:val="center"/>
          </w:tcPr>
          <w:p w:rsidR="000A49A6" w:rsidRPr="008E734C" w:rsidRDefault="000A49A6" w:rsidP="00460183">
            <w:pPr>
              <w:rPr>
                <w:lang w:val="lv-LV"/>
              </w:rPr>
            </w:pPr>
            <w:r w:rsidRPr="008E734C">
              <w:rPr>
                <w:lang w:val="lv-LV"/>
              </w:rPr>
              <w:t>Garantija</w:t>
            </w:r>
          </w:p>
        </w:tc>
        <w:tc>
          <w:tcPr>
            <w:tcW w:w="4394" w:type="dxa"/>
          </w:tcPr>
          <w:p w:rsidR="000A49A6" w:rsidRPr="00E668F9" w:rsidRDefault="000A49A6" w:rsidP="00460183">
            <w:r w:rsidRPr="00E668F9">
              <w:t>2 (</w:t>
            </w:r>
            <w:proofErr w:type="spellStart"/>
            <w:r w:rsidRPr="00E668F9">
              <w:t>divi</w:t>
            </w:r>
            <w:proofErr w:type="spellEnd"/>
            <w:r w:rsidRPr="00E668F9">
              <w:t xml:space="preserve">) </w:t>
            </w:r>
            <w:proofErr w:type="spellStart"/>
            <w:r w:rsidRPr="00E668F9">
              <w:t>gadi</w:t>
            </w:r>
            <w:proofErr w:type="spellEnd"/>
          </w:p>
        </w:tc>
        <w:tc>
          <w:tcPr>
            <w:tcW w:w="2835" w:type="dxa"/>
          </w:tcPr>
          <w:p w:rsidR="000A49A6" w:rsidRPr="00E668F9" w:rsidRDefault="000A49A6" w:rsidP="00460183"/>
        </w:tc>
      </w:tr>
      <w:tr w:rsidR="000A49A6" w:rsidRPr="00891E6A" w:rsidTr="00A402A9">
        <w:tc>
          <w:tcPr>
            <w:tcW w:w="2802" w:type="dxa"/>
            <w:gridSpan w:val="2"/>
            <w:vAlign w:val="center"/>
          </w:tcPr>
          <w:p w:rsidR="000A49A6" w:rsidRPr="008E734C" w:rsidRDefault="000A49A6" w:rsidP="00460183">
            <w:pPr>
              <w:rPr>
                <w:lang w:val="lv-LV"/>
              </w:rPr>
            </w:pPr>
            <w:r w:rsidRPr="008E734C">
              <w:rPr>
                <w:lang w:val="lv-LV"/>
              </w:rPr>
              <w:t>Līguma izpildes termiņš</w:t>
            </w:r>
          </w:p>
        </w:tc>
        <w:tc>
          <w:tcPr>
            <w:tcW w:w="4394" w:type="dxa"/>
            <w:shd w:val="clear" w:color="auto" w:fill="auto"/>
          </w:tcPr>
          <w:p w:rsidR="000A49A6" w:rsidRPr="006C6BFB" w:rsidRDefault="000A49A6" w:rsidP="00460183">
            <w:pPr>
              <w:rPr>
                <w:lang w:val="lv-LV"/>
              </w:rPr>
            </w:pPr>
            <w:r w:rsidRPr="006C6BFB">
              <w:rPr>
                <w:lang w:val="lv-LV"/>
              </w:rPr>
              <w:t>30 (trīsdesmit) kalendāra dienu laikā no līguma spēkā stāšanās dienas</w:t>
            </w:r>
          </w:p>
        </w:tc>
        <w:tc>
          <w:tcPr>
            <w:tcW w:w="2835" w:type="dxa"/>
          </w:tcPr>
          <w:p w:rsidR="000A49A6" w:rsidRPr="006C6BFB" w:rsidRDefault="000A49A6" w:rsidP="00460183">
            <w:pPr>
              <w:rPr>
                <w:lang w:val="lv-LV"/>
              </w:rPr>
            </w:pPr>
          </w:p>
        </w:tc>
      </w:tr>
    </w:tbl>
    <w:p w:rsidR="000A49A6" w:rsidRPr="004E719B" w:rsidRDefault="000A49A6" w:rsidP="000A49A6">
      <w:pPr>
        <w:rPr>
          <w:b/>
          <w:bCs/>
          <w:i/>
          <w:sz w:val="22"/>
          <w:szCs w:val="22"/>
          <w:lang w:val="lv-LV"/>
        </w:rPr>
      </w:pPr>
    </w:p>
    <w:p w:rsidR="000A49A6" w:rsidRPr="006C6BFB" w:rsidRDefault="000A49A6" w:rsidP="000A49A6">
      <w:pPr>
        <w:ind w:left="720" w:hanging="720"/>
        <w:contextualSpacing/>
        <w:rPr>
          <w:lang w:val="lv-LV" w:eastAsia="lv-LV"/>
        </w:rPr>
      </w:pPr>
      <w:r w:rsidRPr="006C6BFB">
        <w:rPr>
          <w:lang w:val="lv-LV" w:eastAsia="lv-LV"/>
        </w:rPr>
        <w:t>* Iepirkuma priekšmets, tajā skaitā tā papildus priekšmeti</w:t>
      </w:r>
    </w:p>
    <w:p w:rsidR="000A49A6" w:rsidRPr="006C6BFB" w:rsidRDefault="000A49A6" w:rsidP="000A49A6">
      <w:pPr>
        <w:jc w:val="both"/>
        <w:rPr>
          <w:lang w:val="lv-LV" w:eastAsia="lv-LV"/>
        </w:rPr>
      </w:pPr>
      <w:r w:rsidRPr="006C6BFB">
        <w:rPr>
          <w:lang w:val="lv-LV" w:eastAsia="lv-LV"/>
        </w:rPr>
        <w:t xml:space="preserve">** Pasūtītājs norāda Iepirkuma priekšmeta detalizētus tehniskos parametrus un prasības, funkcionalitāti, izmantojamās metodes, apjomu </w:t>
      </w:r>
      <w:proofErr w:type="spellStart"/>
      <w:r w:rsidRPr="006C6BFB">
        <w:rPr>
          <w:lang w:val="lv-LV" w:eastAsia="lv-LV"/>
        </w:rPr>
        <w:t>u.c</w:t>
      </w:r>
      <w:proofErr w:type="spellEnd"/>
      <w:r w:rsidRPr="006C6BFB">
        <w:rPr>
          <w:lang w:val="lv-LV" w:eastAsia="lv-LV"/>
        </w:rPr>
        <w:t xml:space="preserve">. </w:t>
      </w:r>
    </w:p>
    <w:p w:rsidR="000A49A6" w:rsidRDefault="000A49A6" w:rsidP="008D6704">
      <w:pPr>
        <w:keepNext/>
        <w:ind w:left="285" w:right="281"/>
        <w:jc w:val="center"/>
        <w:outlineLvl w:val="5"/>
        <w:rPr>
          <w:b/>
          <w:bCs/>
          <w:lang w:val="lv-LV"/>
        </w:rPr>
      </w:pPr>
    </w:p>
    <w:p w:rsidR="00E40AB8" w:rsidRPr="00E40AB8" w:rsidRDefault="00E40AB8" w:rsidP="00E40AB8">
      <w:pPr>
        <w:rPr>
          <w:lang w:val="lv-LV" w:eastAsia="lv-LV"/>
        </w:rPr>
      </w:pPr>
      <w:r w:rsidRPr="00E40AB8">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E40AB8" w:rsidRPr="00E40AB8" w:rsidTr="00D21AB6">
        <w:trPr>
          <w:trHeight w:val="672"/>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tcBorders>
              <w:bottom w:val="single" w:sz="4" w:space="0" w:color="auto"/>
            </w:tcBorders>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tcBorders>
              <w:bottom w:val="single" w:sz="4" w:space="0" w:color="auto"/>
            </w:tcBorders>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(vārds, uzvārds)</w:t>
            </w:r>
          </w:p>
        </w:tc>
        <w:tc>
          <w:tcPr>
            <w:tcW w:w="992" w:type="dxa"/>
            <w:shd w:val="clear" w:color="auto" w:fill="auto"/>
          </w:tcPr>
          <w:p w:rsidR="00E40AB8" w:rsidRPr="00E40AB8" w:rsidRDefault="00E40AB8" w:rsidP="00E40AB8">
            <w:pPr>
              <w:jc w:val="center"/>
              <w:rPr>
                <w:lang w:val="lv-LV" w:eastAsia="lv-LV"/>
              </w:rPr>
            </w:pPr>
          </w:p>
        </w:tc>
        <w:tc>
          <w:tcPr>
            <w:tcW w:w="2071"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(amats)</w:t>
            </w:r>
          </w:p>
        </w:tc>
        <w:tc>
          <w:tcPr>
            <w:tcW w:w="622" w:type="dxa"/>
            <w:shd w:val="clear" w:color="auto" w:fill="auto"/>
          </w:tcPr>
          <w:p w:rsidR="00E40AB8" w:rsidRPr="00E40AB8" w:rsidRDefault="00E40AB8" w:rsidP="00E40AB8">
            <w:pPr>
              <w:jc w:val="center"/>
              <w:rPr>
                <w:lang w:val="lv-LV" w:eastAsia="lv-LV"/>
              </w:rPr>
            </w:pPr>
          </w:p>
        </w:tc>
        <w:tc>
          <w:tcPr>
            <w:tcW w:w="3083"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(paraksts)</w:t>
            </w:r>
          </w:p>
        </w:tc>
      </w:tr>
      <w:tr w:rsidR="00E40AB8" w:rsidRPr="00E40AB8" w:rsidTr="00D21AB6">
        <w:trPr>
          <w:trHeight w:val="701"/>
        </w:trPr>
        <w:tc>
          <w:tcPr>
            <w:tcW w:w="2235" w:type="dxa"/>
            <w:tcBorders>
              <w:bottom w:val="single" w:sz="4" w:space="0" w:color="auto"/>
            </w:tcBorders>
            <w:shd w:val="clear" w:color="auto" w:fill="auto"/>
          </w:tcPr>
          <w:p w:rsidR="00E40AB8" w:rsidRPr="00E40AB8" w:rsidRDefault="00E40AB8" w:rsidP="00E40AB8">
            <w:pPr>
              <w:rPr>
                <w:lang w:val="lv-LV" w:eastAsia="lv-LV"/>
              </w:rPr>
            </w:pPr>
          </w:p>
        </w:tc>
        <w:tc>
          <w:tcPr>
            <w:tcW w:w="992" w:type="dxa"/>
            <w:shd w:val="clear" w:color="auto" w:fill="auto"/>
          </w:tcPr>
          <w:p w:rsidR="00E40AB8" w:rsidRPr="00E40AB8" w:rsidRDefault="00E40AB8" w:rsidP="00E40AB8">
            <w:pPr>
              <w:rPr>
                <w:lang w:val="lv-LV" w:eastAsia="lv-LV"/>
              </w:rPr>
            </w:pPr>
          </w:p>
        </w:tc>
        <w:tc>
          <w:tcPr>
            <w:tcW w:w="2071" w:type="dxa"/>
            <w:shd w:val="clear" w:color="auto" w:fill="auto"/>
          </w:tcPr>
          <w:p w:rsidR="00E40AB8" w:rsidRPr="00E40AB8" w:rsidRDefault="00E40AB8" w:rsidP="00E40AB8">
            <w:pPr>
              <w:rPr>
                <w:lang w:val="lv-LV" w:eastAsia="lv-LV"/>
              </w:rPr>
            </w:pPr>
          </w:p>
        </w:tc>
        <w:tc>
          <w:tcPr>
            <w:tcW w:w="622" w:type="dxa"/>
            <w:shd w:val="clear" w:color="auto" w:fill="auto"/>
          </w:tcPr>
          <w:p w:rsidR="00E40AB8" w:rsidRPr="00E40AB8" w:rsidRDefault="00E40AB8" w:rsidP="00E40AB8">
            <w:pPr>
              <w:rPr>
                <w:lang w:val="lv-LV" w:eastAsia="lv-LV"/>
              </w:rPr>
            </w:pPr>
          </w:p>
        </w:tc>
        <w:tc>
          <w:tcPr>
            <w:tcW w:w="3083" w:type="dxa"/>
            <w:shd w:val="clear" w:color="auto" w:fill="auto"/>
          </w:tcPr>
          <w:p w:rsidR="00E40AB8" w:rsidRPr="00E40AB8" w:rsidRDefault="00E40AB8" w:rsidP="00E40AB8">
            <w:pPr>
              <w:rPr>
                <w:lang w:val="lv-LV" w:eastAsia="lv-LV"/>
              </w:rPr>
            </w:pPr>
          </w:p>
        </w:tc>
      </w:tr>
      <w:tr w:rsidR="00E40AB8" w:rsidRPr="00E40AB8" w:rsidTr="00D21AB6">
        <w:tc>
          <w:tcPr>
            <w:tcW w:w="2235" w:type="dxa"/>
            <w:tcBorders>
              <w:top w:val="single" w:sz="4" w:space="0" w:color="auto"/>
            </w:tcBorders>
            <w:shd w:val="clear" w:color="auto" w:fill="auto"/>
          </w:tcPr>
          <w:p w:rsidR="00E40AB8" w:rsidRPr="00E40AB8" w:rsidRDefault="00E40AB8" w:rsidP="00E40AB8">
            <w:pPr>
              <w:jc w:val="center"/>
              <w:rPr>
                <w:lang w:val="lv-LV" w:eastAsia="lv-LV"/>
              </w:rPr>
            </w:pPr>
            <w:r w:rsidRPr="00E40AB8">
              <w:rPr>
                <w:lang w:val="lv-LV" w:eastAsia="lv-LV"/>
              </w:rPr>
              <w:t>(datums)</w:t>
            </w:r>
          </w:p>
        </w:tc>
        <w:tc>
          <w:tcPr>
            <w:tcW w:w="992" w:type="dxa"/>
            <w:shd w:val="clear" w:color="auto" w:fill="auto"/>
          </w:tcPr>
          <w:p w:rsidR="00E40AB8" w:rsidRPr="00E40AB8" w:rsidRDefault="00E40AB8" w:rsidP="00E40AB8">
            <w:pPr>
              <w:jc w:val="center"/>
              <w:rPr>
                <w:lang w:val="lv-LV" w:eastAsia="lv-LV"/>
              </w:rPr>
            </w:pPr>
          </w:p>
        </w:tc>
        <w:tc>
          <w:tcPr>
            <w:tcW w:w="2071" w:type="dxa"/>
            <w:shd w:val="clear" w:color="auto" w:fill="auto"/>
          </w:tcPr>
          <w:p w:rsidR="00E40AB8" w:rsidRPr="00E40AB8" w:rsidRDefault="00E40AB8" w:rsidP="00E40AB8">
            <w:pPr>
              <w:jc w:val="center"/>
              <w:rPr>
                <w:lang w:val="lv-LV" w:eastAsia="lv-LV"/>
              </w:rPr>
            </w:pPr>
          </w:p>
        </w:tc>
        <w:tc>
          <w:tcPr>
            <w:tcW w:w="622" w:type="dxa"/>
            <w:shd w:val="clear" w:color="auto" w:fill="auto"/>
          </w:tcPr>
          <w:p w:rsidR="00E40AB8" w:rsidRPr="00E40AB8" w:rsidRDefault="00E40AB8" w:rsidP="00E40AB8">
            <w:pPr>
              <w:jc w:val="center"/>
              <w:rPr>
                <w:lang w:val="lv-LV" w:eastAsia="lv-LV"/>
              </w:rPr>
            </w:pPr>
          </w:p>
        </w:tc>
        <w:tc>
          <w:tcPr>
            <w:tcW w:w="3083" w:type="dxa"/>
            <w:shd w:val="clear" w:color="auto" w:fill="auto"/>
          </w:tcPr>
          <w:p w:rsidR="00E40AB8" w:rsidRPr="00E40AB8" w:rsidRDefault="00E40AB8" w:rsidP="00E40AB8">
            <w:pPr>
              <w:jc w:val="center"/>
              <w:rPr>
                <w:lang w:val="lv-LV" w:eastAsia="lv-LV"/>
              </w:rPr>
            </w:pPr>
          </w:p>
        </w:tc>
      </w:tr>
    </w:tbl>
    <w:p w:rsidR="00A9662D" w:rsidRDefault="00A9662D">
      <w:pPr>
        <w:rPr>
          <w:b/>
          <w:bCs/>
          <w:lang w:val="lv-LV"/>
        </w:rPr>
      </w:pPr>
      <w:r>
        <w:rPr>
          <w:b/>
          <w:bCs/>
          <w:lang w:val="lv-LV"/>
        </w:rPr>
        <w:br w:type="page"/>
      </w:r>
    </w:p>
    <w:p w:rsidR="004B29FE" w:rsidRPr="00047330" w:rsidRDefault="004B29FE" w:rsidP="004B29FE">
      <w:pPr>
        <w:keepNext/>
        <w:ind w:left="285"/>
        <w:jc w:val="center"/>
        <w:outlineLvl w:val="5"/>
        <w:rPr>
          <w:b/>
          <w:bCs/>
          <w:lang w:val="lv-LV"/>
        </w:rPr>
      </w:pPr>
      <w:r w:rsidRPr="0036268A">
        <w:rPr>
          <w:b/>
          <w:bCs/>
          <w:lang w:val="lv-LV"/>
        </w:rPr>
        <w:lastRenderedPageBreak/>
        <w:t xml:space="preserve">4.daļa - </w:t>
      </w:r>
      <w:r w:rsidRPr="0038008B">
        <w:rPr>
          <w:b/>
          <w:bCs/>
          <w:lang w:val="lv-LV"/>
        </w:rPr>
        <w:t>Galds skenerim</w:t>
      </w:r>
    </w:p>
    <w:p w:rsidR="004B29FE" w:rsidRDefault="004B29FE" w:rsidP="004B29FE">
      <w:pPr>
        <w:rPr>
          <w:b/>
          <w:bCs/>
          <w:lang w:val="lv-LV" w:eastAsia="lv-LV"/>
        </w:rPr>
      </w:pPr>
    </w:p>
    <w:p w:rsidR="004B29FE" w:rsidRPr="00047330" w:rsidRDefault="004B29FE" w:rsidP="004B29FE">
      <w:pPr>
        <w:rPr>
          <w:b/>
          <w:bCs/>
          <w:lang w:val="lv-LV" w:eastAsia="lv-LV"/>
        </w:rPr>
      </w:pPr>
      <w:r w:rsidRPr="00047330">
        <w:rPr>
          <w:b/>
          <w:bCs/>
          <w:lang w:val="lv-LV" w:eastAsia="lv-LV"/>
        </w:rPr>
        <w:t xml:space="preserve">CPV kods: </w:t>
      </w:r>
      <w:r w:rsidRPr="00872B69">
        <w:rPr>
          <w:b/>
          <w:bCs/>
          <w:lang w:val="lv-LV" w:eastAsia="lv-LV"/>
        </w:rPr>
        <w:t>39134000-0</w:t>
      </w:r>
    </w:p>
    <w:p w:rsidR="004B29FE" w:rsidRDefault="004B29FE" w:rsidP="004B29FE">
      <w:pPr>
        <w:widowControl w:val="0"/>
        <w:rPr>
          <w:rFonts w:eastAsia="Calibri"/>
          <w:lang w:val="lv-LV"/>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2293"/>
        <w:gridCol w:w="4243"/>
        <w:gridCol w:w="2835"/>
      </w:tblGrid>
      <w:tr w:rsidR="004B29FE" w:rsidRPr="00CC6F30" w:rsidTr="004B29FE">
        <w:tc>
          <w:tcPr>
            <w:tcW w:w="943" w:type="dxa"/>
          </w:tcPr>
          <w:p w:rsidR="004B29FE" w:rsidRPr="00CC6F30" w:rsidRDefault="004B29FE" w:rsidP="00460183">
            <w:pPr>
              <w:keepNext/>
              <w:numPr>
                <w:ilvl w:val="5"/>
                <w:numId w:val="0"/>
              </w:numPr>
              <w:tabs>
                <w:tab w:val="num" w:pos="0"/>
              </w:tabs>
              <w:suppressAutoHyphens/>
              <w:jc w:val="center"/>
              <w:outlineLvl w:val="5"/>
              <w:rPr>
                <w:b/>
                <w:bCs/>
                <w:lang w:val="lv-LV"/>
              </w:rPr>
            </w:pPr>
            <w:proofErr w:type="spellStart"/>
            <w:r w:rsidRPr="00CC6F30">
              <w:rPr>
                <w:b/>
                <w:bCs/>
                <w:lang w:val="lv-LV"/>
              </w:rPr>
              <w:t>N</w:t>
            </w:r>
            <w:r>
              <w:rPr>
                <w:b/>
                <w:bCs/>
                <w:lang w:val="lv-LV"/>
              </w:rPr>
              <w:t>r</w:t>
            </w:r>
            <w:r w:rsidRPr="00CC6F30">
              <w:rPr>
                <w:b/>
                <w:bCs/>
                <w:lang w:val="lv-LV"/>
              </w:rPr>
              <w:t>.p.k</w:t>
            </w:r>
            <w:proofErr w:type="spellEnd"/>
            <w:r w:rsidRPr="00CC6F30">
              <w:rPr>
                <w:b/>
                <w:bCs/>
                <w:lang w:val="lv-LV"/>
              </w:rPr>
              <w:t>.</w:t>
            </w:r>
          </w:p>
        </w:tc>
        <w:tc>
          <w:tcPr>
            <w:tcW w:w="2293" w:type="dxa"/>
          </w:tcPr>
          <w:p w:rsidR="004B29FE" w:rsidRPr="00CC6F30" w:rsidRDefault="004B29FE" w:rsidP="00460183">
            <w:pPr>
              <w:keepNext/>
              <w:numPr>
                <w:ilvl w:val="5"/>
                <w:numId w:val="0"/>
              </w:numPr>
              <w:tabs>
                <w:tab w:val="num" w:pos="0"/>
              </w:tabs>
              <w:suppressAutoHyphens/>
              <w:jc w:val="center"/>
              <w:outlineLvl w:val="5"/>
              <w:rPr>
                <w:b/>
                <w:bCs/>
                <w:lang w:val="lv-LV"/>
              </w:rPr>
            </w:pPr>
            <w:r>
              <w:rPr>
                <w:b/>
                <w:bCs/>
                <w:lang w:val="lv-LV"/>
              </w:rPr>
              <w:t>Prece</w:t>
            </w:r>
            <w:r w:rsidRPr="00CC6F30">
              <w:rPr>
                <w:b/>
                <w:bCs/>
                <w:lang w:val="lv-LV"/>
              </w:rPr>
              <w:t xml:space="preserve"> *</w:t>
            </w:r>
          </w:p>
        </w:tc>
        <w:tc>
          <w:tcPr>
            <w:tcW w:w="4243" w:type="dxa"/>
          </w:tcPr>
          <w:p w:rsidR="004B29FE" w:rsidRPr="00CC6F30" w:rsidRDefault="004B29FE" w:rsidP="00460183">
            <w:pPr>
              <w:keepNext/>
              <w:numPr>
                <w:ilvl w:val="5"/>
                <w:numId w:val="0"/>
              </w:numPr>
              <w:tabs>
                <w:tab w:val="num" w:pos="0"/>
              </w:tabs>
              <w:suppressAutoHyphens/>
              <w:jc w:val="center"/>
              <w:outlineLvl w:val="5"/>
              <w:rPr>
                <w:b/>
                <w:bCs/>
                <w:lang w:val="lv-LV"/>
              </w:rPr>
            </w:pPr>
            <w:r w:rsidRPr="00CC6F30">
              <w:rPr>
                <w:b/>
                <w:bCs/>
                <w:lang w:val="lv-LV"/>
              </w:rPr>
              <w:t>Pasūtītāja prasības **</w:t>
            </w:r>
          </w:p>
        </w:tc>
        <w:tc>
          <w:tcPr>
            <w:tcW w:w="2835" w:type="dxa"/>
          </w:tcPr>
          <w:p w:rsidR="004B29FE" w:rsidRPr="004B29FE" w:rsidRDefault="004B29FE" w:rsidP="004B29FE">
            <w:pPr>
              <w:keepNext/>
              <w:numPr>
                <w:ilvl w:val="5"/>
                <w:numId w:val="0"/>
              </w:numPr>
              <w:tabs>
                <w:tab w:val="num" w:pos="0"/>
              </w:tabs>
              <w:suppressAutoHyphens/>
              <w:jc w:val="center"/>
              <w:outlineLvl w:val="5"/>
              <w:rPr>
                <w:b/>
                <w:bCs/>
                <w:lang w:val="lv-LV"/>
              </w:rPr>
            </w:pPr>
            <w:r w:rsidRPr="004B29FE">
              <w:rPr>
                <w:b/>
                <w:bCs/>
                <w:lang w:val="lv-LV"/>
              </w:rPr>
              <w:t>PRETENDENTA PIEDĀVĀJUMS</w:t>
            </w:r>
          </w:p>
          <w:p w:rsidR="004B29FE" w:rsidRPr="00CC6F30" w:rsidRDefault="004B29FE" w:rsidP="004B29FE">
            <w:pPr>
              <w:keepNext/>
              <w:numPr>
                <w:ilvl w:val="5"/>
                <w:numId w:val="0"/>
              </w:numPr>
              <w:tabs>
                <w:tab w:val="num" w:pos="0"/>
              </w:tabs>
              <w:suppressAutoHyphens/>
              <w:jc w:val="center"/>
              <w:outlineLvl w:val="5"/>
              <w:rPr>
                <w:b/>
                <w:bCs/>
                <w:lang w:val="lv-LV"/>
              </w:rPr>
            </w:pPr>
            <w:r w:rsidRPr="004B29FE">
              <w:rPr>
                <w:b/>
                <w:bCs/>
                <w:lang w:val="lv-LV"/>
              </w:rPr>
              <w:t>(Aizpilda pretendents)**</w:t>
            </w:r>
          </w:p>
        </w:tc>
      </w:tr>
      <w:tr w:rsidR="004B29FE" w:rsidRPr="00CC6F30" w:rsidTr="004B29FE">
        <w:tc>
          <w:tcPr>
            <w:tcW w:w="943" w:type="dxa"/>
            <w:shd w:val="clear" w:color="auto" w:fill="auto"/>
          </w:tcPr>
          <w:p w:rsidR="004B29FE" w:rsidRPr="00CC6F30" w:rsidRDefault="004B29FE" w:rsidP="00460183">
            <w:pPr>
              <w:jc w:val="center"/>
              <w:rPr>
                <w:lang w:val="lv-LV" w:eastAsia="lv-LV"/>
              </w:rPr>
            </w:pPr>
            <w:r w:rsidRPr="00CC6F30">
              <w:rPr>
                <w:lang w:val="lv-LV" w:eastAsia="lv-LV"/>
              </w:rPr>
              <w:t>1.</w:t>
            </w:r>
          </w:p>
        </w:tc>
        <w:tc>
          <w:tcPr>
            <w:tcW w:w="2293" w:type="dxa"/>
            <w:shd w:val="clear" w:color="auto" w:fill="auto"/>
          </w:tcPr>
          <w:p w:rsidR="0061512B" w:rsidRDefault="004B29FE" w:rsidP="00460183">
            <w:pPr>
              <w:rPr>
                <w:b/>
                <w:lang w:val="lv-LV" w:eastAsia="lv-LV"/>
              </w:rPr>
            </w:pPr>
            <w:r w:rsidRPr="00CC6F30">
              <w:rPr>
                <w:b/>
                <w:lang w:val="lv-LV" w:eastAsia="lv-LV"/>
              </w:rPr>
              <w:t>Galds skenerim</w:t>
            </w:r>
          </w:p>
          <w:p w:rsidR="004B29FE" w:rsidRPr="00CC6F30" w:rsidRDefault="004B29FE" w:rsidP="00460183">
            <w:pPr>
              <w:rPr>
                <w:b/>
                <w:lang w:val="lv-LV" w:eastAsia="lv-LV"/>
              </w:rPr>
            </w:pPr>
            <w:r w:rsidRPr="007A338E">
              <w:rPr>
                <w:b/>
                <w:lang w:val="lv-LV" w:eastAsia="lv-LV"/>
              </w:rPr>
              <w:t xml:space="preserve">(1 </w:t>
            </w:r>
            <w:proofErr w:type="spellStart"/>
            <w:r w:rsidRPr="007A338E">
              <w:rPr>
                <w:b/>
                <w:lang w:val="lv-LV" w:eastAsia="lv-LV"/>
              </w:rPr>
              <w:t>gab</w:t>
            </w:r>
            <w:proofErr w:type="spellEnd"/>
            <w:r w:rsidRPr="007A338E">
              <w:rPr>
                <w:b/>
                <w:lang w:val="lv-LV" w:eastAsia="lv-LV"/>
              </w:rPr>
              <w:t>.)</w:t>
            </w:r>
          </w:p>
        </w:tc>
        <w:tc>
          <w:tcPr>
            <w:tcW w:w="4243" w:type="dxa"/>
          </w:tcPr>
          <w:p w:rsidR="00775FB1" w:rsidRDefault="00775FB1" w:rsidP="00775FB1">
            <w:pPr>
              <w:keepNext/>
              <w:numPr>
                <w:ilvl w:val="0"/>
                <w:numId w:val="36"/>
              </w:numPr>
              <w:ind w:left="34" w:firstLine="284"/>
              <w:outlineLvl w:val="5"/>
            </w:pPr>
            <w:proofErr w:type="spellStart"/>
            <w:r>
              <w:t>Augstums</w:t>
            </w:r>
            <w:proofErr w:type="spellEnd"/>
            <w:r>
              <w:t xml:space="preserve"> – 90 cm (±5 cm)</w:t>
            </w:r>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kājas</w:t>
            </w:r>
            <w:proofErr w:type="spellEnd"/>
            <w:r>
              <w:t xml:space="preserve"> no </w:t>
            </w:r>
            <w:proofErr w:type="spellStart"/>
            <w:r>
              <w:t>tērauda</w:t>
            </w:r>
            <w:proofErr w:type="spellEnd"/>
            <w:r>
              <w:t>(</w:t>
            </w:r>
            <w:proofErr w:type="spellStart"/>
            <w:r>
              <w:t>vai</w:t>
            </w:r>
            <w:proofErr w:type="spellEnd"/>
            <w:r>
              <w:t xml:space="preserve"> </w:t>
            </w:r>
            <w:proofErr w:type="spellStart"/>
            <w:r>
              <w:t>ekvivalents</w:t>
            </w:r>
            <w:proofErr w:type="spellEnd"/>
            <w:r>
              <w:t>)</w:t>
            </w:r>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kājas</w:t>
            </w:r>
            <w:proofErr w:type="spellEnd"/>
            <w:r>
              <w:t xml:space="preserve"> </w:t>
            </w:r>
            <w:proofErr w:type="spellStart"/>
            <w:r>
              <w:t>ar</w:t>
            </w:r>
            <w:proofErr w:type="spellEnd"/>
            <w:r>
              <w:t xml:space="preserve"> </w:t>
            </w:r>
            <w:proofErr w:type="spellStart"/>
            <w:r>
              <w:t>riteņiem</w:t>
            </w:r>
            <w:proofErr w:type="spellEnd"/>
            <w:r>
              <w:t xml:space="preserve">, </w:t>
            </w:r>
            <w:proofErr w:type="spellStart"/>
            <w:r>
              <w:t>kuri</w:t>
            </w:r>
            <w:proofErr w:type="spellEnd"/>
            <w:r>
              <w:t xml:space="preserve"> </w:t>
            </w:r>
            <w:proofErr w:type="spellStart"/>
            <w:r>
              <w:t>aprīkoti</w:t>
            </w:r>
            <w:proofErr w:type="spellEnd"/>
            <w:r>
              <w:t xml:space="preserve"> </w:t>
            </w:r>
            <w:proofErr w:type="spellStart"/>
            <w:r>
              <w:t>ar</w:t>
            </w:r>
            <w:proofErr w:type="spellEnd"/>
            <w:r>
              <w:t xml:space="preserve"> </w:t>
            </w:r>
            <w:proofErr w:type="spellStart"/>
            <w:r>
              <w:t>bloķēšanas</w:t>
            </w:r>
            <w:proofErr w:type="spellEnd"/>
            <w:r>
              <w:t xml:space="preserve"> </w:t>
            </w:r>
            <w:proofErr w:type="spellStart"/>
            <w:r>
              <w:t>mehānismu</w:t>
            </w:r>
            <w:proofErr w:type="spellEnd"/>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izmēri</w:t>
            </w:r>
            <w:proofErr w:type="spellEnd"/>
            <w:r>
              <w:t>: 120 cm (±3 cm) cm x 72 cm (± 3 cm)</w:t>
            </w:r>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materiāls</w:t>
            </w:r>
            <w:proofErr w:type="spellEnd"/>
            <w:r>
              <w:t xml:space="preserve"> – </w:t>
            </w:r>
            <w:proofErr w:type="spellStart"/>
            <w:r>
              <w:t>nodilumizturīgs</w:t>
            </w:r>
            <w:proofErr w:type="spellEnd"/>
            <w:r>
              <w:t xml:space="preserve"> </w:t>
            </w:r>
            <w:proofErr w:type="spellStart"/>
            <w:r>
              <w:t>lamināts</w:t>
            </w:r>
            <w:proofErr w:type="spellEnd"/>
            <w:r>
              <w:t xml:space="preserve"> </w:t>
            </w:r>
            <w:proofErr w:type="spellStart"/>
            <w:r>
              <w:t>vai</w:t>
            </w:r>
            <w:proofErr w:type="spellEnd"/>
            <w:r>
              <w:t xml:space="preserve"> </w:t>
            </w:r>
            <w:proofErr w:type="spellStart"/>
            <w:r>
              <w:t>ekvivalents</w:t>
            </w:r>
            <w:proofErr w:type="spellEnd"/>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malas</w:t>
            </w:r>
            <w:proofErr w:type="spellEnd"/>
            <w:r>
              <w:t xml:space="preserve"> </w:t>
            </w:r>
            <w:proofErr w:type="spellStart"/>
            <w:r>
              <w:t>nosegtas</w:t>
            </w:r>
            <w:proofErr w:type="spellEnd"/>
            <w:r>
              <w:t xml:space="preserve"> </w:t>
            </w:r>
            <w:proofErr w:type="spellStart"/>
            <w:r>
              <w:t>ar</w:t>
            </w:r>
            <w:proofErr w:type="spellEnd"/>
            <w:r>
              <w:t xml:space="preserve"> to </w:t>
            </w:r>
            <w:proofErr w:type="spellStart"/>
            <w:r>
              <w:t>pašu</w:t>
            </w:r>
            <w:proofErr w:type="spellEnd"/>
            <w:r>
              <w:t xml:space="preserve"> </w:t>
            </w:r>
            <w:proofErr w:type="spellStart"/>
            <w:r>
              <w:t>materiālu</w:t>
            </w:r>
            <w:proofErr w:type="spellEnd"/>
            <w:r>
              <w:t xml:space="preserve"> </w:t>
            </w:r>
            <w:proofErr w:type="spellStart"/>
            <w:r>
              <w:t>kas</w:t>
            </w:r>
            <w:proofErr w:type="spellEnd"/>
            <w:r>
              <w:t xml:space="preserve"> </w:t>
            </w:r>
            <w:proofErr w:type="spellStart"/>
            <w:r>
              <w:t>virsmai</w:t>
            </w:r>
            <w:proofErr w:type="spellEnd"/>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virsma</w:t>
            </w:r>
            <w:proofErr w:type="spellEnd"/>
            <w:r>
              <w:t xml:space="preserve"> </w:t>
            </w:r>
            <w:proofErr w:type="spellStart"/>
            <w:r>
              <w:t>vismaz</w:t>
            </w:r>
            <w:proofErr w:type="spellEnd"/>
            <w:r>
              <w:t xml:space="preserve"> 3,5 cm </w:t>
            </w:r>
            <w:proofErr w:type="spellStart"/>
            <w:r>
              <w:t>bieza</w:t>
            </w:r>
            <w:proofErr w:type="spellEnd"/>
          </w:p>
          <w:p w:rsidR="00775FB1" w:rsidRDefault="00775FB1" w:rsidP="00775FB1">
            <w:pPr>
              <w:keepNext/>
              <w:numPr>
                <w:ilvl w:val="0"/>
                <w:numId w:val="36"/>
              </w:numPr>
              <w:ind w:left="34" w:firstLine="284"/>
              <w:outlineLvl w:val="5"/>
            </w:pPr>
            <w:proofErr w:type="spellStart"/>
            <w:r>
              <w:t>Galda</w:t>
            </w:r>
            <w:proofErr w:type="spellEnd"/>
            <w:r>
              <w:t xml:space="preserve"> </w:t>
            </w:r>
            <w:proofErr w:type="spellStart"/>
            <w:r>
              <w:t>virsmas</w:t>
            </w:r>
            <w:proofErr w:type="spellEnd"/>
            <w:r>
              <w:t xml:space="preserve"> </w:t>
            </w:r>
            <w:proofErr w:type="spellStart"/>
            <w:r>
              <w:t>krāsa</w:t>
            </w:r>
            <w:proofErr w:type="spellEnd"/>
            <w:r>
              <w:t xml:space="preserve"> </w:t>
            </w:r>
            <w:proofErr w:type="spellStart"/>
            <w:r>
              <w:t>melna</w:t>
            </w:r>
            <w:proofErr w:type="spellEnd"/>
            <w:r>
              <w:t xml:space="preserve">, </w:t>
            </w:r>
            <w:proofErr w:type="spellStart"/>
            <w:r>
              <w:t>vai</w:t>
            </w:r>
            <w:proofErr w:type="spellEnd"/>
            <w:r>
              <w:t xml:space="preserve"> </w:t>
            </w:r>
            <w:proofErr w:type="spellStart"/>
            <w:r>
              <w:t>saskaņot</w:t>
            </w:r>
            <w:proofErr w:type="spellEnd"/>
            <w:r>
              <w:t xml:space="preserve"> </w:t>
            </w:r>
            <w:proofErr w:type="spellStart"/>
            <w:r>
              <w:t>ar</w:t>
            </w:r>
            <w:proofErr w:type="spellEnd"/>
            <w:r>
              <w:t xml:space="preserve"> </w:t>
            </w:r>
            <w:proofErr w:type="spellStart"/>
            <w:r>
              <w:t>pasūtītāju</w:t>
            </w:r>
            <w:proofErr w:type="spellEnd"/>
          </w:p>
          <w:p w:rsidR="004B29FE" w:rsidRPr="00CC6F30" w:rsidRDefault="00775FB1" w:rsidP="00775FB1">
            <w:pPr>
              <w:keepNext/>
              <w:numPr>
                <w:ilvl w:val="0"/>
                <w:numId w:val="36"/>
              </w:numPr>
              <w:ind w:left="34" w:firstLine="284"/>
              <w:outlineLvl w:val="5"/>
              <w:rPr>
                <w:lang w:val="lv-LV"/>
              </w:rPr>
            </w:pPr>
            <w:proofErr w:type="spellStart"/>
            <w:r>
              <w:t>Galda</w:t>
            </w:r>
            <w:proofErr w:type="spellEnd"/>
            <w:r>
              <w:t xml:space="preserve"> </w:t>
            </w:r>
            <w:proofErr w:type="spellStart"/>
            <w:r>
              <w:t>noslodze</w:t>
            </w:r>
            <w:proofErr w:type="spellEnd"/>
            <w:r>
              <w:t xml:space="preserve"> </w:t>
            </w:r>
            <w:proofErr w:type="spellStart"/>
            <w:r>
              <w:t>vismaz</w:t>
            </w:r>
            <w:proofErr w:type="spellEnd"/>
            <w:r>
              <w:t xml:space="preserve"> 110 kg</w:t>
            </w:r>
          </w:p>
        </w:tc>
        <w:tc>
          <w:tcPr>
            <w:tcW w:w="2835" w:type="dxa"/>
          </w:tcPr>
          <w:p w:rsidR="004B29FE" w:rsidRPr="00CC6F30" w:rsidRDefault="004B29FE" w:rsidP="004B29FE">
            <w:pPr>
              <w:keepNext/>
              <w:ind w:left="318"/>
              <w:outlineLvl w:val="5"/>
              <w:rPr>
                <w:lang w:val="lv-LV"/>
              </w:rPr>
            </w:pPr>
          </w:p>
        </w:tc>
      </w:tr>
      <w:tr w:rsidR="004B29FE" w:rsidRPr="00CC6F30" w:rsidTr="004B29FE">
        <w:tc>
          <w:tcPr>
            <w:tcW w:w="3236" w:type="dxa"/>
            <w:gridSpan w:val="2"/>
            <w:vAlign w:val="center"/>
          </w:tcPr>
          <w:p w:rsidR="004B29FE" w:rsidRPr="00CC6F30" w:rsidRDefault="004B29FE" w:rsidP="00460183">
            <w:pPr>
              <w:rPr>
                <w:lang w:val="lv-LV"/>
              </w:rPr>
            </w:pPr>
            <w:r w:rsidRPr="00CC6F30">
              <w:rPr>
                <w:lang w:val="lv-LV"/>
              </w:rPr>
              <w:t>Garantija</w:t>
            </w:r>
          </w:p>
        </w:tc>
        <w:tc>
          <w:tcPr>
            <w:tcW w:w="4243" w:type="dxa"/>
          </w:tcPr>
          <w:p w:rsidR="004B29FE" w:rsidRPr="00480B28" w:rsidRDefault="004B29FE" w:rsidP="00460183">
            <w:r w:rsidRPr="00480B28">
              <w:t>2 (</w:t>
            </w:r>
            <w:proofErr w:type="spellStart"/>
            <w:r w:rsidRPr="00480B28">
              <w:t>divi</w:t>
            </w:r>
            <w:proofErr w:type="spellEnd"/>
            <w:r w:rsidRPr="00480B28">
              <w:t xml:space="preserve">) </w:t>
            </w:r>
            <w:proofErr w:type="spellStart"/>
            <w:r w:rsidRPr="00480B28">
              <w:t>gadi</w:t>
            </w:r>
            <w:proofErr w:type="spellEnd"/>
          </w:p>
        </w:tc>
        <w:tc>
          <w:tcPr>
            <w:tcW w:w="2835" w:type="dxa"/>
          </w:tcPr>
          <w:p w:rsidR="004B29FE" w:rsidRPr="00480B28" w:rsidRDefault="004B29FE" w:rsidP="00460183"/>
        </w:tc>
      </w:tr>
      <w:tr w:rsidR="004B29FE" w:rsidRPr="00891E6A" w:rsidTr="004B29FE">
        <w:tc>
          <w:tcPr>
            <w:tcW w:w="3236" w:type="dxa"/>
            <w:gridSpan w:val="2"/>
            <w:vAlign w:val="center"/>
          </w:tcPr>
          <w:p w:rsidR="004B29FE" w:rsidRPr="00CC6F30" w:rsidRDefault="004B29FE" w:rsidP="00460183">
            <w:pPr>
              <w:rPr>
                <w:lang w:val="lv-LV"/>
              </w:rPr>
            </w:pPr>
            <w:r w:rsidRPr="00CC6F30">
              <w:rPr>
                <w:lang w:val="lv-LV"/>
              </w:rPr>
              <w:t>Līguma izpildes termiņš</w:t>
            </w:r>
          </w:p>
        </w:tc>
        <w:tc>
          <w:tcPr>
            <w:tcW w:w="4243" w:type="dxa"/>
            <w:shd w:val="clear" w:color="auto" w:fill="auto"/>
          </w:tcPr>
          <w:p w:rsidR="004B29FE" w:rsidRPr="00077977" w:rsidRDefault="004B29FE" w:rsidP="00460183">
            <w:pPr>
              <w:rPr>
                <w:lang w:val="lv-LV"/>
              </w:rPr>
            </w:pPr>
            <w:r w:rsidRPr="00077977">
              <w:rPr>
                <w:lang w:val="lv-LV"/>
              </w:rPr>
              <w:t>30 (trīsdesmit) kalendāra dienu laikā no līguma spēkā stāšanās dienas</w:t>
            </w:r>
          </w:p>
        </w:tc>
        <w:tc>
          <w:tcPr>
            <w:tcW w:w="2835" w:type="dxa"/>
          </w:tcPr>
          <w:p w:rsidR="004B29FE" w:rsidRPr="00077977" w:rsidRDefault="004B29FE" w:rsidP="00460183">
            <w:pPr>
              <w:rPr>
                <w:lang w:val="lv-LV"/>
              </w:rPr>
            </w:pPr>
          </w:p>
        </w:tc>
      </w:tr>
    </w:tbl>
    <w:p w:rsidR="004B29FE" w:rsidRDefault="004B29FE" w:rsidP="004B29FE">
      <w:pPr>
        <w:widowControl w:val="0"/>
        <w:rPr>
          <w:rFonts w:eastAsia="Calibri"/>
          <w:lang w:val="lv-LV"/>
        </w:rPr>
      </w:pPr>
    </w:p>
    <w:p w:rsidR="004B29FE" w:rsidRPr="00D82D93" w:rsidRDefault="004B29FE" w:rsidP="004B29FE">
      <w:pPr>
        <w:ind w:left="720" w:hanging="720"/>
        <w:contextualSpacing/>
        <w:rPr>
          <w:lang w:val="lv-LV" w:eastAsia="lv-LV"/>
        </w:rPr>
      </w:pPr>
      <w:r w:rsidRPr="00D82D93">
        <w:rPr>
          <w:lang w:val="lv-LV" w:eastAsia="lv-LV"/>
        </w:rPr>
        <w:t>* Iepirkuma priekšmets, tajā skaitā tā papildus priekšmeti</w:t>
      </w:r>
    </w:p>
    <w:p w:rsidR="004B29FE" w:rsidRPr="00D82D93" w:rsidRDefault="004B29FE" w:rsidP="004B29FE">
      <w:pPr>
        <w:jc w:val="both"/>
        <w:rPr>
          <w:lang w:val="lv-LV" w:eastAsia="lv-LV"/>
        </w:rPr>
      </w:pPr>
      <w:r w:rsidRPr="00D82D93">
        <w:rPr>
          <w:lang w:val="lv-LV" w:eastAsia="lv-LV"/>
        </w:rPr>
        <w:t xml:space="preserve">** Pasūtītājs norāda Iepirkuma priekšmeta detalizētus tehniskos parametrus un prasības, funkcionalitāti, izmantojamās metodes, apjomu </w:t>
      </w:r>
      <w:proofErr w:type="spellStart"/>
      <w:r w:rsidRPr="00D82D93">
        <w:rPr>
          <w:lang w:val="lv-LV" w:eastAsia="lv-LV"/>
        </w:rPr>
        <w:t>u.c</w:t>
      </w:r>
      <w:proofErr w:type="spellEnd"/>
      <w:r w:rsidRPr="00D82D93">
        <w:rPr>
          <w:lang w:val="lv-LV" w:eastAsia="lv-LV"/>
        </w:rPr>
        <w:t xml:space="preserve">. </w:t>
      </w:r>
    </w:p>
    <w:p w:rsidR="006916B8" w:rsidRPr="006916B8" w:rsidRDefault="006916B8" w:rsidP="006916B8">
      <w:pPr>
        <w:widowControl w:val="0"/>
        <w:rPr>
          <w:rFonts w:eastAsia="Calibri"/>
          <w:lang w:val="lv-LV"/>
        </w:rPr>
      </w:pPr>
    </w:p>
    <w:p w:rsidR="006916B8" w:rsidRPr="006916B8" w:rsidRDefault="006916B8" w:rsidP="006916B8">
      <w:pPr>
        <w:keepNext/>
        <w:jc w:val="right"/>
        <w:outlineLvl w:val="3"/>
        <w:rPr>
          <w:b/>
          <w:bCs/>
          <w:lang w:val="lv-LV"/>
        </w:rPr>
      </w:pPr>
    </w:p>
    <w:p w:rsidR="00D740A0" w:rsidRPr="00D740A0" w:rsidRDefault="00D740A0" w:rsidP="00D740A0">
      <w:pPr>
        <w:rPr>
          <w:lang w:val="lv-LV" w:eastAsia="lv-LV"/>
        </w:rPr>
      </w:pPr>
      <w:r w:rsidRPr="00D740A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740A0" w:rsidRPr="00D740A0" w:rsidTr="00D21AB6">
        <w:trPr>
          <w:trHeight w:val="672"/>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tcBorders>
              <w:bottom w:val="single" w:sz="4" w:space="0" w:color="auto"/>
            </w:tcBorders>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tcBorders>
              <w:bottom w:val="single" w:sz="4" w:space="0" w:color="auto"/>
            </w:tcBorders>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(vārds, uzvārds)</w:t>
            </w:r>
          </w:p>
        </w:tc>
        <w:tc>
          <w:tcPr>
            <w:tcW w:w="992" w:type="dxa"/>
            <w:shd w:val="clear" w:color="auto" w:fill="auto"/>
          </w:tcPr>
          <w:p w:rsidR="00D740A0" w:rsidRPr="00D740A0" w:rsidRDefault="00D740A0" w:rsidP="00D740A0">
            <w:pPr>
              <w:jc w:val="center"/>
              <w:rPr>
                <w:lang w:val="lv-LV" w:eastAsia="lv-LV"/>
              </w:rPr>
            </w:pPr>
          </w:p>
        </w:tc>
        <w:tc>
          <w:tcPr>
            <w:tcW w:w="2071"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(amats)</w:t>
            </w:r>
          </w:p>
        </w:tc>
        <w:tc>
          <w:tcPr>
            <w:tcW w:w="622" w:type="dxa"/>
            <w:shd w:val="clear" w:color="auto" w:fill="auto"/>
          </w:tcPr>
          <w:p w:rsidR="00D740A0" w:rsidRPr="00D740A0" w:rsidRDefault="00D740A0" w:rsidP="00D740A0">
            <w:pPr>
              <w:jc w:val="center"/>
              <w:rPr>
                <w:lang w:val="lv-LV" w:eastAsia="lv-LV"/>
              </w:rPr>
            </w:pPr>
          </w:p>
        </w:tc>
        <w:tc>
          <w:tcPr>
            <w:tcW w:w="3083"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(paraksts)</w:t>
            </w:r>
          </w:p>
        </w:tc>
      </w:tr>
      <w:tr w:rsidR="00D740A0" w:rsidRPr="00D740A0" w:rsidTr="00D21AB6">
        <w:trPr>
          <w:trHeight w:val="701"/>
        </w:trPr>
        <w:tc>
          <w:tcPr>
            <w:tcW w:w="2235" w:type="dxa"/>
            <w:tcBorders>
              <w:bottom w:val="single" w:sz="4" w:space="0" w:color="auto"/>
            </w:tcBorders>
            <w:shd w:val="clear" w:color="auto" w:fill="auto"/>
          </w:tcPr>
          <w:p w:rsidR="00D740A0" w:rsidRPr="00D740A0" w:rsidRDefault="00D740A0" w:rsidP="00D740A0">
            <w:pPr>
              <w:rPr>
                <w:lang w:val="lv-LV" w:eastAsia="lv-LV"/>
              </w:rPr>
            </w:pPr>
          </w:p>
        </w:tc>
        <w:tc>
          <w:tcPr>
            <w:tcW w:w="992" w:type="dxa"/>
            <w:shd w:val="clear" w:color="auto" w:fill="auto"/>
          </w:tcPr>
          <w:p w:rsidR="00D740A0" w:rsidRPr="00D740A0" w:rsidRDefault="00D740A0" w:rsidP="00D740A0">
            <w:pPr>
              <w:rPr>
                <w:lang w:val="lv-LV" w:eastAsia="lv-LV"/>
              </w:rPr>
            </w:pPr>
          </w:p>
        </w:tc>
        <w:tc>
          <w:tcPr>
            <w:tcW w:w="2071" w:type="dxa"/>
            <w:shd w:val="clear" w:color="auto" w:fill="auto"/>
          </w:tcPr>
          <w:p w:rsidR="00D740A0" w:rsidRPr="00D740A0" w:rsidRDefault="00D740A0" w:rsidP="00D740A0">
            <w:pPr>
              <w:rPr>
                <w:lang w:val="lv-LV" w:eastAsia="lv-LV"/>
              </w:rPr>
            </w:pPr>
          </w:p>
        </w:tc>
        <w:tc>
          <w:tcPr>
            <w:tcW w:w="622" w:type="dxa"/>
            <w:shd w:val="clear" w:color="auto" w:fill="auto"/>
          </w:tcPr>
          <w:p w:rsidR="00D740A0" w:rsidRPr="00D740A0" w:rsidRDefault="00D740A0" w:rsidP="00D740A0">
            <w:pPr>
              <w:rPr>
                <w:lang w:val="lv-LV" w:eastAsia="lv-LV"/>
              </w:rPr>
            </w:pPr>
          </w:p>
        </w:tc>
        <w:tc>
          <w:tcPr>
            <w:tcW w:w="3083" w:type="dxa"/>
            <w:shd w:val="clear" w:color="auto" w:fill="auto"/>
          </w:tcPr>
          <w:p w:rsidR="00D740A0" w:rsidRPr="00D740A0" w:rsidRDefault="00D740A0" w:rsidP="00D740A0">
            <w:pPr>
              <w:rPr>
                <w:lang w:val="lv-LV" w:eastAsia="lv-LV"/>
              </w:rPr>
            </w:pPr>
          </w:p>
        </w:tc>
      </w:tr>
      <w:tr w:rsidR="00D740A0" w:rsidRPr="00D740A0" w:rsidTr="00D21AB6">
        <w:tc>
          <w:tcPr>
            <w:tcW w:w="2235" w:type="dxa"/>
            <w:tcBorders>
              <w:top w:val="single" w:sz="4" w:space="0" w:color="auto"/>
            </w:tcBorders>
            <w:shd w:val="clear" w:color="auto" w:fill="auto"/>
          </w:tcPr>
          <w:p w:rsidR="00D740A0" w:rsidRPr="00D740A0" w:rsidRDefault="00D740A0" w:rsidP="00D740A0">
            <w:pPr>
              <w:jc w:val="center"/>
              <w:rPr>
                <w:lang w:val="lv-LV" w:eastAsia="lv-LV"/>
              </w:rPr>
            </w:pPr>
            <w:r w:rsidRPr="00D740A0">
              <w:rPr>
                <w:lang w:val="lv-LV" w:eastAsia="lv-LV"/>
              </w:rPr>
              <w:t>(datums)</w:t>
            </w:r>
          </w:p>
        </w:tc>
        <w:tc>
          <w:tcPr>
            <w:tcW w:w="992" w:type="dxa"/>
            <w:shd w:val="clear" w:color="auto" w:fill="auto"/>
          </w:tcPr>
          <w:p w:rsidR="00D740A0" w:rsidRPr="00D740A0" w:rsidRDefault="00D740A0" w:rsidP="00D740A0">
            <w:pPr>
              <w:jc w:val="center"/>
              <w:rPr>
                <w:lang w:val="lv-LV" w:eastAsia="lv-LV"/>
              </w:rPr>
            </w:pPr>
          </w:p>
        </w:tc>
        <w:tc>
          <w:tcPr>
            <w:tcW w:w="2071" w:type="dxa"/>
            <w:shd w:val="clear" w:color="auto" w:fill="auto"/>
          </w:tcPr>
          <w:p w:rsidR="00D740A0" w:rsidRPr="00D740A0" w:rsidRDefault="00D740A0" w:rsidP="00D740A0">
            <w:pPr>
              <w:jc w:val="center"/>
              <w:rPr>
                <w:lang w:val="lv-LV" w:eastAsia="lv-LV"/>
              </w:rPr>
            </w:pPr>
          </w:p>
        </w:tc>
        <w:tc>
          <w:tcPr>
            <w:tcW w:w="622" w:type="dxa"/>
            <w:shd w:val="clear" w:color="auto" w:fill="auto"/>
          </w:tcPr>
          <w:p w:rsidR="00D740A0" w:rsidRPr="00D740A0" w:rsidRDefault="00D740A0" w:rsidP="00D740A0">
            <w:pPr>
              <w:jc w:val="center"/>
              <w:rPr>
                <w:lang w:val="lv-LV" w:eastAsia="lv-LV"/>
              </w:rPr>
            </w:pPr>
          </w:p>
        </w:tc>
        <w:tc>
          <w:tcPr>
            <w:tcW w:w="3083" w:type="dxa"/>
            <w:shd w:val="clear" w:color="auto" w:fill="auto"/>
          </w:tcPr>
          <w:p w:rsidR="00D740A0" w:rsidRPr="00D740A0" w:rsidRDefault="00D740A0" w:rsidP="00D740A0">
            <w:pPr>
              <w:jc w:val="center"/>
              <w:rPr>
                <w:lang w:val="lv-LV" w:eastAsia="lv-LV"/>
              </w:rPr>
            </w:pPr>
          </w:p>
        </w:tc>
      </w:tr>
    </w:tbl>
    <w:p w:rsidR="006916B8" w:rsidRPr="006916B8" w:rsidRDefault="006916B8" w:rsidP="006916B8">
      <w:pPr>
        <w:keepNext/>
        <w:jc w:val="center"/>
        <w:outlineLvl w:val="3"/>
        <w:rPr>
          <w:b/>
          <w:bCs/>
          <w:lang w:val="lv-LV"/>
        </w:rPr>
      </w:pPr>
    </w:p>
    <w:p w:rsidR="00E948F3" w:rsidRDefault="00E948F3">
      <w:pPr>
        <w:rPr>
          <w:lang w:val="lv-LV"/>
        </w:rPr>
      </w:pPr>
      <w:r>
        <w:rPr>
          <w:lang w:val="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0C1342" w:rsidRPr="006D6AF5" w:rsidRDefault="000C1342" w:rsidP="000C1342">
      <w:pPr>
        <w:suppressAutoHyphens/>
        <w:jc w:val="right"/>
        <w:rPr>
          <w:sz w:val="22"/>
          <w:szCs w:val="22"/>
          <w:lang w:val="lv-LV" w:eastAsia="ar-SA"/>
        </w:rPr>
      </w:pPr>
      <w:bookmarkStart w:id="39" w:name="_Toc415474495"/>
      <w:r w:rsidRPr="006D6AF5">
        <w:rPr>
          <w:sz w:val="22"/>
          <w:szCs w:val="22"/>
          <w:lang w:val="lv-LV" w:eastAsia="ar-SA"/>
        </w:rPr>
        <w:t>LU iepirkuma</w:t>
      </w:r>
    </w:p>
    <w:p w:rsidR="000C1342" w:rsidRPr="00571FF2" w:rsidRDefault="000C1342" w:rsidP="000C1342">
      <w:pPr>
        <w:tabs>
          <w:tab w:val="left" w:pos="855"/>
        </w:tabs>
        <w:jc w:val="right"/>
        <w:rPr>
          <w:sz w:val="22"/>
          <w:szCs w:val="22"/>
          <w:lang w:val="lv-LV" w:eastAsia="lv-LV"/>
        </w:rPr>
      </w:pPr>
      <w:r>
        <w:rPr>
          <w:sz w:val="22"/>
          <w:szCs w:val="22"/>
          <w:lang w:val="lv-LV" w:eastAsia="lv-LV"/>
        </w:rPr>
        <w:t>„</w:t>
      </w:r>
      <w:r w:rsidRPr="00571FF2">
        <w:rPr>
          <w:sz w:val="22"/>
          <w:szCs w:val="22"/>
          <w:lang w:val="lv-LV" w:eastAsia="lv-LV"/>
        </w:rPr>
        <w:t>Mēbeļu piegāde un uzstādīšana Latvijas Universitātes vajadzībām</w:t>
      </w:r>
      <w:r>
        <w:rPr>
          <w:sz w:val="22"/>
          <w:szCs w:val="22"/>
          <w:lang w:val="lv-LV" w:eastAsia="lv-LV"/>
        </w:rPr>
        <w:t>”</w:t>
      </w:r>
    </w:p>
    <w:p w:rsidR="000C1342" w:rsidRPr="006D6AF5" w:rsidRDefault="000C1342" w:rsidP="000C1342">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967DD2">
        <w:rPr>
          <w:sz w:val="22"/>
          <w:szCs w:val="22"/>
          <w:lang w:val="lv-LV" w:eastAsia="lv-LV"/>
        </w:rPr>
        <w:t>29</w:t>
      </w:r>
      <w:r>
        <w:rPr>
          <w:sz w:val="22"/>
          <w:szCs w:val="22"/>
          <w:lang w:val="lv-LV" w:eastAsia="lv-LV"/>
        </w:rPr>
        <w:t>)</w:t>
      </w:r>
    </w:p>
    <w:p w:rsidR="000C1342" w:rsidRPr="006D6AF5" w:rsidRDefault="000C1342" w:rsidP="000C1342">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671EC7">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w:t>
      </w:r>
      <w:r w:rsidR="00B1270E" w:rsidRPr="00B1270E">
        <w:rPr>
          <w:lang w:val="lv-LV" w:eastAsia="lv-LV"/>
        </w:rPr>
        <w:t>Mēbeļu piegāde un uzstādīšana Latvijas Universitātes vajadzībām</w:t>
      </w:r>
      <w:r w:rsidR="00107B55" w:rsidRPr="00107B55">
        <w:rPr>
          <w:lang w:val="lv-LV" w:eastAsia="lv-LV"/>
        </w:rPr>
        <w:t>”</w:t>
      </w:r>
      <w:r w:rsidR="00671EC7" w:rsidRPr="00A633A7">
        <w:rPr>
          <w:lang w:val="lv-LV" w:eastAsia="lv-LV"/>
        </w:rPr>
        <w:t xml:space="preserve"> (identifikācijas </w:t>
      </w:r>
      <w:proofErr w:type="spellStart"/>
      <w:r w:rsidR="00671EC7" w:rsidRPr="00A633A7">
        <w:rPr>
          <w:lang w:val="lv-LV" w:eastAsia="lv-LV"/>
        </w:rPr>
        <w:t>Nr</w:t>
      </w:r>
      <w:proofErr w:type="spellEnd"/>
      <w:r w:rsidR="00671EC7" w:rsidRPr="00A633A7">
        <w:rPr>
          <w:lang w:val="lv-LV" w:eastAsia="lv-LV"/>
        </w:rPr>
        <w:t>. LU 2015/</w:t>
      </w:r>
      <w:r w:rsidR="007E5FEE">
        <w:rPr>
          <w:lang w:val="lv-LV" w:eastAsia="lv-LV"/>
        </w:rPr>
        <w:t>29</w:t>
      </w:r>
      <w:r w:rsidR="00671EC7" w:rsidRPr="00A633A7">
        <w:rPr>
          <w:lang w:val="lv-LV" w:eastAsia="lv-LV"/>
        </w:rPr>
        <w:t xml:space="preserve">)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066810">
        <w:rPr>
          <w:b/>
          <w:szCs w:val="20"/>
          <w:u w:val="single"/>
          <w:lang w:val="lv-LV" w:eastAsia="lv-LV"/>
        </w:rPr>
        <w:t xml:space="preserve"> </w:t>
      </w:r>
      <w:r w:rsidR="001B1D2C" w:rsidRPr="001B1D2C">
        <w:rPr>
          <w:b/>
          <w:bCs/>
          <w:lang w:val="lv-LV" w:eastAsia="lv-LV"/>
        </w:rPr>
        <w:t>Konferenču zāles mēbeles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85537B" w:rsidRDefault="00654A77" w:rsidP="00654A77">
            <w:proofErr w:type="spellStart"/>
            <w:r w:rsidRPr="0085537B">
              <w:t>Iepirkuma</w:t>
            </w:r>
            <w:proofErr w:type="spellEnd"/>
            <w:r w:rsidRPr="0085537B">
              <w:t xml:space="preserve"> </w:t>
            </w:r>
            <w:proofErr w:type="spellStart"/>
            <w:r w:rsidRPr="0085537B">
              <w:t>priekšmets</w:t>
            </w:r>
            <w:proofErr w:type="spellEnd"/>
          </w:p>
        </w:tc>
        <w:tc>
          <w:tcPr>
            <w:tcW w:w="1843" w:type="dxa"/>
          </w:tcPr>
          <w:p w:rsidR="00654A77" w:rsidRPr="0085537B" w:rsidRDefault="00654A77" w:rsidP="00654A77">
            <w:proofErr w:type="spellStart"/>
            <w:r w:rsidRPr="0085537B">
              <w:t>Skaits</w:t>
            </w:r>
            <w:proofErr w:type="spellEnd"/>
          </w:p>
        </w:tc>
        <w:tc>
          <w:tcPr>
            <w:tcW w:w="1701" w:type="dxa"/>
          </w:tcPr>
          <w:p w:rsidR="00654A77" w:rsidRPr="0085537B" w:rsidRDefault="00654A77" w:rsidP="00654A7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w:t>
            </w:r>
            <w:proofErr w:type="spellStart"/>
            <w:r w:rsidRPr="0085537B">
              <w:t>bez</w:t>
            </w:r>
            <w:proofErr w:type="spellEnd"/>
            <w:r w:rsidRPr="0085537B">
              <w:t xml:space="preserve"> PVN</w:t>
            </w:r>
          </w:p>
        </w:tc>
        <w:tc>
          <w:tcPr>
            <w:tcW w:w="1985" w:type="dxa"/>
            <w:tcBorders>
              <w:bottom w:val="single" w:sz="4" w:space="0" w:color="auto"/>
            </w:tcBorders>
            <w:shd w:val="clear" w:color="auto" w:fill="auto"/>
          </w:tcPr>
          <w:p w:rsidR="00654A77" w:rsidRPr="0085537B" w:rsidRDefault="00654A77" w:rsidP="00654A77">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654A77" w:rsidRPr="00DB0D50" w:rsidTr="00163614">
        <w:trPr>
          <w:trHeight w:val="691"/>
        </w:trPr>
        <w:tc>
          <w:tcPr>
            <w:tcW w:w="3510" w:type="dxa"/>
            <w:shd w:val="clear" w:color="auto" w:fill="auto"/>
          </w:tcPr>
          <w:p w:rsidR="00654A77" w:rsidRPr="00826F04" w:rsidRDefault="00447D75" w:rsidP="00447D75">
            <w:pPr>
              <w:pStyle w:val="ListParagraph"/>
              <w:numPr>
                <w:ilvl w:val="0"/>
                <w:numId w:val="19"/>
              </w:numPr>
              <w:rPr>
                <w:lang w:val="lv-LV"/>
              </w:rPr>
            </w:pPr>
            <w:r w:rsidRPr="00447D75">
              <w:rPr>
                <w:lang w:val="lv-LV"/>
              </w:rPr>
              <w:t>Sarkans konferenču krēsls</w:t>
            </w:r>
          </w:p>
        </w:tc>
        <w:tc>
          <w:tcPr>
            <w:tcW w:w="1843" w:type="dxa"/>
            <w:vAlign w:val="center"/>
          </w:tcPr>
          <w:p w:rsidR="00654A77" w:rsidRPr="0085537B" w:rsidRDefault="00447D75" w:rsidP="00163614">
            <w:pPr>
              <w:jc w:val="center"/>
            </w:pPr>
            <w:r>
              <w:t>23</w:t>
            </w:r>
          </w:p>
        </w:tc>
        <w:tc>
          <w:tcPr>
            <w:tcW w:w="1701" w:type="dxa"/>
          </w:tcPr>
          <w:p w:rsidR="00654A77" w:rsidRPr="0085537B" w:rsidRDefault="00654A77" w:rsidP="00654A77"/>
        </w:tc>
        <w:tc>
          <w:tcPr>
            <w:tcW w:w="1985" w:type="dxa"/>
            <w:tcBorders>
              <w:top w:val="single" w:sz="4" w:space="0" w:color="auto"/>
            </w:tcBorders>
            <w:shd w:val="clear" w:color="auto" w:fill="auto"/>
          </w:tcPr>
          <w:p w:rsidR="00654A77" w:rsidRPr="0085537B" w:rsidRDefault="00654A77" w:rsidP="00654A77"/>
        </w:tc>
      </w:tr>
      <w:tr w:rsidR="00654A77" w:rsidRPr="00DB0D50" w:rsidTr="00163614">
        <w:trPr>
          <w:trHeight w:val="715"/>
        </w:trPr>
        <w:tc>
          <w:tcPr>
            <w:tcW w:w="3510" w:type="dxa"/>
            <w:shd w:val="clear" w:color="auto" w:fill="auto"/>
          </w:tcPr>
          <w:p w:rsidR="00654A77" w:rsidRPr="0085537B" w:rsidRDefault="00FD2029" w:rsidP="00FD2029">
            <w:pPr>
              <w:pStyle w:val="ListParagraph"/>
              <w:numPr>
                <w:ilvl w:val="0"/>
                <w:numId w:val="19"/>
              </w:numPr>
            </w:pPr>
            <w:proofErr w:type="spellStart"/>
            <w:r w:rsidRPr="00FD2029">
              <w:t>Gaiši</w:t>
            </w:r>
            <w:proofErr w:type="spellEnd"/>
            <w:r w:rsidRPr="00FD2029">
              <w:t xml:space="preserve"> </w:t>
            </w:r>
            <w:proofErr w:type="spellStart"/>
            <w:r w:rsidRPr="00FD2029">
              <w:t>zaļš</w:t>
            </w:r>
            <w:proofErr w:type="spellEnd"/>
            <w:r w:rsidRPr="00FD2029">
              <w:t xml:space="preserve"> </w:t>
            </w:r>
            <w:proofErr w:type="spellStart"/>
            <w:r w:rsidRPr="00FD2029">
              <w:t>konferenču</w:t>
            </w:r>
            <w:proofErr w:type="spellEnd"/>
            <w:r w:rsidRPr="00FD2029">
              <w:t xml:space="preserve"> </w:t>
            </w:r>
            <w:proofErr w:type="spellStart"/>
            <w:r w:rsidRPr="00FD2029">
              <w:t>krēsls</w:t>
            </w:r>
            <w:proofErr w:type="spellEnd"/>
          </w:p>
        </w:tc>
        <w:tc>
          <w:tcPr>
            <w:tcW w:w="1843" w:type="dxa"/>
            <w:vAlign w:val="center"/>
          </w:tcPr>
          <w:p w:rsidR="00654A77" w:rsidRPr="0085537B" w:rsidRDefault="00FD2029" w:rsidP="00163614">
            <w:pPr>
              <w:jc w:val="center"/>
            </w:pPr>
            <w:r>
              <w:t>23</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163614">
        <w:trPr>
          <w:trHeight w:val="715"/>
        </w:trPr>
        <w:tc>
          <w:tcPr>
            <w:tcW w:w="3510" w:type="dxa"/>
            <w:shd w:val="clear" w:color="auto" w:fill="auto"/>
          </w:tcPr>
          <w:p w:rsidR="00654A77" w:rsidRPr="00A40B58" w:rsidRDefault="00AC2A09" w:rsidP="00AC2A09">
            <w:pPr>
              <w:pStyle w:val="ListParagraph"/>
              <w:numPr>
                <w:ilvl w:val="0"/>
                <w:numId w:val="19"/>
              </w:numPr>
            </w:pPr>
            <w:proofErr w:type="spellStart"/>
            <w:r w:rsidRPr="00AC2A09">
              <w:t>Tumši</w:t>
            </w:r>
            <w:proofErr w:type="spellEnd"/>
            <w:r w:rsidRPr="00AC2A09">
              <w:t xml:space="preserve"> </w:t>
            </w:r>
            <w:proofErr w:type="spellStart"/>
            <w:r w:rsidRPr="00AC2A09">
              <w:t>zils</w:t>
            </w:r>
            <w:proofErr w:type="spellEnd"/>
            <w:r w:rsidRPr="00AC2A09">
              <w:t xml:space="preserve"> </w:t>
            </w:r>
            <w:proofErr w:type="spellStart"/>
            <w:r w:rsidRPr="00AC2A09">
              <w:t>konferenču</w:t>
            </w:r>
            <w:proofErr w:type="spellEnd"/>
            <w:r w:rsidRPr="00AC2A09">
              <w:t xml:space="preserve"> </w:t>
            </w:r>
            <w:proofErr w:type="spellStart"/>
            <w:r w:rsidRPr="00AC2A09">
              <w:t>krēsls</w:t>
            </w:r>
            <w:proofErr w:type="spellEnd"/>
          </w:p>
        </w:tc>
        <w:tc>
          <w:tcPr>
            <w:tcW w:w="1843" w:type="dxa"/>
            <w:vAlign w:val="center"/>
          </w:tcPr>
          <w:p w:rsidR="00654A77" w:rsidRPr="0085537B" w:rsidRDefault="00AC2A09" w:rsidP="00163614">
            <w:pPr>
              <w:jc w:val="center"/>
            </w:pPr>
            <w:r>
              <w:t>23</w:t>
            </w:r>
          </w:p>
        </w:tc>
        <w:tc>
          <w:tcPr>
            <w:tcW w:w="1701" w:type="dxa"/>
          </w:tcPr>
          <w:p w:rsidR="00654A77" w:rsidRPr="0085537B" w:rsidRDefault="00654A77" w:rsidP="00654A77"/>
        </w:tc>
        <w:tc>
          <w:tcPr>
            <w:tcW w:w="1985" w:type="dxa"/>
            <w:shd w:val="clear" w:color="auto" w:fill="auto"/>
          </w:tcPr>
          <w:p w:rsidR="00654A77" w:rsidRPr="0085537B" w:rsidRDefault="00654A77" w:rsidP="00654A77"/>
        </w:tc>
      </w:tr>
      <w:tr w:rsidR="00654A77" w:rsidRPr="00DB0D50" w:rsidTr="00163614">
        <w:trPr>
          <w:trHeight w:val="715"/>
        </w:trPr>
        <w:tc>
          <w:tcPr>
            <w:tcW w:w="3510" w:type="dxa"/>
            <w:shd w:val="clear" w:color="auto" w:fill="auto"/>
          </w:tcPr>
          <w:p w:rsidR="00654A77" w:rsidRPr="00826F04" w:rsidRDefault="002A61C6" w:rsidP="002A61C6">
            <w:pPr>
              <w:pStyle w:val="ListParagraph"/>
              <w:numPr>
                <w:ilvl w:val="0"/>
                <w:numId w:val="19"/>
              </w:numPr>
              <w:rPr>
                <w:lang w:val="lv-LV"/>
              </w:rPr>
            </w:pPr>
            <w:r w:rsidRPr="002A61C6">
              <w:rPr>
                <w:lang w:val="lv-LV"/>
              </w:rPr>
              <w:t>Konferenču krēslu ratiņi</w:t>
            </w:r>
          </w:p>
        </w:tc>
        <w:tc>
          <w:tcPr>
            <w:tcW w:w="1843" w:type="dxa"/>
            <w:vAlign w:val="center"/>
          </w:tcPr>
          <w:p w:rsidR="00654A77" w:rsidRPr="00826F04" w:rsidRDefault="002A61C6" w:rsidP="00163614">
            <w:pPr>
              <w:jc w:val="center"/>
              <w:rPr>
                <w:lang w:val="lv-LV"/>
              </w:rPr>
            </w:pPr>
            <w:r>
              <w:rPr>
                <w:lang w:val="lv-LV"/>
              </w:rPr>
              <w:t>3</w:t>
            </w:r>
          </w:p>
        </w:tc>
        <w:tc>
          <w:tcPr>
            <w:tcW w:w="1701" w:type="dxa"/>
          </w:tcPr>
          <w:p w:rsidR="00654A77" w:rsidRPr="00826F04" w:rsidRDefault="00654A77" w:rsidP="00654A77">
            <w:pPr>
              <w:rPr>
                <w:lang w:val="lv-LV"/>
              </w:rPr>
            </w:pPr>
          </w:p>
        </w:tc>
        <w:tc>
          <w:tcPr>
            <w:tcW w:w="1985" w:type="dxa"/>
            <w:shd w:val="clear" w:color="auto" w:fill="auto"/>
          </w:tcPr>
          <w:p w:rsidR="00654A77" w:rsidRPr="00826F04" w:rsidRDefault="00654A77" w:rsidP="00654A77">
            <w:pPr>
              <w:rPr>
                <w:lang w:val="lv-LV"/>
              </w:rPr>
            </w:pPr>
          </w:p>
        </w:tc>
      </w:tr>
      <w:tr w:rsidR="002A61C6" w:rsidRPr="00DB0D50" w:rsidTr="00163614">
        <w:trPr>
          <w:trHeight w:val="715"/>
        </w:trPr>
        <w:tc>
          <w:tcPr>
            <w:tcW w:w="3510" w:type="dxa"/>
            <w:shd w:val="clear" w:color="auto" w:fill="auto"/>
          </w:tcPr>
          <w:p w:rsidR="002A61C6" w:rsidRPr="002A61C6" w:rsidRDefault="004354F2" w:rsidP="004354F2">
            <w:pPr>
              <w:pStyle w:val="ListParagraph"/>
              <w:numPr>
                <w:ilvl w:val="0"/>
                <w:numId w:val="19"/>
              </w:numPr>
              <w:rPr>
                <w:lang w:val="lv-LV"/>
              </w:rPr>
            </w:pPr>
            <w:r w:rsidRPr="004354F2">
              <w:rPr>
                <w:lang w:val="lv-LV"/>
              </w:rPr>
              <w:t>Konferenču galds uz riteņiem</w:t>
            </w:r>
          </w:p>
        </w:tc>
        <w:tc>
          <w:tcPr>
            <w:tcW w:w="1843" w:type="dxa"/>
            <w:vAlign w:val="center"/>
          </w:tcPr>
          <w:p w:rsidR="002A61C6" w:rsidRDefault="004354F2" w:rsidP="00163614">
            <w:pPr>
              <w:jc w:val="center"/>
              <w:rPr>
                <w:lang w:val="lv-LV"/>
              </w:rPr>
            </w:pPr>
            <w:r>
              <w:rPr>
                <w:lang w:val="lv-LV"/>
              </w:rPr>
              <w:t>8</w:t>
            </w:r>
          </w:p>
        </w:tc>
        <w:tc>
          <w:tcPr>
            <w:tcW w:w="1701" w:type="dxa"/>
          </w:tcPr>
          <w:p w:rsidR="002A61C6" w:rsidRPr="00826F04" w:rsidRDefault="002A61C6" w:rsidP="00654A77">
            <w:pPr>
              <w:rPr>
                <w:lang w:val="lv-LV"/>
              </w:rPr>
            </w:pPr>
          </w:p>
        </w:tc>
        <w:tc>
          <w:tcPr>
            <w:tcW w:w="1985" w:type="dxa"/>
            <w:shd w:val="clear" w:color="auto" w:fill="auto"/>
          </w:tcPr>
          <w:p w:rsidR="002A61C6" w:rsidRPr="00826F04" w:rsidRDefault="002A61C6" w:rsidP="00654A77">
            <w:pPr>
              <w:rPr>
                <w:lang w:val="lv-LV"/>
              </w:rPr>
            </w:pPr>
          </w:p>
        </w:tc>
      </w:tr>
      <w:tr w:rsidR="002A61C6" w:rsidRPr="00DB0D50" w:rsidTr="00163614">
        <w:trPr>
          <w:trHeight w:val="715"/>
        </w:trPr>
        <w:tc>
          <w:tcPr>
            <w:tcW w:w="3510" w:type="dxa"/>
            <w:shd w:val="clear" w:color="auto" w:fill="auto"/>
          </w:tcPr>
          <w:p w:rsidR="002A61C6" w:rsidRPr="002A61C6" w:rsidRDefault="00B0209B" w:rsidP="00B0209B">
            <w:pPr>
              <w:pStyle w:val="ListParagraph"/>
              <w:numPr>
                <w:ilvl w:val="0"/>
                <w:numId w:val="19"/>
              </w:numPr>
              <w:rPr>
                <w:lang w:val="lv-LV"/>
              </w:rPr>
            </w:pPr>
            <w:r w:rsidRPr="00B0209B">
              <w:rPr>
                <w:lang w:val="lv-LV"/>
              </w:rPr>
              <w:t>Tribīne</w:t>
            </w:r>
          </w:p>
        </w:tc>
        <w:tc>
          <w:tcPr>
            <w:tcW w:w="1843" w:type="dxa"/>
            <w:vAlign w:val="center"/>
          </w:tcPr>
          <w:p w:rsidR="002A61C6" w:rsidRDefault="00B0209B" w:rsidP="00163614">
            <w:pPr>
              <w:jc w:val="center"/>
              <w:rPr>
                <w:lang w:val="lv-LV"/>
              </w:rPr>
            </w:pPr>
            <w:r>
              <w:rPr>
                <w:lang w:val="lv-LV"/>
              </w:rPr>
              <w:t>1</w:t>
            </w:r>
          </w:p>
        </w:tc>
        <w:tc>
          <w:tcPr>
            <w:tcW w:w="1701" w:type="dxa"/>
          </w:tcPr>
          <w:p w:rsidR="002A61C6" w:rsidRPr="00826F04" w:rsidRDefault="002A61C6" w:rsidP="00654A77">
            <w:pPr>
              <w:rPr>
                <w:lang w:val="lv-LV"/>
              </w:rPr>
            </w:pPr>
          </w:p>
        </w:tc>
        <w:tc>
          <w:tcPr>
            <w:tcW w:w="1985" w:type="dxa"/>
            <w:shd w:val="clear" w:color="auto" w:fill="auto"/>
          </w:tcPr>
          <w:p w:rsidR="002A61C6" w:rsidRPr="00826F04" w:rsidRDefault="002A61C6" w:rsidP="00654A77">
            <w:pPr>
              <w:rPr>
                <w:lang w:val="lv-LV"/>
              </w:rPr>
            </w:pPr>
          </w:p>
        </w:tc>
      </w:tr>
      <w:tr w:rsidR="002A61C6" w:rsidRPr="00DB0D50" w:rsidTr="00163614">
        <w:trPr>
          <w:trHeight w:val="715"/>
        </w:trPr>
        <w:tc>
          <w:tcPr>
            <w:tcW w:w="3510" w:type="dxa"/>
            <w:shd w:val="clear" w:color="auto" w:fill="auto"/>
          </w:tcPr>
          <w:p w:rsidR="002A61C6" w:rsidRPr="002A61C6" w:rsidRDefault="00E52802" w:rsidP="00E52802">
            <w:pPr>
              <w:pStyle w:val="ListParagraph"/>
              <w:numPr>
                <w:ilvl w:val="0"/>
                <w:numId w:val="19"/>
              </w:numPr>
              <w:rPr>
                <w:lang w:val="lv-LV"/>
              </w:rPr>
            </w:pPr>
            <w:r w:rsidRPr="00E52802">
              <w:rPr>
                <w:lang w:val="lv-LV"/>
              </w:rPr>
              <w:t>Divpusējais drēbju statīvs uz riteņiem</w:t>
            </w:r>
          </w:p>
        </w:tc>
        <w:tc>
          <w:tcPr>
            <w:tcW w:w="1843" w:type="dxa"/>
            <w:vAlign w:val="center"/>
          </w:tcPr>
          <w:p w:rsidR="002A61C6" w:rsidRDefault="00E52802" w:rsidP="00163614">
            <w:pPr>
              <w:jc w:val="center"/>
              <w:rPr>
                <w:lang w:val="lv-LV"/>
              </w:rPr>
            </w:pPr>
            <w:r>
              <w:rPr>
                <w:lang w:val="lv-LV"/>
              </w:rPr>
              <w:t>4</w:t>
            </w:r>
          </w:p>
        </w:tc>
        <w:tc>
          <w:tcPr>
            <w:tcW w:w="1701" w:type="dxa"/>
          </w:tcPr>
          <w:p w:rsidR="002A61C6" w:rsidRPr="00826F04" w:rsidRDefault="002A61C6" w:rsidP="00654A77">
            <w:pPr>
              <w:rPr>
                <w:lang w:val="lv-LV"/>
              </w:rPr>
            </w:pPr>
          </w:p>
        </w:tc>
        <w:tc>
          <w:tcPr>
            <w:tcW w:w="1985" w:type="dxa"/>
            <w:shd w:val="clear" w:color="auto" w:fill="auto"/>
          </w:tcPr>
          <w:p w:rsidR="002A61C6" w:rsidRPr="00826F04" w:rsidRDefault="002A61C6"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890333" w:rsidRDefault="00890333" w:rsidP="00DB0D50">
      <w:pPr>
        <w:rPr>
          <w:lang w:val="lv-LV" w:eastAsia="lv-LV"/>
        </w:rPr>
      </w:pPr>
    </w:p>
    <w:p w:rsidR="00890333" w:rsidRDefault="00890333" w:rsidP="00DB0D50">
      <w:pPr>
        <w:rPr>
          <w:lang w:val="lv-LV" w:eastAsia="lv-LV"/>
        </w:rPr>
      </w:pPr>
    </w:p>
    <w:p w:rsidR="00890333" w:rsidRDefault="00890333" w:rsidP="00DB0D50">
      <w:pPr>
        <w:rPr>
          <w:lang w:val="lv-LV" w:eastAsia="lv-LV"/>
        </w:rPr>
      </w:pPr>
    </w:p>
    <w:p w:rsidR="00890333" w:rsidRDefault="00890333" w:rsidP="00DB0D50">
      <w:pPr>
        <w:rPr>
          <w:lang w:val="lv-LV" w:eastAsia="lv-LV"/>
        </w:rPr>
      </w:pPr>
    </w:p>
    <w:p w:rsidR="00890333" w:rsidRDefault="00890333"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5615BB" w:rsidRDefault="005615BB" w:rsidP="00DB0D50">
      <w:pPr>
        <w:jc w:val="center"/>
        <w:rPr>
          <w:b/>
          <w:lang w:val="lv-LV" w:eastAsia="lv-LV"/>
        </w:rPr>
      </w:pPr>
    </w:p>
    <w:p w:rsidR="005615BB" w:rsidRDefault="005615BB" w:rsidP="00DB0D50">
      <w:pPr>
        <w:jc w:val="center"/>
        <w:rPr>
          <w:b/>
          <w:lang w:val="lv-LV" w:eastAsia="lv-LV"/>
        </w:rPr>
      </w:pPr>
    </w:p>
    <w:p w:rsidR="005615BB" w:rsidRDefault="005615BB" w:rsidP="00DB0D50">
      <w:pPr>
        <w:jc w:val="center"/>
        <w:rPr>
          <w:b/>
          <w:lang w:val="lv-LV" w:eastAsia="lv-LV"/>
        </w:rPr>
      </w:pPr>
    </w:p>
    <w:p w:rsidR="005615BB" w:rsidRDefault="005615BB" w:rsidP="00DB0D50">
      <w:pPr>
        <w:jc w:val="center"/>
        <w:rPr>
          <w:b/>
          <w:lang w:val="lv-LV" w:eastAsia="lv-LV"/>
        </w:rPr>
      </w:pPr>
    </w:p>
    <w:p w:rsidR="005615BB" w:rsidRDefault="005615BB" w:rsidP="00DB0D50">
      <w:pPr>
        <w:jc w:val="center"/>
        <w:rPr>
          <w:b/>
          <w:lang w:val="lv-LV" w:eastAsia="lv-LV"/>
        </w:rPr>
      </w:pPr>
    </w:p>
    <w:p w:rsidR="005615BB" w:rsidRDefault="005615BB" w:rsidP="00DB0D50">
      <w:pPr>
        <w:jc w:val="center"/>
        <w:rPr>
          <w:b/>
          <w:lang w:val="lv-LV" w:eastAsia="lv-LV"/>
        </w:rPr>
      </w:pPr>
    </w:p>
    <w:p w:rsidR="00DB0D50" w:rsidRPr="00DB0D50" w:rsidRDefault="00DB0D50" w:rsidP="00DB0D50">
      <w:pPr>
        <w:jc w:val="center"/>
        <w:rPr>
          <w:szCs w:val="20"/>
          <w:u w:val="single"/>
          <w:lang w:val="lv-LV" w:eastAsia="lv-LV"/>
        </w:rPr>
      </w:pP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FA3887" w:rsidRPr="00DB0D50" w:rsidRDefault="00FA3887" w:rsidP="00FA3887">
      <w:pPr>
        <w:jc w:val="both"/>
        <w:rPr>
          <w:szCs w:val="20"/>
          <w:u w:val="single"/>
          <w:lang w:val="lv-LV" w:eastAsia="lv-LV"/>
        </w:rPr>
      </w:pPr>
      <w:r w:rsidRPr="00DB0D50">
        <w:rPr>
          <w:lang w:val="lv-LV" w:eastAsia="lv-LV"/>
        </w:rPr>
        <w:t xml:space="preserve">Piedāvājam piegādāt atklāta </w:t>
      </w:r>
      <w:r w:rsidRPr="00A633A7">
        <w:rPr>
          <w:lang w:val="lv-LV" w:eastAsia="lv-LV"/>
        </w:rPr>
        <w:t>konkursa „</w:t>
      </w:r>
      <w:r w:rsidRPr="00B1270E">
        <w:rPr>
          <w:lang w:val="lv-LV" w:eastAsia="lv-LV"/>
        </w:rPr>
        <w:t>Mēbeļu piegāde un uzstādīšana Latvijas Universitātes vajadzībām</w:t>
      </w:r>
      <w:r w:rsidRPr="00107B55">
        <w:rPr>
          <w:lang w:val="lv-LV" w:eastAsia="lv-LV"/>
        </w:rPr>
        <w:t>”</w:t>
      </w:r>
      <w:r w:rsidRPr="00A633A7">
        <w:rPr>
          <w:lang w:val="lv-LV" w:eastAsia="lv-LV"/>
        </w:rPr>
        <w:t xml:space="preserve"> (identifikācijas </w:t>
      </w:r>
      <w:proofErr w:type="spellStart"/>
      <w:r w:rsidRPr="00A633A7">
        <w:rPr>
          <w:lang w:val="lv-LV" w:eastAsia="lv-LV"/>
        </w:rPr>
        <w:t>Nr</w:t>
      </w:r>
      <w:proofErr w:type="spellEnd"/>
      <w:r w:rsidRPr="00A633A7">
        <w:rPr>
          <w:lang w:val="lv-LV" w:eastAsia="lv-LV"/>
        </w:rPr>
        <w:t>. LU 2015/</w:t>
      </w:r>
      <w:r w:rsidR="00066810">
        <w:rPr>
          <w:lang w:val="lv-LV" w:eastAsia="lv-LV"/>
        </w:rPr>
        <w:t>29</w:t>
      </w:r>
      <w:r w:rsidRPr="00A633A7">
        <w:rPr>
          <w:lang w:val="lv-LV" w:eastAsia="lv-LV"/>
        </w:rPr>
        <w:t>)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066810">
        <w:rPr>
          <w:b/>
          <w:szCs w:val="20"/>
          <w:u w:val="single"/>
          <w:lang w:val="lv-LV" w:eastAsia="lv-LV"/>
        </w:rPr>
        <w:t xml:space="preserve"> </w:t>
      </w:r>
      <w:r w:rsidR="007948C2" w:rsidRPr="007948C2">
        <w:rPr>
          <w:b/>
          <w:lang w:val="lv-LV" w:eastAsia="lv-LV"/>
        </w:rPr>
        <w:t>Atpūtas telpas mēbeles</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85537B" w:rsidRDefault="006B53D4" w:rsidP="00D21AB6">
            <w:proofErr w:type="spellStart"/>
            <w:r w:rsidRPr="0085537B">
              <w:t>Iepirkuma</w:t>
            </w:r>
            <w:proofErr w:type="spellEnd"/>
            <w:r w:rsidRPr="0085537B">
              <w:t xml:space="preserve"> </w:t>
            </w:r>
            <w:proofErr w:type="spellStart"/>
            <w:r w:rsidRPr="0085537B">
              <w:t>priekšmets</w:t>
            </w:r>
            <w:proofErr w:type="spellEnd"/>
          </w:p>
        </w:tc>
        <w:tc>
          <w:tcPr>
            <w:tcW w:w="1843" w:type="dxa"/>
          </w:tcPr>
          <w:p w:rsidR="006B53D4" w:rsidRPr="0085537B" w:rsidRDefault="006B53D4" w:rsidP="00D21AB6">
            <w:proofErr w:type="spellStart"/>
            <w:r w:rsidRPr="0085537B">
              <w:t>Skaits</w:t>
            </w:r>
            <w:proofErr w:type="spellEnd"/>
          </w:p>
        </w:tc>
        <w:tc>
          <w:tcPr>
            <w:tcW w:w="1701" w:type="dxa"/>
          </w:tcPr>
          <w:p w:rsidR="006B53D4" w:rsidRPr="0085537B" w:rsidRDefault="006B53D4" w:rsidP="00D21AB6">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w:t>
            </w:r>
            <w:proofErr w:type="spellStart"/>
            <w:r w:rsidRPr="0085537B">
              <w:t>bez</w:t>
            </w:r>
            <w:proofErr w:type="spellEnd"/>
            <w:r w:rsidRPr="0085537B">
              <w:t xml:space="preserve"> PVN</w:t>
            </w:r>
          </w:p>
        </w:tc>
        <w:tc>
          <w:tcPr>
            <w:tcW w:w="1985" w:type="dxa"/>
            <w:tcBorders>
              <w:bottom w:val="single" w:sz="4" w:space="0" w:color="auto"/>
            </w:tcBorders>
            <w:shd w:val="clear" w:color="auto" w:fill="auto"/>
          </w:tcPr>
          <w:p w:rsidR="006B53D4" w:rsidRPr="0085537B" w:rsidRDefault="006B53D4" w:rsidP="00D21AB6">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6B53D4" w:rsidRPr="00DB0D50" w:rsidTr="0051645F">
        <w:trPr>
          <w:trHeight w:val="691"/>
        </w:trPr>
        <w:tc>
          <w:tcPr>
            <w:tcW w:w="3510" w:type="dxa"/>
            <w:shd w:val="clear" w:color="auto" w:fill="auto"/>
          </w:tcPr>
          <w:p w:rsidR="006B53D4" w:rsidRPr="00A41B42" w:rsidRDefault="00650D5D" w:rsidP="00650D5D">
            <w:pPr>
              <w:pStyle w:val="ListParagraph"/>
              <w:numPr>
                <w:ilvl w:val="0"/>
                <w:numId w:val="32"/>
              </w:numPr>
              <w:rPr>
                <w:lang w:val="lv-LV"/>
              </w:rPr>
            </w:pPr>
            <w:r w:rsidRPr="00650D5D">
              <w:rPr>
                <w:lang w:val="lv-LV"/>
              </w:rPr>
              <w:t xml:space="preserve">Virtuves mēbeļu komplekts </w:t>
            </w:r>
          </w:p>
        </w:tc>
        <w:tc>
          <w:tcPr>
            <w:tcW w:w="1843" w:type="dxa"/>
            <w:vAlign w:val="center"/>
          </w:tcPr>
          <w:p w:rsidR="006B53D4" w:rsidRPr="0085537B" w:rsidRDefault="006B53D4" w:rsidP="0051645F">
            <w:pPr>
              <w:jc w:val="center"/>
            </w:pPr>
            <w:r w:rsidRPr="0085537B">
              <w:t>1</w:t>
            </w:r>
          </w:p>
        </w:tc>
        <w:tc>
          <w:tcPr>
            <w:tcW w:w="1701" w:type="dxa"/>
          </w:tcPr>
          <w:p w:rsidR="006B53D4" w:rsidRPr="0085537B" w:rsidRDefault="006B53D4" w:rsidP="00D21AB6"/>
        </w:tc>
        <w:tc>
          <w:tcPr>
            <w:tcW w:w="1985" w:type="dxa"/>
            <w:tcBorders>
              <w:top w:val="single" w:sz="4" w:space="0" w:color="auto"/>
            </w:tcBorders>
            <w:shd w:val="clear" w:color="auto" w:fill="auto"/>
          </w:tcPr>
          <w:p w:rsidR="006B53D4" w:rsidRPr="0085537B" w:rsidRDefault="006B53D4" w:rsidP="00D21AB6"/>
        </w:tc>
      </w:tr>
      <w:tr w:rsidR="006B53D4" w:rsidRPr="00DB0D50" w:rsidTr="0051645F">
        <w:trPr>
          <w:trHeight w:val="715"/>
        </w:trPr>
        <w:tc>
          <w:tcPr>
            <w:tcW w:w="3510" w:type="dxa"/>
            <w:shd w:val="clear" w:color="auto" w:fill="auto"/>
          </w:tcPr>
          <w:p w:rsidR="006B53D4" w:rsidRPr="00A41B42" w:rsidRDefault="001D4EB2" w:rsidP="001D4EB2">
            <w:pPr>
              <w:pStyle w:val="ListParagraph"/>
              <w:numPr>
                <w:ilvl w:val="0"/>
                <w:numId w:val="32"/>
              </w:numPr>
              <w:rPr>
                <w:lang w:val="lv-LV"/>
              </w:rPr>
            </w:pPr>
            <w:r w:rsidRPr="001D4EB2">
              <w:rPr>
                <w:lang w:val="lv-LV"/>
              </w:rPr>
              <w:t>Plauktu sekcija</w:t>
            </w:r>
          </w:p>
        </w:tc>
        <w:tc>
          <w:tcPr>
            <w:tcW w:w="1843" w:type="dxa"/>
            <w:vAlign w:val="center"/>
          </w:tcPr>
          <w:p w:rsidR="006B53D4" w:rsidRPr="0085537B" w:rsidRDefault="006B53D4" w:rsidP="0051645F">
            <w:pPr>
              <w:jc w:val="center"/>
            </w:pPr>
            <w:r w:rsidRPr="0085537B">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51645F">
        <w:trPr>
          <w:trHeight w:val="715"/>
        </w:trPr>
        <w:tc>
          <w:tcPr>
            <w:tcW w:w="3510" w:type="dxa"/>
            <w:shd w:val="clear" w:color="auto" w:fill="auto"/>
          </w:tcPr>
          <w:p w:rsidR="006B53D4" w:rsidRPr="00A40B58" w:rsidRDefault="006C72F0" w:rsidP="006C72F0">
            <w:pPr>
              <w:pStyle w:val="ListParagraph"/>
              <w:numPr>
                <w:ilvl w:val="0"/>
                <w:numId w:val="32"/>
              </w:numPr>
            </w:pPr>
            <w:r w:rsidRPr="006C72F0">
              <w:rPr>
                <w:lang w:val="lv-LV"/>
              </w:rPr>
              <w:t>Žurnālu galds</w:t>
            </w:r>
          </w:p>
        </w:tc>
        <w:tc>
          <w:tcPr>
            <w:tcW w:w="1843" w:type="dxa"/>
            <w:vAlign w:val="center"/>
          </w:tcPr>
          <w:p w:rsidR="006B53D4" w:rsidRPr="0085537B" w:rsidRDefault="006B53D4" w:rsidP="0051645F">
            <w:pPr>
              <w:jc w:val="center"/>
            </w:pPr>
            <w:r>
              <w:t>1</w:t>
            </w:r>
          </w:p>
        </w:tc>
        <w:tc>
          <w:tcPr>
            <w:tcW w:w="1701" w:type="dxa"/>
          </w:tcPr>
          <w:p w:rsidR="006B53D4" w:rsidRPr="0085537B" w:rsidRDefault="006B53D4" w:rsidP="00D21AB6"/>
        </w:tc>
        <w:tc>
          <w:tcPr>
            <w:tcW w:w="1985" w:type="dxa"/>
            <w:shd w:val="clear" w:color="auto" w:fill="auto"/>
          </w:tcPr>
          <w:p w:rsidR="006B53D4" w:rsidRPr="0085537B" w:rsidRDefault="006B53D4" w:rsidP="00D21AB6"/>
        </w:tc>
      </w:tr>
      <w:tr w:rsidR="006B53D4" w:rsidRPr="00DB0D50" w:rsidTr="0051645F">
        <w:trPr>
          <w:trHeight w:val="1010"/>
        </w:trPr>
        <w:tc>
          <w:tcPr>
            <w:tcW w:w="3510" w:type="dxa"/>
            <w:shd w:val="clear" w:color="auto" w:fill="auto"/>
          </w:tcPr>
          <w:p w:rsidR="006B53D4" w:rsidRPr="00A41B42" w:rsidRDefault="006C72F0" w:rsidP="006C72F0">
            <w:pPr>
              <w:pStyle w:val="ListParagraph"/>
              <w:numPr>
                <w:ilvl w:val="0"/>
                <w:numId w:val="32"/>
              </w:numPr>
              <w:rPr>
                <w:lang w:val="lv-LV"/>
              </w:rPr>
            </w:pPr>
            <w:r w:rsidRPr="006C72F0">
              <w:rPr>
                <w:lang w:val="lv-LV"/>
              </w:rPr>
              <w:t>Stūra atpūtas dīvāna komplekts (sastāv no 12 moduļiem)</w:t>
            </w:r>
          </w:p>
        </w:tc>
        <w:tc>
          <w:tcPr>
            <w:tcW w:w="1843" w:type="dxa"/>
            <w:vAlign w:val="center"/>
          </w:tcPr>
          <w:p w:rsidR="006B53D4" w:rsidRPr="00826F04" w:rsidRDefault="006B53D4" w:rsidP="0051645F">
            <w:pPr>
              <w:jc w:val="center"/>
              <w:rPr>
                <w:lang w:val="lv-LV"/>
              </w:rPr>
            </w:pPr>
            <w:r>
              <w:rPr>
                <w:lang w:val="lv-LV"/>
              </w:rPr>
              <w:t>1</w:t>
            </w:r>
          </w:p>
        </w:tc>
        <w:tc>
          <w:tcPr>
            <w:tcW w:w="1701" w:type="dxa"/>
          </w:tcPr>
          <w:p w:rsidR="006B53D4" w:rsidRPr="00826F04" w:rsidRDefault="006B53D4" w:rsidP="00D21AB6">
            <w:pPr>
              <w:rPr>
                <w:lang w:val="lv-LV"/>
              </w:rPr>
            </w:pPr>
          </w:p>
        </w:tc>
        <w:tc>
          <w:tcPr>
            <w:tcW w:w="1985" w:type="dxa"/>
            <w:shd w:val="clear" w:color="auto" w:fill="auto"/>
          </w:tcPr>
          <w:p w:rsidR="006B53D4" w:rsidRPr="00826F04" w:rsidRDefault="006B53D4" w:rsidP="00D21AB6">
            <w:pPr>
              <w:rPr>
                <w:lang w:val="lv-LV"/>
              </w:rPr>
            </w:pPr>
          </w:p>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471C0" w:rsidRPr="00DB0D50" w:rsidRDefault="001471C0" w:rsidP="001471C0">
      <w:pPr>
        <w:jc w:val="both"/>
        <w:rPr>
          <w:szCs w:val="20"/>
          <w:u w:val="single"/>
          <w:lang w:val="lv-LV" w:eastAsia="lv-LV"/>
        </w:rPr>
      </w:pPr>
      <w:r w:rsidRPr="00DB0D50">
        <w:rPr>
          <w:lang w:val="lv-LV" w:eastAsia="lv-LV"/>
        </w:rPr>
        <w:t xml:space="preserve">Piedāvājam piegādāt atklāta </w:t>
      </w:r>
      <w:r w:rsidRPr="00A633A7">
        <w:rPr>
          <w:lang w:val="lv-LV" w:eastAsia="lv-LV"/>
        </w:rPr>
        <w:t>konkursa „</w:t>
      </w:r>
      <w:r w:rsidRPr="00B1270E">
        <w:rPr>
          <w:lang w:val="lv-LV" w:eastAsia="lv-LV"/>
        </w:rPr>
        <w:t>Mēbeļu piegāde un uzstādīšana Latvijas Universitātes vajadzībām</w:t>
      </w:r>
      <w:r w:rsidRPr="00107B55">
        <w:rPr>
          <w:lang w:val="lv-LV" w:eastAsia="lv-LV"/>
        </w:rPr>
        <w:t>”</w:t>
      </w:r>
      <w:r w:rsidRPr="00A633A7">
        <w:rPr>
          <w:lang w:val="lv-LV" w:eastAsia="lv-LV"/>
        </w:rPr>
        <w:t xml:space="preserve"> (identifikācijas </w:t>
      </w:r>
      <w:proofErr w:type="spellStart"/>
      <w:r w:rsidRPr="00A633A7">
        <w:rPr>
          <w:lang w:val="lv-LV" w:eastAsia="lv-LV"/>
        </w:rPr>
        <w:t>Nr</w:t>
      </w:r>
      <w:proofErr w:type="spellEnd"/>
      <w:r w:rsidRPr="00A633A7">
        <w:rPr>
          <w:lang w:val="lv-LV" w:eastAsia="lv-LV"/>
        </w:rPr>
        <w:t>. LU 2015/</w:t>
      </w:r>
      <w:r w:rsidR="00364B2E">
        <w:rPr>
          <w:lang w:val="lv-LV" w:eastAsia="lv-LV"/>
        </w:rPr>
        <w:t>29</w:t>
      </w:r>
      <w:r w:rsidRPr="00A633A7">
        <w:rPr>
          <w:lang w:val="lv-LV" w:eastAsia="lv-LV"/>
        </w:rPr>
        <w:t>)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E659D7" w:rsidRDefault="00DB0D50" w:rsidP="00DB0D50">
      <w:pPr>
        <w:jc w:val="both"/>
        <w:rPr>
          <w:b/>
          <w:lang w:val="lv-LV"/>
        </w:rPr>
      </w:pPr>
      <w:r w:rsidRPr="00DB0D50">
        <w:rPr>
          <w:b/>
          <w:szCs w:val="20"/>
          <w:u w:val="single"/>
          <w:lang w:val="lv-LV" w:eastAsia="lv-LV"/>
        </w:rPr>
        <w:t>3.daļa</w:t>
      </w:r>
      <w:r w:rsidR="00A749E2">
        <w:rPr>
          <w:b/>
          <w:szCs w:val="20"/>
          <w:u w:val="single"/>
          <w:lang w:val="lv-LV" w:eastAsia="lv-LV"/>
        </w:rPr>
        <w:t xml:space="preserve"> </w:t>
      </w:r>
      <w:r w:rsidR="00F046DF" w:rsidRPr="00F046DF">
        <w:rPr>
          <w:b/>
          <w:lang w:val="lv-LV"/>
        </w:rPr>
        <w:t>Skapis serveru tehnikai</w:t>
      </w:r>
    </w:p>
    <w:p w:rsidR="00F046DF" w:rsidRDefault="00F046DF"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 xml:space="preserve">EUR </w:t>
            </w:r>
            <w:proofErr w:type="spellStart"/>
            <w:r w:rsidRPr="00DB0D50">
              <w:rPr>
                <w:b/>
                <w:lang w:eastAsia="lv-LV"/>
              </w:rPr>
              <w:t>bez</w:t>
            </w:r>
            <w:proofErr w:type="spellEnd"/>
            <w:r w:rsidRPr="00DB0D50">
              <w:rPr>
                <w:b/>
                <w:lang w:eastAsia="lv-LV"/>
              </w:rPr>
              <w:t xml:space="preserve">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EA2705">
        <w:trPr>
          <w:trHeight w:val="828"/>
        </w:trPr>
        <w:tc>
          <w:tcPr>
            <w:tcW w:w="3510" w:type="dxa"/>
            <w:shd w:val="clear" w:color="auto" w:fill="auto"/>
            <w:vAlign w:val="center"/>
          </w:tcPr>
          <w:p w:rsidR="00E659D7" w:rsidRPr="00DB0D50" w:rsidRDefault="00EA2705" w:rsidP="005D4B20">
            <w:pPr>
              <w:widowControl w:val="0"/>
              <w:rPr>
                <w:lang w:val="lv-LV" w:eastAsia="lv-LV"/>
              </w:rPr>
            </w:pPr>
            <w:r w:rsidRPr="00EA2705">
              <w:rPr>
                <w:lang w:val="lv-LV" w:eastAsia="lv-LV"/>
              </w:rPr>
              <w:t>Skapis serveru tehnikai</w:t>
            </w:r>
          </w:p>
        </w:tc>
        <w:tc>
          <w:tcPr>
            <w:tcW w:w="1843" w:type="dxa"/>
            <w:vAlign w:val="center"/>
          </w:tcPr>
          <w:p w:rsidR="00E659D7" w:rsidRPr="00DB0D50" w:rsidDel="00915189" w:rsidRDefault="00E659D7" w:rsidP="00EA2705">
            <w:pPr>
              <w:widowControl w:val="0"/>
              <w:jc w:val="center"/>
              <w:rPr>
                <w:lang w:val="lv-LV" w:eastAsia="lv-LV"/>
              </w:rPr>
            </w:pPr>
            <w:r w:rsidRPr="00DB0D50">
              <w:rPr>
                <w:lang w:val="lv-LV" w:eastAsia="lv-LV"/>
              </w:rPr>
              <w:t>1</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3A3C71" w:rsidRPr="00DB0D50" w:rsidRDefault="003A3C71" w:rsidP="003A3C71">
      <w:pPr>
        <w:jc w:val="both"/>
        <w:rPr>
          <w:szCs w:val="20"/>
          <w:u w:val="single"/>
          <w:lang w:val="lv-LV" w:eastAsia="lv-LV"/>
        </w:rPr>
      </w:pPr>
      <w:r w:rsidRPr="00DB0D50">
        <w:rPr>
          <w:lang w:val="lv-LV" w:eastAsia="lv-LV"/>
        </w:rPr>
        <w:t xml:space="preserve">Piedāvājam piegādāt atklāta </w:t>
      </w:r>
      <w:r w:rsidRPr="00A633A7">
        <w:rPr>
          <w:lang w:val="lv-LV" w:eastAsia="lv-LV"/>
        </w:rPr>
        <w:t>konkursa „</w:t>
      </w:r>
      <w:r w:rsidRPr="00B1270E">
        <w:rPr>
          <w:lang w:val="lv-LV" w:eastAsia="lv-LV"/>
        </w:rPr>
        <w:t>Mēbeļu piegāde un uzstādīšana Latvijas Universitātes vajadzībām</w:t>
      </w:r>
      <w:r w:rsidRPr="00107B55">
        <w:rPr>
          <w:lang w:val="lv-LV" w:eastAsia="lv-LV"/>
        </w:rPr>
        <w:t>”</w:t>
      </w:r>
      <w:r w:rsidRPr="00A633A7">
        <w:rPr>
          <w:lang w:val="lv-LV" w:eastAsia="lv-LV"/>
        </w:rPr>
        <w:t xml:space="preserve"> (identifikācijas </w:t>
      </w:r>
      <w:proofErr w:type="spellStart"/>
      <w:r w:rsidRPr="00A633A7">
        <w:rPr>
          <w:lang w:val="lv-LV" w:eastAsia="lv-LV"/>
        </w:rPr>
        <w:t>Nr</w:t>
      </w:r>
      <w:proofErr w:type="spellEnd"/>
      <w:r w:rsidRPr="00A633A7">
        <w:rPr>
          <w:lang w:val="lv-LV" w:eastAsia="lv-LV"/>
        </w:rPr>
        <w:t>. LU 2015/</w:t>
      </w:r>
      <w:r w:rsidR="00A749E2">
        <w:rPr>
          <w:lang w:val="lv-LV" w:eastAsia="lv-LV"/>
        </w:rPr>
        <w:t>29</w:t>
      </w:r>
      <w:r w:rsidRPr="00A633A7">
        <w:rPr>
          <w:lang w:val="lv-LV" w:eastAsia="lv-LV"/>
        </w:rPr>
        <w:t>)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Pr="00DB0D50" w:rsidRDefault="00DB0D50" w:rsidP="00DB0D50">
      <w:pPr>
        <w:jc w:val="both"/>
        <w:rPr>
          <w:lang w:val="lv-LV" w:eastAsia="lv-LV"/>
        </w:rPr>
      </w:pPr>
      <w:r w:rsidRPr="00DB0D50">
        <w:rPr>
          <w:b/>
          <w:szCs w:val="20"/>
          <w:u w:val="single"/>
          <w:lang w:val="lv-LV" w:eastAsia="lv-LV"/>
        </w:rPr>
        <w:t>4.daļa</w:t>
      </w:r>
      <w:r w:rsidR="00DB3C9A">
        <w:rPr>
          <w:b/>
          <w:szCs w:val="20"/>
          <w:u w:val="single"/>
          <w:lang w:val="lv-LV" w:eastAsia="lv-LV"/>
        </w:rPr>
        <w:t xml:space="preserve"> </w:t>
      </w:r>
      <w:r w:rsidR="004F28A8" w:rsidRPr="004F28A8">
        <w:rPr>
          <w:b/>
          <w:lang w:val="lv-LV" w:eastAsia="lv-LV"/>
        </w:rPr>
        <w:t>Galds skenerim</w:t>
      </w:r>
    </w:p>
    <w:p w:rsidR="00DB0D50" w:rsidRPr="00DB0D50" w:rsidRDefault="00DB0D50" w:rsidP="00DB0D50">
      <w:pPr>
        <w:jc w:val="both"/>
        <w:rPr>
          <w:szCs w:val="20"/>
          <w:u w:val="single"/>
          <w:lang w:val="lv-LV" w:eastAsia="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DB0D50" w:rsidRPr="00DB0D50" w:rsidTr="00D21AB6">
        <w:trPr>
          <w:trHeight w:val="697"/>
        </w:trPr>
        <w:tc>
          <w:tcPr>
            <w:tcW w:w="3510" w:type="dxa"/>
            <w:shd w:val="clear" w:color="auto" w:fill="auto"/>
            <w:vAlign w:val="center"/>
          </w:tcPr>
          <w:p w:rsidR="00DB0D50" w:rsidRPr="00DB0D50" w:rsidRDefault="00DB0D50" w:rsidP="00DB0D50">
            <w:pPr>
              <w:widowControl w:val="0"/>
              <w:jc w:val="center"/>
              <w:rPr>
                <w:b/>
                <w:lang w:val="lv-LV" w:eastAsia="lv-LV"/>
              </w:rPr>
            </w:pPr>
            <w:r w:rsidRPr="00DB0D50">
              <w:rPr>
                <w:b/>
                <w:lang w:val="lv-LV" w:eastAsia="lv-LV"/>
              </w:rPr>
              <w:t>Iepirkuma priekšmets</w:t>
            </w:r>
          </w:p>
        </w:tc>
        <w:tc>
          <w:tcPr>
            <w:tcW w:w="1843" w:type="dxa"/>
            <w:vAlign w:val="center"/>
          </w:tcPr>
          <w:p w:rsidR="00DB0D50" w:rsidRPr="00DB0D50" w:rsidRDefault="00DB0D50" w:rsidP="00DB0D50">
            <w:pPr>
              <w:widowControl w:val="0"/>
              <w:jc w:val="center"/>
              <w:rPr>
                <w:b/>
                <w:lang w:val="lv-LV" w:eastAsia="lv-LV"/>
              </w:rPr>
            </w:pPr>
            <w:r w:rsidRPr="00DB0D50">
              <w:rPr>
                <w:b/>
                <w:lang w:val="lv-LV" w:eastAsia="lv-LV"/>
              </w:rPr>
              <w:t>Skaits</w:t>
            </w:r>
          </w:p>
        </w:tc>
        <w:tc>
          <w:tcPr>
            <w:tcW w:w="1701" w:type="dxa"/>
            <w:vAlign w:val="center"/>
          </w:tcPr>
          <w:p w:rsidR="00DB0D50" w:rsidRPr="00DB0D50" w:rsidRDefault="00DB0D50" w:rsidP="00DB0D50">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DB0D50" w:rsidRPr="00DB0D50" w:rsidRDefault="00DB0D50" w:rsidP="00DB0D50">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 xml:space="preserve">EUR </w:t>
            </w:r>
            <w:proofErr w:type="spellStart"/>
            <w:r w:rsidRPr="00DB0D50">
              <w:rPr>
                <w:b/>
                <w:lang w:eastAsia="lv-LV"/>
              </w:rPr>
              <w:t>bez</w:t>
            </w:r>
            <w:proofErr w:type="spellEnd"/>
            <w:r w:rsidRPr="00DB0D50">
              <w:rPr>
                <w:b/>
                <w:lang w:eastAsia="lv-LV"/>
              </w:rPr>
              <w:t xml:space="preserve"> PVN</w:t>
            </w:r>
          </w:p>
        </w:tc>
      </w:tr>
      <w:tr w:rsidR="00DB0D50" w:rsidRPr="00DB0D50" w:rsidTr="00D21AB6">
        <w:trPr>
          <w:trHeight w:val="379"/>
        </w:trPr>
        <w:tc>
          <w:tcPr>
            <w:tcW w:w="3510" w:type="dxa"/>
            <w:shd w:val="clear" w:color="auto" w:fill="auto"/>
            <w:vAlign w:val="center"/>
          </w:tcPr>
          <w:p w:rsidR="00DB0D50" w:rsidRPr="00DB0D50" w:rsidRDefault="00DB0D50" w:rsidP="00DB0D50">
            <w:pPr>
              <w:widowControl w:val="0"/>
              <w:jc w:val="center"/>
              <w:rPr>
                <w:lang w:val="lv-LV" w:eastAsia="lv-LV"/>
              </w:rPr>
            </w:pPr>
            <w:r w:rsidRPr="00DB0D50">
              <w:rPr>
                <w:lang w:val="lv-LV" w:eastAsia="lv-LV"/>
              </w:rPr>
              <w:t>a</w:t>
            </w:r>
          </w:p>
        </w:tc>
        <w:tc>
          <w:tcPr>
            <w:tcW w:w="1843" w:type="dxa"/>
            <w:vAlign w:val="center"/>
          </w:tcPr>
          <w:p w:rsidR="00DB0D50" w:rsidRPr="00DB0D50" w:rsidRDefault="00DB0D50" w:rsidP="00DB0D50">
            <w:pPr>
              <w:widowControl w:val="0"/>
              <w:jc w:val="center"/>
              <w:rPr>
                <w:lang w:val="lv-LV" w:eastAsia="lv-LV"/>
              </w:rPr>
            </w:pPr>
            <w:r w:rsidRPr="00DB0D50">
              <w:rPr>
                <w:lang w:val="lv-LV" w:eastAsia="lv-LV"/>
              </w:rPr>
              <w:t>b</w:t>
            </w:r>
          </w:p>
        </w:tc>
        <w:tc>
          <w:tcPr>
            <w:tcW w:w="1701" w:type="dxa"/>
            <w:vAlign w:val="center"/>
          </w:tcPr>
          <w:p w:rsidR="00DB0D50" w:rsidRPr="00DB0D50" w:rsidRDefault="00DB0D50" w:rsidP="00DB0D50">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DB0D50" w:rsidRPr="00DB0D50" w:rsidRDefault="00DB0D50" w:rsidP="00DB0D50">
            <w:pPr>
              <w:widowControl w:val="0"/>
              <w:jc w:val="center"/>
              <w:rPr>
                <w:lang w:val="lv-LV" w:eastAsia="lv-LV"/>
              </w:rPr>
            </w:pPr>
            <w:r w:rsidRPr="00DB0D50">
              <w:rPr>
                <w:lang w:val="lv-LV" w:eastAsia="lv-LV"/>
              </w:rPr>
              <w:t>b x c</w:t>
            </w:r>
          </w:p>
        </w:tc>
      </w:tr>
      <w:tr w:rsidR="00DB0D50" w:rsidRPr="00DB0D50" w:rsidTr="004F28A8">
        <w:trPr>
          <w:trHeight w:val="828"/>
        </w:trPr>
        <w:tc>
          <w:tcPr>
            <w:tcW w:w="3510" w:type="dxa"/>
            <w:shd w:val="clear" w:color="auto" w:fill="auto"/>
            <w:vAlign w:val="center"/>
          </w:tcPr>
          <w:p w:rsidR="00DB0D50" w:rsidRPr="00DB0D50" w:rsidRDefault="004F28A8" w:rsidP="00DB0D50">
            <w:pPr>
              <w:widowControl w:val="0"/>
              <w:jc w:val="both"/>
              <w:rPr>
                <w:lang w:val="lv-LV" w:eastAsia="lv-LV"/>
              </w:rPr>
            </w:pPr>
            <w:r w:rsidRPr="004F28A8">
              <w:rPr>
                <w:lang w:val="lv-LV" w:eastAsia="lv-LV"/>
              </w:rPr>
              <w:t>Galds skenerim</w:t>
            </w:r>
          </w:p>
        </w:tc>
        <w:tc>
          <w:tcPr>
            <w:tcW w:w="1843" w:type="dxa"/>
            <w:vAlign w:val="center"/>
          </w:tcPr>
          <w:p w:rsidR="00DB0D50" w:rsidRPr="00DB0D50" w:rsidDel="00915189" w:rsidRDefault="00DB0D50" w:rsidP="004F28A8">
            <w:pPr>
              <w:widowControl w:val="0"/>
              <w:jc w:val="center"/>
              <w:rPr>
                <w:lang w:val="lv-LV" w:eastAsia="lv-LV"/>
              </w:rPr>
            </w:pPr>
            <w:r w:rsidRPr="00DB0D50">
              <w:rPr>
                <w:lang w:val="lv-LV" w:eastAsia="lv-LV"/>
              </w:rPr>
              <w:t>1</w:t>
            </w:r>
          </w:p>
        </w:tc>
        <w:tc>
          <w:tcPr>
            <w:tcW w:w="1701" w:type="dxa"/>
            <w:tcBorders>
              <w:right w:val="single" w:sz="12" w:space="0" w:color="auto"/>
            </w:tcBorders>
          </w:tcPr>
          <w:p w:rsidR="00DB0D50" w:rsidRPr="00DB0D50" w:rsidDel="00915189" w:rsidRDefault="00DB0D50" w:rsidP="00DB0D50">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DB0D50" w:rsidRPr="00DB0D50" w:rsidRDefault="00DB0D50" w:rsidP="00DB0D50">
            <w:pPr>
              <w:widowControl w:val="0"/>
              <w:jc w:val="center"/>
              <w:rPr>
                <w:lang w:val="lv-LV" w:eastAsia="lv-LV"/>
              </w:rPr>
            </w:pPr>
          </w:p>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860437" w:rsidRDefault="00860437" w:rsidP="00DB0D50">
      <w:pPr>
        <w:jc w:val="right"/>
        <w:rPr>
          <w:bCs/>
          <w:iCs/>
          <w:sz w:val="20"/>
          <w:szCs w:val="20"/>
          <w:lang w:val="lv-LV" w:eastAsia="lv-LV"/>
        </w:rPr>
      </w:pPr>
    </w:p>
    <w:p w:rsidR="007637C2" w:rsidRDefault="007637C2" w:rsidP="00860437">
      <w:pPr>
        <w:jc w:val="center"/>
        <w:rPr>
          <w:b/>
          <w:lang w:val="lv-LV" w:eastAsia="lv-LV"/>
        </w:rPr>
      </w:pPr>
    </w:p>
    <w:p w:rsidR="007637C2" w:rsidRDefault="007637C2" w:rsidP="00860437">
      <w:pPr>
        <w:jc w:val="center"/>
        <w:rPr>
          <w:b/>
          <w:lang w:val="lv-LV" w:eastAsia="lv-LV"/>
        </w:rPr>
      </w:pPr>
    </w:p>
    <w:p w:rsidR="007637C2" w:rsidRDefault="007637C2" w:rsidP="00860437">
      <w:pPr>
        <w:jc w:val="center"/>
        <w:rPr>
          <w:b/>
          <w:lang w:val="lv-LV" w:eastAsia="lv-LV"/>
        </w:rPr>
      </w:pPr>
    </w:p>
    <w:p w:rsidR="007637C2" w:rsidRDefault="007637C2" w:rsidP="00860437">
      <w:pPr>
        <w:jc w:val="right"/>
        <w:rPr>
          <w:b/>
          <w:bCs/>
          <w:iCs/>
          <w:sz w:val="20"/>
          <w:szCs w:val="20"/>
          <w:lang w:val="lv-LV" w:eastAsia="lv-LV"/>
        </w:rPr>
      </w:pPr>
    </w:p>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0C1342" w:rsidRPr="006D6AF5" w:rsidRDefault="000C1342" w:rsidP="000C1342">
      <w:pPr>
        <w:suppressAutoHyphens/>
        <w:jc w:val="right"/>
        <w:rPr>
          <w:sz w:val="22"/>
          <w:szCs w:val="22"/>
          <w:lang w:val="lv-LV" w:eastAsia="ar-SA"/>
        </w:rPr>
      </w:pPr>
      <w:r w:rsidRPr="006D6AF5">
        <w:rPr>
          <w:sz w:val="22"/>
          <w:szCs w:val="22"/>
          <w:lang w:val="lv-LV" w:eastAsia="ar-SA"/>
        </w:rPr>
        <w:t>LU iepirkuma</w:t>
      </w:r>
    </w:p>
    <w:p w:rsidR="000C1342" w:rsidRPr="00571FF2" w:rsidRDefault="000C1342" w:rsidP="000C1342">
      <w:pPr>
        <w:tabs>
          <w:tab w:val="left" w:pos="855"/>
        </w:tabs>
        <w:jc w:val="right"/>
        <w:rPr>
          <w:sz w:val="22"/>
          <w:szCs w:val="22"/>
          <w:lang w:val="lv-LV" w:eastAsia="lv-LV"/>
        </w:rPr>
      </w:pPr>
      <w:r>
        <w:rPr>
          <w:sz w:val="22"/>
          <w:szCs w:val="22"/>
          <w:lang w:val="lv-LV" w:eastAsia="lv-LV"/>
        </w:rPr>
        <w:t>„</w:t>
      </w:r>
      <w:r w:rsidRPr="00571FF2">
        <w:rPr>
          <w:sz w:val="22"/>
          <w:szCs w:val="22"/>
          <w:lang w:val="lv-LV" w:eastAsia="lv-LV"/>
        </w:rPr>
        <w:t>Mēbeļu piegāde un uzstādīšana Latvijas Universitātes vajadzībām</w:t>
      </w:r>
      <w:r>
        <w:rPr>
          <w:sz w:val="22"/>
          <w:szCs w:val="22"/>
          <w:lang w:val="lv-LV" w:eastAsia="lv-LV"/>
        </w:rPr>
        <w:t>”</w:t>
      </w:r>
    </w:p>
    <w:p w:rsidR="000C1342" w:rsidRPr="006D6AF5" w:rsidRDefault="000C1342" w:rsidP="000C1342">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DB3C9A">
        <w:rPr>
          <w:sz w:val="22"/>
          <w:szCs w:val="22"/>
          <w:lang w:val="lv-LV" w:eastAsia="lv-LV"/>
        </w:rPr>
        <w:t>29</w:t>
      </w:r>
      <w:r>
        <w:rPr>
          <w:sz w:val="22"/>
          <w:szCs w:val="22"/>
          <w:lang w:val="lv-LV" w:eastAsia="lv-LV"/>
        </w:rPr>
        <w:t>)</w:t>
      </w:r>
    </w:p>
    <w:p w:rsidR="000C1342" w:rsidRPr="006D6AF5" w:rsidRDefault="000C1342" w:rsidP="000C1342">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770DDC" w:rsidRDefault="009044EB" w:rsidP="009044EB">
      <w:pPr>
        <w:tabs>
          <w:tab w:val="left" w:pos="5670"/>
        </w:tabs>
        <w:jc w:val="center"/>
        <w:rPr>
          <w:i/>
          <w:lang w:val="lv-LV" w:eastAsia="lv-LV"/>
        </w:rPr>
      </w:pPr>
      <w:r w:rsidRPr="009044EB">
        <w:rPr>
          <w:i/>
          <w:lang w:val="lv-LV" w:eastAsia="lv-LV"/>
        </w:rPr>
        <w:t>Mēbeļu piegāde un uzstādīšana Latvijas Universitātes vajadzībām</w:t>
      </w:r>
    </w:p>
    <w:p w:rsidR="009044EB" w:rsidRDefault="009044EB" w:rsidP="009044EB">
      <w:pPr>
        <w:tabs>
          <w:tab w:val="left" w:pos="5670"/>
        </w:tabs>
        <w:jc w:val="center"/>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w:t>
            </w:r>
            <w:proofErr w:type="spellStart"/>
            <w:r w:rsidRPr="00DB0D50">
              <w:rPr>
                <w:lang w:val="lv-LV" w:eastAsia="lv-LV"/>
              </w:rPr>
              <w:t>Nr</w:t>
            </w:r>
            <w:proofErr w:type="spellEnd"/>
            <w:r w:rsidRPr="00DB0D50">
              <w:rPr>
                <w:lang w:val="lv-LV" w:eastAsia="lv-LV"/>
              </w:rPr>
              <w:t xml:space="preserve">.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 xml:space="preserve">Iepirkuma identifikācijas </w:t>
            </w:r>
            <w:proofErr w:type="spellStart"/>
            <w:r w:rsidRPr="00DB0D50">
              <w:rPr>
                <w:lang w:val="lv-LV" w:eastAsia="lv-LV"/>
              </w:rPr>
              <w:t>Nr</w:t>
            </w:r>
            <w:proofErr w:type="spellEnd"/>
            <w:r w:rsidRPr="00DB0D50">
              <w:rPr>
                <w:lang w:val="lv-LV" w:eastAsia="lv-LV"/>
              </w:rPr>
              <w:t>.</w:t>
            </w:r>
          </w:p>
          <w:p w:rsidR="00DB0D50" w:rsidRPr="00DB0D50" w:rsidRDefault="00DB0D50" w:rsidP="0045551D">
            <w:pPr>
              <w:ind w:left="223" w:hanging="223"/>
              <w:rPr>
                <w:lang w:val="lv-LV" w:eastAsia="lv-LV"/>
              </w:rPr>
            </w:pPr>
            <w:r w:rsidRPr="00DB0D50">
              <w:rPr>
                <w:lang w:val="lv-LV" w:eastAsia="lv-LV"/>
              </w:rPr>
              <w:t>LU 2015/</w:t>
            </w:r>
            <w:r w:rsidR="0045551D">
              <w:rPr>
                <w:lang w:val="lv-LV" w:eastAsia="lv-LV"/>
              </w:rPr>
              <w:t>29</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proofErr w:type="gramStart"/>
      <w:r w:rsidRPr="00DB0D50">
        <w:rPr>
          <w:lang w:eastAsia="lv-LV"/>
        </w:rPr>
        <w:t>abi</w:t>
      </w:r>
      <w:proofErr w:type="spellEnd"/>
      <w:proofErr w:type="gram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w:t>
      </w:r>
      <w:proofErr w:type="spellStart"/>
      <w:r w:rsidRPr="00DB0D50">
        <w:rPr>
          <w:lang w:val="lv-LV" w:eastAsia="lv-LV"/>
        </w:rPr>
        <w:t>Nr</w:t>
      </w:r>
      <w:proofErr w:type="spellEnd"/>
      <w:r w:rsidRPr="00DB0D50">
        <w:rPr>
          <w:lang w:val="lv-LV" w:eastAsia="lv-LV"/>
        </w:rPr>
        <w:t>. LU 2015/</w:t>
      </w:r>
      <w:r w:rsidR="005405A3">
        <w:rPr>
          <w:lang w:val="lv-LV" w:eastAsia="lv-LV"/>
        </w:rPr>
        <w:t>29</w:t>
      </w:r>
      <w:r w:rsidRPr="00DB0D50">
        <w:rPr>
          <w:lang w:val="lv-LV" w:eastAsia="lv-LV"/>
        </w:rPr>
        <w:t xml:space="preserve">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DB0D50" w:rsidRDefault="00796053" w:rsidP="00796053">
      <w:pPr>
        <w:widowControl w:val="0"/>
        <w:numPr>
          <w:ilvl w:val="2"/>
          <w:numId w:val="18"/>
        </w:numPr>
        <w:jc w:val="both"/>
        <w:rPr>
          <w:bCs/>
          <w:lang w:val="lv-LV" w:eastAsia="lv-LV"/>
        </w:rPr>
      </w:pPr>
      <w:r>
        <w:rPr>
          <w:bCs/>
          <w:lang w:val="lv-LV" w:eastAsia="lv-LV"/>
        </w:rPr>
        <w:t>K</w:t>
      </w:r>
      <w:r w:rsidRPr="00796053">
        <w:rPr>
          <w:bCs/>
          <w:lang w:val="lv-LV" w:eastAsia="lv-LV"/>
        </w:rPr>
        <w:t xml:space="preserve">onferenču zāles mēbeles </w:t>
      </w:r>
      <w:r w:rsidR="0027069F">
        <w:rPr>
          <w:bCs/>
          <w:lang w:val="lv-LV" w:eastAsia="lv-LV"/>
        </w:rPr>
        <w:t>(turpmāk – Prece Nr.1);</w:t>
      </w:r>
    </w:p>
    <w:p w:rsidR="00DB0D50" w:rsidRPr="00141A83" w:rsidRDefault="004719FD" w:rsidP="004719FD">
      <w:pPr>
        <w:pStyle w:val="ListParagraph"/>
        <w:widowControl w:val="0"/>
        <w:numPr>
          <w:ilvl w:val="2"/>
          <w:numId w:val="18"/>
        </w:numPr>
        <w:jc w:val="both"/>
        <w:rPr>
          <w:bCs/>
          <w:lang w:val="lv-LV" w:eastAsia="lv-LV"/>
        </w:rPr>
      </w:pPr>
      <w:r>
        <w:rPr>
          <w:bCs/>
          <w:lang w:val="lv-LV" w:eastAsia="lv-LV"/>
        </w:rPr>
        <w:t>A</w:t>
      </w:r>
      <w:r w:rsidRPr="004719FD">
        <w:rPr>
          <w:bCs/>
          <w:lang w:val="lv-LV" w:eastAsia="lv-LV"/>
        </w:rPr>
        <w:t>tpūtas telpa</w:t>
      </w:r>
      <w:r>
        <w:rPr>
          <w:bCs/>
          <w:lang w:val="lv-LV" w:eastAsia="lv-LV"/>
        </w:rPr>
        <w:t xml:space="preserve">s </w:t>
      </w:r>
      <w:proofErr w:type="spellStart"/>
      <w:r>
        <w:rPr>
          <w:bCs/>
          <w:lang w:val="lv-LV" w:eastAsia="lv-LV"/>
        </w:rPr>
        <w:t>mēbeles</w:t>
      </w:r>
      <w:r w:rsidR="0027069F">
        <w:rPr>
          <w:bCs/>
          <w:lang w:val="lv-LV" w:eastAsia="lv-LV"/>
        </w:rPr>
        <w:t>(turpmāk</w:t>
      </w:r>
      <w:proofErr w:type="spellEnd"/>
      <w:r w:rsidR="0027069F">
        <w:rPr>
          <w:bCs/>
          <w:lang w:val="lv-LV" w:eastAsia="lv-LV"/>
        </w:rPr>
        <w:t xml:space="preserve"> – Prece Nr.2);</w:t>
      </w:r>
    </w:p>
    <w:p w:rsidR="00DB0D50" w:rsidRPr="00DB0D50" w:rsidRDefault="00C57845" w:rsidP="00C57845">
      <w:pPr>
        <w:widowControl w:val="0"/>
        <w:numPr>
          <w:ilvl w:val="2"/>
          <w:numId w:val="18"/>
        </w:numPr>
        <w:jc w:val="both"/>
        <w:rPr>
          <w:bCs/>
          <w:lang w:val="lv-LV" w:eastAsia="lv-LV"/>
        </w:rPr>
      </w:pPr>
      <w:r w:rsidRPr="00C57845">
        <w:rPr>
          <w:bCs/>
          <w:lang w:val="lv-LV" w:eastAsia="lv-LV"/>
        </w:rPr>
        <w:t xml:space="preserve">Skapis serveru tehnikai </w:t>
      </w:r>
      <w:r w:rsidR="0027069F">
        <w:rPr>
          <w:bCs/>
          <w:lang w:val="lv-LV" w:eastAsia="lv-LV"/>
        </w:rPr>
        <w:t>(turpmāk – Prece Nr.3);</w:t>
      </w:r>
    </w:p>
    <w:p w:rsidR="00DB0D50" w:rsidRDefault="00986D08" w:rsidP="00986D08">
      <w:pPr>
        <w:widowControl w:val="0"/>
        <w:numPr>
          <w:ilvl w:val="2"/>
          <w:numId w:val="18"/>
        </w:numPr>
        <w:jc w:val="both"/>
        <w:rPr>
          <w:bCs/>
          <w:lang w:val="lv-LV" w:eastAsia="lv-LV"/>
        </w:rPr>
      </w:pPr>
      <w:r w:rsidRPr="00986D08">
        <w:rPr>
          <w:bCs/>
          <w:lang w:val="lv-LV" w:eastAsia="lv-LV"/>
        </w:rPr>
        <w:t xml:space="preserve">Galds skenerim </w:t>
      </w:r>
      <w:r w:rsidR="00DB0D50" w:rsidRPr="00DB0D50">
        <w:rPr>
          <w:bCs/>
          <w:lang w:val="lv-LV" w:eastAsia="lv-LV"/>
        </w:rPr>
        <w:t>(turpmāk – Prece</w:t>
      </w:r>
      <w:r w:rsidR="00635D25">
        <w:rPr>
          <w:bCs/>
          <w:lang w:val="lv-LV" w:eastAsia="lv-LV"/>
        </w:rPr>
        <w:t xml:space="preserve"> Nr.4).</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AF0529">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F0529">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F0529">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w:t>
      </w:r>
      <w:r w:rsidRPr="00DB0D50">
        <w:rPr>
          <w:lang w:val="lv-LV" w:eastAsia="lv-LV"/>
        </w:rPr>
        <w:lastRenderedPageBreak/>
        <w:t xml:space="preserve">nosaka, saskaņojot ar </w:t>
      </w:r>
      <w:r w:rsidRPr="00DB0D50">
        <w:rPr>
          <w:bCs/>
          <w:lang w:val="lv-LV" w:eastAsia="lv-LV"/>
        </w:rPr>
        <w:t>PASŪTĪTĀJU</w:t>
      </w:r>
      <w:r w:rsidRPr="00DB0D50">
        <w:rPr>
          <w:lang w:val="lv-LV" w:eastAsia="lv-LV"/>
        </w:rPr>
        <w:t xml:space="preserve">), kā arī garantijas </w:t>
      </w:r>
      <w:proofErr w:type="spellStart"/>
      <w:r w:rsidR="00E4254B">
        <w:rPr>
          <w:lang w:val="lv-LV" w:eastAsia="lv-LV"/>
        </w:rPr>
        <w:t>termiņš</w:t>
      </w:r>
      <w:r w:rsidRPr="00DB0D50">
        <w:rPr>
          <w:lang w:val="lv-LV" w:eastAsia="lv-LV"/>
        </w:rPr>
        <w:t>nebūs</w:t>
      </w:r>
      <w:proofErr w:type="spellEnd"/>
      <w:r w:rsidRPr="00DB0D50">
        <w:rPr>
          <w:lang w:val="lv-LV" w:eastAsia="lv-LV"/>
        </w:rPr>
        <w:t xml:space="preserve">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izpildes termiņš ir:</w:t>
      </w:r>
    </w:p>
    <w:p w:rsidR="00DB0D50" w:rsidRPr="007732FA" w:rsidRDefault="00DB0D50" w:rsidP="00D52DDA">
      <w:pPr>
        <w:widowControl w:val="0"/>
        <w:numPr>
          <w:ilvl w:val="2"/>
          <w:numId w:val="18"/>
        </w:numPr>
        <w:ind w:left="1418" w:hanging="709"/>
        <w:jc w:val="both"/>
        <w:rPr>
          <w:bCs/>
          <w:lang w:val="lv-LV" w:eastAsia="lv-LV"/>
        </w:rPr>
      </w:pPr>
      <w:r w:rsidRPr="00DB0D50">
        <w:rPr>
          <w:bCs/>
          <w:lang w:val="lv-LV" w:eastAsia="lv-LV"/>
        </w:rPr>
        <w:t>Precei Nr.</w:t>
      </w:r>
      <w:r w:rsidRPr="007732FA">
        <w:rPr>
          <w:bCs/>
          <w:lang w:val="lv-LV" w:eastAsia="lv-LV"/>
        </w:rPr>
        <w:t xml:space="preserve">1 </w:t>
      </w:r>
      <w:r w:rsidR="00187C09">
        <w:rPr>
          <w:bCs/>
          <w:lang w:val="lv-LV" w:eastAsia="lv-LV"/>
        </w:rPr>
        <w:t>5</w:t>
      </w:r>
      <w:r w:rsidR="007732FA" w:rsidRPr="007732FA">
        <w:rPr>
          <w:bCs/>
          <w:lang w:val="lv-LV" w:eastAsia="lv-LV"/>
        </w:rPr>
        <w:t>0</w:t>
      </w:r>
      <w:r w:rsidRPr="007732FA">
        <w:rPr>
          <w:bCs/>
          <w:lang w:val="lv-LV" w:eastAsia="lv-LV"/>
        </w:rPr>
        <w:t xml:space="preserve"> (</w:t>
      </w:r>
      <w:r w:rsidR="00187C09">
        <w:rPr>
          <w:bCs/>
          <w:lang w:val="lv-LV" w:eastAsia="lv-LV"/>
        </w:rPr>
        <w:t>piec</w:t>
      </w:r>
      <w:r w:rsidR="007732FA" w:rsidRPr="007732FA">
        <w:rPr>
          <w:bCs/>
          <w:lang w:val="lv-LV" w:eastAsia="lv-LV"/>
        </w:rPr>
        <w:t>desmit</w:t>
      </w:r>
      <w:r w:rsidRPr="007732FA">
        <w:rPr>
          <w:bCs/>
          <w:lang w:val="lv-LV" w:eastAsia="lv-LV"/>
        </w:rPr>
        <w:t>) kalendār</w:t>
      </w:r>
      <w:r w:rsidR="007732FA" w:rsidRP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Nr.2 </w:t>
      </w:r>
      <w:r w:rsidR="00187C09">
        <w:rPr>
          <w:bCs/>
          <w:lang w:val="lv-LV" w:eastAsia="lv-LV"/>
        </w:rPr>
        <w:t>5</w:t>
      </w:r>
      <w:r w:rsidR="007732FA">
        <w:rPr>
          <w:bCs/>
          <w:lang w:val="lv-LV" w:eastAsia="lv-LV"/>
        </w:rPr>
        <w:t>0</w:t>
      </w:r>
      <w:r w:rsidRPr="007732FA">
        <w:rPr>
          <w:bCs/>
          <w:lang w:val="lv-LV" w:eastAsia="lv-LV"/>
        </w:rPr>
        <w:t xml:space="preserve"> (</w:t>
      </w:r>
      <w:r w:rsidR="00187C09">
        <w:rPr>
          <w:bCs/>
          <w:lang w:val="lv-LV" w:eastAsia="lv-LV"/>
        </w:rPr>
        <w:t>piec</w:t>
      </w:r>
      <w:r w:rsidR="007732FA">
        <w:rPr>
          <w:bCs/>
          <w:lang w:val="lv-LV" w:eastAsia="lv-LV"/>
        </w:rPr>
        <w:t>desmit</w:t>
      </w:r>
      <w:r w:rsidRPr="007732FA">
        <w:rPr>
          <w:bCs/>
          <w:lang w:val="lv-LV" w:eastAsia="lv-LV"/>
        </w:rPr>
        <w:t>) kalendār</w:t>
      </w:r>
      <w:r w:rsidR="007732FA">
        <w:rPr>
          <w:bCs/>
          <w:lang w:val="lv-LV" w:eastAsia="lv-LV"/>
        </w:rPr>
        <w:t>a</w:t>
      </w:r>
      <w:r w:rsidRPr="007732FA">
        <w:rPr>
          <w:bCs/>
          <w:lang w:val="lv-LV" w:eastAsia="lv-LV"/>
        </w:rPr>
        <w:t xml:space="preserve"> dienu laikā no Līguma spēkā stāšanās dienas.</w:t>
      </w:r>
    </w:p>
    <w:p w:rsidR="00DB0D50" w:rsidRPr="007732FA"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Nr.3 </w:t>
      </w:r>
      <w:r w:rsidR="00187C09">
        <w:rPr>
          <w:bCs/>
          <w:lang w:val="lv-LV" w:eastAsia="lv-LV"/>
        </w:rPr>
        <w:t>30</w:t>
      </w:r>
      <w:r w:rsidRPr="007732FA">
        <w:rPr>
          <w:bCs/>
          <w:lang w:val="lv-LV" w:eastAsia="lv-LV"/>
        </w:rPr>
        <w:t xml:space="preserve"> (</w:t>
      </w:r>
      <w:r w:rsidR="00187C09">
        <w:rPr>
          <w:bCs/>
          <w:lang w:val="lv-LV" w:eastAsia="lv-LV"/>
        </w:rPr>
        <w:t>trīsdesmit</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DB0D50" w:rsidRDefault="00DB0D50" w:rsidP="00D52DDA">
      <w:pPr>
        <w:widowControl w:val="0"/>
        <w:numPr>
          <w:ilvl w:val="2"/>
          <w:numId w:val="18"/>
        </w:numPr>
        <w:ind w:left="1418" w:hanging="709"/>
        <w:jc w:val="both"/>
        <w:rPr>
          <w:bCs/>
          <w:lang w:val="lv-LV" w:eastAsia="lv-LV"/>
        </w:rPr>
      </w:pPr>
      <w:r w:rsidRPr="007732FA">
        <w:rPr>
          <w:bCs/>
          <w:lang w:val="lv-LV" w:eastAsia="lv-LV"/>
        </w:rPr>
        <w:t xml:space="preserve">Precei Nr.4 </w:t>
      </w:r>
      <w:r w:rsidR="00D36D36">
        <w:rPr>
          <w:bCs/>
          <w:lang w:val="lv-LV" w:eastAsia="lv-LV"/>
        </w:rPr>
        <w:t xml:space="preserve">30 </w:t>
      </w:r>
      <w:r w:rsidRPr="007732FA">
        <w:rPr>
          <w:bCs/>
          <w:lang w:val="lv-LV" w:eastAsia="lv-LV"/>
        </w:rPr>
        <w:t>(</w:t>
      </w:r>
      <w:r w:rsidR="00D36D36">
        <w:rPr>
          <w:bCs/>
          <w:lang w:val="lv-LV" w:eastAsia="lv-LV"/>
        </w:rPr>
        <w:t>trīsdesmit</w:t>
      </w:r>
      <w:r w:rsidRPr="007732FA">
        <w:rPr>
          <w:bCs/>
          <w:lang w:val="lv-LV" w:eastAsia="lv-LV"/>
        </w:rPr>
        <w:t>) kalendār</w:t>
      </w:r>
      <w:r w:rsidR="00D36D36">
        <w:rPr>
          <w:bCs/>
          <w:lang w:val="lv-LV" w:eastAsia="lv-LV"/>
        </w:rPr>
        <w:t>a</w:t>
      </w:r>
      <w:r w:rsidRPr="007732FA">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73E9A" w:rsidRDefault="00DB0D50" w:rsidP="002174AA">
      <w:pPr>
        <w:pStyle w:val="ListParagraph"/>
        <w:widowControl w:val="0"/>
        <w:numPr>
          <w:ilvl w:val="1"/>
          <w:numId w:val="18"/>
        </w:numPr>
        <w:ind w:left="709" w:hanging="709"/>
        <w:jc w:val="both"/>
        <w:rPr>
          <w:bCs/>
          <w:lang w:val="lv-LV" w:eastAsia="lv-LV"/>
        </w:rPr>
      </w:pPr>
      <w:r w:rsidRPr="00D73E9A">
        <w:rPr>
          <w:lang w:val="lv-LV"/>
        </w:rPr>
        <w:t>Līguma kopējā summā ir iekļautas šādas izmaksas:</w:t>
      </w:r>
    </w:p>
    <w:p w:rsidR="00DB0D50" w:rsidRPr="002174AA" w:rsidRDefault="00DB0D50" w:rsidP="002174AA">
      <w:pPr>
        <w:pStyle w:val="ListParagraph"/>
        <w:widowControl w:val="0"/>
        <w:numPr>
          <w:ilvl w:val="2"/>
          <w:numId w:val="18"/>
        </w:numPr>
        <w:jc w:val="both"/>
        <w:rPr>
          <w:bCs/>
          <w:lang w:val="lv-LV" w:eastAsia="lv-LV"/>
        </w:rPr>
      </w:pPr>
      <w:proofErr w:type="spellStart"/>
      <w:r w:rsidRPr="00DB0D50">
        <w:t>Preces</w:t>
      </w:r>
      <w:proofErr w:type="spellEnd"/>
      <w:r w:rsidRPr="00DB0D50">
        <w:t xml:space="preserve"> v</w:t>
      </w:r>
      <w:r w:rsidRPr="002174AA">
        <w:rPr>
          <w:lang w:val="lv-LV"/>
        </w:rPr>
        <w:t xml:space="preserve">ērtība (ieskaitot jebkādas papildus iekārtas </w:t>
      </w:r>
      <w:proofErr w:type="gramStart"/>
      <w:r w:rsidRPr="002174AA">
        <w:rPr>
          <w:lang w:val="lv-LV"/>
        </w:rPr>
        <w:t>un</w:t>
      </w:r>
      <w:proofErr w:type="gramEnd"/>
      <w:r w:rsidRPr="002174AA">
        <w:rPr>
          <w:lang w:val="lv-LV"/>
        </w:rPr>
        <w:t xml:space="preserve"> aprīkojumus).</w:t>
      </w:r>
    </w:p>
    <w:p w:rsidR="00DB0D50" w:rsidRPr="002174AA" w:rsidRDefault="00DB0D50" w:rsidP="002174AA">
      <w:pPr>
        <w:pStyle w:val="ListParagraph"/>
        <w:widowControl w:val="0"/>
        <w:numPr>
          <w:ilvl w:val="2"/>
          <w:numId w:val="18"/>
        </w:numPr>
        <w:jc w:val="both"/>
      </w:pPr>
      <w:proofErr w:type="spellStart"/>
      <w:r w:rsidRPr="002174AA">
        <w:t>Preces</w:t>
      </w:r>
      <w:proofErr w:type="spellEnd"/>
      <w:r w:rsidRPr="002174AA">
        <w:t xml:space="preserve"> </w:t>
      </w:r>
      <w:proofErr w:type="spellStart"/>
      <w:r w:rsidRPr="002174AA">
        <w:t>transportēšanas</w:t>
      </w:r>
      <w:proofErr w:type="spellEnd"/>
      <w:r w:rsidRPr="002174AA">
        <w:t xml:space="preserve">, </w:t>
      </w:r>
      <w:proofErr w:type="spellStart"/>
      <w:r w:rsidRPr="002174AA">
        <w:t>piegādes</w:t>
      </w:r>
      <w:proofErr w:type="spellEnd"/>
      <w:r w:rsidRPr="002174AA">
        <w:t xml:space="preserve"> </w:t>
      </w:r>
      <w:proofErr w:type="spellStart"/>
      <w:r w:rsidRPr="002174AA">
        <w:t>izmaksas</w:t>
      </w:r>
      <w:proofErr w:type="spellEnd"/>
      <w:r w:rsidRPr="002174AA">
        <w:t xml:space="preserve"> </w:t>
      </w:r>
      <w:proofErr w:type="spellStart"/>
      <w:r w:rsidRPr="002174AA">
        <w:t>līdz</w:t>
      </w:r>
      <w:proofErr w:type="spellEnd"/>
      <w:r w:rsidRPr="002174AA">
        <w:t xml:space="preserve"> </w:t>
      </w:r>
      <w:proofErr w:type="spellStart"/>
      <w:r w:rsidRPr="002174AA">
        <w:t>Līguma</w:t>
      </w:r>
      <w:proofErr w:type="spellEnd"/>
      <w:r w:rsidRPr="002174AA">
        <w:t xml:space="preserve"> 4.3.punktā </w:t>
      </w:r>
      <w:proofErr w:type="spellStart"/>
      <w:r w:rsidRPr="002174AA">
        <w:t>norādītajai</w:t>
      </w:r>
      <w:proofErr w:type="spellEnd"/>
      <w:r w:rsidRPr="002174AA">
        <w:t xml:space="preserve"> </w:t>
      </w:r>
      <w:proofErr w:type="spellStart"/>
      <w:r w:rsidRPr="002174AA">
        <w:t>Preces</w:t>
      </w:r>
      <w:proofErr w:type="spellEnd"/>
      <w:r w:rsidRPr="002174AA">
        <w:t xml:space="preserve"> </w:t>
      </w:r>
      <w:proofErr w:type="spellStart"/>
      <w:r w:rsidRPr="002174AA">
        <w:t>piegādes</w:t>
      </w:r>
      <w:proofErr w:type="spellEnd"/>
      <w:r w:rsidRPr="002174AA">
        <w:t xml:space="preserve"> </w:t>
      </w:r>
      <w:proofErr w:type="spellStart"/>
      <w:r w:rsidRPr="002174AA">
        <w:t>adresei</w:t>
      </w:r>
      <w:proofErr w:type="spellEnd"/>
      <w:r w:rsidRPr="002174AA">
        <w:t>.</w:t>
      </w:r>
    </w:p>
    <w:p w:rsidR="00DB0D50" w:rsidRPr="002174AA" w:rsidRDefault="00DB0D50" w:rsidP="002174AA">
      <w:pPr>
        <w:pStyle w:val="ListParagraph"/>
        <w:widowControl w:val="0"/>
        <w:numPr>
          <w:ilvl w:val="2"/>
          <w:numId w:val="18"/>
        </w:numPr>
        <w:jc w:val="both"/>
      </w:pPr>
      <w:proofErr w:type="spellStart"/>
      <w:r w:rsidRPr="002174AA">
        <w:t>Preces</w:t>
      </w:r>
      <w:proofErr w:type="spellEnd"/>
      <w:r w:rsidRPr="002174AA">
        <w:t xml:space="preserve"> </w:t>
      </w:r>
      <w:proofErr w:type="spellStart"/>
      <w:r w:rsidRPr="002174AA">
        <w:t>uzstādīšanas</w:t>
      </w:r>
      <w:proofErr w:type="spellEnd"/>
      <w:r w:rsidRPr="002174AA">
        <w:t xml:space="preserve"> </w:t>
      </w:r>
      <w:proofErr w:type="spellStart"/>
      <w:r w:rsidRPr="002174AA">
        <w:t>izmaksas</w:t>
      </w:r>
      <w:proofErr w:type="spellEnd"/>
      <w:r w:rsidRPr="002174AA">
        <w:t>.</w:t>
      </w:r>
    </w:p>
    <w:p w:rsidR="00DB0D50" w:rsidRPr="002174AA" w:rsidRDefault="00DB0D50" w:rsidP="002174AA">
      <w:pPr>
        <w:pStyle w:val="ListParagraph"/>
        <w:widowControl w:val="0"/>
        <w:numPr>
          <w:ilvl w:val="2"/>
          <w:numId w:val="18"/>
        </w:numPr>
        <w:jc w:val="both"/>
      </w:pPr>
      <w:proofErr w:type="spellStart"/>
      <w:r w:rsidRPr="002174AA">
        <w:t>Apmācības</w:t>
      </w:r>
      <w:proofErr w:type="spellEnd"/>
      <w:r w:rsidRPr="002174AA">
        <w:t xml:space="preserve"> </w:t>
      </w:r>
      <w:proofErr w:type="spellStart"/>
      <w:r w:rsidRPr="002174AA">
        <w:t>izmaksas</w:t>
      </w:r>
      <w:proofErr w:type="spellEnd"/>
      <w:r w:rsidRPr="002174AA">
        <w:t>.</w:t>
      </w:r>
    </w:p>
    <w:p w:rsidR="00DB0D50" w:rsidRPr="002174AA" w:rsidRDefault="00DB0D50" w:rsidP="002174AA">
      <w:pPr>
        <w:pStyle w:val="ListParagraph"/>
        <w:widowControl w:val="0"/>
        <w:numPr>
          <w:ilvl w:val="2"/>
          <w:numId w:val="18"/>
        </w:numPr>
        <w:jc w:val="both"/>
      </w:pPr>
      <w:proofErr w:type="spellStart"/>
      <w:r w:rsidRPr="002174AA">
        <w:t>Visi</w:t>
      </w:r>
      <w:proofErr w:type="spellEnd"/>
      <w:r w:rsidRPr="002174AA">
        <w:t xml:space="preserve"> </w:t>
      </w:r>
      <w:proofErr w:type="spellStart"/>
      <w:r w:rsidRPr="002174AA">
        <w:t>valsts</w:t>
      </w:r>
      <w:proofErr w:type="spellEnd"/>
      <w:r w:rsidRPr="002174AA">
        <w:t xml:space="preserve"> </w:t>
      </w:r>
      <w:proofErr w:type="gramStart"/>
      <w:r w:rsidRPr="002174AA">
        <w:t>un</w:t>
      </w:r>
      <w:proofErr w:type="gramEnd"/>
      <w:r w:rsidRPr="002174AA">
        <w:t xml:space="preserve"> </w:t>
      </w:r>
      <w:proofErr w:type="spellStart"/>
      <w:r w:rsidRPr="002174AA">
        <w:t>pašvaldību</w:t>
      </w:r>
      <w:proofErr w:type="spellEnd"/>
      <w:r w:rsidRPr="002174AA">
        <w:t xml:space="preserve"> </w:t>
      </w:r>
      <w:proofErr w:type="spellStart"/>
      <w:r w:rsidRPr="002174AA">
        <w:t>noteiktie</w:t>
      </w:r>
      <w:proofErr w:type="spellEnd"/>
      <w:r w:rsidRPr="002174AA">
        <w:t xml:space="preserve"> </w:t>
      </w:r>
      <w:proofErr w:type="spellStart"/>
      <w:r w:rsidRPr="002174AA">
        <w:t>nodokļi</w:t>
      </w:r>
      <w:proofErr w:type="spellEnd"/>
      <w:r w:rsidRPr="002174AA">
        <w:t xml:space="preserve"> un </w:t>
      </w:r>
      <w:proofErr w:type="spellStart"/>
      <w:r w:rsidRPr="002174AA">
        <w:t>nodevas</w:t>
      </w:r>
      <w:proofErr w:type="spellEnd"/>
      <w:r w:rsidRPr="002174AA">
        <w:t>.</w:t>
      </w:r>
    </w:p>
    <w:p w:rsidR="00DB0D50" w:rsidRPr="00DB0D50" w:rsidRDefault="00DB0D50" w:rsidP="002174AA">
      <w:pPr>
        <w:widowControl w:val="0"/>
        <w:numPr>
          <w:ilvl w:val="1"/>
          <w:numId w:val="18"/>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2174AA">
      <w:pPr>
        <w:numPr>
          <w:ilvl w:val="0"/>
          <w:numId w:val="18"/>
        </w:numPr>
        <w:spacing w:after="120"/>
        <w:jc w:val="center"/>
        <w:rPr>
          <w:b/>
          <w:bCs/>
          <w:lang w:val="lv-LV" w:eastAsia="lv-LV"/>
        </w:rPr>
      </w:pPr>
      <w:r w:rsidRPr="00DB0D50">
        <w:rPr>
          <w:b/>
          <w:bCs/>
          <w:lang w:val="lv-LV" w:eastAsia="lv-LV"/>
        </w:rPr>
        <w:t>Preces piegādes un pieņemšanas kārtība</w:t>
      </w:r>
    </w:p>
    <w:p w:rsidR="00DB0D50" w:rsidRPr="00813E7F" w:rsidRDefault="00DB0D50" w:rsidP="002174AA">
      <w:pPr>
        <w:pStyle w:val="ListParagraph"/>
        <w:widowControl w:val="0"/>
        <w:numPr>
          <w:ilvl w:val="1"/>
          <w:numId w:val="18"/>
        </w:numPr>
        <w:ind w:left="709" w:hanging="709"/>
        <w:jc w:val="both"/>
        <w:rPr>
          <w:bCs/>
          <w:lang w:val="lv-LV" w:eastAsia="lv-LV"/>
        </w:rPr>
      </w:pPr>
      <w:r w:rsidRPr="00813E7F">
        <w:rPr>
          <w:lang w:val="lv-LV" w:eastAsia="lv-LV"/>
        </w:rPr>
        <w:t>PIEGĀDĀTĀJS piegādā Preci Līguma 2.3.punktā norādītajā termiņā.</w:t>
      </w:r>
    </w:p>
    <w:p w:rsidR="00DB0D50" w:rsidRPr="00C65A7B" w:rsidRDefault="00DB0D50" w:rsidP="002174AA">
      <w:pPr>
        <w:pStyle w:val="ListParagraph"/>
        <w:widowControl w:val="0"/>
        <w:numPr>
          <w:ilvl w:val="1"/>
          <w:numId w:val="18"/>
        </w:numPr>
        <w:ind w:left="709" w:hanging="709"/>
        <w:jc w:val="both"/>
        <w:rPr>
          <w:bCs/>
          <w:lang w:val="lv-LV" w:eastAsia="lv-LV"/>
        </w:rPr>
      </w:pPr>
      <w:r w:rsidRPr="00565EA5">
        <w:rPr>
          <w:lang w:val="lv-LV" w:eastAsia="lv-LV"/>
        </w:rPr>
        <w:t xml:space="preserve">PIEGĀDĀTĀJS ne vēlāk kā 2 (divas) darba dienas pirms Preces piegādes rakstiski (pa e-pastu vai faksu) vai telefoniski saskaņo ar Līguma 11.1.punktā norādīto PASŪTĪTĀJA kontaktpersonu </w:t>
      </w:r>
      <w:r w:rsidRPr="00C65A7B">
        <w:rPr>
          <w:lang w:val="lv-LV" w:eastAsia="lv-LV"/>
        </w:rPr>
        <w:t>Preces piegādes laiku.</w:t>
      </w:r>
    </w:p>
    <w:p w:rsidR="00813E7F" w:rsidRPr="00813E7F" w:rsidRDefault="00813E7F" w:rsidP="002174AA">
      <w:pPr>
        <w:widowControl w:val="0"/>
        <w:numPr>
          <w:ilvl w:val="1"/>
          <w:numId w:val="18"/>
        </w:numPr>
        <w:ind w:left="709" w:hanging="709"/>
        <w:jc w:val="both"/>
        <w:rPr>
          <w:lang w:val="lv-LV" w:eastAsia="lv-LV"/>
        </w:rPr>
      </w:pPr>
      <w:r w:rsidRPr="00813E7F">
        <w:rPr>
          <w:lang w:val="lv-LV" w:eastAsia="lv-LV"/>
        </w:rPr>
        <w:t>PIEGĀDĀTĀJS ar saviem resursiem piegādā:</w:t>
      </w:r>
    </w:p>
    <w:p w:rsidR="00813E7F" w:rsidRPr="00813E7F" w:rsidRDefault="00813E7F" w:rsidP="002174AA">
      <w:pPr>
        <w:pStyle w:val="ListParagraph"/>
        <w:widowControl w:val="0"/>
        <w:numPr>
          <w:ilvl w:val="2"/>
          <w:numId w:val="18"/>
        </w:numPr>
        <w:ind w:left="993" w:hanging="567"/>
        <w:jc w:val="both"/>
        <w:rPr>
          <w:lang w:val="lv-LV" w:eastAsia="lv-LV"/>
        </w:rPr>
      </w:pPr>
      <w:r w:rsidRPr="00813E7F">
        <w:rPr>
          <w:lang w:val="lv-LV" w:eastAsia="lv-LV"/>
        </w:rPr>
        <w:t xml:space="preserve">Preci Nr.1 uz </w:t>
      </w:r>
      <w:r w:rsidR="00FF0B2C" w:rsidRPr="00A8766F">
        <w:rPr>
          <w:color w:val="000000" w:themeColor="text1"/>
          <w:lang w:val="lv-LV"/>
        </w:rPr>
        <w:t>K</w:t>
      </w:r>
      <w:r w:rsidR="00FF0B2C">
        <w:rPr>
          <w:color w:val="000000" w:themeColor="text1"/>
          <w:lang w:val="lv-LV"/>
        </w:rPr>
        <w:t>alpaka</w:t>
      </w:r>
      <w:r w:rsidR="00FF0B2C" w:rsidRPr="00A8766F">
        <w:rPr>
          <w:color w:val="000000" w:themeColor="text1"/>
          <w:lang w:val="lv-LV"/>
        </w:rPr>
        <w:t xml:space="preserve"> </w:t>
      </w:r>
      <w:r w:rsidR="00142D51" w:rsidRPr="00813E7F">
        <w:rPr>
          <w:lang w:val="lv-LV" w:eastAsia="lv-LV"/>
        </w:rPr>
        <w:t>bulvāri 4</w:t>
      </w:r>
      <w:r w:rsidRPr="00813E7F">
        <w:rPr>
          <w:lang w:val="lv-LV" w:eastAsia="lv-LV"/>
        </w:rPr>
        <w:t>, Rīg</w:t>
      </w:r>
      <w:r w:rsidR="00735272">
        <w:rPr>
          <w:lang w:val="lv-LV" w:eastAsia="lv-LV"/>
        </w:rPr>
        <w:t>ā</w:t>
      </w:r>
      <w:r w:rsidR="00FF0B2C">
        <w:rPr>
          <w:lang w:val="lv-LV" w:eastAsia="lv-LV"/>
        </w:rPr>
        <w:t xml:space="preserve"> </w:t>
      </w:r>
      <w:r w:rsidRPr="00813E7F">
        <w:rPr>
          <w:lang w:val="lv-LV" w:eastAsia="lv-LV"/>
        </w:rPr>
        <w:t>un novieto PASŪTĪTĀJA norādītā vietā.</w:t>
      </w:r>
    </w:p>
    <w:p w:rsidR="00813E7F" w:rsidRPr="00813E7F" w:rsidRDefault="00813E7F" w:rsidP="002174AA">
      <w:pPr>
        <w:pStyle w:val="ListParagraph"/>
        <w:widowControl w:val="0"/>
        <w:numPr>
          <w:ilvl w:val="2"/>
          <w:numId w:val="18"/>
        </w:numPr>
        <w:ind w:left="993" w:hanging="567"/>
        <w:jc w:val="both"/>
        <w:rPr>
          <w:lang w:val="lv-LV" w:eastAsia="lv-LV"/>
        </w:rPr>
      </w:pPr>
      <w:r w:rsidRPr="00813E7F">
        <w:rPr>
          <w:lang w:val="lv-LV" w:eastAsia="lv-LV"/>
        </w:rPr>
        <w:t xml:space="preserve">Preci Nr.2 uz </w:t>
      </w:r>
      <w:r w:rsidR="00FF0B2C" w:rsidRPr="00A8766F">
        <w:rPr>
          <w:color w:val="000000" w:themeColor="text1"/>
          <w:lang w:val="lv-LV"/>
        </w:rPr>
        <w:t>K</w:t>
      </w:r>
      <w:r w:rsidR="00FF0B2C">
        <w:rPr>
          <w:color w:val="000000" w:themeColor="text1"/>
          <w:lang w:val="lv-LV"/>
        </w:rPr>
        <w:t>alpaka</w:t>
      </w:r>
      <w:r w:rsidR="00735272" w:rsidRPr="00735272">
        <w:rPr>
          <w:lang w:val="lv-LV" w:eastAsia="lv-LV"/>
        </w:rPr>
        <w:t xml:space="preserve"> bulvāri 4</w:t>
      </w:r>
      <w:r w:rsidR="00735272">
        <w:rPr>
          <w:lang w:val="lv-LV" w:eastAsia="lv-LV"/>
        </w:rPr>
        <w:t xml:space="preserve">, Rīgā </w:t>
      </w:r>
      <w:r w:rsidRPr="00813E7F">
        <w:rPr>
          <w:lang w:val="lv-LV" w:eastAsia="lv-LV"/>
        </w:rPr>
        <w:t>un novieto PASŪTĪTĀJA norādītā vietā.</w:t>
      </w:r>
    </w:p>
    <w:p w:rsidR="00813E7F" w:rsidRPr="00813E7F" w:rsidRDefault="00813E7F" w:rsidP="002174AA">
      <w:pPr>
        <w:pStyle w:val="ListParagraph"/>
        <w:widowControl w:val="0"/>
        <w:numPr>
          <w:ilvl w:val="2"/>
          <w:numId w:val="18"/>
        </w:numPr>
        <w:ind w:left="993" w:hanging="567"/>
        <w:jc w:val="both"/>
        <w:rPr>
          <w:lang w:val="lv-LV" w:eastAsia="lv-LV"/>
        </w:rPr>
      </w:pPr>
      <w:r w:rsidRPr="00813E7F">
        <w:rPr>
          <w:lang w:val="lv-LV" w:eastAsia="lv-LV"/>
        </w:rPr>
        <w:t>Preci Nr.3 uz</w:t>
      </w:r>
      <w:r w:rsidR="002174AA">
        <w:rPr>
          <w:lang w:val="lv-LV" w:eastAsia="lv-LV"/>
        </w:rPr>
        <w:t xml:space="preserve"> </w:t>
      </w:r>
      <w:r w:rsidR="00FF0B2C" w:rsidRPr="00A8766F">
        <w:rPr>
          <w:color w:val="000000" w:themeColor="text1"/>
          <w:lang w:val="lv-LV"/>
        </w:rPr>
        <w:t>K</w:t>
      </w:r>
      <w:r w:rsidR="00FF0B2C">
        <w:rPr>
          <w:color w:val="000000" w:themeColor="text1"/>
          <w:lang w:val="lv-LV"/>
        </w:rPr>
        <w:t>alpaka</w:t>
      </w:r>
      <w:r w:rsidR="00735272" w:rsidRPr="00735272">
        <w:rPr>
          <w:lang w:val="lv-LV" w:eastAsia="lv-LV"/>
        </w:rPr>
        <w:t xml:space="preserve"> bulvāri 4</w:t>
      </w:r>
      <w:r w:rsidR="00735272">
        <w:rPr>
          <w:lang w:val="lv-LV" w:eastAsia="lv-LV"/>
        </w:rPr>
        <w:t xml:space="preserve">, Rīgā </w:t>
      </w:r>
      <w:r w:rsidRPr="00813E7F">
        <w:rPr>
          <w:lang w:val="lv-LV" w:eastAsia="lv-LV"/>
        </w:rPr>
        <w:t>un novieto PASŪTĪTĀJA norādītā vietā.</w:t>
      </w:r>
    </w:p>
    <w:p w:rsidR="00735272" w:rsidRPr="00735272" w:rsidRDefault="00813E7F" w:rsidP="002174AA">
      <w:pPr>
        <w:pStyle w:val="ListParagraph"/>
        <w:numPr>
          <w:ilvl w:val="2"/>
          <w:numId w:val="18"/>
        </w:numPr>
        <w:ind w:left="993" w:hanging="567"/>
        <w:rPr>
          <w:lang w:val="lv-LV" w:eastAsia="lv-LV"/>
        </w:rPr>
      </w:pPr>
      <w:r w:rsidRPr="00735272">
        <w:rPr>
          <w:lang w:val="lv-LV" w:eastAsia="lv-LV"/>
        </w:rPr>
        <w:t>Preci Nr.4 uz</w:t>
      </w:r>
      <w:r w:rsidR="00735272" w:rsidRPr="00735272">
        <w:rPr>
          <w:lang w:val="lv-LV" w:eastAsia="lv-LV"/>
        </w:rPr>
        <w:t xml:space="preserve"> Lielvārdes ielu 24, Rīgā un novieto PASŪTĪTĀJA norādītā vietā.</w:t>
      </w:r>
    </w:p>
    <w:p w:rsidR="00DB0D50" w:rsidRPr="00735272" w:rsidRDefault="00DB0D50" w:rsidP="002174AA">
      <w:pPr>
        <w:pStyle w:val="ListParagraph"/>
        <w:widowControl w:val="0"/>
        <w:numPr>
          <w:ilvl w:val="1"/>
          <w:numId w:val="18"/>
        </w:numPr>
        <w:ind w:left="709" w:hanging="709"/>
        <w:jc w:val="both"/>
        <w:rPr>
          <w:lang w:val="lv-LV" w:eastAsia="lv-LV"/>
        </w:rPr>
      </w:pPr>
      <w:r w:rsidRPr="00735272">
        <w:rPr>
          <w:lang w:val="lv-LV" w:eastAsia="lv-LV"/>
        </w:rPr>
        <w:t>PIEGĀDĀTĀJS piegādā jaunu, iepriekš nelietotu Preci, saskaņā ar Tehnisko specifikāciju.</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 xml:space="preserve">PIEGĀDĀTĀJS Pavadzīmē un pieņemšanas – nodošanas aktā papildus normatīvajos aktos noteiktajām prasībām norāda Līguma numuru un datumu, Preces nosaukumu, daudzumu, cenu, Preces </w:t>
      </w:r>
      <w:proofErr w:type="spellStart"/>
      <w:r w:rsidRPr="00DB0D50">
        <w:rPr>
          <w:lang w:val="lv-LV" w:eastAsia="lv-LV"/>
        </w:rPr>
        <w:t>piegādesadresi</w:t>
      </w:r>
      <w:proofErr w:type="spellEnd"/>
      <w:r w:rsidRPr="00DB0D50">
        <w:rPr>
          <w:lang w:val="lv-LV" w:eastAsia="lv-LV"/>
        </w:rPr>
        <w:t>, iepirkuma identifikācijas numuru LU 2015/</w:t>
      </w:r>
      <w:r w:rsidR="00FF0B2C">
        <w:rPr>
          <w:lang w:val="lv-LV" w:eastAsia="lv-LV"/>
        </w:rPr>
        <w:t>29</w:t>
      </w:r>
      <w:r w:rsidRPr="00DB0D50">
        <w:rPr>
          <w:lang w:val="lv-LV" w:eastAsia="lv-LV"/>
        </w:rPr>
        <w:t xml:space="preserve"> un iepirkuma attiecīgās daļas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 xml:space="preserve">saskaņā ar atklāta konkursa nolikumu, kā arī citus nepieciešamos rekvizītus un datus. Pavadzīmē papildus norāda arī Pavadzīmes apmaksas </w:t>
      </w:r>
      <w:r w:rsidRPr="00DB0D50">
        <w:rPr>
          <w:lang w:val="lv-LV" w:eastAsia="lv-LV"/>
        </w:rPr>
        <w:lastRenderedPageBreak/>
        <w:t>termiņu: 30 (trīsdesmit) kalendār</w:t>
      </w:r>
      <w:r w:rsidR="005C56C9">
        <w:rPr>
          <w:lang w:val="lv-LV" w:eastAsia="lv-LV"/>
        </w:rPr>
        <w:t>a</w:t>
      </w:r>
      <w:r w:rsidRPr="00DB0D50">
        <w:rPr>
          <w:lang w:val="lv-LV" w:eastAsia="lv-LV"/>
        </w:rPr>
        <w:t xml:space="preserve"> dienu laikā pēc pieņemšanas – nodošanas akta parakstīšanas dienas. Ja iepriekšminētās noformējuma prasības nav izpildītas, PASŪTĪTĀJS šos dokumentus neparaksta.</w:t>
      </w:r>
    </w:p>
    <w:p w:rsidR="00DB0D50" w:rsidRPr="00DB0D50" w:rsidRDefault="00DB0D50" w:rsidP="002174AA">
      <w:pPr>
        <w:widowControl w:val="0"/>
        <w:numPr>
          <w:ilvl w:val="1"/>
          <w:numId w:val="18"/>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2174AA">
      <w:pPr>
        <w:widowControl w:val="0"/>
        <w:numPr>
          <w:ilvl w:val="1"/>
          <w:numId w:val="18"/>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2174AA">
      <w:pPr>
        <w:widowControl w:val="0"/>
        <w:numPr>
          <w:ilvl w:val="1"/>
          <w:numId w:val="18"/>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w:t>
      </w:r>
      <w:proofErr w:type="spellEnd"/>
      <w:r w:rsidR="00644854">
        <w:rPr>
          <w:lang w:eastAsia="lv-LV"/>
        </w:rPr>
        <w:t xml:space="preserve"> </w:t>
      </w:r>
      <w:proofErr w:type="spellStart"/>
      <w:r w:rsidRPr="00DB0D50">
        <w:rPr>
          <w:lang w:eastAsia="lv-LV"/>
        </w:rPr>
        <w:t>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2174AA">
      <w:pPr>
        <w:numPr>
          <w:ilvl w:val="0"/>
          <w:numId w:val="18"/>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2174AA">
      <w:pPr>
        <w:pStyle w:val="ListParagraph"/>
        <w:widowControl w:val="0"/>
        <w:numPr>
          <w:ilvl w:val="1"/>
          <w:numId w:val="18"/>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w:t>
      </w:r>
      <w:proofErr w:type="spellStart"/>
      <w:r w:rsidRPr="0032389F">
        <w:rPr>
          <w:rFonts w:eastAsia="Calibri"/>
          <w:b/>
          <w:lang w:val="ru-RU" w:eastAsia="lv-LV"/>
        </w:rPr>
        <w:t>samaks</w:t>
      </w:r>
      <w:proofErr w:type="spellEnd"/>
      <w:r w:rsidRPr="0032389F">
        <w:rPr>
          <w:rFonts w:eastAsia="Calibri"/>
          <w:b/>
          <w:lang w:val="lv-LV" w:eastAsia="lv-LV"/>
        </w:rPr>
        <w:t>ā par Preci:</w:t>
      </w:r>
    </w:p>
    <w:p w:rsidR="00DB0D50" w:rsidRPr="00DB0D50" w:rsidRDefault="00DB0D50" w:rsidP="002174AA">
      <w:pPr>
        <w:widowControl w:val="0"/>
        <w:numPr>
          <w:ilvl w:val="2"/>
          <w:numId w:val="18"/>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2174AA">
      <w:pPr>
        <w:widowControl w:val="0"/>
        <w:numPr>
          <w:ilvl w:val="2"/>
          <w:numId w:val="18"/>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w:t>
      </w:r>
      <w:proofErr w:type="spellStart"/>
      <w:r w:rsidRPr="00DB0D50">
        <w:rPr>
          <w:rFonts w:eastAsia="Calibri"/>
          <w:b/>
          <w:lang w:val="ru-RU" w:eastAsia="lv-LV"/>
        </w:rPr>
        <w:t>trīsdesmit</w:t>
      </w:r>
      <w:proofErr w:type="spellEnd"/>
      <w:r w:rsidRPr="00DB0D50">
        <w:rPr>
          <w:rFonts w:eastAsia="Calibri"/>
          <w:b/>
          <w:lang w:val="ru-RU" w:eastAsia="lv-LV"/>
        </w:rPr>
        <w:t xml:space="preserve">) </w:t>
      </w:r>
      <w:proofErr w:type="spellStart"/>
      <w:r w:rsidRPr="00DB0D50">
        <w:rPr>
          <w:rFonts w:eastAsia="Calibri"/>
          <w:b/>
          <w:lang w:val="ru-RU" w:eastAsia="lv-LV"/>
        </w:rPr>
        <w:t>kalendār</w:t>
      </w:r>
      <w:proofErr w:type="spellEnd"/>
      <w:r w:rsidR="003438E0">
        <w:rPr>
          <w:rFonts w:eastAsia="Calibri"/>
          <w:b/>
          <w:lang w:val="lv-LV" w:eastAsia="lv-LV"/>
        </w:rPr>
        <w:t>a</w:t>
      </w:r>
      <w:r w:rsidRPr="00DB0D50">
        <w:rPr>
          <w:rFonts w:eastAsia="Calibri"/>
          <w:b/>
          <w:lang w:val="ru-RU" w:eastAsia="lv-LV"/>
        </w:rPr>
        <w:t xml:space="preserve"> </w:t>
      </w:r>
      <w:proofErr w:type="spellStart"/>
      <w:r w:rsidRPr="00DB0D50">
        <w:rPr>
          <w:rFonts w:eastAsia="Calibri"/>
          <w:b/>
          <w:lang w:val="ru-RU" w:eastAsia="lv-LV"/>
        </w:rPr>
        <w:t>dienu</w:t>
      </w:r>
      <w:proofErr w:type="spellEnd"/>
      <w:r w:rsidRPr="00DB0D50">
        <w:rPr>
          <w:rFonts w:eastAsia="Calibri"/>
          <w:b/>
          <w:lang w:val="ru-RU" w:eastAsia="lv-LV"/>
        </w:rPr>
        <w:t xml:space="preserve"> </w:t>
      </w:r>
      <w:proofErr w:type="spellStart"/>
      <w:r w:rsidRPr="00DB0D50">
        <w:rPr>
          <w:rFonts w:eastAsia="Calibri"/>
          <w:b/>
          <w:lang w:val="ru-RU" w:eastAsia="lv-LV"/>
        </w:rPr>
        <w:t>laikā</w:t>
      </w:r>
      <w:proofErr w:type="spellEnd"/>
      <w:r w:rsidRPr="00DB0D50">
        <w:rPr>
          <w:rFonts w:eastAsia="Calibri"/>
          <w:lang w:val="ru-RU" w:eastAsia="lv-LV"/>
        </w:rPr>
        <w:t xml:space="preserve"> </w:t>
      </w:r>
      <w:proofErr w:type="spellStart"/>
      <w:r w:rsidRPr="00DB0D50">
        <w:rPr>
          <w:rFonts w:eastAsia="Calibri"/>
          <w:lang w:val="ru-RU" w:eastAsia="lv-LV"/>
        </w:rPr>
        <w:t>pēc</w:t>
      </w:r>
      <w:proofErr w:type="spellEnd"/>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w:t>
      </w:r>
      <w:proofErr w:type="spellStart"/>
      <w:r w:rsidRPr="00DB0D50">
        <w:rPr>
          <w:rFonts w:eastAsia="Calibri"/>
          <w:lang w:val="ru-RU" w:eastAsia="lv-LV"/>
        </w:rPr>
        <w:t>atzīme</w:t>
      </w:r>
      <w:proofErr w:type="spellEnd"/>
      <w:r w:rsidRPr="00DB0D50">
        <w:rPr>
          <w:rFonts w:eastAsia="Calibri"/>
          <w:lang w:val="ru-RU" w:eastAsia="lv-LV"/>
        </w:rPr>
        <w:t>).</w:t>
      </w:r>
    </w:p>
    <w:p w:rsidR="00DB0D50" w:rsidRPr="00DB0D50" w:rsidRDefault="00DB0D50" w:rsidP="002174AA">
      <w:pPr>
        <w:widowControl w:val="0"/>
        <w:numPr>
          <w:ilvl w:val="1"/>
          <w:numId w:val="18"/>
        </w:numPr>
        <w:ind w:left="680" w:hanging="680"/>
        <w:jc w:val="both"/>
        <w:rPr>
          <w:bCs/>
          <w:lang w:val="lv-LV" w:eastAsia="lv-LV"/>
        </w:rPr>
      </w:pPr>
      <w:proofErr w:type="spellStart"/>
      <w:r w:rsidRPr="00DB0D50">
        <w:rPr>
          <w:lang w:val="ru-RU" w:eastAsia="lv-LV"/>
        </w:rPr>
        <w:t>Par</w:t>
      </w:r>
      <w:proofErr w:type="spellEnd"/>
      <w:r w:rsidRPr="00DB0D50">
        <w:rPr>
          <w:lang w:val="ru-RU" w:eastAsia="lv-LV"/>
        </w:rPr>
        <w:t xml:space="preserve"> </w:t>
      </w:r>
      <w:proofErr w:type="spellStart"/>
      <w:r w:rsidRPr="00DB0D50">
        <w:rPr>
          <w:lang w:val="ru-RU" w:eastAsia="lv-LV"/>
        </w:rPr>
        <w:t>samaksas</w:t>
      </w:r>
      <w:proofErr w:type="spellEnd"/>
      <w:r w:rsidRPr="00DB0D50">
        <w:rPr>
          <w:lang w:val="ru-RU" w:eastAsia="lv-LV"/>
        </w:rPr>
        <w:t xml:space="preserve"> </w:t>
      </w:r>
      <w:proofErr w:type="spellStart"/>
      <w:r w:rsidRPr="00DB0D50">
        <w:rPr>
          <w:lang w:val="ru-RU" w:eastAsia="lv-LV"/>
        </w:rPr>
        <w:t>dienu</w:t>
      </w:r>
      <w:proofErr w:type="spellEnd"/>
      <w:r w:rsidRPr="00DB0D50">
        <w:rPr>
          <w:lang w:val="ru-RU" w:eastAsia="lv-LV"/>
        </w:rPr>
        <w:t xml:space="preserve"> </w:t>
      </w:r>
      <w:proofErr w:type="spellStart"/>
      <w:r w:rsidRPr="00DB0D50">
        <w:rPr>
          <w:lang w:val="ru-RU" w:eastAsia="lv-LV"/>
        </w:rPr>
        <w:t>tiek</w:t>
      </w:r>
      <w:proofErr w:type="spellEnd"/>
      <w:r w:rsidRPr="00DB0D50">
        <w:rPr>
          <w:lang w:val="ru-RU" w:eastAsia="lv-LV"/>
        </w:rPr>
        <w:t xml:space="preserve"> </w:t>
      </w:r>
      <w:proofErr w:type="spellStart"/>
      <w:r w:rsidRPr="00DB0D50">
        <w:rPr>
          <w:lang w:val="ru-RU" w:eastAsia="lv-LV"/>
        </w:rPr>
        <w:t>uzskatīta</w:t>
      </w:r>
      <w:proofErr w:type="spellEnd"/>
      <w:r w:rsidRPr="00DB0D50">
        <w:rPr>
          <w:lang w:val="ru-RU" w:eastAsia="lv-LV"/>
        </w:rPr>
        <w:t xml:space="preserve"> </w:t>
      </w:r>
      <w:proofErr w:type="spellStart"/>
      <w:r w:rsidRPr="00DB0D50">
        <w:rPr>
          <w:lang w:val="ru-RU" w:eastAsia="lv-LV"/>
        </w:rPr>
        <w:t>diena</w:t>
      </w:r>
      <w:proofErr w:type="spellEnd"/>
      <w:r w:rsidRPr="00DB0D50">
        <w:rPr>
          <w:lang w:val="ru-RU" w:eastAsia="lv-LV"/>
        </w:rPr>
        <w:t xml:space="preserve">, </w:t>
      </w:r>
      <w:proofErr w:type="spellStart"/>
      <w:r w:rsidRPr="00DB0D50">
        <w:rPr>
          <w:lang w:val="ru-RU" w:eastAsia="lv-LV"/>
        </w:rPr>
        <w:t>kad</w:t>
      </w:r>
      <w:proofErr w:type="spellEnd"/>
      <w:r w:rsidRPr="00DB0D50">
        <w:rPr>
          <w:lang w:val="ru-RU" w:eastAsia="lv-LV"/>
        </w:rPr>
        <w:t xml:space="preserve"> PASŪTĪTĀJS </w:t>
      </w:r>
      <w:proofErr w:type="spellStart"/>
      <w:r w:rsidRPr="00DB0D50">
        <w:rPr>
          <w:lang w:val="ru-RU" w:eastAsia="lv-LV"/>
        </w:rPr>
        <w:t>veicis</w:t>
      </w:r>
      <w:proofErr w:type="spellEnd"/>
      <w:r w:rsidRPr="00DB0D50">
        <w:rPr>
          <w:lang w:val="ru-RU" w:eastAsia="lv-LV"/>
        </w:rPr>
        <w:t xml:space="preserve"> </w:t>
      </w:r>
      <w:proofErr w:type="spellStart"/>
      <w:r w:rsidRPr="00DB0D50">
        <w:rPr>
          <w:lang w:val="ru-RU" w:eastAsia="lv-LV"/>
        </w:rPr>
        <w:t>pārskaitījumu</w:t>
      </w:r>
      <w:proofErr w:type="spellEnd"/>
      <w:r w:rsidRPr="00DB0D50">
        <w:rPr>
          <w:lang w:val="ru-RU" w:eastAsia="lv-LV"/>
        </w:rPr>
        <w:t xml:space="preserve"> </w:t>
      </w:r>
      <w:proofErr w:type="spellStart"/>
      <w:r w:rsidRPr="00DB0D50">
        <w:rPr>
          <w:lang w:val="ru-RU" w:eastAsia="lv-LV"/>
        </w:rPr>
        <w:t>uz</w:t>
      </w:r>
      <w:proofErr w:type="spellEnd"/>
      <w:r w:rsidRPr="00DB0D50">
        <w:rPr>
          <w:lang w:val="ru-RU" w:eastAsia="lv-LV"/>
        </w:rPr>
        <w:t xml:space="preserve"> </w:t>
      </w:r>
      <w:r w:rsidRPr="00DB0D50">
        <w:rPr>
          <w:lang w:val="lv-LV" w:eastAsia="lv-LV"/>
        </w:rPr>
        <w:t>PIEGĀDĀTĀJA</w:t>
      </w:r>
      <w:r w:rsidRPr="00DB0D50">
        <w:rPr>
          <w:lang w:val="ru-RU" w:eastAsia="lv-LV"/>
        </w:rPr>
        <w:t xml:space="preserve"> </w:t>
      </w:r>
      <w:proofErr w:type="spellStart"/>
      <w:r w:rsidRPr="00DB0D50">
        <w:rPr>
          <w:lang w:val="ru-RU" w:eastAsia="lv-LV"/>
        </w:rPr>
        <w:t>rakstiski</w:t>
      </w:r>
      <w:proofErr w:type="spellEnd"/>
      <w:r w:rsidRPr="00DB0D50">
        <w:rPr>
          <w:lang w:val="ru-RU" w:eastAsia="lv-LV"/>
        </w:rPr>
        <w:t xml:space="preserve"> </w:t>
      </w:r>
      <w:r w:rsidRPr="00DB0D50">
        <w:rPr>
          <w:lang w:val="lv-LV" w:eastAsia="lv-LV"/>
        </w:rPr>
        <w:t xml:space="preserve">Pavadzīmē </w:t>
      </w:r>
      <w:proofErr w:type="spellStart"/>
      <w:r w:rsidRPr="00DB0D50">
        <w:rPr>
          <w:lang w:val="ru-RU" w:eastAsia="lv-LV"/>
        </w:rPr>
        <w:t>norādīto</w:t>
      </w:r>
      <w:proofErr w:type="spellEnd"/>
      <w:r w:rsidRPr="00DB0D50">
        <w:rPr>
          <w:lang w:val="ru-RU" w:eastAsia="lv-LV"/>
        </w:rPr>
        <w:t xml:space="preserve"> </w:t>
      </w:r>
      <w:proofErr w:type="spellStart"/>
      <w:r w:rsidRPr="00DB0D50">
        <w:rPr>
          <w:lang w:val="ru-RU" w:eastAsia="lv-LV"/>
        </w:rPr>
        <w:t>bankas</w:t>
      </w:r>
      <w:proofErr w:type="spellEnd"/>
      <w:r w:rsidRPr="00DB0D50">
        <w:rPr>
          <w:lang w:val="ru-RU" w:eastAsia="lv-LV"/>
        </w:rPr>
        <w:t xml:space="preserve"> </w:t>
      </w:r>
      <w:proofErr w:type="spellStart"/>
      <w:r w:rsidRPr="00DB0D50">
        <w:rPr>
          <w:lang w:val="ru-RU" w:eastAsia="lv-LV"/>
        </w:rPr>
        <w:t>norēķinu</w:t>
      </w:r>
      <w:proofErr w:type="spellEnd"/>
      <w:r w:rsidRPr="00DB0D50">
        <w:rPr>
          <w:lang w:val="ru-RU" w:eastAsia="lv-LV"/>
        </w:rPr>
        <w:t xml:space="preserve"> </w:t>
      </w:r>
      <w:proofErr w:type="spellStart"/>
      <w:r w:rsidRPr="00DB0D50">
        <w:rPr>
          <w:lang w:val="ru-RU" w:eastAsia="lv-LV"/>
        </w:rPr>
        <w:t>kontu</w:t>
      </w:r>
      <w:proofErr w:type="spellEnd"/>
      <w:r w:rsidRPr="00DB0D50">
        <w:rPr>
          <w:lang w:val="ru-RU" w:eastAsia="lv-LV"/>
        </w:rPr>
        <w:t>.</w:t>
      </w:r>
    </w:p>
    <w:p w:rsidR="00DB0D50" w:rsidRPr="00DB0D50" w:rsidRDefault="00DB0D50" w:rsidP="002174AA">
      <w:pPr>
        <w:widowControl w:val="0"/>
        <w:numPr>
          <w:ilvl w:val="1"/>
          <w:numId w:val="18"/>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w:t>
      </w:r>
      <w:proofErr w:type="spellStart"/>
      <w:r w:rsidR="00E4254B">
        <w:rPr>
          <w:lang w:val="lv-LV" w:eastAsia="lv-LV"/>
        </w:rPr>
        <w:t>atbilstoši</w:t>
      </w:r>
      <w:r w:rsidRPr="00DB0D50">
        <w:rPr>
          <w:lang w:val="lv-LV" w:eastAsia="lv-LV"/>
        </w:rPr>
        <w:t>Latvijas</w:t>
      </w:r>
      <w:proofErr w:type="spellEnd"/>
      <w:r w:rsidRPr="00DB0D50">
        <w:rPr>
          <w:lang w:val="lv-LV" w:eastAsia="lv-LV"/>
        </w:rPr>
        <w:t xml:space="preserve">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2174AA">
      <w:pPr>
        <w:widowControl w:val="0"/>
        <w:numPr>
          <w:ilvl w:val="1"/>
          <w:numId w:val="18"/>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2174AA">
      <w:pPr>
        <w:widowControl w:val="0"/>
        <w:numPr>
          <w:ilvl w:val="1"/>
          <w:numId w:val="18"/>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2174AA">
      <w:pPr>
        <w:numPr>
          <w:ilvl w:val="0"/>
          <w:numId w:val="18"/>
        </w:numPr>
        <w:spacing w:after="120"/>
        <w:jc w:val="center"/>
        <w:rPr>
          <w:b/>
          <w:bCs/>
          <w:lang w:val="lv-LV" w:eastAsia="lv-LV"/>
        </w:rPr>
      </w:pPr>
      <w:r w:rsidRPr="00DB0D50">
        <w:rPr>
          <w:b/>
          <w:bCs/>
          <w:lang w:val="lv-LV" w:eastAsia="lv-LV"/>
        </w:rPr>
        <w:t>Preces kvalitāte</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2174AA">
      <w:pPr>
        <w:widowControl w:val="0"/>
        <w:numPr>
          <w:ilvl w:val="1"/>
          <w:numId w:val="18"/>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2174AA">
      <w:pPr>
        <w:numPr>
          <w:ilvl w:val="0"/>
          <w:numId w:val="18"/>
        </w:numPr>
        <w:spacing w:after="120"/>
        <w:jc w:val="center"/>
        <w:rPr>
          <w:b/>
          <w:bCs/>
          <w:lang w:val="lv-LV" w:eastAsia="lv-LV"/>
        </w:rPr>
      </w:pPr>
      <w:r w:rsidRPr="00DB0D50">
        <w:rPr>
          <w:b/>
          <w:bCs/>
          <w:lang w:val="lv-LV" w:eastAsia="lv-LV"/>
        </w:rPr>
        <w:t>Garantijas saistības</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 xml:space="preserve">Garantijas termiņā PIEGĀDĀTĀJAM ir pienākums bez maksas, ar saviem finanšu līdzekļiem </w:t>
      </w:r>
      <w:r w:rsidRPr="00DB0D50">
        <w:rPr>
          <w:lang w:val="lv-LV" w:eastAsia="lv-LV"/>
        </w:rPr>
        <w:lastRenderedPageBreak/>
        <w:t>novērst Defektu aktā minētos defektus (turpmāk arī – Garantijas remonts):</w:t>
      </w:r>
    </w:p>
    <w:p w:rsidR="00DB0D50" w:rsidRPr="00DB0D50" w:rsidRDefault="00DB0D50" w:rsidP="002174AA">
      <w:pPr>
        <w:widowControl w:val="0"/>
        <w:numPr>
          <w:ilvl w:val="2"/>
          <w:numId w:val="18"/>
        </w:numPr>
        <w:ind w:left="1418" w:hanging="709"/>
        <w:jc w:val="both"/>
        <w:rPr>
          <w:lang w:eastAsia="lv-LV"/>
        </w:rPr>
      </w:pPr>
      <w:r w:rsidRPr="00DB0D50">
        <w:rPr>
          <w:lang w:val="lv-LV" w:eastAsia="lv-LV"/>
        </w:rPr>
        <w:t>Precei Nr.1</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2174AA">
      <w:pPr>
        <w:widowControl w:val="0"/>
        <w:numPr>
          <w:ilvl w:val="2"/>
          <w:numId w:val="18"/>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2174AA">
      <w:pPr>
        <w:widowControl w:val="0"/>
        <w:numPr>
          <w:ilvl w:val="2"/>
          <w:numId w:val="18"/>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C41BB2" w:rsidRDefault="00DB0D50" w:rsidP="002174AA">
      <w:pPr>
        <w:widowControl w:val="0"/>
        <w:numPr>
          <w:ilvl w:val="2"/>
          <w:numId w:val="18"/>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 xml:space="preserve">Ja ir tehniski iespējams, PIEGĀDĀTĀJAM ir pienākums veikt Garantijas remontu Preces atrašanās vietā. </w:t>
      </w:r>
    </w:p>
    <w:p w:rsidR="00DB0D50" w:rsidRPr="00DB0D50" w:rsidRDefault="00DB0D50" w:rsidP="002174AA">
      <w:pPr>
        <w:widowControl w:val="0"/>
        <w:numPr>
          <w:ilvl w:val="1"/>
          <w:numId w:val="18"/>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2174AA">
      <w:pPr>
        <w:numPr>
          <w:ilvl w:val="0"/>
          <w:numId w:val="18"/>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3A2B64" w:rsidRDefault="003A2B64" w:rsidP="003A2B64">
      <w:pPr>
        <w:widowControl w:val="0"/>
        <w:ind w:left="709" w:hanging="709"/>
        <w:jc w:val="both"/>
        <w:rPr>
          <w:lang w:val="lv-LV" w:eastAsia="lv-LV"/>
        </w:rPr>
      </w:pPr>
      <w:r>
        <w:rPr>
          <w:lang w:val="lv-LV" w:eastAsia="lv-LV"/>
        </w:rPr>
        <w:t xml:space="preserve">8.3. </w:t>
      </w:r>
      <w:r w:rsidR="00DB0D50" w:rsidRPr="003A2B64">
        <w:rPr>
          <w:lang w:val="lv-LV" w:eastAsia="lv-LV"/>
        </w:rPr>
        <w:t xml:space="preserve">Ja PASŪTĪTĀJS nesamaksā par </w:t>
      </w:r>
      <w:proofErr w:type="spellStart"/>
      <w:r w:rsidR="00DB0D50" w:rsidRPr="003A2B64">
        <w:rPr>
          <w:lang w:val="lv-LV" w:eastAsia="lv-LV"/>
        </w:rPr>
        <w:t>PreciLīguma</w:t>
      </w:r>
      <w:proofErr w:type="spellEnd"/>
      <w:r w:rsidR="00DB0D50" w:rsidRPr="003A2B64">
        <w:rPr>
          <w:lang w:val="lv-LV" w:eastAsia="lv-LV"/>
        </w:rPr>
        <w:t xml:space="preserve"> 5.1.punktā noteiktajā termiņā,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sidRPr="003A2B64">
        <w:rPr>
          <w:lang w:val="lv-LV" w:eastAsia="lv-LV"/>
        </w:rPr>
        <w:t>a</w:t>
      </w:r>
      <w:r w:rsidR="00DB0D50" w:rsidRPr="003A2B64">
        <w:rPr>
          <w:lang w:val="lv-LV" w:eastAsia="lv-LV"/>
        </w:rPr>
        <w:t xml:space="preserve"> dienu laikā no līgumsoda rēķina izsūtīšanas (pasta zīmogs) dienas.</w:t>
      </w:r>
    </w:p>
    <w:p w:rsidR="00DB0D50" w:rsidRPr="003A2B64" w:rsidRDefault="003A2B64" w:rsidP="003A2B64">
      <w:pPr>
        <w:widowControl w:val="0"/>
        <w:ind w:left="709" w:hanging="709"/>
        <w:jc w:val="both"/>
        <w:rPr>
          <w:lang w:val="lv-LV" w:eastAsia="lv-LV"/>
        </w:rPr>
      </w:pPr>
      <w:r>
        <w:rPr>
          <w:lang w:val="lv-LV" w:eastAsia="lv-LV"/>
        </w:rPr>
        <w:t xml:space="preserve">8.4. </w:t>
      </w:r>
      <w:r w:rsidR="00DB0D50" w:rsidRPr="003A2B64">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3A2B64" w:rsidRDefault="003A2B64" w:rsidP="003A2B64">
      <w:pPr>
        <w:widowControl w:val="0"/>
        <w:ind w:left="709" w:hanging="709"/>
        <w:jc w:val="both"/>
        <w:rPr>
          <w:lang w:val="lv-LV" w:eastAsia="lv-LV"/>
        </w:rPr>
      </w:pPr>
      <w:r>
        <w:rPr>
          <w:lang w:val="lv-LV" w:eastAsia="lv-LV"/>
        </w:rPr>
        <w:t xml:space="preserve">8.5. </w:t>
      </w:r>
      <w:r w:rsidR="00DB0D50" w:rsidRPr="003A2B64">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3A2B64" w:rsidP="003A2B64">
      <w:pPr>
        <w:widowControl w:val="0"/>
        <w:ind w:left="709" w:hanging="709"/>
        <w:jc w:val="both"/>
        <w:rPr>
          <w:lang w:val="lv-LV" w:eastAsia="lv-LV"/>
        </w:rPr>
      </w:pPr>
      <w:r>
        <w:rPr>
          <w:lang w:val="lv-LV" w:eastAsia="lv-LV"/>
        </w:rPr>
        <w:t xml:space="preserve">8.6. </w:t>
      </w:r>
      <w:r w:rsidR="00DB0D50"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00DB0D50" w:rsidRPr="00DB0D50">
        <w:rPr>
          <w:lang w:val="lv-LV" w:eastAsia="lv-LV"/>
        </w:rPr>
        <w:t xml:space="preserve"> dienu laikā </w:t>
      </w:r>
      <w:r w:rsidR="00DB0D50" w:rsidRPr="003A2B64">
        <w:rPr>
          <w:lang w:val="lv-LV" w:eastAsia="lv-LV"/>
        </w:rPr>
        <w:t>no līgumsoda rēķina izsūtīšanas (pasta zīmogs) dienas</w:t>
      </w:r>
      <w:r w:rsidR="00DB0D50" w:rsidRPr="00DB0D50">
        <w:rPr>
          <w:lang w:val="lv-LV" w:eastAsia="lv-LV"/>
        </w:rPr>
        <w:t>.</w:t>
      </w:r>
    </w:p>
    <w:p w:rsidR="00DB0D50" w:rsidRPr="00DB0D50" w:rsidRDefault="003A2B64" w:rsidP="003A2B64">
      <w:pPr>
        <w:widowControl w:val="0"/>
        <w:ind w:left="709" w:hanging="709"/>
        <w:jc w:val="both"/>
        <w:rPr>
          <w:lang w:val="lv-LV" w:eastAsia="lv-LV"/>
        </w:rPr>
      </w:pPr>
      <w:r>
        <w:rPr>
          <w:lang w:val="lv-LV" w:eastAsia="lv-LV"/>
        </w:rPr>
        <w:t xml:space="preserve">8.7. </w:t>
      </w:r>
      <w:r w:rsidR="00DB0D50"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2B0A95" w:rsidRDefault="00DB0D50" w:rsidP="002B0A95">
      <w:pPr>
        <w:pStyle w:val="ListParagraph"/>
        <w:numPr>
          <w:ilvl w:val="0"/>
          <w:numId w:val="18"/>
        </w:numPr>
        <w:spacing w:after="120"/>
        <w:jc w:val="center"/>
        <w:rPr>
          <w:b/>
          <w:bCs/>
          <w:lang w:val="lv-LV" w:eastAsia="lv-LV"/>
        </w:rPr>
      </w:pPr>
      <w:r w:rsidRPr="002B0A95">
        <w:rPr>
          <w:b/>
          <w:bCs/>
          <w:lang w:val="lv-LV" w:eastAsia="lv-LV"/>
        </w:rPr>
        <w:t>Nepārvarama vara</w:t>
      </w:r>
    </w:p>
    <w:p w:rsidR="00DB0D50" w:rsidRPr="00983A73" w:rsidRDefault="00DB0D50" w:rsidP="002B0A95">
      <w:pPr>
        <w:widowControl w:val="0"/>
        <w:numPr>
          <w:ilvl w:val="1"/>
          <w:numId w:val="18"/>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2B0A95">
      <w:pPr>
        <w:widowControl w:val="0"/>
        <w:numPr>
          <w:ilvl w:val="1"/>
          <w:numId w:val="18"/>
        </w:numPr>
        <w:ind w:left="680" w:hanging="680"/>
        <w:jc w:val="both"/>
        <w:rPr>
          <w:bCs/>
          <w:lang w:val="lv-LV" w:eastAsia="lv-LV"/>
        </w:rPr>
      </w:pPr>
      <w:r w:rsidRPr="00983A73">
        <w:rPr>
          <w:lang w:val="lv-LV" w:eastAsia="lv-LV"/>
        </w:rPr>
        <w:t xml:space="preserve">Nepārvaramas varas gadījumos Līgumā noteiktais izpildes un samaksas termiņš pagarinās par šo apstākļu darbības laiku, bet ne ilgāk kā par 30 (trīsdesmit) </w:t>
      </w:r>
      <w:proofErr w:type="spellStart"/>
      <w:r w:rsidRPr="00983A73">
        <w:rPr>
          <w:lang w:val="lv-LV" w:eastAsia="lv-LV"/>
        </w:rPr>
        <w:t>kalendāradienām</w:t>
      </w:r>
      <w:proofErr w:type="spellEnd"/>
      <w:r w:rsidRPr="00983A73">
        <w:rPr>
          <w:lang w:val="lv-LV" w:eastAsia="lv-LV"/>
        </w:rPr>
        <w:t>.</w:t>
      </w:r>
    </w:p>
    <w:p w:rsidR="00DB0D50" w:rsidRPr="00983A73" w:rsidRDefault="00DB0D50" w:rsidP="002B0A95">
      <w:pPr>
        <w:widowControl w:val="0"/>
        <w:numPr>
          <w:ilvl w:val="1"/>
          <w:numId w:val="18"/>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2B0A95">
      <w:pPr>
        <w:widowControl w:val="0"/>
        <w:numPr>
          <w:ilvl w:val="1"/>
          <w:numId w:val="18"/>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w:t>
      </w:r>
      <w:r w:rsidRPr="00983A73">
        <w:rPr>
          <w:lang w:val="lv-LV" w:eastAsia="lv-LV"/>
        </w:rPr>
        <w:lastRenderedPageBreak/>
        <w:t>summām (ja tādas ir izmaksātas).</w:t>
      </w:r>
    </w:p>
    <w:p w:rsidR="00DB0D50" w:rsidRPr="00DB0D50" w:rsidRDefault="00DB0D50" w:rsidP="00DB0D50">
      <w:pPr>
        <w:widowControl w:val="0"/>
        <w:jc w:val="both"/>
        <w:rPr>
          <w:b/>
          <w:bCs/>
          <w:lang w:val="lv-LV" w:eastAsia="lv-LV"/>
        </w:rPr>
      </w:pPr>
    </w:p>
    <w:p w:rsidR="00DB0D50" w:rsidRPr="00DB0D50" w:rsidRDefault="00DB0D50" w:rsidP="002B0A95">
      <w:pPr>
        <w:numPr>
          <w:ilvl w:val="0"/>
          <w:numId w:val="18"/>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2B0A95">
      <w:pPr>
        <w:widowControl w:val="0"/>
        <w:numPr>
          <w:ilvl w:val="2"/>
          <w:numId w:val="18"/>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2B0A95">
      <w:pPr>
        <w:widowControl w:val="0"/>
        <w:numPr>
          <w:ilvl w:val="2"/>
          <w:numId w:val="18"/>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2B0A95">
      <w:pPr>
        <w:widowControl w:val="0"/>
        <w:numPr>
          <w:ilvl w:val="2"/>
          <w:numId w:val="18"/>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2B0A95">
      <w:pPr>
        <w:widowControl w:val="0"/>
        <w:numPr>
          <w:ilvl w:val="2"/>
          <w:numId w:val="18"/>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2B0A95">
      <w:pPr>
        <w:widowControl w:val="0"/>
        <w:numPr>
          <w:ilvl w:val="2"/>
          <w:numId w:val="18"/>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2B0A95">
      <w:pPr>
        <w:widowControl w:val="0"/>
        <w:numPr>
          <w:ilvl w:val="1"/>
          <w:numId w:val="18"/>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2B0A95">
      <w:pPr>
        <w:widowControl w:val="0"/>
        <w:numPr>
          <w:ilvl w:val="2"/>
          <w:numId w:val="18"/>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2B0A95">
      <w:pPr>
        <w:widowControl w:val="0"/>
        <w:numPr>
          <w:ilvl w:val="2"/>
          <w:numId w:val="18"/>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2B0A95">
      <w:pPr>
        <w:widowControl w:val="0"/>
        <w:numPr>
          <w:ilvl w:val="1"/>
          <w:numId w:val="18"/>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2B0A95">
      <w:pPr>
        <w:numPr>
          <w:ilvl w:val="0"/>
          <w:numId w:val="18"/>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2B0A95">
      <w:pPr>
        <w:widowControl w:val="0"/>
        <w:numPr>
          <w:ilvl w:val="1"/>
          <w:numId w:val="18"/>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r w:rsidRPr="00DB0D50">
        <w:rPr>
          <w:lang w:val="lv-LV" w:eastAsia="lv-LV"/>
        </w:rPr>
        <w:t xml:space="preserve">; faksa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2B0A95">
      <w:pPr>
        <w:widowControl w:val="0"/>
        <w:numPr>
          <w:ilvl w:val="1"/>
          <w:numId w:val="18"/>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2B0A95">
      <w:pPr>
        <w:numPr>
          <w:ilvl w:val="0"/>
          <w:numId w:val="18"/>
        </w:numPr>
        <w:spacing w:after="120"/>
        <w:jc w:val="center"/>
        <w:rPr>
          <w:b/>
          <w:bCs/>
          <w:lang w:val="lv-LV" w:eastAsia="lv-LV"/>
        </w:rPr>
      </w:pPr>
      <w:r w:rsidRPr="00DB0D50">
        <w:rPr>
          <w:b/>
          <w:bCs/>
          <w:lang w:val="lv-LV" w:eastAsia="lv-LV"/>
        </w:rPr>
        <w:t>Citi noteikumi</w:t>
      </w:r>
    </w:p>
    <w:p w:rsidR="00DB0D50" w:rsidRPr="00DB0D50" w:rsidRDefault="00DB0D50" w:rsidP="002B0A95">
      <w:pPr>
        <w:widowControl w:val="0"/>
        <w:numPr>
          <w:ilvl w:val="1"/>
          <w:numId w:val="18"/>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2B0A95">
      <w:pPr>
        <w:widowControl w:val="0"/>
        <w:numPr>
          <w:ilvl w:val="1"/>
          <w:numId w:val="18"/>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2B0A95">
      <w:pPr>
        <w:widowControl w:val="0"/>
        <w:numPr>
          <w:ilvl w:val="1"/>
          <w:numId w:val="18"/>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2B0A95">
      <w:pPr>
        <w:widowControl w:val="0"/>
        <w:numPr>
          <w:ilvl w:val="1"/>
          <w:numId w:val="18"/>
        </w:numPr>
        <w:ind w:left="680" w:hanging="680"/>
        <w:jc w:val="both"/>
        <w:rPr>
          <w:bCs/>
          <w:lang w:val="lv-LV" w:eastAsia="lv-LV"/>
        </w:rPr>
      </w:pPr>
      <w:r w:rsidRPr="00DB0D50">
        <w:rPr>
          <w:lang w:val="lv-LV"/>
        </w:rPr>
        <w:t xml:space="preserve">Ja kādi no Līguma noteikumiem zaudē juridisku spēku, tas nerada pārējo noteikumu spēkā </w:t>
      </w:r>
      <w:r w:rsidRPr="00DB0D50">
        <w:rPr>
          <w:lang w:val="lv-LV"/>
        </w:rPr>
        <w:lastRenderedPageBreak/>
        <w:t>neesamību. Šādi, spēkā neesoši, noteikumi jāaizstāj ar citiem Līguma mērķiem un saturam atbilstošiem noteikumiem.</w:t>
      </w:r>
    </w:p>
    <w:p w:rsidR="00DB0D50" w:rsidRPr="00DB0D50" w:rsidRDefault="00DB0D50" w:rsidP="002B0A95">
      <w:pPr>
        <w:widowControl w:val="0"/>
        <w:numPr>
          <w:ilvl w:val="1"/>
          <w:numId w:val="18"/>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2B0A95">
      <w:pPr>
        <w:widowControl w:val="0"/>
        <w:numPr>
          <w:ilvl w:val="1"/>
          <w:numId w:val="18"/>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2B0A95">
      <w:pPr>
        <w:widowControl w:val="0"/>
        <w:numPr>
          <w:ilvl w:val="1"/>
          <w:numId w:val="18"/>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2B0A95">
      <w:pPr>
        <w:widowControl w:val="0"/>
        <w:numPr>
          <w:ilvl w:val="2"/>
          <w:numId w:val="18"/>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2B0A95">
      <w:pPr>
        <w:widowControl w:val="0"/>
        <w:numPr>
          <w:ilvl w:val="2"/>
          <w:numId w:val="18"/>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2B0A95">
      <w:pPr>
        <w:widowControl w:val="0"/>
        <w:numPr>
          <w:ilvl w:val="2"/>
          <w:numId w:val="18"/>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2B0A95">
      <w:pPr>
        <w:widowControl w:val="0"/>
        <w:numPr>
          <w:ilvl w:val="1"/>
          <w:numId w:val="18"/>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2B0A95">
      <w:pPr>
        <w:numPr>
          <w:ilvl w:val="0"/>
          <w:numId w:val="18"/>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Konta </w:t>
            </w:r>
            <w:proofErr w:type="spellStart"/>
            <w:r w:rsidRPr="00DB0D50">
              <w:rPr>
                <w:sz w:val="18"/>
                <w:szCs w:val="18"/>
                <w:lang w:val="lv-LV" w:eastAsia="lv-LV"/>
              </w:rPr>
              <w:t>Nr</w:t>
            </w:r>
            <w:proofErr w:type="spellEnd"/>
            <w:r w:rsidRPr="00DB0D50">
              <w:rPr>
                <w:sz w:val="18"/>
                <w:szCs w:val="18"/>
                <w:lang w:val="lv-LV" w:eastAsia="lv-LV"/>
              </w:rPr>
              <w:t>.:</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w:t>
            </w:r>
            <w:proofErr w:type="spellStart"/>
            <w:r w:rsidRPr="00DB0D50">
              <w:rPr>
                <w:sz w:val="18"/>
                <w:szCs w:val="18"/>
                <w:lang w:val="lv-LV" w:eastAsia="lv-LV"/>
              </w:rPr>
              <w:t>Nr</w:t>
            </w:r>
            <w:proofErr w:type="spellEnd"/>
            <w:r w:rsidRPr="00DB0D50">
              <w:rPr>
                <w:sz w:val="18"/>
                <w:szCs w:val="18"/>
                <w:lang w:val="lv-LV" w:eastAsia="lv-LV"/>
              </w:rPr>
              <w:t xml:space="preserve">.: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proofErr w:type="spellStart"/>
            <w:r w:rsidRPr="00DB0D50">
              <w:rPr>
                <w:sz w:val="22"/>
                <w:szCs w:val="22"/>
                <w:lang w:val="lv-LV" w:eastAsia="lv-LV"/>
              </w:rPr>
              <w:t>z.v</w:t>
            </w:r>
            <w:proofErr w:type="spellEnd"/>
            <w:r w:rsidRPr="00DB0D50">
              <w:rPr>
                <w:sz w:val="22"/>
                <w:szCs w:val="22"/>
                <w:lang w:val="lv-LV" w:eastAsia="lv-LV"/>
              </w:rPr>
              <w:t>.</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proofErr w:type="spellStart"/>
            <w:r w:rsidRPr="00DB0D50">
              <w:rPr>
                <w:sz w:val="22"/>
                <w:szCs w:val="22"/>
                <w:lang w:val="lv-LV" w:eastAsia="lv-LV"/>
              </w:rPr>
              <w:t>z.v</w:t>
            </w:r>
            <w:proofErr w:type="spellEnd"/>
            <w:r w:rsidRPr="00DB0D50">
              <w:rPr>
                <w:sz w:val="22"/>
                <w:szCs w:val="22"/>
                <w:lang w:val="lv-LV" w:eastAsia="lv-LV"/>
              </w:rPr>
              <w:t>.</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proofErr w:type="gramStart"/>
      <w:r w:rsidRPr="00DB0D50">
        <w:rPr>
          <w:sz w:val="20"/>
          <w:szCs w:val="20"/>
          <w:lang w:val="en-US" w:eastAsia="lv-LV"/>
        </w:rPr>
        <w:t>līguma</w:t>
      </w:r>
      <w:proofErr w:type="spellEnd"/>
      <w:proofErr w:type="gram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 xml:space="preserve">līguma </w:t>
      </w:r>
      <w:proofErr w:type="spellStart"/>
      <w:r w:rsidRPr="00DB0D50">
        <w:rPr>
          <w:sz w:val="20"/>
          <w:szCs w:val="20"/>
          <w:lang w:val="lv-LV" w:eastAsia="lv-LV"/>
        </w:rPr>
        <w:t>Nr</w:t>
      </w:r>
      <w:proofErr w:type="spellEnd"/>
      <w:r w:rsidRPr="00DB0D50">
        <w:rPr>
          <w:sz w:val="20"/>
          <w:szCs w:val="20"/>
          <w:lang w:val="lv-LV" w:eastAsia="lv-LV"/>
        </w:rPr>
        <w:t>.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 xml:space="preserve">līguma </w:t>
      </w:r>
      <w:proofErr w:type="spellStart"/>
      <w:r w:rsidRPr="00DB0D50">
        <w:rPr>
          <w:sz w:val="20"/>
          <w:szCs w:val="20"/>
          <w:lang w:val="lv-LV" w:eastAsia="lv-LV"/>
        </w:rPr>
        <w:t>Nr</w:t>
      </w:r>
      <w:proofErr w:type="spellEnd"/>
      <w:r w:rsidRPr="00DB0D50">
        <w:rPr>
          <w:sz w:val="20"/>
          <w:szCs w:val="20"/>
          <w:lang w:val="lv-LV" w:eastAsia="lv-LV"/>
        </w:rPr>
        <w:t>.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9"/>
      <w:footerReference w:type="first" r:id="rId20"/>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E21" w:rsidRDefault="00016E21">
      <w:r>
        <w:separator/>
      </w:r>
    </w:p>
  </w:endnote>
  <w:endnote w:type="continuationSeparator" w:id="0">
    <w:p w:rsidR="00016E21" w:rsidRDefault="0001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CD17E1" w:rsidRDefault="00CD17E1">
        <w:pPr>
          <w:pStyle w:val="Footer"/>
          <w:jc w:val="center"/>
        </w:pPr>
        <w:r>
          <w:fldChar w:fldCharType="begin"/>
        </w:r>
        <w:r>
          <w:instrText xml:space="preserve"> PAGE   \* MERGEFORMAT </w:instrText>
        </w:r>
        <w:r>
          <w:fldChar w:fldCharType="separate"/>
        </w:r>
        <w:r w:rsidR="00891E6A">
          <w:rPr>
            <w:noProof/>
          </w:rPr>
          <w:t>11</w:t>
        </w:r>
        <w:r>
          <w:rPr>
            <w:noProof/>
          </w:rPr>
          <w:fldChar w:fldCharType="end"/>
        </w:r>
      </w:p>
    </w:sdtContent>
  </w:sdt>
  <w:p w:rsidR="00CD17E1" w:rsidRDefault="00CD17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7E1" w:rsidRDefault="00CD17E1">
    <w:pPr>
      <w:pStyle w:val="Footer"/>
      <w:jc w:val="center"/>
    </w:pPr>
  </w:p>
  <w:p w:rsidR="00CD17E1" w:rsidRDefault="00CD1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E21" w:rsidRDefault="00016E21">
      <w:r>
        <w:separator/>
      </w:r>
    </w:p>
  </w:footnote>
  <w:footnote w:type="continuationSeparator" w:id="0">
    <w:p w:rsidR="00016E21" w:rsidRDefault="00016E21">
      <w:r>
        <w:continuationSeparator/>
      </w:r>
    </w:p>
  </w:footnote>
  <w:footnote w:id="1">
    <w:p w:rsidR="00CD17E1" w:rsidRPr="00B9716F" w:rsidRDefault="00CD17E1" w:rsidP="00653A5E">
      <w:pPr>
        <w:pStyle w:val="FootnoteText"/>
        <w:jc w:val="both"/>
      </w:pPr>
      <w:r>
        <w:rPr>
          <w:rStyle w:val="FootnoteReferen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CD17E1" w:rsidRDefault="00CD17E1" w:rsidP="00B9716F">
      <w:pPr>
        <w:pStyle w:val="FootnoteText"/>
        <w:jc w:val="both"/>
      </w:pPr>
      <w:r>
        <w:rPr>
          <w:rStyle w:val="FootnoteReference"/>
        </w:rPr>
        <w:footnoteRef/>
      </w:r>
      <w:proofErr w:type="spellStart"/>
      <w:proofErr w:type="gramStart"/>
      <w:r w:rsidRPr="00B9716F">
        <w:t>ārvalsts</w:t>
      </w:r>
      <w:proofErr w:type="spellEnd"/>
      <w:proofErr w:type="gram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proofErr w:type="gramStart"/>
      <w:r w:rsidRPr="00B9716F">
        <w:t>punktā</w:t>
      </w:r>
      <w:proofErr w:type="spellEnd"/>
      <w:proofErr w:type="gram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p w:rsidR="00CD17E1" w:rsidRPr="00B9716F" w:rsidRDefault="00CD17E1" w:rsidP="00B9716F">
      <w:pPr>
        <w:pStyle w:val="FootnoteText"/>
        <w:jc w:val="both"/>
      </w:pPr>
      <w:proofErr w:type="gramStart"/>
      <w:r w:rsidRPr="00E9472E">
        <w:rPr>
          <w:vertAlign w:val="superscript"/>
        </w:rPr>
        <w:t>3</w:t>
      </w:r>
      <w:r w:rsidRPr="00E9472E">
        <w:t xml:space="preserve">cits </w:t>
      </w:r>
      <w:proofErr w:type="spellStart"/>
      <w:r w:rsidRPr="00E9472E">
        <w:t>piegādātājs</w:t>
      </w:r>
      <w:proofErr w:type="spellEnd"/>
      <w:r w:rsidRPr="00E9472E">
        <w:t xml:space="preserve"> – </w:t>
      </w:r>
      <w:proofErr w:type="spellStart"/>
      <w:r w:rsidRPr="00E9472E">
        <w:t>ar</w:t>
      </w:r>
      <w:proofErr w:type="spellEnd"/>
      <w:r w:rsidRPr="00E9472E">
        <w:t xml:space="preserve"> to </w:t>
      </w:r>
      <w:proofErr w:type="spellStart"/>
      <w:r w:rsidRPr="00E9472E">
        <w:t>saprotamas</w:t>
      </w:r>
      <w:proofErr w:type="spellEnd"/>
      <w:r w:rsidRPr="00E9472E">
        <w:t xml:space="preserve"> personas, </w:t>
      </w:r>
      <w:proofErr w:type="spellStart"/>
      <w:r w:rsidRPr="00E9472E">
        <w:t>uz</w:t>
      </w:r>
      <w:proofErr w:type="spellEnd"/>
      <w:r w:rsidRPr="00E9472E">
        <w:t xml:space="preserve"> </w:t>
      </w:r>
      <w:proofErr w:type="spellStart"/>
      <w:r w:rsidRPr="00E9472E">
        <w:t>kuras</w:t>
      </w:r>
      <w:proofErr w:type="spellEnd"/>
      <w:r w:rsidRPr="00E9472E">
        <w:t xml:space="preserve"> </w:t>
      </w:r>
      <w:proofErr w:type="spellStart"/>
      <w:r w:rsidRPr="00E9472E">
        <w:t>iespējām</w:t>
      </w:r>
      <w:proofErr w:type="spellEnd"/>
      <w:r w:rsidRPr="00E9472E">
        <w:t xml:space="preserve"> </w:t>
      </w:r>
      <w:proofErr w:type="spellStart"/>
      <w:r w:rsidRPr="00E9472E">
        <w:t>pretendents</w:t>
      </w:r>
      <w:proofErr w:type="spellEnd"/>
      <w:r w:rsidRPr="00E9472E">
        <w:t xml:space="preserve"> </w:t>
      </w:r>
      <w:proofErr w:type="spellStart"/>
      <w:r w:rsidRPr="00E9472E">
        <w:t>balstās</w:t>
      </w:r>
      <w:proofErr w:type="spellEnd"/>
      <w:r w:rsidRPr="00E9472E">
        <w:t xml:space="preserve"> </w:t>
      </w:r>
      <w:proofErr w:type="spellStart"/>
      <w:r w:rsidRPr="00E9472E">
        <w:t>savas</w:t>
      </w:r>
      <w:proofErr w:type="spellEnd"/>
      <w:r w:rsidRPr="00E9472E">
        <w:t xml:space="preserve"> </w:t>
      </w:r>
      <w:proofErr w:type="spellStart"/>
      <w:r w:rsidRPr="00E9472E">
        <w:t>kvalifikācijas</w:t>
      </w:r>
      <w:proofErr w:type="spellEnd"/>
      <w:r w:rsidRPr="00E9472E">
        <w:t xml:space="preserve"> </w:t>
      </w:r>
      <w:proofErr w:type="spellStart"/>
      <w:r w:rsidRPr="00E9472E">
        <w:t>apliecināšanai</w:t>
      </w:r>
      <w:proofErr w:type="spellEnd"/>
      <w:r w:rsidRPr="00E9472E">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0E652E"/>
    <w:multiLevelType w:val="multilevel"/>
    <w:tmpl w:val="AA68CA8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4">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26246C7"/>
    <w:multiLevelType w:val="hybridMultilevel"/>
    <w:tmpl w:val="2BB0434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5">
    <w:nsid w:val="360F1D20"/>
    <w:multiLevelType w:val="multilevel"/>
    <w:tmpl w:val="3A84539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E8054E1"/>
    <w:multiLevelType w:val="hybridMultilevel"/>
    <w:tmpl w:val="2A903D6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3">
    <w:nsid w:val="4EEA3620"/>
    <w:multiLevelType w:val="hybridMultilevel"/>
    <w:tmpl w:val="6DE6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6">
    <w:nsid w:val="52B12961"/>
    <w:multiLevelType w:val="hybridMultilevel"/>
    <w:tmpl w:val="3DDEBB7A"/>
    <w:lvl w:ilvl="0" w:tplc="3D6CCDBE">
      <w:start w:val="1"/>
      <w:numFmt w:val="bullet"/>
      <w:lvlText w:val=""/>
      <w:lvlJc w:val="left"/>
      <w:pPr>
        <w:ind w:left="454" w:hanging="9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5">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7"/>
  </w:num>
  <w:num w:numId="4">
    <w:abstractNumId w:val="16"/>
  </w:num>
  <w:num w:numId="5">
    <w:abstractNumId w:val="8"/>
  </w:num>
  <w:num w:numId="6">
    <w:abstractNumId w:val="14"/>
  </w:num>
  <w:num w:numId="7">
    <w:abstractNumId w:val="24"/>
  </w:num>
  <w:num w:numId="8">
    <w:abstractNumId w:val="31"/>
  </w:num>
  <w:num w:numId="9">
    <w:abstractNumId w:val="0"/>
  </w:num>
  <w:num w:numId="10">
    <w:abstractNumId w:val="35"/>
  </w:num>
  <w:num w:numId="11">
    <w:abstractNumId w:val="36"/>
  </w:num>
  <w:num w:numId="12">
    <w:abstractNumId w:val="30"/>
  </w:num>
  <w:num w:numId="13">
    <w:abstractNumId w:val="33"/>
  </w:num>
  <w:num w:numId="14">
    <w:abstractNumId w:val="12"/>
  </w:num>
  <w:num w:numId="15">
    <w:abstractNumId w:val="18"/>
  </w:num>
  <w:num w:numId="16">
    <w:abstractNumId w:val="6"/>
  </w:num>
  <w:num w:numId="17">
    <w:abstractNumId w:val="4"/>
  </w:num>
  <w:num w:numId="18">
    <w:abstractNumId w:val="21"/>
  </w:num>
  <w:num w:numId="19">
    <w:abstractNumId w:val="29"/>
  </w:num>
  <w:num w:numId="20">
    <w:abstractNumId w:val="17"/>
  </w:num>
  <w:num w:numId="21">
    <w:abstractNumId w:val="1"/>
  </w:num>
  <w:num w:numId="22">
    <w:abstractNumId w:val="11"/>
  </w:num>
  <w:num w:numId="23">
    <w:abstractNumId w:val="19"/>
  </w:num>
  <w:num w:numId="24">
    <w:abstractNumId w:val="5"/>
  </w:num>
  <w:num w:numId="25">
    <w:abstractNumId w:val="3"/>
  </w:num>
  <w:num w:numId="26">
    <w:abstractNumId w:val="25"/>
  </w:num>
  <w:num w:numId="27">
    <w:abstractNumId w:val="34"/>
  </w:num>
  <w:num w:numId="28">
    <w:abstractNumId w:val="10"/>
    <w:lvlOverride w:ilvl="0">
      <w:startOverride w:val="1"/>
    </w:lvlOverride>
    <w:lvlOverride w:ilvl="1">
      <w:startOverride w:val="10"/>
    </w:lvlOverride>
    <w:lvlOverride w:ilvl="2">
      <w:startOverride w:val="3"/>
    </w:lvlOverride>
  </w:num>
  <w:num w:numId="29">
    <w:abstractNumId w:val="28"/>
  </w:num>
  <w:num w:numId="30">
    <w:abstractNumId w:val="20"/>
  </w:num>
  <w:num w:numId="31">
    <w:abstractNumId w:val="27"/>
  </w:num>
  <w:num w:numId="32">
    <w:abstractNumId w:val="13"/>
  </w:num>
  <w:num w:numId="33">
    <w:abstractNumId w:val="22"/>
  </w:num>
  <w:num w:numId="34">
    <w:abstractNumId w:val="9"/>
  </w:num>
  <w:num w:numId="35">
    <w:abstractNumId w:val="23"/>
  </w:num>
  <w:num w:numId="36">
    <w:abstractNumId w:val="26"/>
  </w:num>
  <w:num w:numId="37">
    <w:abstractNumId w:val="2"/>
  </w:num>
  <w:num w:numId="38">
    <w:abstractNumId w:val="1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5C3C"/>
    <w:rsid w:val="00007140"/>
    <w:rsid w:val="000100F3"/>
    <w:rsid w:val="00010BA8"/>
    <w:rsid w:val="0001117A"/>
    <w:rsid w:val="000119D6"/>
    <w:rsid w:val="00011B92"/>
    <w:rsid w:val="00011D58"/>
    <w:rsid w:val="00011E98"/>
    <w:rsid w:val="000128E0"/>
    <w:rsid w:val="00012ABF"/>
    <w:rsid w:val="00013F1D"/>
    <w:rsid w:val="000150B2"/>
    <w:rsid w:val="0001635D"/>
    <w:rsid w:val="00016E21"/>
    <w:rsid w:val="00020153"/>
    <w:rsid w:val="00022863"/>
    <w:rsid w:val="00023896"/>
    <w:rsid w:val="00024279"/>
    <w:rsid w:val="0002470E"/>
    <w:rsid w:val="00026692"/>
    <w:rsid w:val="000302EB"/>
    <w:rsid w:val="00030840"/>
    <w:rsid w:val="00030884"/>
    <w:rsid w:val="00031BC3"/>
    <w:rsid w:val="00033313"/>
    <w:rsid w:val="000342ED"/>
    <w:rsid w:val="00034A57"/>
    <w:rsid w:val="00034CD5"/>
    <w:rsid w:val="000357D3"/>
    <w:rsid w:val="000357EF"/>
    <w:rsid w:val="00035C6F"/>
    <w:rsid w:val="00037D1E"/>
    <w:rsid w:val="00040027"/>
    <w:rsid w:val="000400E4"/>
    <w:rsid w:val="0004035B"/>
    <w:rsid w:val="00041839"/>
    <w:rsid w:val="00041942"/>
    <w:rsid w:val="00042274"/>
    <w:rsid w:val="0004392D"/>
    <w:rsid w:val="00047330"/>
    <w:rsid w:val="000502AD"/>
    <w:rsid w:val="00050A98"/>
    <w:rsid w:val="00050E8C"/>
    <w:rsid w:val="0005343D"/>
    <w:rsid w:val="000539FC"/>
    <w:rsid w:val="00054459"/>
    <w:rsid w:val="00055286"/>
    <w:rsid w:val="000572D9"/>
    <w:rsid w:val="000603C0"/>
    <w:rsid w:val="00060CBB"/>
    <w:rsid w:val="00063213"/>
    <w:rsid w:val="0006506A"/>
    <w:rsid w:val="00065655"/>
    <w:rsid w:val="00066367"/>
    <w:rsid w:val="00066810"/>
    <w:rsid w:val="0006777F"/>
    <w:rsid w:val="000679FB"/>
    <w:rsid w:val="0007063A"/>
    <w:rsid w:val="00071D96"/>
    <w:rsid w:val="00071ED5"/>
    <w:rsid w:val="00073346"/>
    <w:rsid w:val="0007393B"/>
    <w:rsid w:val="0007447C"/>
    <w:rsid w:val="000762B3"/>
    <w:rsid w:val="000764C8"/>
    <w:rsid w:val="00076D60"/>
    <w:rsid w:val="00077040"/>
    <w:rsid w:val="00077977"/>
    <w:rsid w:val="00081D23"/>
    <w:rsid w:val="0008400A"/>
    <w:rsid w:val="00085423"/>
    <w:rsid w:val="00086F81"/>
    <w:rsid w:val="00090D33"/>
    <w:rsid w:val="00091FB0"/>
    <w:rsid w:val="00095043"/>
    <w:rsid w:val="00096A5B"/>
    <w:rsid w:val="00096BB0"/>
    <w:rsid w:val="0009756D"/>
    <w:rsid w:val="00097B66"/>
    <w:rsid w:val="000A06F4"/>
    <w:rsid w:val="000A38AA"/>
    <w:rsid w:val="000A4805"/>
    <w:rsid w:val="000A48CA"/>
    <w:rsid w:val="000A49A6"/>
    <w:rsid w:val="000A64C5"/>
    <w:rsid w:val="000A7603"/>
    <w:rsid w:val="000B0493"/>
    <w:rsid w:val="000B08B7"/>
    <w:rsid w:val="000B12C9"/>
    <w:rsid w:val="000B15F6"/>
    <w:rsid w:val="000B1751"/>
    <w:rsid w:val="000B2A91"/>
    <w:rsid w:val="000B3914"/>
    <w:rsid w:val="000B3AC9"/>
    <w:rsid w:val="000B443A"/>
    <w:rsid w:val="000B78D4"/>
    <w:rsid w:val="000B7E4C"/>
    <w:rsid w:val="000B7F52"/>
    <w:rsid w:val="000C1342"/>
    <w:rsid w:val="000C3922"/>
    <w:rsid w:val="000C3F6F"/>
    <w:rsid w:val="000C61A5"/>
    <w:rsid w:val="000C6A97"/>
    <w:rsid w:val="000D0802"/>
    <w:rsid w:val="000D129C"/>
    <w:rsid w:val="000D18FD"/>
    <w:rsid w:val="000D24A5"/>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379A"/>
    <w:rsid w:val="000F3CF1"/>
    <w:rsid w:val="000F487B"/>
    <w:rsid w:val="000F4D27"/>
    <w:rsid w:val="000F5266"/>
    <w:rsid w:val="000F71DB"/>
    <w:rsid w:val="000F7543"/>
    <w:rsid w:val="000F7743"/>
    <w:rsid w:val="001013EB"/>
    <w:rsid w:val="00101B14"/>
    <w:rsid w:val="001028FB"/>
    <w:rsid w:val="0010400E"/>
    <w:rsid w:val="001058E2"/>
    <w:rsid w:val="00107B55"/>
    <w:rsid w:val="00107D68"/>
    <w:rsid w:val="001107B8"/>
    <w:rsid w:val="00111533"/>
    <w:rsid w:val="0011195C"/>
    <w:rsid w:val="001122AC"/>
    <w:rsid w:val="0011231C"/>
    <w:rsid w:val="001136AE"/>
    <w:rsid w:val="00115154"/>
    <w:rsid w:val="001164D0"/>
    <w:rsid w:val="00116C95"/>
    <w:rsid w:val="00120107"/>
    <w:rsid w:val="00120175"/>
    <w:rsid w:val="00120575"/>
    <w:rsid w:val="00120E8C"/>
    <w:rsid w:val="001233B7"/>
    <w:rsid w:val="00125A29"/>
    <w:rsid w:val="0012752A"/>
    <w:rsid w:val="00130630"/>
    <w:rsid w:val="001312F1"/>
    <w:rsid w:val="00133279"/>
    <w:rsid w:val="00133727"/>
    <w:rsid w:val="001338E7"/>
    <w:rsid w:val="0013394D"/>
    <w:rsid w:val="00133F34"/>
    <w:rsid w:val="0013631F"/>
    <w:rsid w:val="00137B10"/>
    <w:rsid w:val="00137C30"/>
    <w:rsid w:val="00140071"/>
    <w:rsid w:val="00140550"/>
    <w:rsid w:val="0014188F"/>
    <w:rsid w:val="00141A83"/>
    <w:rsid w:val="00141FCA"/>
    <w:rsid w:val="00142438"/>
    <w:rsid w:val="00142D51"/>
    <w:rsid w:val="00144049"/>
    <w:rsid w:val="00145CB0"/>
    <w:rsid w:val="001471C0"/>
    <w:rsid w:val="001505E5"/>
    <w:rsid w:val="001510E8"/>
    <w:rsid w:val="00152F6B"/>
    <w:rsid w:val="0015528B"/>
    <w:rsid w:val="00155F14"/>
    <w:rsid w:val="00155F1D"/>
    <w:rsid w:val="00163614"/>
    <w:rsid w:val="00163868"/>
    <w:rsid w:val="001641AF"/>
    <w:rsid w:val="00166390"/>
    <w:rsid w:val="00167A54"/>
    <w:rsid w:val="00171AD7"/>
    <w:rsid w:val="00172D72"/>
    <w:rsid w:val="00174381"/>
    <w:rsid w:val="00174BAF"/>
    <w:rsid w:val="00175526"/>
    <w:rsid w:val="0017666E"/>
    <w:rsid w:val="00176B43"/>
    <w:rsid w:val="0017714A"/>
    <w:rsid w:val="0017744D"/>
    <w:rsid w:val="00177996"/>
    <w:rsid w:val="00177DE1"/>
    <w:rsid w:val="00177E2F"/>
    <w:rsid w:val="001806F3"/>
    <w:rsid w:val="0018308B"/>
    <w:rsid w:val="001830BE"/>
    <w:rsid w:val="0018538A"/>
    <w:rsid w:val="001854E2"/>
    <w:rsid w:val="00187C09"/>
    <w:rsid w:val="001907CE"/>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D2C"/>
    <w:rsid w:val="001B2712"/>
    <w:rsid w:val="001B3F69"/>
    <w:rsid w:val="001B4F66"/>
    <w:rsid w:val="001B53F4"/>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C7840"/>
    <w:rsid w:val="001D0610"/>
    <w:rsid w:val="001D0C63"/>
    <w:rsid w:val="001D199C"/>
    <w:rsid w:val="001D28F9"/>
    <w:rsid w:val="001D2E95"/>
    <w:rsid w:val="001D42CC"/>
    <w:rsid w:val="001D4EB2"/>
    <w:rsid w:val="001D6D88"/>
    <w:rsid w:val="001D7012"/>
    <w:rsid w:val="001E0772"/>
    <w:rsid w:val="001E101B"/>
    <w:rsid w:val="001E113D"/>
    <w:rsid w:val="001E24CC"/>
    <w:rsid w:val="001E2A39"/>
    <w:rsid w:val="001E3C28"/>
    <w:rsid w:val="001E3C38"/>
    <w:rsid w:val="001E5CD3"/>
    <w:rsid w:val="001E5DF6"/>
    <w:rsid w:val="001E6395"/>
    <w:rsid w:val="001E6D6B"/>
    <w:rsid w:val="001E7DD6"/>
    <w:rsid w:val="001F1A75"/>
    <w:rsid w:val="001F2261"/>
    <w:rsid w:val="001F30B6"/>
    <w:rsid w:val="001F4EC1"/>
    <w:rsid w:val="001F593A"/>
    <w:rsid w:val="001F6089"/>
    <w:rsid w:val="001F6092"/>
    <w:rsid w:val="001F7B98"/>
    <w:rsid w:val="001F7BD8"/>
    <w:rsid w:val="001F7CC3"/>
    <w:rsid w:val="002017D1"/>
    <w:rsid w:val="00202D51"/>
    <w:rsid w:val="0020332C"/>
    <w:rsid w:val="00205048"/>
    <w:rsid w:val="00206271"/>
    <w:rsid w:val="002070B2"/>
    <w:rsid w:val="00207140"/>
    <w:rsid w:val="00207F10"/>
    <w:rsid w:val="0021183F"/>
    <w:rsid w:val="00212A2B"/>
    <w:rsid w:val="00213BE3"/>
    <w:rsid w:val="002174AA"/>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30A1"/>
    <w:rsid w:val="00243685"/>
    <w:rsid w:val="00243DD8"/>
    <w:rsid w:val="0024500D"/>
    <w:rsid w:val="002467D3"/>
    <w:rsid w:val="00251DBA"/>
    <w:rsid w:val="002523D1"/>
    <w:rsid w:val="0025273A"/>
    <w:rsid w:val="00252F13"/>
    <w:rsid w:val="0025391D"/>
    <w:rsid w:val="00255447"/>
    <w:rsid w:val="002558E5"/>
    <w:rsid w:val="00256141"/>
    <w:rsid w:val="002571E5"/>
    <w:rsid w:val="002600FD"/>
    <w:rsid w:val="0026077E"/>
    <w:rsid w:val="00260DEE"/>
    <w:rsid w:val="002627B2"/>
    <w:rsid w:val="00263DB1"/>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803F9"/>
    <w:rsid w:val="0028047D"/>
    <w:rsid w:val="002826A9"/>
    <w:rsid w:val="00282846"/>
    <w:rsid w:val="00282E56"/>
    <w:rsid w:val="00284057"/>
    <w:rsid w:val="00285248"/>
    <w:rsid w:val="00286416"/>
    <w:rsid w:val="00287A56"/>
    <w:rsid w:val="00287D50"/>
    <w:rsid w:val="00291720"/>
    <w:rsid w:val="002917A4"/>
    <w:rsid w:val="00291F8C"/>
    <w:rsid w:val="00292908"/>
    <w:rsid w:val="002938BD"/>
    <w:rsid w:val="002948AE"/>
    <w:rsid w:val="00295D8B"/>
    <w:rsid w:val="00296F81"/>
    <w:rsid w:val="00297AFD"/>
    <w:rsid w:val="002A0BA4"/>
    <w:rsid w:val="002A158A"/>
    <w:rsid w:val="002A5C96"/>
    <w:rsid w:val="002A61C6"/>
    <w:rsid w:val="002A7B07"/>
    <w:rsid w:val="002B084D"/>
    <w:rsid w:val="002B0910"/>
    <w:rsid w:val="002B0A95"/>
    <w:rsid w:val="002B5DAE"/>
    <w:rsid w:val="002B6842"/>
    <w:rsid w:val="002B7CB9"/>
    <w:rsid w:val="002C060E"/>
    <w:rsid w:val="002C3277"/>
    <w:rsid w:val="002C5B11"/>
    <w:rsid w:val="002C5F53"/>
    <w:rsid w:val="002C6CC6"/>
    <w:rsid w:val="002C6CEA"/>
    <w:rsid w:val="002D04B2"/>
    <w:rsid w:val="002D09CA"/>
    <w:rsid w:val="002D0D4F"/>
    <w:rsid w:val="002D0DA6"/>
    <w:rsid w:val="002D2672"/>
    <w:rsid w:val="002D2FC0"/>
    <w:rsid w:val="002D315F"/>
    <w:rsid w:val="002D34A4"/>
    <w:rsid w:val="002D40F0"/>
    <w:rsid w:val="002D5F35"/>
    <w:rsid w:val="002D6136"/>
    <w:rsid w:val="002D7345"/>
    <w:rsid w:val="002E0B1B"/>
    <w:rsid w:val="002E0D3F"/>
    <w:rsid w:val="002E1809"/>
    <w:rsid w:val="002E24CE"/>
    <w:rsid w:val="002E2B34"/>
    <w:rsid w:val="002E2D99"/>
    <w:rsid w:val="002E3124"/>
    <w:rsid w:val="002E4097"/>
    <w:rsid w:val="002E465C"/>
    <w:rsid w:val="002E70B5"/>
    <w:rsid w:val="002E7F66"/>
    <w:rsid w:val="002F0D4D"/>
    <w:rsid w:val="002F0FEA"/>
    <w:rsid w:val="002F78F7"/>
    <w:rsid w:val="00300FBD"/>
    <w:rsid w:val="00301111"/>
    <w:rsid w:val="003014C7"/>
    <w:rsid w:val="00302676"/>
    <w:rsid w:val="00304701"/>
    <w:rsid w:val="00304829"/>
    <w:rsid w:val="00304B74"/>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D50"/>
    <w:rsid w:val="00317DF5"/>
    <w:rsid w:val="00320F29"/>
    <w:rsid w:val="003216A8"/>
    <w:rsid w:val="003220EC"/>
    <w:rsid w:val="0032315E"/>
    <w:rsid w:val="0032389F"/>
    <w:rsid w:val="00324A69"/>
    <w:rsid w:val="00325417"/>
    <w:rsid w:val="00326425"/>
    <w:rsid w:val="00326C10"/>
    <w:rsid w:val="00331D1D"/>
    <w:rsid w:val="00332688"/>
    <w:rsid w:val="003336E8"/>
    <w:rsid w:val="00336212"/>
    <w:rsid w:val="003376C7"/>
    <w:rsid w:val="00340B1A"/>
    <w:rsid w:val="003418E9"/>
    <w:rsid w:val="00343724"/>
    <w:rsid w:val="003438E0"/>
    <w:rsid w:val="003442D2"/>
    <w:rsid w:val="00344BE1"/>
    <w:rsid w:val="00344D2F"/>
    <w:rsid w:val="00345168"/>
    <w:rsid w:val="003463F8"/>
    <w:rsid w:val="00347902"/>
    <w:rsid w:val="00350C35"/>
    <w:rsid w:val="003517DA"/>
    <w:rsid w:val="00352E94"/>
    <w:rsid w:val="003559D9"/>
    <w:rsid w:val="00355CDF"/>
    <w:rsid w:val="00356C7D"/>
    <w:rsid w:val="00356E9C"/>
    <w:rsid w:val="00357FA6"/>
    <w:rsid w:val="003610E7"/>
    <w:rsid w:val="00361689"/>
    <w:rsid w:val="0036181A"/>
    <w:rsid w:val="00361924"/>
    <w:rsid w:val="0036268A"/>
    <w:rsid w:val="003634D8"/>
    <w:rsid w:val="00364651"/>
    <w:rsid w:val="00364B2E"/>
    <w:rsid w:val="00365199"/>
    <w:rsid w:val="00365D9E"/>
    <w:rsid w:val="00366319"/>
    <w:rsid w:val="00367C0F"/>
    <w:rsid w:val="00367D02"/>
    <w:rsid w:val="0037339E"/>
    <w:rsid w:val="0037428F"/>
    <w:rsid w:val="00376609"/>
    <w:rsid w:val="00376ED0"/>
    <w:rsid w:val="00376F3C"/>
    <w:rsid w:val="0038008B"/>
    <w:rsid w:val="0038010B"/>
    <w:rsid w:val="00381B61"/>
    <w:rsid w:val="00381D5F"/>
    <w:rsid w:val="0038208E"/>
    <w:rsid w:val="003822B6"/>
    <w:rsid w:val="003835F8"/>
    <w:rsid w:val="003846FA"/>
    <w:rsid w:val="003851A2"/>
    <w:rsid w:val="00385AD5"/>
    <w:rsid w:val="003861B2"/>
    <w:rsid w:val="00387AF0"/>
    <w:rsid w:val="003928C9"/>
    <w:rsid w:val="003930A2"/>
    <w:rsid w:val="00393495"/>
    <w:rsid w:val="003934CD"/>
    <w:rsid w:val="0039518B"/>
    <w:rsid w:val="003968F9"/>
    <w:rsid w:val="00396CE9"/>
    <w:rsid w:val="00396F42"/>
    <w:rsid w:val="00396F95"/>
    <w:rsid w:val="003A0764"/>
    <w:rsid w:val="003A0BB3"/>
    <w:rsid w:val="003A1446"/>
    <w:rsid w:val="003A29DC"/>
    <w:rsid w:val="003A2B64"/>
    <w:rsid w:val="003A3C71"/>
    <w:rsid w:val="003A42EC"/>
    <w:rsid w:val="003A440F"/>
    <w:rsid w:val="003A50F6"/>
    <w:rsid w:val="003A5A23"/>
    <w:rsid w:val="003A6B87"/>
    <w:rsid w:val="003A7752"/>
    <w:rsid w:val="003A781A"/>
    <w:rsid w:val="003A7BB2"/>
    <w:rsid w:val="003B0D84"/>
    <w:rsid w:val="003B0E76"/>
    <w:rsid w:val="003B1E61"/>
    <w:rsid w:val="003B3119"/>
    <w:rsid w:val="003B468F"/>
    <w:rsid w:val="003B5407"/>
    <w:rsid w:val="003B7677"/>
    <w:rsid w:val="003B7EF9"/>
    <w:rsid w:val="003C10B6"/>
    <w:rsid w:val="003C1FA5"/>
    <w:rsid w:val="003C314D"/>
    <w:rsid w:val="003C3F03"/>
    <w:rsid w:val="003C4839"/>
    <w:rsid w:val="003C4CB9"/>
    <w:rsid w:val="003C545C"/>
    <w:rsid w:val="003C701D"/>
    <w:rsid w:val="003C71BD"/>
    <w:rsid w:val="003C7E83"/>
    <w:rsid w:val="003D0128"/>
    <w:rsid w:val="003D038E"/>
    <w:rsid w:val="003D0972"/>
    <w:rsid w:val="003D175E"/>
    <w:rsid w:val="003D3D13"/>
    <w:rsid w:val="003D4D20"/>
    <w:rsid w:val="003D5566"/>
    <w:rsid w:val="003D56AD"/>
    <w:rsid w:val="003D60BB"/>
    <w:rsid w:val="003D6E0D"/>
    <w:rsid w:val="003E04C8"/>
    <w:rsid w:val="003E0722"/>
    <w:rsid w:val="003E23B9"/>
    <w:rsid w:val="003E34E1"/>
    <w:rsid w:val="003E6002"/>
    <w:rsid w:val="003E6432"/>
    <w:rsid w:val="003E69B3"/>
    <w:rsid w:val="003E6E64"/>
    <w:rsid w:val="003E7263"/>
    <w:rsid w:val="003E7C35"/>
    <w:rsid w:val="003F0F85"/>
    <w:rsid w:val="003F0FCD"/>
    <w:rsid w:val="003F142E"/>
    <w:rsid w:val="003F1C25"/>
    <w:rsid w:val="003F1C6A"/>
    <w:rsid w:val="003F2F30"/>
    <w:rsid w:val="003F3805"/>
    <w:rsid w:val="003F405D"/>
    <w:rsid w:val="003F5B10"/>
    <w:rsid w:val="003F6CA4"/>
    <w:rsid w:val="003F7398"/>
    <w:rsid w:val="003F77BA"/>
    <w:rsid w:val="003F7E68"/>
    <w:rsid w:val="003F7E93"/>
    <w:rsid w:val="00402044"/>
    <w:rsid w:val="0040255C"/>
    <w:rsid w:val="00404695"/>
    <w:rsid w:val="00405021"/>
    <w:rsid w:val="00406284"/>
    <w:rsid w:val="00406F81"/>
    <w:rsid w:val="004119DB"/>
    <w:rsid w:val="00412514"/>
    <w:rsid w:val="00412ADF"/>
    <w:rsid w:val="004146E0"/>
    <w:rsid w:val="00415295"/>
    <w:rsid w:val="00417606"/>
    <w:rsid w:val="00417632"/>
    <w:rsid w:val="004178B7"/>
    <w:rsid w:val="00420293"/>
    <w:rsid w:val="00420A1E"/>
    <w:rsid w:val="00420C04"/>
    <w:rsid w:val="00421443"/>
    <w:rsid w:val="0042204A"/>
    <w:rsid w:val="00422342"/>
    <w:rsid w:val="00422383"/>
    <w:rsid w:val="00422964"/>
    <w:rsid w:val="00422D10"/>
    <w:rsid w:val="00422E39"/>
    <w:rsid w:val="00423571"/>
    <w:rsid w:val="00424398"/>
    <w:rsid w:val="004252B5"/>
    <w:rsid w:val="00425408"/>
    <w:rsid w:val="00425C6E"/>
    <w:rsid w:val="00426975"/>
    <w:rsid w:val="00432184"/>
    <w:rsid w:val="004324FB"/>
    <w:rsid w:val="00432752"/>
    <w:rsid w:val="004345C2"/>
    <w:rsid w:val="004349D9"/>
    <w:rsid w:val="004350BC"/>
    <w:rsid w:val="004354F2"/>
    <w:rsid w:val="00435BB4"/>
    <w:rsid w:val="004364B5"/>
    <w:rsid w:val="004459EB"/>
    <w:rsid w:val="00445C8D"/>
    <w:rsid w:val="00447D75"/>
    <w:rsid w:val="00450A38"/>
    <w:rsid w:val="00450D6E"/>
    <w:rsid w:val="00450EBF"/>
    <w:rsid w:val="00451192"/>
    <w:rsid w:val="0045193C"/>
    <w:rsid w:val="00451BBF"/>
    <w:rsid w:val="00451FE7"/>
    <w:rsid w:val="0045216A"/>
    <w:rsid w:val="0045317A"/>
    <w:rsid w:val="00454494"/>
    <w:rsid w:val="0045501D"/>
    <w:rsid w:val="0045551D"/>
    <w:rsid w:val="0045577F"/>
    <w:rsid w:val="00455DDB"/>
    <w:rsid w:val="004562D9"/>
    <w:rsid w:val="00457941"/>
    <w:rsid w:val="0046005A"/>
    <w:rsid w:val="00460183"/>
    <w:rsid w:val="00463F1E"/>
    <w:rsid w:val="004642A3"/>
    <w:rsid w:val="00464C67"/>
    <w:rsid w:val="00464C79"/>
    <w:rsid w:val="00465A8C"/>
    <w:rsid w:val="00465C99"/>
    <w:rsid w:val="00465F85"/>
    <w:rsid w:val="0046626E"/>
    <w:rsid w:val="00466959"/>
    <w:rsid w:val="0047002B"/>
    <w:rsid w:val="00470CA1"/>
    <w:rsid w:val="00471136"/>
    <w:rsid w:val="00471237"/>
    <w:rsid w:val="004719FD"/>
    <w:rsid w:val="0047388E"/>
    <w:rsid w:val="00473B1C"/>
    <w:rsid w:val="00473BDC"/>
    <w:rsid w:val="00474714"/>
    <w:rsid w:val="00474951"/>
    <w:rsid w:val="00475B58"/>
    <w:rsid w:val="004762C5"/>
    <w:rsid w:val="004813E2"/>
    <w:rsid w:val="00484703"/>
    <w:rsid w:val="0048560F"/>
    <w:rsid w:val="0048598C"/>
    <w:rsid w:val="00485C4A"/>
    <w:rsid w:val="00486539"/>
    <w:rsid w:val="004876BA"/>
    <w:rsid w:val="004917A2"/>
    <w:rsid w:val="00492407"/>
    <w:rsid w:val="004926B3"/>
    <w:rsid w:val="0049286C"/>
    <w:rsid w:val="00493687"/>
    <w:rsid w:val="00494C60"/>
    <w:rsid w:val="004955AE"/>
    <w:rsid w:val="004A062F"/>
    <w:rsid w:val="004A2961"/>
    <w:rsid w:val="004A4DE0"/>
    <w:rsid w:val="004A5B67"/>
    <w:rsid w:val="004A6BD0"/>
    <w:rsid w:val="004A7052"/>
    <w:rsid w:val="004A7101"/>
    <w:rsid w:val="004A783D"/>
    <w:rsid w:val="004B10BA"/>
    <w:rsid w:val="004B1C0E"/>
    <w:rsid w:val="004B29FE"/>
    <w:rsid w:val="004B3455"/>
    <w:rsid w:val="004B443C"/>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C22"/>
    <w:rsid w:val="004E5E98"/>
    <w:rsid w:val="004E6827"/>
    <w:rsid w:val="004E692B"/>
    <w:rsid w:val="004E719B"/>
    <w:rsid w:val="004E71D4"/>
    <w:rsid w:val="004E7305"/>
    <w:rsid w:val="004E7632"/>
    <w:rsid w:val="004F0AE8"/>
    <w:rsid w:val="004F101B"/>
    <w:rsid w:val="004F1629"/>
    <w:rsid w:val="004F1A96"/>
    <w:rsid w:val="004F1C2C"/>
    <w:rsid w:val="004F28A8"/>
    <w:rsid w:val="004F437F"/>
    <w:rsid w:val="004F469D"/>
    <w:rsid w:val="004F484A"/>
    <w:rsid w:val="004F48EA"/>
    <w:rsid w:val="004F5680"/>
    <w:rsid w:val="004F57FA"/>
    <w:rsid w:val="004F7878"/>
    <w:rsid w:val="00500315"/>
    <w:rsid w:val="00500DB0"/>
    <w:rsid w:val="00502AAB"/>
    <w:rsid w:val="00502B09"/>
    <w:rsid w:val="005107FF"/>
    <w:rsid w:val="00510F4B"/>
    <w:rsid w:val="00512C19"/>
    <w:rsid w:val="00512EDE"/>
    <w:rsid w:val="00513BE8"/>
    <w:rsid w:val="00514F71"/>
    <w:rsid w:val="00515524"/>
    <w:rsid w:val="0051645F"/>
    <w:rsid w:val="00516A01"/>
    <w:rsid w:val="00517FFC"/>
    <w:rsid w:val="00522F12"/>
    <w:rsid w:val="00524D1A"/>
    <w:rsid w:val="005252F7"/>
    <w:rsid w:val="00525481"/>
    <w:rsid w:val="005258B9"/>
    <w:rsid w:val="00527ABC"/>
    <w:rsid w:val="0053060F"/>
    <w:rsid w:val="00532860"/>
    <w:rsid w:val="00532D91"/>
    <w:rsid w:val="005334D9"/>
    <w:rsid w:val="00533BB4"/>
    <w:rsid w:val="005359A8"/>
    <w:rsid w:val="00535B19"/>
    <w:rsid w:val="00535D1B"/>
    <w:rsid w:val="005369DA"/>
    <w:rsid w:val="00536E4B"/>
    <w:rsid w:val="0054009C"/>
    <w:rsid w:val="005400F5"/>
    <w:rsid w:val="005405A3"/>
    <w:rsid w:val="00540971"/>
    <w:rsid w:val="005411BE"/>
    <w:rsid w:val="005434B7"/>
    <w:rsid w:val="00543EF8"/>
    <w:rsid w:val="00543F24"/>
    <w:rsid w:val="00544690"/>
    <w:rsid w:val="00545D5B"/>
    <w:rsid w:val="00547128"/>
    <w:rsid w:val="00550905"/>
    <w:rsid w:val="00550EF7"/>
    <w:rsid w:val="005519A5"/>
    <w:rsid w:val="00552CE0"/>
    <w:rsid w:val="0055376D"/>
    <w:rsid w:val="005548CA"/>
    <w:rsid w:val="00554FAD"/>
    <w:rsid w:val="00556CBA"/>
    <w:rsid w:val="00557B8E"/>
    <w:rsid w:val="00557C8A"/>
    <w:rsid w:val="005605D7"/>
    <w:rsid w:val="005615BB"/>
    <w:rsid w:val="00561CBD"/>
    <w:rsid w:val="005623CC"/>
    <w:rsid w:val="00562B2D"/>
    <w:rsid w:val="005631EA"/>
    <w:rsid w:val="00563745"/>
    <w:rsid w:val="0056416D"/>
    <w:rsid w:val="0056460F"/>
    <w:rsid w:val="005654AD"/>
    <w:rsid w:val="00565EA5"/>
    <w:rsid w:val="00565FAE"/>
    <w:rsid w:val="00566E1A"/>
    <w:rsid w:val="00570AE7"/>
    <w:rsid w:val="00571C7C"/>
    <w:rsid w:val="00571FF2"/>
    <w:rsid w:val="00572481"/>
    <w:rsid w:val="00574E5C"/>
    <w:rsid w:val="00575D11"/>
    <w:rsid w:val="00576613"/>
    <w:rsid w:val="005779A6"/>
    <w:rsid w:val="00577BFF"/>
    <w:rsid w:val="00580B6C"/>
    <w:rsid w:val="00581044"/>
    <w:rsid w:val="00581848"/>
    <w:rsid w:val="0058318B"/>
    <w:rsid w:val="005844E1"/>
    <w:rsid w:val="00585632"/>
    <w:rsid w:val="005859B3"/>
    <w:rsid w:val="005868E4"/>
    <w:rsid w:val="00587330"/>
    <w:rsid w:val="005874DA"/>
    <w:rsid w:val="00591BB2"/>
    <w:rsid w:val="00591D94"/>
    <w:rsid w:val="0059243E"/>
    <w:rsid w:val="00594169"/>
    <w:rsid w:val="00595C16"/>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FE9"/>
    <w:rsid w:val="005C273D"/>
    <w:rsid w:val="005C3043"/>
    <w:rsid w:val="005C42C8"/>
    <w:rsid w:val="005C4766"/>
    <w:rsid w:val="005C49C8"/>
    <w:rsid w:val="005C56C9"/>
    <w:rsid w:val="005C63BC"/>
    <w:rsid w:val="005C694D"/>
    <w:rsid w:val="005C6DDA"/>
    <w:rsid w:val="005D1033"/>
    <w:rsid w:val="005D105F"/>
    <w:rsid w:val="005D1ABB"/>
    <w:rsid w:val="005D2647"/>
    <w:rsid w:val="005D3DCC"/>
    <w:rsid w:val="005D4B20"/>
    <w:rsid w:val="005D578A"/>
    <w:rsid w:val="005D59F0"/>
    <w:rsid w:val="005D5BD5"/>
    <w:rsid w:val="005D746C"/>
    <w:rsid w:val="005D7A35"/>
    <w:rsid w:val="005E1DE3"/>
    <w:rsid w:val="005E415F"/>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338F"/>
    <w:rsid w:val="006140C8"/>
    <w:rsid w:val="0061512B"/>
    <w:rsid w:val="00615609"/>
    <w:rsid w:val="00615B52"/>
    <w:rsid w:val="006173F1"/>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534E"/>
    <w:rsid w:val="00635D25"/>
    <w:rsid w:val="0063685C"/>
    <w:rsid w:val="00641E00"/>
    <w:rsid w:val="00643338"/>
    <w:rsid w:val="006435CD"/>
    <w:rsid w:val="00643A91"/>
    <w:rsid w:val="006442DF"/>
    <w:rsid w:val="00644854"/>
    <w:rsid w:val="00645306"/>
    <w:rsid w:val="00645500"/>
    <w:rsid w:val="00646248"/>
    <w:rsid w:val="00646427"/>
    <w:rsid w:val="00646D07"/>
    <w:rsid w:val="0064746F"/>
    <w:rsid w:val="00650360"/>
    <w:rsid w:val="00650D5D"/>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C9E"/>
    <w:rsid w:val="00664EF1"/>
    <w:rsid w:val="0066534A"/>
    <w:rsid w:val="00665F44"/>
    <w:rsid w:val="00671EC7"/>
    <w:rsid w:val="00672893"/>
    <w:rsid w:val="00672C22"/>
    <w:rsid w:val="00673E6F"/>
    <w:rsid w:val="00677073"/>
    <w:rsid w:val="00677677"/>
    <w:rsid w:val="0067780D"/>
    <w:rsid w:val="006778BB"/>
    <w:rsid w:val="00677D27"/>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1B44"/>
    <w:rsid w:val="006B42C9"/>
    <w:rsid w:val="006B42FD"/>
    <w:rsid w:val="006B4A2F"/>
    <w:rsid w:val="006B4A8F"/>
    <w:rsid w:val="006B4D1F"/>
    <w:rsid w:val="006B53D4"/>
    <w:rsid w:val="006B70D2"/>
    <w:rsid w:val="006C0007"/>
    <w:rsid w:val="006C119A"/>
    <w:rsid w:val="006C146D"/>
    <w:rsid w:val="006C173D"/>
    <w:rsid w:val="006C20F0"/>
    <w:rsid w:val="006C285B"/>
    <w:rsid w:val="006C3B4F"/>
    <w:rsid w:val="006C4BFB"/>
    <w:rsid w:val="006C5915"/>
    <w:rsid w:val="006C59D3"/>
    <w:rsid w:val="006C6BFB"/>
    <w:rsid w:val="006C72F0"/>
    <w:rsid w:val="006C77E7"/>
    <w:rsid w:val="006C79B8"/>
    <w:rsid w:val="006D0BD9"/>
    <w:rsid w:val="006D20C0"/>
    <w:rsid w:val="006D4892"/>
    <w:rsid w:val="006D6AF5"/>
    <w:rsid w:val="006D7C4E"/>
    <w:rsid w:val="006E0BE0"/>
    <w:rsid w:val="006E1BC7"/>
    <w:rsid w:val="006E2C75"/>
    <w:rsid w:val="006E2F73"/>
    <w:rsid w:val="006E37CA"/>
    <w:rsid w:val="006E6121"/>
    <w:rsid w:val="006F0568"/>
    <w:rsid w:val="006F068C"/>
    <w:rsid w:val="006F0DA6"/>
    <w:rsid w:val="006F260C"/>
    <w:rsid w:val="006F5B4A"/>
    <w:rsid w:val="006F6F84"/>
    <w:rsid w:val="0070140D"/>
    <w:rsid w:val="0070439E"/>
    <w:rsid w:val="00705588"/>
    <w:rsid w:val="00706C67"/>
    <w:rsid w:val="007071A7"/>
    <w:rsid w:val="00707999"/>
    <w:rsid w:val="0071097C"/>
    <w:rsid w:val="00710D76"/>
    <w:rsid w:val="00713414"/>
    <w:rsid w:val="00713538"/>
    <w:rsid w:val="0071440F"/>
    <w:rsid w:val="00714A08"/>
    <w:rsid w:val="00714E87"/>
    <w:rsid w:val="0071586E"/>
    <w:rsid w:val="00715A49"/>
    <w:rsid w:val="007169DE"/>
    <w:rsid w:val="00716D99"/>
    <w:rsid w:val="0072230F"/>
    <w:rsid w:val="007228EF"/>
    <w:rsid w:val="00722BEB"/>
    <w:rsid w:val="0072357E"/>
    <w:rsid w:val="007238EF"/>
    <w:rsid w:val="00723AF5"/>
    <w:rsid w:val="00723DDC"/>
    <w:rsid w:val="007262BA"/>
    <w:rsid w:val="00726569"/>
    <w:rsid w:val="007266CF"/>
    <w:rsid w:val="0073113E"/>
    <w:rsid w:val="0073299E"/>
    <w:rsid w:val="00735272"/>
    <w:rsid w:val="00735AEE"/>
    <w:rsid w:val="00735F2F"/>
    <w:rsid w:val="007372A8"/>
    <w:rsid w:val="007403D7"/>
    <w:rsid w:val="00740E5E"/>
    <w:rsid w:val="00742560"/>
    <w:rsid w:val="00746901"/>
    <w:rsid w:val="007479B3"/>
    <w:rsid w:val="00750006"/>
    <w:rsid w:val="007506AD"/>
    <w:rsid w:val="00750986"/>
    <w:rsid w:val="007538A9"/>
    <w:rsid w:val="00754895"/>
    <w:rsid w:val="00755B24"/>
    <w:rsid w:val="00756117"/>
    <w:rsid w:val="0075626B"/>
    <w:rsid w:val="00756555"/>
    <w:rsid w:val="007612DF"/>
    <w:rsid w:val="00761635"/>
    <w:rsid w:val="007616C7"/>
    <w:rsid w:val="00762F4D"/>
    <w:rsid w:val="007630FC"/>
    <w:rsid w:val="00763780"/>
    <w:rsid w:val="007637C2"/>
    <w:rsid w:val="00764BD8"/>
    <w:rsid w:val="0076567A"/>
    <w:rsid w:val="00766267"/>
    <w:rsid w:val="00767A4B"/>
    <w:rsid w:val="007703BD"/>
    <w:rsid w:val="00770C93"/>
    <w:rsid w:val="00770DDC"/>
    <w:rsid w:val="00770ED5"/>
    <w:rsid w:val="00771C7F"/>
    <w:rsid w:val="007726C9"/>
    <w:rsid w:val="00772D47"/>
    <w:rsid w:val="007732FA"/>
    <w:rsid w:val="0077464F"/>
    <w:rsid w:val="00774D8B"/>
    <w:rsid w:val="0077523E"/>
    <w:rsid w:val="00775FB1"/>
    <w:rsid w:val="00776BAD"/>
    <w:rsid w:val="0078057F"/>
    <w:rsid w:val="0078120A"/>
    <w:rsid w:val="00781E3B"/>
    <w:rsid w:val="0078316C"/>
    <w:rsid w:val="00783212"/>
    <w:rsid w:val="00784037"/>
    <w:rsid w:val="007842FA"/>
    <w:rsid w:val="0078439F"/>
    <w:rsid w:val="00784C46"/>
    <w:rsid w:val="00785C92"/>
    <w:rsid w:val="00786B68"/>
    <w:rsid w:val="007870C0"/>
    <w:rsid w:val="00791681"/>
    <w:rsid w:val="007948C2"/>
    <w:rsid w:val="007950BB"/>
    <w:rsid w:val="0079571D"/>
    <w:rsid w:val="00795A60"/>
    <w:rsid w:val="00795E82"/>
    <w:rsid w:val="00796053"/>
    <w:rsid w:val="007A211F"/>
    <w:rsid w:val="007A27EE"/>
    <w:rsid w:val="007A2A41"/>
    <w:rsid w:val="007A2D0A"/>
    <w:rsid w:val="007A338E"/>
    <w:rsid w:val="007A58C3"/>
    <w:rsid w:val="007A6802"/>
    <w:rsid w:val="007A6B6F"/>
    <w:rsid w:val="007B0561"/>
    <w:rsid w:val="007B091F"/>
    <w:rsid w:val="007B0B46"/>
    <w:rsid w:val="007B2637"/>
    <w:rsid w:val="007B4267"/>
    <w:rsid w:val="007B47F6"/>
    <w:rsid w:val="007B5704"/>
    <w:rsid w:val="007B5A3F"/>
    <w:rsid w:val="007C139F"/>
    <w:rsid w:val="007C16F2"/>
    <w:rsid w:val="007C213F"/>
    <w:rsid w:val="007C2673"/>
    <w:rsid w:val="007C2923"/>
    <w:rsid w:val="007C34B7"/>
    <w:rsid w:val="007C3985"/>
    <w:rsid w:val="007C4408"/>
    <w:rsid w:val="007C55AC"/>
    <w:rsid w:val="007C6303"/>
    <w:rsid w:val="007C7838"/>
    <w:rsid w:val="007D204B"/>
    <w:rsid w:val="007D22A4"/>
    <w:rsid w:val="007D277D"/>
    <w:rsid w:val="007D38A4"/>
    <w:rsid w:val="007D496E"/>
    <w:rsid w:val="007D5433"/>
    <w:rsid w:val="007D5665"/>
    <w:rsid w:val="007D5871"/>
    <w:rsid w:val="007D5CA7"/>
    <w:rsid w:val="007D63FC"/>
    <w:rsid w:val="007D6C43"/>
    <w:rsid w:val="007D77E4"/>
    <w:rsid w:val="007E1821"/>
    <w:rsid w:val="007E314D"/>
    <w:rsid w:val="007E3BF4"/>
    <w:rsid w:val="007E4B79"/>
    <w:rsid w:val="007E5333"/>
    <w:rsid w:val="007E55BE"/>
    <w:rsid w:val="007E5FEE"/>
    <w:rsid w:val="007E7FC9"/>
    <w:rsid w:val="007F015C"/>
    <w:rsid w:val="007F0895"/>
    <w:rsid w:val="007F0B8B"/>
    <w:rsid w:val="007F1A72"/>
    <w:rsid w:val="007F3B34"/>
    <w:rsid w:val="007F4621"/>
    <w:rsid w:val="007F594E"/>
    <w:rsid w:val="00801652"/>
    <w:rsid w:val="00802E8F"/>
    <w:rsid w:val="008033AD"/>
    <w:rsid w:val="00803930"/>
    <w:rsid w:val="00804253"/>
    <w:rsid w:val="008066A5"/>
    <w:rsid w:val="00806CEF"/>
    <w:rsid w:val="00807086"/>
    <w:rsid w:val="00807B7F"/>
    <w:rsid w:val="008121B0"/>
    <w:rsid w:val="00812D09"/>
    <w:rsid w:val="00813E7F"/>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40832"/>
    <w:rsid w:val="00842D08"/>
    <w:rsid w:val="00843D8B"/>
    <w:rsid w:val="00844C31"/>
    <w:rsid w:val="00844DA7"/>
    <w:rsid w:val="0084571A"/>
    <w:rsid w:val="00845C1B"/>
    <w:rsid w:val="008468F5"/>
    <w:rsid w:val="00847DFA"/>
    <w:rsid w:val="008507F7"/>
    <w:rsid w:val="00852404"/>
    <w:rsid w:val="00852B54"/>
    <w:rsid w:val="00854099"/>
    <w:rsid w:val="0085717F"/>
    <w:rsid w:val="00857813"/>
    <w:rsid w:val="00860437"/>
    <w:rsid w:val="0086052A"/>
    <w:rsid w:val="00860ECE"/>
    <w:rsid w:val="00863579"/>
    <w:rsid w:val="00863BA8"/>
    <w:rsid w:val="00863DBD"/>
    <w:rsid w:val="00865827"/>
    <w:rsid w:val="00866182"/>
    <w:rsid w:val="00866A9E"/>
    <w:rsid w:val="00871833"/>
    <w:rsid w:val="00872068"/>
    <w:rsid w:val="00872246"/>
    <w:rsid w:val="00872B69"/>
    <w:rsid w:val="008736B4"/>
    <w:rsid w:val="008741AB"/>
    <w:rsid w:val="008748A4"/>
    <w:rsid w:val="00875D08"/>
    <w:rsid w:val="00875D25"/>
    <w:rsid w:val="0087629A"/>
    <w:rsid w:val="00877B01"/>
    <w:rsid w:val="0088016B"/>
    <w:rsid w:val="00880700"/>
    <w:rsid w:val="00880D94"/>
    <w:rsid w:val="00882F05"/>
    <w:rsid w:val="00883416"/>
    <w:rsid w:val="008835AD"/>
    <w:rsid w:val="00884BEE"/>
    <w:rsid w:val="00885529"/>
    <w:rsid w:val="00885756"/>
    <w:rsid w:val="00886077"/>
    <w:rsid w:val="008864B9"/>
    <w:rsid w:val="008864CA"/>
    <w:rsid w:val="0088768D"/>
    <w:rsid w:val="008901A8"/>
    <w:rsid w:val="00890333"/>
    <w:rsid w:val="0089089F"/>
    <w:rsid w:val="00891E6A"/>
    <w:rsid w:val="008922C5"/>
    <w:rsid w:val="008925A0"/>
    <w:rsid w:val="0089394B"/>
    <w:rsid w:val="00894035"/>
    <w:rsid w:val="008964DB"/>
    <w:rsid w:val="008A0083"/>
    <w:rsid w:val="008A0EF0"/>
    <w:rsid w:val="008A24C3"/>
    <w:rsid w:val="008A466C"/>
    <w:rsid w:val="008A48A3"/>
    <w:rsid w:val="008A7092"/>
    <w:rsid w:val="008A7671"/>
    <w:rsid w:val="008B030F"/>
    <w:rsid w:val="008B1725"/>
    <w:rsid w:val="008B283C"/>
    <w:rsid w:val="008B2F5F"/>
    <w:rsid w:val="008B2FB9"/>
    <w:rsid w:val="008B30CA"/>
    <w:rsid w:val="008B3A40"/>
    <w:rsid w:val="008B3A78"/>
    <w:rsid w:val="008B3E5F"/>
    <w:rsid w:val="008B4D21"/>
    <w:rsid w:val="008B619F"/>
    <w:rsid w:val="008B7492"/>
    <w:rsid w:val="008B772E"/>
    <w:rsid w:val="008C024B"/>
    <w:rsid w:val="008C0753"/>
    <w:rsid w:val="008C38B7"/>
    <w:rsid w:val="008C3A57"/>
    <w:rsid w:val="008C59AE"/>
    <w:rsid w:val="008C5BD2"/>
    <w:rsid w:val="008C6FDA"/>
    <w:rsid w:val="008C750E"/>
    <w:rsid w:val="008C77C2"/>
    <w:rsid w:val="008D0C89"/>
    <w:rsid w:val="008D1300"/>
    <w:rsid w:val="008D1D63"/>
    <w:rsid w:val="008D28BA"/>
    <w:rsid w:val="008D49E5"/>
    <w:rsid w:val="008D5066"/>
    <w:rsid w:val="008D58FF"/>
    <w:rsid w:val="008D62F6"/>
    <w:rsid w:val="008D6704"/>
    <w:rsid w:val="008E14E3"/>
    <w:rsid w:val="008E20B6"/>
    <w:rsid w:val="008E2F73"/>
    <w:rsid w:val="008E35F6"/>
    <w:rsid w:val="008E5421"/>
    <w:rsid w:val="008E6464"/>
    <w:rsid w:val="008E734C"/>
    <w:rsid w:val="008E7685"/>
    <w:rsid w:val="008F17DC"/>
    <w:rsid w:val="008F2701"/>
    <w:rsid w:val="008F3CB2"/>
    <w:rsid w:val="008F72E3"/>
    <w:rsid w:val="008F7F7E"/>
    <w:rsid w:val="00900119"/>
    <w:rsid w:val="009015EB"/>
    <w:rsid w:val="0090246C"/>
    <w:rsid w:val="009042CE"/>
    <w:rsid w:val="009044EB"/>
    <w:rsid w:val="009060A8"/>
    <w:rsid w:val="009063DD"/>
    <w:rsid w:val="009064A8"/>
    <w:rsid w:val="00907FD5"/>
    <w:rsid w:val="00910DE0"/>
    <w:rsid w:val="009112B3"/>
    <w:rsid w:val="00911A99"/>
    <w:rsid w:val="00912230"/>
    <w:rsid w:val="00912CE9"/>
    <w:rsid w:val="00913276"/>
    <w:rsid w:val="009137FE"/>
    <w:rsid w:val="009149BA"/>
    <w:rsid w:val="009154E8"/>
    <w:rsid w:val="00916032"/>
    <w:rsid w:val="0091724B"/>
    <w:rsid w:val="00920B64"/>
    <w:rsid w:val="009227DC"/>
    <w:rsid w:val="00925DA5"/>
    <w:rsid w:val="00926F7F"/>
    <w:rsid w:val="00927617"/>
    <w:rsid w:val="009314E0"/>
    <w:rsid w:val="00931CC0"/>
    <w:rsid w:val="009328FF"/>
    <w:rsid w:val="009344ED"/>
    <w:rsid w:val="00934CD8"/>
    <w:rsid w:val="00934DBE"/>
    <w:rsid w:val="00935563"/>
    <w:rsid w:val="009357E1"/>
    <w:rsid w:val="00935928"/>
    <w:rsid w:val="00937233"/>
    <w:rsid w:val="00937F53"/>
    <w:rsid w:val="00940BCA"/>
    <w:rsid w:val="009411AC"/>
    <w:rsid w:val="009421F8"/>
    <w:rsid w:val="00942ED1"/>
    <w:rsid w:val="0094301B"/>
    <w:rsid w:val="00943227"/>
    <w:rsid w:val="009467A6"/>
    <w:rsid w:val="00947DB3"/>
    <w:rsid w:val="0095039F"/>
    <w:rsid w:val="0095040C"/>
    <w:rsid w:val="009524D6"/>
    <w:rsid w:val="00952852"/>
    <w:rsid w:val="00952D44"/>
    <w:rsid w:val="00952DBB"/>
    <w:rsid w:val="00952EAF"/>
    <w:rsid w:val="00953826"/>
    <w:rsid w:val="009551F8"/>
    <w:rsid w:val="009566D2"/>
    <w:rsid w:val="00956910"/>
    <w:rsid w:val="009606B7"/>
    <w:rsid w:val="00962839"/>
    <w:rsid w:val="009628E2"/>
    <w:rsid w:val="00964617"/>
    <w:rsid w:val="00964F2B"/>
    <w:rsid w:val="00966A68"/>
    <w:rsid w:val="00967DD2"/>
    <w:rsid w:val="00970CA0"/>
    <w:rsid w:val="00971F41"/>
    <w:rsid w:val="009740D4"/>
    <w:rsid w:val="009743AF"/>
    <w:rsid w:val="00974AD8"/>
    <w:rsid w:val="00975973"/>
    <w:rsid w:val="00976179"/>
    <w:rsid w:val="009767EE"/>
    <w:rsid w:val="00976852"/>
    <w:rsid w:val="009773E7"/>
    <w:rsid w:val="00977A6B"/>
    <w:rsid w:val="00977F1E"/>
    <w:rsid w:val="00980ACC"/>
    <w:rsid w:val="009813E0"/>
    <w:rsid w:val="009818DF"/>
    <w:rsid w:val="009819FF"/>
    <w:rsid w:val="009832B5"/>
    <w:rsid w:val="00983548"/>
    <w:rsid w:val="00983A73"/>
    <w:rsid w:val="00983CE4"/>
    <w:rsid w:val="00985231"/>
    <w:rsid w:val="009859EB"/>
    <w:rsid w:val="00985A85"/>
    <w:rsid w:val="00986D08"/>
    <w:rsid w:val="00987184"/>
    <w:rsid w:val="0099002A"/>
    <w:rsid w:val="009900BA"/>
    <w:rsid w:val="009901E3"/>
    <w:rsid w:val="009902B4"/>
    <w:rsid w:val="009908B6"/>
    <w:rsid w:val="00990A1B"/>
    <w:rsid w:val="00993721"/>
    <w:rsid w:val="00993978"/>
    <w:rsid w:val="009941D5"/>
    <w:rsid w:val="0099568B"/>
    <w:rsid w:val="009968F3"/>
    <w:rsid w:val="00996C21"/>
    <w:rsid w:val="009A0D7E"/>
    <w:rsid w:val="009A1D40"/>
    <w:rsid w:val="009A22EF"/>
    <w:rsid w:val="009A3E38"/>
    <w:rsid w:val="009A4125"/>
    <w:rsid w:val="009A4205"/>
    <w:rsid w:val="009A711F"/>
    <w:rsid w:val="009B0947"/>
    <w:rsid w:val="009B1147"/>
    <w:rsid w:val="009B289B"/>
    <w:rsid w:val="009B29EE"/>
    <w:rsid w:val="009B30BC"/>
    <w:rsid w:val="009B3161"/>
    <w:rsid w:val="009B427B"/>
    <w:rsid w:val="009B4F8E"/>
    <w:rsid w:val="009B5AFA"/>
    <w:rsid w:val="009B64AB"/>
    <w:rsid w:val="009B66AC"/>
    <w:rsid w:val="009B6BE7"/>
    <w:rsid w:val="009B7547"/>
    <w:rsid w:val="009C0933"/>
    <w:rsid w:val="009C09B0"/>
    <w:rsid w:val="009C1AAF"/>
    <w:rsid w:val="009C22D7"/>
    <w:rsid w:val="009C3B34"/>
    <w:rsid w:val="009C58B4"/>
    <w:rsid w:val="009C5B53"/>
    <w:rsid w:val="009C5E4A"/>
    <w:rsid w:val="009C6613"/>
    <w:rsid w:val="009C6C7B"/>
    <w:rsid w:val="009C6F65"/>
    <w:rsid w:val="009D0A4E"/>
    <w:rsid w:val="009D0DA5"/>
    <w:rsid w:val="009D1C3A"/>
    <w:rsid w:val="009D77FE"/>
    <w:rsid w:val="009E0752"/>
    <w:rsid w:val="009E1D36"/>
    <w:rsid w:val="009E1EF7"/>
    <w:rsid w:val="009E2393"/>
    <w:rsid w:val="009E295C"/>
    <w:rsid w:val="009E3916"/>
    <w:rsid w:val="009E3EDF"/>
    <w:rsid w:val="009E3FA6"/>
    <w:rsid w:val="009E4150"/>
    <w:rsid w:val="009E41CA"/>
    <w:rsid w:val="009E49AE"/>
    <w:rsid w:val="009E7297"/>
    <w:rsid w:val="009F15D6"/>
    <w:rsid w:val="009F1C2F"/>
    <w:rsid w:val="009F1CA9"/>
    <w:rsid w:val="009F30A0"/>
    <w:rsid w:val="009F68A7"/>
    <w:rsid w:val="009F7517"/>
    <w:rsid w:val="009F7F26"/>
    <w:rsid w:val="00A025F4"/>
    <w:rsid w:val="00A033A7"/>
    <w:rsid w:val="00A05942"/>
    <w:rsid w:val="00A05B82"/>
    <w:rsid w:val="00A06253"/>
    <w:rsid w:val="00A065EA"/>
    <w:rsid w:val="00A07572"/>
    <w:rsid w:val="00A075B1"/>
    <w:rsid w:val="00A07677"/>
    <w:rsid w:val="00A110FA"/>
    <w:rsid w:val="00A11139"/>
    <w:rsid w:val="00A14021"/>
    <w:rsid w:val="00A1445A"/>
    <w:rsid w:val="00A1484B"/>
    <w:rsid w:val="00A162D5"/>
    <w:rsid w:val="00A1673A"/>
    <w:rsid w:val="00A17890"/>
    <w:rsid w:val="00A17E81"/>
    <w:rsid w:val="00A2030B"/>
    <w:rsid w:val="00A21042"/>
    <w:rsid w:val="00A210DE"/>
    <w:rsid w:val="00A213B6"/>
    <w:rsid w:val="00A214F1"/>
    <w:rsid w:val="00A22201"/>
    <w:rsid w:val="00A2270B"/>
    <w:rsid w:val="00A2468A"/>
    <w:rsid w:val="00A2482A"/>
    <w:rsid w:val="00A30524"/>
    <w:rsid w:val="00A30648"/>
    <w:rsid w:val="00A31B64"/>
    <w:rsid w:val="00A32A3D"/>
    <w:rsid w:val="00A34AD6"/>
    <w:rsid w:val="00A350E7"/>
    <w:rsid w:val="00A36115"/>
    <w:rsid w:val="00A401B0"/>
    <w:rsid w:val="00A402A9"/>
    <w:rsid w:val="00A40B58"/>
    <w:rsid w:val="00A41B42"/>
    <w:rsid w:val="00A434E8"/>
    <w:rsid w:val="00A44C0F"/>
    <w:rsid w:val="00A46577"/>
    <w:rsid w:val="00A4673B"/>
    <w:rsid w:val="00A467DE"/>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7D2C"/>
    <w:rsid w:val="00A705E1"/>
    <w:rsid w:val="00A70A3C"/>
    <w:rsid w:val="00A70A6C"/>
    <w:rsid w:val="00A7130C"/>
    <w:rsid w:val="00A7236D"/>
    <w:rsid w:val="00A723A3"/>
    <w:rsid w:val="00A72A2F"/>
    <w:rsid w:val="00A7343F"/>
    <w:rsid w:val="00A741DF"/>
    <w:rsid w:val="00A749E2"/>
    <w:rsid w:val="00A75E14"/>
    <w:rsid w:val="00A81779"/>
    <w:rsid w:val="00A81C8A"/>
    <w:rsid w:val="00A82D43"/>
    <w:rsid w:val="00A82F38"/>
    <w:rsid w:val="00A83FD0"/>
    <w:rsid w:val="00A8489E"/>
    <w:rsid w:val="00A85015"/>
    <w:rsid w:val="00A854BF"/>
    <w:rsid w:val="00A85DA6"/>
    <w:rsid w:val="00A86708"/>
    <w:rsid w:val="00A8766F"/>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415"/>
    <w:rsid w:val="00AB3809"/>
    <w:rsid w:val="00AB4421"/>
    <w:rsid w:val="00AB4F33"/>
    <w:rsid w:val="00AB62D1"/>
    <w:rsid w:val="00AB6817"/>
    <w:rsid w:val="00AB6EBC"/>
    <w:rsid w:val="00AB7BC8"/>
    <w:rsid w:val="00AC2A09"/>
    <w:rsid w:val="00AC2E98"/>
    <w:rsid w:val="00AC6BEC"/>
    <w:rsid w:val="00AC7A66"/>
    <w:rsid w:val="00AD0117"/>
    <w:rsid w:val="00AD04BD"/>
    <w:rsid w:val="00AD0E7C"/>
    <w:rsid w:val="00AD1D9F"/>
    <w:rsid w:val="00AD232F"/>
    <w:rsid w:val="00AD2346"/>
    <w:rsid w:val="00AD38F4"/>
    <w:rsid w:val="00AD3BFB"/>
    <w:rsid w:val="00AD4790"/>
    <w:rsid w:val="00AD5638"/>
    <w:rsid w:val="00AD62C1"/>
    <w:rsid w:val="00AD7FD2"/>
    <w:rsid w:val="00AE0035"/>
    <w:rsid w:val="00AE111A"/>
    <w:rsid w:val="00AE220D"/>
    <w:rsid w:val="00AE2D7F"/>
    <w:rsid w:val="00AE5190"/>
    <w:rsid w:val="00AE5588"/>
    <w:rsid w:val="00AE5C3B"/>
    <w:rsid w:val="00AE65BA"/>
    <w:rsid w:val="00AE6D90"/>
    <w:rsid w:val="00AE73DC"/>
    <w:rsid w:val="00AE7CCE"/>
    <w:rsid w:val="00AF0529"/>
    <w:rsid w:val="00AF0718"/>
    <w:rsid w:val="00AF36C1"/>
    <w:rsid w:val="00AF475E"/>
    <w:rsid w:val="00AF4A15"/>
    <w:rsid w:val="00AF4D55"/>
    <w:rsid w:val="00AF57B6"/>
    <w:rsid w:val="00AF653A"/>
    <w:rsid w:val="00AF7391"/>
    <w:rsid w:val="00B00599"/>
    <w:rsid w:val="00B011C9"/>
    <w:rsid w:val="00B01A0E"/>
    <w:rsid w:val="00B0209B"/>
    <w:rsid w:val="00B02424"/>
    <w:rsid w:val="00B03C8D"/>
    <w:rsid w:val="00B05A5D"/>
    <w:rsid w:val="00B07EF5"/>
    <w:rsid w:val="00B1270E"/>
    <w:rsid w:val="00B13AF5"/>
    <w:rsid w:val="00B147E7"/>
    <w:rsid w:val="00B15B72"/>
    <w:rsid w:val="00B16D5C"/>
    <w:rsid w:val="00B2074C"/>
    <w:rsid w:val="00B214DF"/>
    <w:rsid w:val="00B21AF8"/>
    <w:rsid w:val="00B22DE0"/>
    <w:rsid w:val="00B256B8"/>
    <w:rsid w:val="00B26225"/>
    <w:rsid w:val="00B264A1"/>
    <w:rsid w:val="00B26EA7"/>
    <w:rsid w:val="00B305BF"/>
    <w:rsid w:val="00B31297"/>
    <w:rsid w:val="00B33C58"/>
    <w:rsid w:val="00B34414"/>
    <w:rsid w:val="00B360BD"/>
    <w:rsid w:val="00B3780A"/>
    <w:rsid w:val="00B40332"/>
    <w:rsid w:val="00B41507"/>
    <w:rsid w:val="00B415AC"/>
    <w:rsid w:val="00B42F7B"/>
    <w:rsid w:val="00B43824"/>
    <w:rsid w:val="00B43C6C"/>
    <w:rsid w:val="00B4403B"/>
    <w:rsid w:val="00B473E5"/>
    <w:rsid w:val="00B47FA8"/>
    <w:rsid w:val="00B50FB2"/>
    <w:rsid w:val="00B52AB3"/>
    <w:rsid w:val="00B52F0B"/>
    <w:rsid w:val="00B540B9"/>
    <w:rsid w:val="00B543CB"/>
    <w:rsid w:val="00B54416"/>
    <w:rsid w:val="00B54429"/>
    <w:rsid w:val="00B549F6"/>
    <w:rsid w:val="00B54CB5"/>
    <w:rsid w:val="00B5788B"/>
    <w:rsid w:val="00B60211"/>
    <w:rsid w:val="00B6336B"/>
    <w:rsid w:val="00B63534"/>
    <w:rsid w:val="00B638E6"/>
    <w:rsid w:val="00B64AFC"/>
    <w:rsid w:val="00B65314"/>
    <w:rsid w:val="00B6531D"/>
    <w:rsid w:val="00B65515"/>
    <w:rsid w:val="00B6552B"/>
    <w:rsid w:val="00B70713"/>
    <w:rsid w:val="00B70D05"/>
    <w:rsid w:val="00B71FFA"/>
    <w:rsid w:val="00B723AE"/>
    <w:rsid w:val="00B72546"/>
    <w:rsid w:val="00B73107"/>
    <w:rsid w:val="00B74007"/>
    <w:rsid w:val="00B77670"/>
    <w:rsid w:val="00B80062"/>
    <w:rsid w:val="00B8285B"/>
    <w:rsid w:val="00B85978"/>
    <w:rsid w:val="00B861D8"/>
    <w:rsid w:val="00B875DA"/>
    <w:rsid w:val="00B9007C"/>
    <w:rsid w:val="00B9092A"/>
    <w:rsid w:val="00B9214B"/>
    <w:rsid w:val="00B936B7"/>
    <w:rsid w:val="00B9545B"/>
    <w:rsid w:val="00B95917"/>
    <w:rsid w:val="00B959CE"/>
    <w:rsid w:val="00B95F0A"/>
    <w:rsid w:val="00B962DD"/>
    <w:rsid w:val="00B966D9"/>
    <w:rsid w:val="00B96B25"/>
    <w:rsid w:val="00B9716F"/>
    <w:rsid w:val="00BA063A"/>
    <w:rsid w:val="00BA08EA"/>
    <w:rsid w:val="00BA1AAD"/>
    <w:rsid w:val="00BA2320"/>
    <w:rsid w:val="00BA4285"/>
    <w:rsid w:val="00BA64AF"/>
    <w:rsid w:val="00BA7710"/>
    <w:rsid w:val="00BA795D"/>
    <w:rsid w:val="00BB03CB"/>
    <w:rsid w:val="00BB097F"/>
    <w:rsid w:val="00BB0C0B"/>
    <w:rsid w:val="00BB12B8"/>
    <w:rsid w:val="00BB1F27"/>
    <w:rsid w:val="00BB24B1"/>
    <w:rsid w:val="00BB49DC"/>
    <w:rsid w:val="00BB5125"/>
    <w:rsid w:val="00BB5581"/>
    <w:rsid w:val="00BB57D0"/>
    <w:rsid w:val="00BB5AC2"/>
    <w:rsid w:val="00BB77CA"/>
    <w:rsid w:val="00BB7CD2"/>
    <w:rsid w:val="00BC0C7D"/>
    <w:rsid w:val="00BC0D3F"/>
    <w:rsid w:val="00BC1129"/>
    <w:rsid w:val="00BC1510"/>
    <w:rsid w:val="00BC24C2"/>
    <w:rsid w:val="00BC24D4"/>
    <w:rsid w:val="00BC316D"/>
    <w:rsid w:val="00BC6261"/>
    <w:rsid w:val="00BC66D4"/>
    <w:rsid w:val="00BC6902"/>
    <w:rsid w:val="00BC6FEB"/>
    <w:rsid w:val="00BC72A5"/>
    <w:rsid w:val="00BD134F"/>
    <w:rsid w:val="00BD20EB"/>
    <w:rsid w:val="00BD2D42"/>
    <w:rsid w:val="00BD3FCC"/>
    <w:rsid w:val="00BD4226"/>
    <w:rsid w:val="00BD5CEB"/>
    <w:rsid w:val="00BD6032"/>
    <w:rsid w:val="00BD67A1"/>
    <w:rsid w:val="00BD7E58"/>
    <w:rsid w:val="00BE118C"/>
    <w:rsid w:val="00BE12C1"/>
    <w:rsid w:val="00BE140F"/>
    <w:rsid w:val="00BE2686"/>
    <w:rsid w:val="00BE377D"/>
    <w:rsid w:val="00BE392C"/>
    <w:rsid w:val="00BE6AE6"/>
    <w:rsid w:val="00BE6FF2"/>
    <w:rsid w:val="00BE7F40"/>
    <w:rsid w:val="00BF1A6C"/>
    <w:rsid w:val="00BF31CA"/>
    <w:rsid w:val="00BF3586"/>
    <w:rsid w:val="00BF444D"/>
    <w:rsid w:val="00BF558A"/>
    <w:rsid w:val="00BF624E"/>
    <w:rsid w:val="00BF69FD"/>
    <w:rsid w:val="00BF6C5A"/>
    <w:rsid w:val="00BF7602"/>
    <w:rsid w:val="00BF776F"/>
    <w:rsid w:val="00C01E5B"/>
    <w:rsid w:val="00C03F0F"/>
    <w:rsid w:val="00C074A1"/>
    <w:rsid w:val="00C101A7"/>
    <w:rsid w:val="00C1449B"/>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27E"/>
    <w:rsid w:val="00C42668"/>
    <w:rsid w:val="00C439FE"/>
    <w:rsid w:val="00C451DB"/>
    <w:rsid w:val="00C45523"/>
    <w:rsid w:val="00C45A4F"/>
    <w:rsid w:val="00C45A62"/>
    <w:rsid w:val="00C461AC"/>
    <w:rsid w:val="00C467C4"/>
    <w:rsid w:val="00C47A01"/>
    <w:rsid w:val="00C47EC6"/>
    <w:rsid w:val="00C50683"/>
    <w:rsid w:val="00C523D9"/>
    <w:rsid w:val="00C524E0"/>
    <w:rsid w:val="00C53E83"/>
    <w:rsid w:val="00C541E4"/>
    <w:rsid w:val="00C562A9"/>
    <w:rsid w:val="00C568CA"/>
    <w:rsid w:val="00C57845"/>
    <w:rsid w:val="00C57A24"/>
    <w:rsid w:val="00C57DBE"/>
    <w:rsid w:val="00C61432"/>
    <w:rsid w:val="00C61473"/>
    <w:rsid w:val="00C6175D"/>
    <w:rsid w:val="00C617BC"/>
    <w:rsid w:val="00C61BAB"/>
    <w:rsid w:val="00C637DF"/>
    <w:rsid w:val="00C63AE3"/>
    <w:rsid w:val="00C63F61"/>
    <w:rsid w:val="00C65A7B"/>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84033"/>
    <w:rsid w:val="00C9090F"/>
    <w:rsid w:val="00C91A18"/>
    <w:rsid w:val="00C91A2A"/>
    <w:rsid w:val="00C92523"/>
    <w:rsid w:val="00C93119"/>
    <w:rsid w:val="00C943F9"/>
    <w:rsid w:val="00C96C75"/>
    <w:rsid w:val="00C96F36"/>
    <w:rsid w:val="00CA4011"/>
    <w:rsid w:val="00CA4A8C"/>
    <w:rsid w:val="00CA4C4E"/>
    <w:rsid w:val="00CA5314"/>
    <w:rsid w:val="00CA70A7"/>
    <w:rsid w:val="00CB177E"/>
    <w:rsid w:val="00CB24DA"/>
    <w:rsid w:val="00CB3179"/>
    <w:rsid w:val="00CB38CB"/>
    <w:rsid w:val="00CB4847"/>
    <w:rsid w:val="00CB4B0A"/>
    <w:rsid w:val="00CB6179"/>
    <w:rsid w:val="00CB6784"/>
    <w:rsid w:val="00CB7212"/>
    <w:rsid w:val="00CC04A4"/>
    <w:rsid w:val="00CC435A"/>
    <w:rsid w:val="00CC45D0"/>
    <w:rsid w:val="00CC4EC5"/>
    <w:rsid w:val="00CC6739"/>
    <w:rsid w:val="00CC6B76"/>
    <w:rsid w:val="00CC6F30"/>
    <w:rsid w:val="00CC769E"/>
    <w:rsid w:val="00CC795F"/>
    <w:rsid w:val="00CD068F"/>
    <w:rsid w:val="00CD14E5"/>
    <w:rsid w:val="00CD17E1"/>
    <w:rsid w:val="00CD248A"/>
    <w:rsid w:val="00CD2B5C"/>
    <w:rsid w:val="00CD305C"/>
    <w:rsid w:val="00CD3910"/>
    <w:rsid w:val="00CD5B75"/>
    <w:rsid w:val="00CD5DF7"/>
    <w:rsid w:val="00CD5E99"/>
    <w:rsid w:val="00CD67C7"/>
    <w:rsid w:val="00CD7647"/>
    <w:rsid w:val="00CE05A4"/>
    <w:rsid w:val="00CE0F5E"/>
    <w:rsid w:val="00CE285C"/>
    <w:rsid w:val="00CE4272"/>
    <w:rsid w:val="00CE4FFD"/>
    <w:rsid w:val="00CE6B62"/>
    <w:rsid w:val="00CE719C"/>
    <w:rsid w:val="00CE7A0B"/>
    <w:rsid w:val="00CF0635"/>
    <w:rsid w:val="00CF1FB4"/>
    <w:rsid w:val="00CF33F7"/>
    <w:rsid w:val="00CF56EF"/>
    <w:rsid w:val="00CF5BAE"/>
    <w:rsid w:val="00CF5F4B"/>
    <w:rsid w:val="00CF7107"/>
    <w:rsid w:val="00CF7E21"/>
    <w:rsid w:val="00D00208"/>
    <w:rsid w:val="00D00CAB"/>
    <w:rsid w:val="00D021DD"/>
    <w:rsid w:val="00D02259"/>
    <w:rsid w:val="00D03D94"/>
    <w:rsid w:val="00D04918"/>
    <w:rsid w:val="00D05726"/>
    <w:rsid w:val="00D0572A"/>
    <w:rsid w:val="00D075FE"/>
    <w:rsid w:val="00D07A79"/>
    <w:rsid w:val="00D10DF9"/>
    <w:rsid w:val="00D10F34"/>
    <w:rsid w:val="00D11A61"/>
    <w:rsid w:val="00D1370F"/>
    <w:rsid w:val="00D14F40"/>
    <w:rsid w:val="00D15320"/>
    <w:rsid w:val="00D15856"/>
    <w:rsid w:val="00D16BAF"/>
    <w:rsid w:val="00D2134E"/>
    <w:rsid w:val="00D21AB6"/>
    <w:rsid w:val="00D2437F"/>
    <w:rsid w:val="00D24E09"/>
    <w:rsid w:val="00D261A6"/>
    <w:rsid w:val="00D26C6D"/>
    <w:rsid w:val="00D30F55"/>
    <w:rsid w:val="00D321D3"/>
    <w:rsid w:val="00D325EB"/>
    <w:rsid w:val="00D33B83"/>
    <w:rsid w:val="00D360D3"/>
    <w:rsid w:val="00D36AB5"/>
    <w:rsid w:val="00D36D36"/>
    <w:rsid w:val="00D41BA7"/>
    <w:rsid w:val="00D41CF6"/>
    <w:rsid w:val="00D42133"/>
    <w:rsid w:val="00D44308"/>
    <w:rsid w:val="00D4585B"/>
    <w:rsid w:val="00D45AB7"/>
    <w:rsid w:val="00D46098"/>
    <w:rsid w:val="00D46151"/>
    <w:rsid w:val="00D46176"/>
    <w:rsid w:val="00D4633D"/>
    <w:rsid w:val="00D50628"/>
    <w:rsid w:val="00D508ED"/>
    <w:rsid w:val="00D50FD7"/>
    <w:rsid w:val="00D51920"/>
    <w:rsid w:val="00D51B59"/>
    <w:rsid w:val="00D52A51"/>
    <w:rsid w:val="00D52DA0"/>
    <w:rsid w:val="00D52DDA"/>
    <w:rsid w:val="00D53791"/>
    <w:rsid w:val="00D54911"/>
    <w:rsid w:val="00D54FEE"/>
    <w:rsid w:val="00D556FF"/>
    <w:rsid w:val="00D55A53"/>
    <w:rsid w:val="00D55DBE"/>
    <w:rsid w:val="00D56F2C"/>
    <w:rsid w:val="00D570CC"/>
    <w:rsid w:val="00D57A79"/>
    <w:rsid w:val="00D606A4"/>
    <w:rsid w:val="00D60734"/>
    <w:rsid w:val="00D609FE"/>
    <w:rsid w:val="00D620C5"/>
    <w:rsid w:val="00D641D9"/>
    <w:rsid w:val="00D64699"/>
    <w:rsid w:val="00D657C7"/>
    <w:rsid w:val="00D65E77"/>
    <w:rsid w:val="00D66A3E"/>
    <w:rsid w:val="00D66BB3"/>
    <w:rsid w:val="00D67266"/>
    <w:rsid w:val="00D707C4"/>
    <w:rsid w:val="00D70FAC"/>
    <w:rsid w:val="00D715B8"/>
    <w:rsid w:val="00D73E9A"/>
    <w:rsid w:val="00D740A0"/>
    <w:rsid w:val="00D74F73"/>
    <w:rsid w:val="00D80265"/>
    <w:rsid w:val="00D806C0"/>
    <w:rsid w:val="00D80779"/>
    <w:rsid w:val="00D81F31"/>
    <w:rsid w:val="00D82759"/>
    <w:rsid w:val="00D82D93"/>
    <w:rsid w:val="00D84B24"/>
    <w:rsid w:val="00D84E0E"/>
    <w:rsid w:val="00D84ED1"/>
    <w:rsid w:val="00D8745F"/>
    <w:rsid w:val="00D90348"/>
    <w:rsid w:val="00D9134D"/>
    <w:rsid w:val="00D92349"/>
    <w:rsid w:val="00D931A3"/>
    <w:rsid w:val="00D936B2"/>
    <w:rsid w:val="00D93856"/>
    <w:rsid w:val="00D94164"/>
    <w:rsid w:val="00D953DD"/>
    <w:rsid w:val="00D95977"/>
    <w:rsid w:val="00D97787"/>
    <w:rsid w:val="00D97BE8"/>
    <w:rsid w:val="00DA21BA"/>
    <w:rsid w:val="00DA429D"/>
    <w:rsid w:val="00DA4C40"/>
    <w:rsid w:val="00DA6A11"/>
    <w:rsid w:val="00DA7207"/>
    <w:rsid w:val="00DA736A"/>
    <w:rsid w:val="00DB0D50"/>
    <w:rsid w:val="00DB1E61"/>
    <w:rsid w:val="00DB2199"/>
    <w:rsid w:val="00DB313A"/>
    <w:rsid w:val="00DB3A71"/>
    <w:rsid w:val="00DB3C9A"/>
    <w:rsid w:val="00DB5152"/>
    <w:rsid w:val="00DB59B4"/>
    <w:rsid w:val="00DB6CD8"/>
    <w:rsid w:val="00DC00DD"/>
    <w:rsid w:val="00DC3297"/>
    <w:rsid w:val="00DC335A"/>
    <w:rsid w:val="00DC3A7A"/>
    <w:rsid w:val="00DC4D4F"/>
    <w:rsid w:val="00DC4FDA"/>
    <w:rsid w:val="00DC55F7"/>
    <w:rsid w:val="00DC5A1C"/>
    <w:rsid w:val="00DC66C0"/>
    <w:rsid w:val="00DC688A"/>
    <w:rsid w:val="00DD164C"/>
    <w:rsid w:val="00DD2B1A"/>
    <w:rsid w:val="00DD314E"/>
    <w:rsid w:val="00DE0324"/>
    <w:rsid w:val="00DE0BB5"/>
    <w:rsid w:val="00DE0FCC"/>
    <w:rsid w:val="00DE2C28"/>
    <w:rsid w:val="00DE2C58"/>
    <w:rsid w:val="00DE3369"/>
    <w:rsid w:val="00DE3F20"/>
    <w:rsid w:val="00DE42B7"/>
    <w:rsid w:val="00DE44B8"/>
    <w:rsid w:val="00DE468A"/>
    <w:rsid w:val="00DE49E1"/>
    <w:rsid w:val="00DE57C9"/>
    <w:rsid w:val="00DE5A56"/>
    <w:rsid w:val="00DE5A8F"/>
    <w:rsid w:val="00DE6347"/>
    <w:rsid w:val="00DF1597"/>
    <w:rsid w:val="00DF20BB"/>
    <w:rsid w:val="00DF23DD"/>
    <w:rsid w:val="00DF2821"/>
    <w:rsid w:val="00DF28FA"/>
    <w:rsid w:val="00DF3582"/>
    <w:rsid w:val="00DF3B8B"/>
    <w:rsid w:val="00DF3EC5"/>
    <w:rsid w:val="00DF5115"/>
    <w:rsid w:val="00DF5946"/>
    <w:rsid w:val="00DF7FBF"/>
    <w:rsid w:val="00E004A0"/>
    <w:rsid w:val="00E023A0"/>
    <w:rsid w:val="00E027EE"/>
    <w:rsid w:val="00E04681"/>
    <w:rsid w:val="00E0536B"/>
    <w:rsid w:val="00E0543F"/>
    <w:rsid w:val="00E05A86"/>
    <w:rsid w:val="00E06DA9"/>
    <w:rsid w:val="00E06EC6"/>
    <w:rsid w:val="00E071DD"/>
    <w:rsid w:val="00E07EE5"/>
    <w:rsid w:val="00E102D9"/>
    <w:rsid w:val="00E120E9"/>
    <w:rsid w:val="00E1269E"/>
    <w:rsid w:val="00E137C2"/>
    <w:rsid w:val="00E14477"/>
    <w:rsid w:val="00E15632"/>
    <w:rsid w:val="00E158C8"/>
    <w:rsid w:val="00E16608"/>
    <w:rsid w:val="00E16EFF"/>
    <w:rsid w:val="00E170CB"/>
    <w:rsid w:val="00E178C5"/>
    <w:rsid w:val="00E22D94"/>
    <w:rsid w:val="00E23D4B"/>
    <w:rsid w:val="00E24264"/>
    <w:rsid w:val="00E2485D"/>
    <w:rsid w:val="00E24CA5"/>
    <w:rsid w:val="00E252ED"/>
    <w:rsid w:val="00E304E1"/>
    <w:rsid w:val="00E30750"/>
    <w:rsid w:val="00E30BEC"/>
    <w:rsid w:val="00E30EE8"/>
    <w:rsid w:val="00E31668"/>
    <w:rsid w:val="00E330F5"/>
    <w:rsid w:val="00E346A5"/>
    <w:rsid w:val="00E35B20"/>
    <w:rsid w:val="00E36D10"/>
    <w:rsid w:val="00E37CCD"/>
    <w:rsid w:val="00E37EE1"/>
    <w:rsid w:val="00E40AB8"/>
    <w:rsid w:val="00E414AE"/>
    <w:rsid w:val="00E416C7"/>
    <w:rsid w:val="00E4254B"/>
    <w:rsid w:val="00E432B1"/>
    <w:rsid w:val="00E43DD0"/>
    <w:rsid w:val="00E445F8"/>
    <w:rsid w:val="00E458B7"/>
    <w:rsid w:val="00E45944"/>
    <w:rsid w:val="00E45BD0"/>
    <w:rsid w:val="00E47080"/>
    <w:rsid w:val="00E47BA9"/>
    <w:rsid w:val="00E509C0"/>
    <w:rsid w:val="00E50ED6"/>
    <w:rsid w:val="00E52802"/>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5FCF"/>
    <w:rsid w:val="00E768D3"/>
    <w:rsid w:val="00E771CA"/>
    <w:rsid w:val="00E806B7"/>
    <w:rsid w:val="00E82A33"/>
    <w:rsid w:val="00E839C8"/>
    <w:rsid w:val="00E848E2"/>
    <w:rsid w:val="00E864BD"/>
    <w:rsid w:val="00E867D8"/>
    <w:rsid w:val="00E905FB"/>
    <w:rsid w:val="00E90D34"/>
    <w:rsid w:val="00E91C1F"/>
    <w:rsid w:val="00E9244A"/>
    <w:rsid w:val="00E9472E"/>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2311"/>
    <w:rsid w:val="00EA2705"/>
    <w:rsid w:val="00EA3750"/>
    <w:rsid w:val="00EA4A71"/>
    <w:rsid w:val="00EA54D1"/>
    <w:rsid w:val="00EA57A7"/>
    <w:rsid w:val="00EA7A3B"/>
    <w:rsid w:val="00EB08C1"/>
    <w:rsid w:val="00EB0AE7"/>
    <w:rsid w:val="00EB1B27"/>
    <w:rsid w:val="00EB1BED"/>
    <w:rsid w:val="00EB2283"/>
    <w:rsid w:val="00EB3887"/>
    <w:rsid w:val="00EB3AEF"/>
    <w:rsid w:val="00EB40A7"/>
    <w:rsid w:val="00EB433E"/>
    <w:rsid w:val="00EB46F3"/>
    <w:rsid w:val="00EB5C90"/>
    <w:rsid w:val="00EB6C50"/>
    <w:rsid w:val="00EC078B"/>
    <w:rsid w:val="00EC1E5E"/>
    <w:rsid w:val="00EC298B"/>
    <w:rsid w:val="00EC2CA9"/>
    <w:rsid w:val="00EC3038"/>
    <w:rsid w:val="00EC44F4"/>
    <w:rsid w:val="00EC467B"/>
    <w:rsid w:val="00EC6934"/>
    <w:rsid w:val="00EC7023"/>
    <w:rsid w:val="00EC756E"/>
    <w:rsid w:val="00ED07E1"/>
    <w:rsid w:val="00ED2C78"/>
    <w:rsid w:val="00ED2F70"/>
    <w:rsid w:val="00ED448F"/>
    <w:rsid w:val="00ED512B"/>
    <w:rsid w:val="00ED543A"/>
    <w:rsid w:val="00ED60E7"/>
    <w:rsid w:val="00ED70AC"/>
    <w:rsid w:val="00ED7E03"/>
    <w:rsid w:val="00EE415A"/>
    <w:rsid w:val="00EE54E0"/>
    <w:rsid w:val="00EE6CD1"/>
    <w:rsid w:val="00EE7B4F"/>
    <w:rsid w:val="00EF1682"/>
    <w:rsid w:val="00EF2300"/>
    <w:rsid w:val="00EF411A"/>
    <w:rsid w:val="00EF5BD4"/>
    <w:rsid w:val="00EF5D0D"/>
    <w:rsid w:val="00EF789A"/>
    <w:rsid w:val="00F024DD"/>
    <w:rsid w:val="00F046DF"/>
    <w:rsid w:val="00F0642F"/>
    <w:rsid w:val="00F06533"/>
    <w:rsid w:val="00F06B08"/>
    <w:rsid w:val="00F07147"/>
    <w:rsid w:val="00F07A0D"/>
    <w:rsid w:val="00F1047F"/>
    <w:rsid w:val="00F11663"/>
    <w:rsid w:val="00F11904"/>
    <w:rsid w:val="00F11FB5"/>
    <w:rsid w:val="00F12022"/>
    <w:rsid w:val="00F125AD"/>
    <w:rsid w:val="00F12D1A"/>
    <w:rsid w:val="00F13B9D"/>
    <w:rsid w:val="00F145A6"/>
    <w:rsid w:val="00F148DA"/>
    <w:rsid w:val="00F154E5"/>
    <w:rsid w:val="00F15C78"/>
    <w:rsid w:val="00F166AE"/>
    <w:rsid w:val="00F20A29"/>
    <w:rsid w:val="00F215CA"/>
    <w:rsid w:val="00F21BF9"/>
    <w:rsid w:val="00F2262F"/>
    <w:rsid w:val="00F22E59"/>
    <w:rsid w:val="00F232D4"/>
    <w:rsid w:val="00F236E3"/>
    <w:rsid w:val="00F23FB4"/>
    <w:rsid w:val="00F241AA"/>
    <w:rsid w:val="00F251D8"/>
    <w:rsid w:val="00F262A7"/>
    <w:rsid w:val="00F26B30"/>
    <w:rsid w:val="00F278DD"/>
    <w:rsid w:val="00F305C6"/>
    <w:rsid w:val="00F30E00"/>
    <w:rsid w:val="00F311C4"/>
    <w:rsid w:val="00F313E3"/>
    <w:rsid w:val="00F314F8"/>
    <w:rsid w:val="00F31C3F"/>
    <w:rsid w:val="00F3214F"/>
    <w:rsid w:val="00F33E26"/>
    <w:rsid w:val="00F34E0C"/>
    <w:rsid w:val="00F34F6F"/>
    <w:rsid w:val="00F36CC7"/>
    <w:rsid w:val="00F36DFE"/>
    <w:rsid w:val="00F37128"/>
    <w:rsid w:val="00F4013B"/>
    <w:rsid w:val="00F4295A"/>
    <w:rsid w:val="00F44D16"/>
    <w:rsid w:val="00F452DB"/>
    <w:rsid w:val="00F4559F"/>
    <w:rsid w:val="00F45689"/>
    <w:rsid w:val="00F47391"/>
    <w:rsid w:val="00F5044C"/>
    <w:rsid w:val="00F50A83"/>
    <w:rsid w:val="00F50A93"/>
    <w:rsid w:val="00F50E52"/>
    <w:rsid w:val="00F5101A"/>
    <w:rsid w:val="00F52531"/>
    <w:rsid w:val="00F53CA4"/>
    <w:rsid w:val="00F5476D"/>
    <w:rsid w:val="00F548FA"/>
    <w:rsid w:val="00F54C1A"/>
    <w:rsid w:val="00F553FA"/>
    <w:rsid w:val="00F56EB1"/>
    <w:rsid w:val="00F57616"/>
    <w:rsid w:val="00F5761B"/>
    <w:rsid w:val="00F6083C"/>
    <w:rsid w:val="00F6109F"/>
    <w:rsid w:val="00F61620"/>
    <w:rsid w:val="00F63384"/>
    <w:rsid w:val="00F640C0"/>
    <w:rsid w:val="00F64601"/>
    <w:rsid w:val="00F64639"/>
    <w:rsid w:val="00F650C0"/>
    <w:rsid w:val="00F65726"/>
    <w:rsid w:val="00F664C2"/>
    <w:rsid w:val="00F67215"/>
    <w:rsid w:val="00F70419"/>
    <w:rsid w:val="00F70B2B"/>
    <w:rsid w:val="00F719A1"/>
    <w:rsid w:val="00F723A6"/>
    <w:rsid w:val="00F73482"/>
    <w:rsid w:val="00F73E78"/>
    <w:rsid w:val="00F7643D"/>
    <w:rsid w:val="00F820F6"/>
    <w:rsid w:val="00F82890"/>
    <w:rsid w:val="00F82F81"/>
    <w:rsid w:val="00F85886"/>
    <w:rsid w:val="00F87842"/>
    <w:rsid w:val="00F90934"/>
    <w:rsid w:val="00F91819"/>
    <w:rsid w:val="00F933CF"/>
    <w:rsid w:val="00F94485"/>
    <w:rsid w:val="00F9598F"/>
    <w:rsid w:val="00F95AD4"/>
    <w:rsid w:val="00FA1B2D"/>
    <w:rsid w:val="00FA2930"/>
    <w:rsid w:val="00FA3887"/>
    <w:rsid w:val="00FA44D7"/>
    <w:rsid w:val="00FA5170"/>
    <w:rsid w:val="00FA7530"/>
    <w:rsid w:val="00FA7AA9"/>
    <w:rsid w:val="00FA7CA6"/>
    <w:rsid w:val="00FB1419"/>
    <w:rsid w:val="00FB2351"/>
    <w:rsid w:val="00FB2946"/>
    <w:rsid w:val="00FB38BE"/>
    <w:rsid w:val="00FB521D"/>
    <w:rsid w:val="00FB5907"/>
    <w:rsid w:val="00FB5B16"/>
    <w:rsid w:val="00FB6E6D"/>
    <w:rsid w:val="00FC0987"/>
    <w:rsid w:val="00FC0F02"/>
    <w:rsid w:val="00FC0FA3"/>
    <w:rsid w:val="00FC254E"/>
    <w:rsid w:val="00FC27A9"/>
    <w:rsid w:val="00FC2A8A"/>
    <w:rsid w:val="00FC2DCB"/>
    <w:rsid w:val="00FC35F9"/>
    <w:rsid w:val="00FC394C"/>
    <w:rsid w:val="00FC3BD2"/>
    <w:rsid w:val="00FC3D70"/>
    <w:rsid w:val="00FC61A9"/>
    <w:rsid w:val="00FC69C7"/>
    <w:rsid w:val="00FC71AB"/>
    <w:rsid w:val="00FC799F"/>
    <w:rsid w:val="00FD0272"/>
    <w:rsid w:val="00FD0861"/>
    <w:rsid w:val="00FD145F"/>
    <w:rsid w:val="00FD2029"/>
    <w:rsid w:val="00FD3A94"/>
    <w:rsid w:val="00FD7BC7"/>
    <w:rsid w:val="00FE1823"/>
    <w:rsid w:val="00FE27DF"/>
    <w:rsid w:val="00FE40C6"/>
    <w:rsid w:val="00FE4592"/>
    <w:rsid w:val="00FE49BF"/>
    <w:rsid w:val="00FE5CFA"/>
    <w:rsid w:val="00FF0B2C"/>
    <w:rsid w:val="00FF4470"/>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B1"/>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 w:type="character" w:styleId="HTMLTypewriter">
    <w:name w:val="HTML Typewriter"/>
    <w:basedOn w:val="DefaultParagraphFont"/>
    <w:uiPriority w:val="99"/>
    <w:semiHidden/>
    <w:unhideWhenUsed/>
    <w:rsid w:val="008B2F5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B1"/>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 w:type="character" w:styleId="HTMLTypewriter">
    <w:name w:val="HTML Typewriter"/>
    <w:basedOn w:val="DefaultParagraphFont"/>
    <w:uiPriority w:val="99"/>
    <w:semiHidden/>
    <w:unhideWhenUsed/>
    <w:rsid w:val="008B2F5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ija.rusite@lu.lv"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u.lv" TargetMode="External"/><Relationship Id="rId17" Type="http://schemas.openxmlformats.org/officeDocument/2006/relationships/image" Target="media/image3.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ija.rusite@lu.lv"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lu.lv"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martins.briedis@rtu.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ADFF39-9253-4C76-B030-0B977DD6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12027</Words>
  <Characters>68555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80422</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Evija Rusite</cp:lastModifiedBy>
  <cp:revision>3</cp:revision>
  <cp:lastPrinted>2015-06-10T12:53:00Z</cp:lastPrinted>
  <dcterms:created xsi:type="dcterms:W3CDTF">2015-07-11T10:12:00Z</dcterms:created>
  <dcterms:modified xsi:type="dcterms:W3CDTF">2015-07-11T18:33:00Z</dcterms:modified>
</cp:coreProperties>
</file>